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Narrow" w:eastAsiaTheme="majorEastAsia" w:hAnsi="Arial Narrow" w:cstheme="majorBidi"/>
        </w:rPr>
        <w:id w:val="4034030"/>
        <w:docPartObj>
          <w:docPartGallery w:val="Cover Pages"/>
          <w:docPartUnique/>
        </w:docPartObj>
      </w:sdtPr>
      <w:sdtEndPr>
        <w:rPr>
          <w:rFonts w:eastAsia="Calibri" w:cs="Arial"/>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72"/>
          </w:tblGrid>
          <w:tr w:rsidR="00F2452F" w:rsidRPr="009D65DA">
            <w:sdt>
              <w:sdtPr>
                <w:rPr>
                  <w:rFonts w:ascii="Arial Narrow" w:eastAsiaTheme="majorEastAsia" w:hAnsi="Arial Narrow" w:cstheme="majorBidi"/>
                </w:rPr>
                <w:alias w:val="Company"/>
                <w:id w:val="13406915"/>
                <w:placeholder>
                  <w:docPart w:val="FCBE1DAB68964878BDBAF2778CA6E229"/>
                </w:placeholder>
                <w:dataBinding w:prefixMappings="xmlns:ns0='http://schemas.openxmlformats.org/officeDocument/2006/extended-properties'" w:xpath="/ns0:Properties[1]/ns0:Company[1]" w:storeItemID="{6668398D-A668-4E3E-A5EB-62B293D839F1}"/>
                <w:text/>
              </w:sdtPr>
              <w:sdtEndPr>
                <w:rPr>
                  <w:b/>
                  <w:bCs/>
                </w:rPr>
              </w:sdtEndPr>
              <w:sdtContent>
                <w:tc>
                  <w:tcPr>
                    <w:tcW w:w="7672" w:type="dxa"/>
                    <w:tcMar>
                      <w:top w:w="216" w:type="dxa"/>
                      <w:left w:w="115" w:type="dxa"/>
                      <w:bottom w:w="216" w:type="dxa"/>
                      <w:right w:w="115" w:type="dxa"/>
                    </w:tcMar>
                  </w:tcPr>
                  <w:p w:rsidR="00F2452F" w:rsidRPr="009D65DA" w:rsidRDefault="00F2452F" w:rsidP="00F2452F">
                    <w:pPr>
                      <w:pStyle w:val="NoSpacing"/>
                      <w:rPr>
                        <w:rFonts w:ascii="Arial Narrow" w:eastAsiaTheme="majorEastAsia" w:hAnsi="Arial Narrow" w:cstheme="majorBidi"/>
                      </w:rPr>
                    </w:pPr>
                    <w:r w:rsidRPr="009D65DA">
                      <w:rPr>
                        <w:rFonts w:ascii="Arial Narrow" w:eastAsiaTheme="majorEastAsia" w:hAnsi="Arial Narrow" w:cstheme="majorBidi"/>
                        <w:b/>
                        <w:bCs/>
                      </w:rPr>
                      <w:t>TERMS OF REFERENCE</w:t>
                    </w:r>
                  </w:p>
                </w:tc>
              </w:sdtContent>
            </w:sdt>
          </w:tr>
          <w:tr w:rsidR="00F2452F" w:rsidRPr="009D65DA" w:rsidTr="00F2452F">
            <w:tc>
              <w:tcPr>
                <w:tcW w:w="7672" w:type="dxa"/>
                <w:shd w:val="clear" w:color="auto" w:fill="EAF1DD" w:themeFill="accent3" w:themeFillTint="33"/>
              </w:tcPr>
              <w:sdt>
                <w:sdtPr>
                  <w:rPr>
                    <w:rFonts w:ascii="Arial Narrow" w:eastAsia="Times New Roman" w:hAnsi="Arial Narrow" w:cs="Times New Roman"/>
                    <w:color w:val="17365D"/>
                    <w:spacing w:val="5"/>
                    <w:kern w:val="28"/>
                    <w:sz w:val="36"/>
                    <w:szCs w:val="36"/>
                  </w:rPr>
                  <w:alias w:val="Title"/>
                  <w:id w:val="13406919"/>
                  <w:placeholder>
                    <w:docPart w:val="7282023F1D0743F7ABFB902249A8ADFE"/>
                  </w:placeholder>
                  <w:dataBinding w:prefixMappings="xmlns:ns0='http://schemas.openxmlformats.org/package/2006/metadata/core-properties' xmlns:ns1='http://purl.org/dc/elements/1.1/'" w:xpath="/ns0:coreProperties[1]/ns1:title[1]" w:storeItemID="{6C3C8BC8-F283-45AE-878A-BAB7291924A1}"/>
                  <w:text/>
                </w:sdtPr>
                <w:sdtContent>
                  <w:p w:rsidR="00F2452F" w:rsidRPr="009D65DA" w:rsidRDefault="00F2452F" w:rsidP="00F2452F">
                    <w:pPr>
                      <w:pStyle w:val="NoSpacing"/>
                      <w:rPr>
                        <w:rFonts w:ascii="Arial Narrow" w:eastAsiaTheme="majorEastAsia" w:hAnsi="Arial Narrow" w:cstheme="majorBidi"/>
                        <w:color w:val="4F81BD" w:themeColor="accent1"/>
                        <w:sz w:val="80"/>
                        <w:szCs w:val="80"/>
                      </w:rPr>
                    </w:pPr>
                    <w:r w:rsidRPr="009D65DA">
                      <w:rPr>
                        <w:rFonts w:ascii="Arial Narrow" w:eastAsia="Times New Roman" w:hAnsi="Arial Narrow" w:cs="Times New Roman"/>
                        <w:color w:val="17365D"/>
                        <w:spacing w:val="5"/>
                        <w:kern w:val="28"/>
                        <w:sz w:val="36"/>
                        <w:szCs w:val="36"/>
                      </w:rPr>
                      <w:t>“Assessment of Revised Framework Plan of Action on Environment Cooperation and Global Warming (2016-2020), Work Plan on Biodiversity (2016-2020)and Development of Action Plan/Roadmap on ECO LandCare Program”</w:t>
                    </w:r>
                  </w:p>
                </w:sdtContent>
              </w:sdt>
            </w:tc>
          </w:tr>
          <w:tr w:rsidR="00F2452F" w:rsidRPr="009D65DA">
            <w:sdt>
              <w:sdtPr>
                <w:rPr>
                  <w:rFonts w:ascii="Arial Narrow" w:eastAsiaTheme="majorEastAsia" w:hAnsi="Arial Narrow" w:cstheme="majorBidi"/>
                </w:rPr>
                <w:alias w:val="Subtitle"/>
                <w:id w:val="13406923"/>
                <w:placeholder>
                  <w:docPart w:val="04E3CE896B784F03906E9C880AF152A2"/>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F2452F" w:rsidRPr="009D65DA" w:rsidRDefault="00F2452F" w:rsidP="00F2452F">
                    <w:pPr>
                      <w:pStyle w:val="NoSpacing"/>
                      <w:rPr>
                        <w:rFonts w:ascii="Arial Narrow" w:eastAsiaTheme="majorEastAsia" w:hAnsi="Arial Narrow" w:cstheme="majorBidi"/>
                      </w:rPr>
                    </w:pPr>
                    <w:r w:rsidRPr="009D65DA">
                      <w:rPr>
                        <w:rFonts w:ascii="Arial Narrow" w:eastAsiaTheme="majorEastAsia" w:hAnsi="Arial Narrow" w:cstheme="majorBidi"/>
                      </w:rPr>
                      <w:t>Directorate for Energy, Minerals &amp; Environment</w:t>
                    </w:r>
                  </w:p>
                </w:tc>
              </w:sdtContent>
            </w:sdt>
          </w:tr>
        </w:tbl>
        <w:p w:rsidR="00F2452F" w:rsidRPr="00DF103E" w:rsidRDefault="00DF103E" w:rsidP="00DF103E">
          <w:pPr>
            <w:jc w:val="center"/>
            <w:rPr>
              <w:rFonts w:ascii="Arial Narrow" w:hAnsi="Arial Narrow"/>
              <w:color w:val="0070C0"/>
            </w:rPr>
          </w:pPr>
          <w:r w:rsidRPr="00DF103E">
            <w:rPr>
              <w:rFonts w:ascii="Arial Narrow" w:hAnsi="Arial Narrow"/>
              <w:color w:val="0070C0"/>
            </w:rPr>
            <w:t>ECONOMIC COOPERATION ORGANIZATION</w:t>
          </w:r>
        </w:p>
        <w:p w:rsidR="00F2452F" w:rsidRPr="009D65DA" w:rsidRDefault="00E974DD" w:rsidP="00E974DD">
          <w:pPr>
            <w:jc w:val="center"/>
            <w:rPr>
              <w:rFonts w:ascii="Arial Narrow" w:hAnsi="Arial Narrow"/>
            </w:rPr>
          </w:pPr>
          <w:r w:rsidRPr="00A87B8D">
            <w:rPr>
              <w:rFonts w:ascii="Arial Narrow" w:hAnsi="Arial Narrow"/>
              <w:noProof/>
              <w:color w:val="0070C0"/>
            </w:rPr>
            <w:drawing>
              <wp:inline distT="0" distB="0" distL="0" distR="0">
                <wp:extent cx="499304" cy="332869"/>
                <wp:effectExtent l="19050" t="0" r="0" b="0"/>
                <wp:docPr id="2" name="Picture 1" descr=" H.E. Secretary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H.E. Secretary General"/>
                        <pic:cNvPicPr>
                          <a:picLocks noChangeAspect="1" noChangeArrowheads="1"/>
                        </pic:cNvPicPr>
                      </pic:nvPicPr>
                      <pic:blipFill>
                        <a:blip r:embed="rId9" cstate="print">
                          <a:duotone>
                            <a:schemeClr val="accent1">
                              <a:shade val="45000"/>
                              <a:satMod val="135000"/>
                            </a:schemeClr>
                            <a:prstClr val="white"/>
                          </a:duotone>
                          <a:lum contrast="20000"/>
                        </a:blip>
                        <a:srcRect/>
                        <a:stretch>
                          <a:fillRect/>
                        </a:stretch>
                      </pic:blipFill>
                      <pic:spPr bwMode="auto">
                        <a:xfrm>
                          <a:off x="0" y="0"/>
                          <a:ext cx="499845" cy="333230"/>
                        </a:xfrm>
                        <a:prstGeom prst="rect">
                          <a:avLst/>
                        </a:prstGeom>
                        <a:noFill/>
                        <a:ln w="9525">
                          <a:noFill/>
                          <a:miter lim="800000"/>
                          <a:headEnd/>
                          <a:tailEnd/>
                        </a:ln>
                      </pic:spPr>
                    </pic:pic>
                  </a:graphicData>
                </a:graphic>
              </wp:inline>
            </w:drawing>
          </w:r>
        </w:p>
        <w:tbl>
          <w:tblPr>
            <w:tblpPr w:leftFromText="187" w:rightFromText="187" w:horzAnchor="margin" w:tblpXSpec="center" w:tblpYSpec="bottom"/>
            <w:tblW w:w="4000" w:type="pct"/>
            <w:tblLook w:val="04A0"/>
          </w:tblPr>
          <w:tblGrid>
            <w:gridCol w:w="7672"/>
          </w:tblGrid>
          <w:tr w:rsidR="00F2452F" w:rsidRPr="009D65DA">
            <w:tc>
              <w:tcPr>
                <w:tcW w:w="7672" w:type="dxa"/>
                <w:tcMar>
                  <w:top w:w="216" w:type="dxa"/>
                  <w:left w:w="115" w:type="dxa"/>
                  <w:bottom w:w="216" w:type="dxa"/>
                  <w:right w:w="115" w:type="dxa"/>
                </w:tcMar>
              </w:tcPr>
              <w:sdt>
                <w:sdtPr>
                  <w:rPr>
                    <w:rFonts w:ascii="Arial Narrow" w:hAnsi="Arial Narrow"/>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Content>
                  <w:p w:rsidR="00F2452F" w:rsidRPr="009D65DA" w:rsidRDefault="00F2452F" w:rsidP="00F2452F">
                    <w:pPr>
                      <w:pStyle w:val="NoSpacing"/>
                      <w:rPr>
                        <w:rFonts w:ascii="Arial Narrow" w:hAnsi="Arial Narrow"/>
                        <w:color w:val="4F81BD" w:themeColor="accent1"/>
                      </w:rPr>
                    </w:pPr>
                    <w:r w:rsidRPr="009D65DA">
                      <w:rPr>
                        <w:rFonts w:ascii="Arial Narrow" w:hAnsi="Arial Narrow"/>
                        <w:color w:val="4F81BD" w:themeColor="accent1"/>
                      </w:rPr>
                      <w:t>ECO Secretariat</w:t>
                    </w:r>
                  </w:p>
                </w:sdtContent>
              </w:sdt>
              <w:sdt>
                <w:sdtPr>
                  <w:rPr>
                    <w:rFonts w:ascii="Arial Narrow" w:hAnsi="Arial Narrow"/>
                    <w:color w:val="4F81BD" w:themeColor="accent1"/>
                  </w:rPr>
                  <w:alias w:val="Date"/>
                  <w:id w:val="13406932"/>
                  <w:dataBinding w:prefixMappings="xmlns:ns0='http://schemas.microsoft.com/office/2006/coverPageProps'" w:xpath="/ns0:CoverPageProperties[1]/ns0:PublishDate[1]" w:storeItemID="{55AF091B-3C7A-41E3-B477-F2FDAA23CFDA}"/>
                  <w:date w:fullDate="2022-02-22T00:00:00Z">
                    <w:dateFormat w:val="M/d/yyyy"/>
                    <w:lid w:val="en-US"/>
                    <w:storeMappedDataAs w:val="dateTime"/>
                    <w:calendar w:val="gregorian"/>
                  </w:date>
                </w:sdtPr>
                <w:sdtContent>
                  <w:p w:rsidR="00F2452F" w:rsidRPr="009D65DA" w:rsidRDefault="002D0819">
                    <w:pPr>
                      <w:pStyle w:val="NoSpacing"/>
                      <w:rPr>
                        <w:rFonts w:ascii="Arial Narrow" w:hAnsi="Arial Narrow"/>
                        <w:color w:val="4F81BD" w:themeColor="accent1"/>
                      </w:rPr>
                    </w:pPr>
                    <w:r>
                      <w:rPr>
                        <w:rFonts w:ascii="Arial Narrow" w:hAnsi="Arial Narrow"/>
                        <w:color w:val="4F81BD" w:themeColor="accent1"/>
                      </w:rPr>
                      <w:t>2/22/2022</w:t>
                    </w:r>
                  </w:p>
                </w:sdtContent>
              </w:sdt>
              <w:p w:rsidR="00F2452F" w:rsidRPr="009D65DA" w:rsidRDefault="00F2452F">
                <w:pPr>
                  <w:pStyle w:val="NoSpacing"/>
                  <w:rPr>
                    <w:rFonts w:ascii="Arial Narrow" w:hAnsi="Arial Narrow"/>
                    <w:color w:val="4F81BD" w:themeColor="accent1"/>
                  </w:rPr>
                </w:pPr>
              </w:p>
            </w:tc>
          </w:tr>
        </w:tbl>
        <w:p w:rsidR="00F2452F" w:rsidRPr="009D65DA" w:rsidRDefault="00F2452F" w:rsidP="00DF103E">
          <w:pPr>
            <w:jc w:val="center"/>
            <w:rPr>
              <w:rFonts w:ascii="Arial Narrow" w:hAnsi="Arial Narrow"/>
            </w:rPr>
          </w:pPr>
        </w:p>
        <w:p w:rsidR="00F2452F" w:rsidRPr="009D65DA" w:rsidRDefault="00F2452F">
          <w:pPr>
            <w:rPr>
              <w:rFonts w:ascii="Arial Narrow" w:hAnsi="Arial Narrow"/>
            </w:rPr>
          </w:pPr>
          <w:r w:rsidRPr="009D65DA">
            <w:rPr>
              <w:rFonts w:ascii="Arial Narrow" w:hAnsi="Arial Narrow"/>
            </w:rPr>
            <w:br w:type="page"/>
          </w:r>
        </w:p>
      </w:sdtContent>
    </w:sdt>
    <w:sdt>
      <w:sdtPr>
        <w:id w:val="5296556"/>
        <w:docPartObj>
          <w:docPartGallery w:val="Table of Contents"/>
          <w:docPartUnique/>
        </w:docPartObj>
      </w:sdtPr>
      <w:sdtEndPr>
        <w:rPr>
          <w:rFonts w:ascii="Calibri" w:eastAsia="Calibri" w:hAnsi="Calibri" w:cs="Arial"/>
          <w:b w:val="0"/>
          <w:bCs w:val="0"/>
          <w:color w:val="auto"/>
          <w:sz w:val="22"/>
          <w:szCs w:val="22"/>
        </w:rPr>
      </w:sdtEndPr>
      <w:sdtContent>
        <w:p w:rsidR="000B43F4" w:rsidRDefault="000B43F4">
          <w:pPr>
            <w:pStyle w:val="TOCHeading"/>
          </w:pPr>
          <w:r>
            <w:t>Contents</w:t>
          </w:r>
        </w:p>
        <w:p w:rsidR="00BC367A" w:rsidRDefault="000B43F4">
          <w:pPr>
            <w:pStyle w:val="TOC2"/>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96424254" w:history="1">
            <w:r w:rsidR="00BC367A" w:rsidRPr="00265492">
              <w:rPr>
                <w:rStyle w:val="Hyperlink"/>
                <w:rFonts w:ascii="Arial Narrow" w:hAnsi="Arial Narrow"/>
                <w:noProof/>
              </w:rPr>
              <w:t>Glossary</w:t>
            </w:r>
            <w:r w:rsidR="00BC367A">
              <w:rPr>
                <w:noProof/>
                <w:webHidden/>
              </w:rPr>
              <w:tab/>
            </w:r>
            <w:r w:rsidR="00BC367A">
              <w:rPr>
                <w:noProof/>
                <w:webHidden/>
              </w:rPr>
              <w:fldChar w:fldCharType="begin"/>
            </w:r>
            <w:r w:rsidR="00BC367A">
              <w:rPr>
                <w:noProof/>
                <w:webHidden/>
              </w:rPr>
              <w:instrText xml:space="preserve"> PAGEREF _Toc96424254 \h </w:instrText>
            </w:r>
            <w:r w:rsidR="00BC367A">
              <w:rPr>
                <w:noProof/>
                <w:webHidden/>
              </w:rPr>
            </w:r>
            <w:r w:rsidR="00BC367A">
              <w:rPr>
                <w:noProof/>
                <w:webHidden/>
              </w:rPr>
              <w:fldChar w:fldCharType="separate"/>
            </w:r>
            <w:r w:rsidR="00BC367A">
              <w:rPr>
                <w:noProof/>
                <w:webHidden/>
              </w:rPr>
              <w:t>2</w:t>
            </w:r>
            <w:r w:rsidR="00BC367A">
              <w:rPr>
                <w:noProof/>
                <w:webHidden/>
              </w:rPr>
              <w:fldChar w:fldCharType="end"/>
            </w:r>
          </w:hyperlink>
        </w:p>
        <w:p w:rsidR="00BC367A" w:rsidRDefault="00BC367A">
          <w:pPr>
            <w:pStyle w:val="TOC2"/>
            <w:tabs>
              <w:tab w:val="right" w:leader="dot" w:pos="9350"/>
            </w:tabs>
            <w:rPr>
              <w:rFonts w:asciiTheme="minorHAnsi" w:eastAsiaTheme="minorEastAsia" w:hAnsiTheme="minorHAnsi" w:cstheme="minorBidi"/>
              <w:noProof/>
            </w:rPr>
          </w:pPr>
          <w:hyperlink w:anchor="_Toc96424255" w:history="1">
            <w:r w:rsidRPr="00265492">
              <w:rPr>
                <w:rStyle w:val="Hyperlink"/>
                <w:rFonts w:ascii="Arial Narrow" w:hAnsi="Arial Narrow"/>
                <w:noProof/>
              </w:rPr>
              <w:t>Summary</w:t>
            </w:r>
            <w:r>
              <w:rPr>
                <w:noProof/>
                <w:webHidden/>
              </w:rPr>
              <w:tab/>
            </w:r>
            <w:r>
              <w:rPr>
                <w:noProof/>
                <w:webHidden/>
              </w:rPr>
              <w:fldChar w:fldCharType="begin"/>
            </w:r>
            <w:r>
              <w:rPr>
                <w:noProof/>
                <w:webHidden/>
              </w:rPr>
              <w:instrText xml:space="preserve"> PAGEREF _Toc96424255 \h </w:instrText>
            </w:r>
            <w:r>
              <w:rPr>
                <w:noProof/>
                <w:webHidden/>
              </w:rPr>
            </w:r>
            <w:r>
              <w:rPr>
                <w:noProof/>
                <w:webHidden/>
              </w:rPr>
              <w:fldChar w:fldCharType="separate"/>
            </w:r>
            <w:r>
              <w:rPr>
                <w:noProof/>
                <w:webHidden/>
              </w:rPr>
              <w:t>3</w:t>
            </w:r>
            <w:r>
              <w:rPr>
                <w:noProof/>
                <w:webHidden/>
              </w:rPr>
              <w:fldChar w:fldCharType="end"/>
            </w:r>
          </w:hyperlink>
        </w:p>
        <w:p w:rsidR="00BC367A" w:rsidRDefault="00BC367A">
          <w:pPr>
            <w:pStyle w:val="TOC1"/>
            <w:tabs>
              <w:tab w:val="right" w:leader="dot" w:pos="9350"/>
            </w:tabs>
            <w:rPr>
              <w:rFonts w:asciiTheme="minorHAnsi" w:eastAsiaTheme="minorEastAsia" w:hAnsiTheme="minorHAnsi" w:cstheme="minorBidi"/>
              <w:noProof/>
            </w:rPr>
          </w:pPr>
          <w:hyperlink w:anchor="_Toc96424256" w:history="1">
            <w:r w:rsidRPr="00265492">
              <w:rPr>
                <w:rStyle w:val="Hyperlink"/>
                <w:rFonts w:ascii="Arial Narrow" w:hAnsi="Arial Narrow"/>
                <w:noProof/>
              </w:rPr>
              <w:t>Aim and objectives</w:t>
            </w:r>
            <w:r>
              <w:rPr>
                <w:noProof/>
                <w:webHidden/>
              </w:rPr>
              <w:tab/>
            </w:r>
            <w:r>
              <w:rPr>
                <w:noProof/>
                <w:webHidden/>
              </w:rPr>
              <w:fldChar w:fldCharType="begin"/>
            </w:r>
            <w:r>
              <w:rPr>
                <w:noProof/>
                <w:webHidden/>
              </w:rPr>
              <w:instrText xml:space="preserve"> PAGEREF _Toc96424256 \h </w:instrText>
            </w:r>
            <w:r>
              <w:rPr>
                <w:noProof/>
                <w:webHidden/>
              </w:rPr>
            </w:r>
            <w:r>
              <w:rPr>
                <w:noProof/>
                <w:webHidden/>
              </w:rPr>
              <w:fldChar w:fldCharType="separate"/>
            </w:r>
            <w:r>
              <w:rPr>
                <w:noProof/>
                <w:webHidden/>
              </w:rPr>
              <w:t>3</w:t>
            </w:r>
            <w:r>
              <w:rPr>
                <w:noProof/>
                <w:webHidden/>
              </w:rPr>
              <w:fldChar w:fldCharType="end"/>
            </w:r>
          </w:hyperlink>
        </w:p>
        <w:p w:rsidR="00BC367A" w:rsidRDefault="00BC367A">
          <w:pPr>
            <w:pStyle w:val="TOC1"/>
            <w:tabs>
              <w:tab w:val="right" w:leader="dot" w:pos="9350"/>
            </w:tabs>
            <w:rPr>
              <w:rFonts w:asciiTheme="minorHAnsi" w:eastAsiaTheme="minorEastAsia" w:hAnsiTheme="minorHAnsi" w:cstheme="minorBidi"/>
              <w:noProof/>
            </w:rPr>
          </w:pPr>
          <w:hyperlink w:anchor="_Toc96424257" w:history="1">
            <w:r w:rsidRPr="00265492">
              <w:rPr>
                <w:rStyle w:val="Hyperlink"/>
                <w:rFonts w:ascii="Arial Narrow" w:hAnsi="Arial Narrow"/>
                <w:noProof/>
              </w:rPr>
              <w:t>Background</w:t>
            </w:r>
            <w:r>
              <w:rPr>
                <w:noProof/>
                <w:webHidden/>
              </w:rPr>
              <w:tab/>
            </w:r>
            <w:r>
              <w:rPr>
                <w:noProof/>
                <w:webHidden/>
              </w:rPr>
              <w:fldChar w:fldCharType="begin"/>
            </w:r>
            <w:r>
              <w:rPr>
                <w:noProof/>
                <w:webHidden/>
              </w:rPr>
              <w:instrText xml:space="preserve"> PAGEREF _Toc96424257 \h </w:instrText>
            </w:r>
            <w:r>
              <w:rPr>
                <w:noProof/>
                <w:webHidden/>
              </w:rPr>
            </w:r>
            <w:r>
              <w:rPr>
                <w:noProof/>
                <w:webHidden/>
              </w:rPr>
              <w:fldChar w:fldCharType="separate"/>
            </w:r>
            <w:r>
              <w:rPr>
                <w:noProof/>
                <w:webHidden/>
              </w:rPr>
              <w:t>3</w:t>
            </w:r>
            <w:r>
              <w:rPr>
                <w:noProof/>
                <w:webHidden/>
              </w:rPr>
              <w:fldChar w:fldCharType="end"/>
            </w:r>
          </w:hyperlink>
        </w:p>
        <w:p w:rsidR="00BC367A" w:rsidRDefault="00BC367A">
          <w:pPr>
            <w:pStyle w:val="TOC2"/>
            <w:tabs>
              <w:tab w:val="right" w:leader="dot" w:pos="9350"/>
            </w:tabs>
            <w:rPr>
              <w:rFonts w:asciiTheme="minorHAnsi" w:eastAsiaTheme="minorEastAsia" w:hAnsiTheme="minorHAnsi" w:cstheme="minorBidi"/>
              <w:noProof/>
            </w:rPr>
          </w:pPr>
          <w:hyperlink w:anchor="_Toc96424258" w:history="1">
            <w:r w:rsidRPr="00265492">
              <w:rPr>
                <w:rStyle w:val="Hyperlink"/>
                <w:rFonts w:ascii="Arial Narrow" w:hAnsi="Arial Narrow"/>
                <w:noProof/>
              </w:rPr>
              <w:t>History in ECO</w:t>
            </w:r>
            <w:r>
              <w:rPr>
                <w:noProof/>
                <w:webHidden/>
              </w:rPr>
              <w:tab/>
            </w:r>
            <w:r>
              <w:rPr>
                <w:noProof/>
                <w:webHidden/>
              </w:rPr>
              <w:fldChar w:fldCharType="begin"/>
            </w:r>
            <w:r>
              <w:rPr>
                <w:noProof/>
                <w:webHidden/>
              </w:rPr>
              <w:instrText xml:space="preserve"> PAGEREF _Toc96424258 \h </w:instrText>
            </w:r>
            <w:r>
              <w:rPr>
                <w:noProof/>
                <w:webHidden/>
              </w:rPr>
            </w:r>
            <w:r>
              <w:rPr>
                <w:noProof/>
                <w:webHidden/>
              </w:rPr>
              <w:fldChar w:fldCharType="separate"/>
            </w:r>
            <w:r>
              <w:rPr>
                <w:noProof/>
                <w:webHidden/>
              </w:rPr>
              <w:t>3</w:t>
            </w:r>
            <w:r>
              <w:rPr>
                <w:noProof/>
                <w:webHidden/>
              </w:rPr>
              <w:fldChar w:fldCharType="end"/>
            </w:r>
          </w:hyperlink>
        </w:p>
        <w:p w:rsidR="00BC367A" w:rsidRDefault="00BC367A">
          <w:pPr>
            <w:pStyle w:val="TOC2"/>
            <w:tabs>
              <w:tab w:val="right" w:leader="dot" w:pos="9350"/>
            </w:tabs>
            <w:rPr>
              <w:rFonts w:asciiTheme="minorHAnsi" w:eastAsiaTheme="minorEastAsia" w:hAnsiTheme="minorHAnsi" w:cstheme="minorBidi"/>
              <w:noProof/>
            </w:rPr>
          </w:pPr>
          <w:hyperlink w:anchor="_Toc96424259" w:history="1">
            <w:r w:rsidRPr="00265492">
              <w:rPr>
                <w:rStyle w:val="Hyperlink"/>
                <w:rFonts w:ascii="Arial Narrow" w:hAnsi="Arial Narrow"/>
                <w:noProof/>
              </w:rPr>
              <w:t>Concept Paper</w:t>
            </w:r>
            <w:r>
              <w:rPr>
                <w:noProof/>
                <w:webHidden/>
              </w:rPr>
              <w:tab/>
            </w:r>
            <w:r>
              <w:rPr>
                <w:noProof/>
                <w:webHidden/>
              </w:rPr>
              <w:fldChar w:fldCharType="begin"/>
            </w:r>
            <w:r>
              <w:rPr>
                <w:noProof/>
                <w:webHidden/>
              </w:rPr>
              <w:instrText xml:space="preserve"> PAGEREF _Toc96424259 \h </w:instrText>
            </w:r>
            <w:r>
              <w:rPr>
                <w:noProof/>
                <w:webHidden/>
              </w:rPr>
            </w:r>
            <w:r>
              <w:rPr>
                <w:noProof/>
                <w:webHidden/>
              </w:rPr>
              <w:fldChar w:fldCharType="separate"/>
            </w:r>
            <w:r>
              <w:rPr>
                <w:noProof/>
                <w:webHidden/>
              </w:rPr>
              <w:t>5</w:t>
            </w:r>
            <w:r>
              <w:rPr>
                <w:noProof/>
                <w:webHidden/>
              </w:rPr>
              <w:fldChar w:fldCharType="end"/>
            </w:r>
          </w:hyperlink>
        </w:p>
        <w:p w:rsidR="00BC367A" w:rsidRDefault="00BC367A">
          <w:pPr>
            <w:pStyle w:val="TOC2"/>
            <w:tabs>
              <w:tab w:val="right" w:leader="dot" w:pos="9350"/>
            </w:tabs>
            <w:rPr>
              <w:rFonts w:asciiTheme="minorHAnsi" w:eastAsiaTheme="minorEastAsia" w:hAnsiTheme="minorHAnsi" w:cstheme="minorBidi"/>
              <w:noProof/>
            </w:rPr>
          </w:pPr>
          <w:hyperlink w:anchor="_Toc96424260" w:history="1">
            <w:r w:rsidRPr="00265492">
              <w:rPr>
                <w:rStyle w:val="Hyperlink"/>
                <w:rFonts w:ascii="Arial Narrow" w:hAnsi="Arial Narrow"/>
                <w:noProof/>
              </w:rPr>
              <w:t>Informative Report</w:t>
            </w:r>
            <w:r>
              <w:rPr>
                <w:noProof/>
                <w:webHidden/>
              </w:rPr>
              <w:tab/>
            </w:r>
            <w:r>
              <w:rPr>
                <w:noProof/>
                <w:webHidden/>
              </w:rPr>
              <w:fldChar w:fldCharType="begin"/>
            </w:r>
            <w:r>
              <w:rPr>
                <w:noProof/>
                <w:webHidden/>
              </w:rPr>
              <w:instrText xml:space="preserve"> PAGEREF _Toc96424260 \h </w:instrText>
            </w:r>
            <w:r>
              <w:rPr>
                <w:noProof/>
                <w:webHidden/>
              </w:rPr>
            </w:r>
            <w:r>
              <w:rPr>
                <w:noProof/>
                <w:webHidden/>
              </w:rPr>
              <w:fldChar w:fldCharType="separate"/>
            </w:r>
            <w:r>
              <w:rPr>
                <w:noProof/>
                <w:webHidden/>
              </w:rPr>
              <w:t>5</w:t>
            </w:r>
            <w:r>
              <w:rPr>
                <w:noProof/>
                <w:webHidden/>
              </w:rPr>
              <w:fldChar w:fldCharType="end"/>
            </w:r>
          </w:hyperlink>
        </w:p>
        <w:p w:rsidR="00BC367A" w:rsidRDefault="00BC367A">
          <w:pPr>
            <w:pStyle w:val="TOC1"/>
            <w:tabs>
              <w:tab w:val="right" w:leader="dot" w:pos="9350"/>
            </w:tabs>
            <w:rPr>
              <w:rFonts w:asciiTheme="minorHAnsi" w:eastAsiaTheme="minorEastAsia" w:hAnsiTheme="minorHAnsi" w:cstheme="minorBidi"/>
              <w:noProof/>
            </w:rPr>
          </w:pPr>
          <w:hyperlink w:anchor="_Toc96424261" w:history="1">
            <w:r w:rsidRPr="00265492">
              <w:rPr>
                <w:rStyle w:val="Hyperlink"/>
                <w:rFonts w:ascii="Arial Narrow" w:hAnsi="Arial Narrow"/>
                <w:noProof/>
              </w:rPr>
              <w:t>Project Rationale and Motivation</w:t>
            </w:r>
            <w:r>
              <w:rPr>
                <w:noProof/>
                <w:webHidden/>
              </w:rPr>
              <w:tab/>
            </w:r>
            <w:r>
              <w:rPr>
                <w:noProof/>
                <w:webHidden/>
              </w:rPr>
              <w:fldChar w:fldCharType="begin"/>
            </w:r>
            <w:r>
              <w:rPr>
                <w:noProof/>
                <w:webHidden/>
              </w:rPr>
              <w:instrText xml:space="preserve"> PAGEREF _Toc96424261 \h </w:instrText>
            </w:r>
            <w:r>
              <w:rPr>
                <w:noProof/>
                <w:webHidden/>
              </w:rPr>
            </w:r>
            <w:r>
              <w:rPr>
                <w:noProof/>
                <w:webHidden/>
              </w:rPr>
              <w:fldChar w:fldCharType="separate"/>
            </w:r>
            <w:r>
              <w:rPr>
                <w:noProof/>
                <w:webHidden/>
              </w:rPr>
              <w:t>5</w:t>
            </w:r>
            <w:r>
              <w:rPr>
                <w:noProof/>
                <w:webHidden/>
              </w:rPr>
              <w:fldChar w:fldCharType="end"/>
            </w:r>
          </w:hyperlink>
        </w:p>
        <w:p w:rsidR="00BC367A" w:rsidRDefault="00BC367A">
          <w:pPr>
            <w:pStyle w:val="TOC2"/>
            <w:tabs>
              <w:tab w:val="right" w:leader="dot" w:pos="9350"/>
            </w:tabs>
            <w:rPr>
              <w:rFonts w:asciiTheme="minorHAnsi" w:eastAsiaTheme="minorEastAsia" w:hAnsiTheme="minorHAnsi" w:cstheme="minorBidi"/>
              <w:noProof/>
            </w:rPr>
          </w:pPr>
          <w:hyperlink w:anchor="_Toc96424262" w:history="1">
            <w:r w:rsidRPr="00265492">
              <w:rPr>
                <w:rStyle w:val="Hyperlink"/>
                <w:rFonts w:ascii="Arial Narrow" w:hAnsi="Arial Narrow"/>
                <w:noProof/>
              </w:rPr>
              <w:t>General observations</w:t>
            </w:r>
            <w:r>
              <w:rPr>
                <w:noProof/>
                <w:webHidden/>
              </w:rPr>
              <w:tab/>
            </w:r>
            <w:r>
              <w:rPr>
                <w:noProof/>
                <w:webHidden/>
              </w:rPr>
              <w:fldChar w:fldCharType="begin"/>
            </w:r>
            <w:r>
              <w:rPr>
                <w:noProof/>
                <w:webHidden/>
              </w:rPr>
              <w:instrText xml:space="preserve"> PAGEREF _Toc96424262 \h </w:instrText>
            </w:r>
            <w:r>
              <w:rPr>
                <w:noProof/>
                <w:webHidden/>
              </w:rPr>
            </w:r>
            <w:r>
              <w:rPr>
                <w:noProof/>
                <w:webHidden/>
              </w:rPr>
              <w:fldChar w:fldCharType="separate"/>
            </w:r>
            <w:r>
              <w:rPr>
                <w:noProof/>
                <w:webHidden/>
              </w:rPr>
              <w:t>5</w:t>
            </w:r>
            <w:r>
              <w:rPr>
                <w:noProof/>
                <w:webHidden/>
              </w:rPr>
              <w:fldChar w:fldCharType="end"/>
            </w:r>
          </w:hyperlink>
        </w:p>
        <w:p w:rsidR="00BC367A" w:rsidRDefault="00BC367A">
          <w:pPr>
            <w:pStyle w:val="TOC2"/>
            <w:tabs>
              <w:tab w:val="right" w:leader="dot" w:pos="9350"/>
            </w:tabs>
            <w:rPr>
              <w:rFonts w:asciiTheme="minorHAnsi" w:eastAsiaTheme="minorEastAsia" w:hAnsiTheme="minorHAnsi" w:cstheme="minorBidi"/>
              <w:noProof/>
            </w:rPr>
          </w:pPr>
          <w:hyperlink w:anchor="_Toc96424263" w:history="1">
            <w:r w:rsidRPr="00265492">
              <w:rPr>
                <w:rStyle w:val="Hyperlink"/>
                <w:rFonts w:ascii="Arial Narrow" w:hAnsi="Arial Narrow"/>
                <w:noProof/>
              </w:rPr>
              <w:t>Economic justification</w:t>
            </w:r>
            <w:r>
              <w:rPr>
                <w:noProof/>
                <w:webHidden/>
              </w:rPr>
              <w:tab/>
            </w:r>
            <w:r>
              <w:rPr>
                <w:noProof/>
                <w:webHidden/>
              </w:rPr>
              <w:fldChar w:fldCharType="begin"/>
            </w:r>
            <w:r>
              <w:rPr>
                <w:noProof/>
                <w:webHidden/>
              </w:rPr>
              <w:instrText xml:space="preserve"> PAGEREF _Toc96424263 \h </w:instrText>
            </w:r>
            <w:r>
              <w:rPr>
                <w:noProof/>
                <w:webHidden/>
              </w:rPr>
            </w:r>
            <w:r>
              <w:rPr>
                <w:noProof/>
                <w:webHidden/>
              </w:rPr>
              <w:fldChar w:fldCharType="separate"/>
            </w:r>
            <w:r>
              <w:rPr>
                <w:noProof/>
                <w:webHidden/>
              </w:rPr>
              <w:t>6</w:t>
            </w:r>
            <w:r>
              <w:rPr>
                <w:noProof/>
                <w:webHidden/>
              </w:rPr>
              <w:fldChar w:fldCharType="end"/>
            </w:r>
          </w:hyperlink>
        </w:p>
        <w:p w:rsidR="00BC367A" w:rsidRDefault="00BC367A">
          <w:pPr>
            <w:pStyle w:val="TOC2"/>
            <w:tabs>
              <w:tab w:val="right" w:leader="dot" w:pos="9350"/>
            </w:tabs>
            <w:rPr>
              <w:rFonts w:asciiTheme="minorHAnsi" w:eastAsiaTheme="minorEastAsia" w:hAnsiTheme="minorHAnsi" w:cstheme="minorBidi"/>
              <w:noProof/>
            </w:rPr>
          </w:pPr>
          <w:hyperlink w:anchor="_Toc96424264" w:history="1">
            <w:r w:rsidRPr="00265492">
              <w:rPr>
                <w:rStyle w:val="Hyperlink"/>
                <w:rFonts w:ascii="Arial Narrow" w:hAnsi="Arial Narrow"/>
                <w:noProof/>
              </w:rPr>
              <w:t>Social justification</w:t>
            </w:r>
            <w:r>
              <w:rPr>
                <w:noProof/>
                <w:webHidden/>
              </w:rPr>
              <w:tab/>
            </w:r>
            <w:r>
              <w:rPr>
                <w:noProof/>
                <w:webHidden/>
              </w:rPr>
              <w:fldChar w:fldCharType="begin"/>
            </w:r>
            <w:r>
              <w:rPr>
                <w:noProof/>
                <w:webHidden/>
              </w:rPr>
              <w:instrText xml:space="preserve"> PAGEREF _Toc96424264 \h </w:instrText>
            </w:r>
            <w:r>
              <w:rPr>
                <w:noProof/>
                <w:webHidden/>
              </w:rPr>
            </w:r>
            <w:r>
              <w:rPr>
                <w:noProof/>
                <w:webHidden/>
              </w:rPr>
              <w:fldChar w:fldCharType="separate"/>
            </w:r>
            <w:r>
              <w:rPr>
                <w:noProof/>
                <w:webHidden/>
              </w:rPr>
              <w:t>7</w:t>
            </w:r>
            <w:r>
              <w:rPr>
                <w:noProof/>
                <w:webHidden/>
              </w:rPr>
              <w:fldChar w:fldCharType="end"/>
            </w:r>
          </w:hyperlink>
        </w:p>
        <w:p w:rsidR="00BC367A" w:rsidRDefault="00BC367A">
          <w:pPr>
            <w:pStyle w:val="TOC2"/>
            <w:tabs>
              <w:tab w:val="right" w:leader="dot" w:pos="9350"/>
            </w:tabs>
            <w:rPr>
              <w:rFonts w:asciiTheme="minorHAnsi" w:eastAsiaTheme="minorEastAsia" w:hAnsiTheme="minorHAnsi" w:cstheme="minorBidi"/>
              <w:noProof/>
            </w:rPr>
          </w:pPr>
          <w:hyperlink w:anchor="_Toc96424265" w:history="1">
            <w:r w:rsidRPr="00265492">
              <w:rPr>
                <w:rStyle w:val="Hyperlink"/>
                <w:rFonts w:ascii="Arial Narrow" w:hAnsi="Arial Narrow"/>
                <w:noProof/>
              </w:rPr>
              <w:t>Regional integration rationale</w:t>
            </w:r>
            <w:r>
              <w:rPr>
                <w:noProof/>
                <w:webHidden/>
              </w:rPr>
              <w:tab/>
            </w:r>
            <w:r>
              <w:rPr>
                <w:noProof/>
                <w:webHidden/>
              </w:rPr>
              <w:fldChar w:fldCharType="begin"/>
            </w:r>
            <w:r>
              <w:rPr>
                <w:noProof/>
                <w:webHidden/>
              </w:rPr>
              <w:instrText xml:space="preserve"> PAGEREF _Toc96424265 \h </w:instrText>
            </w:r>
            <w:r>
              <w:rPr>
                <w:noProof/>
                <w:webHidden/>
              </w:rPr>
            </w:r>
            <w:r>
              <w:rPr>
                <w:noProof/>
                <w:webHidden/>
              </w:rPr>
              <w:fldChar w:fldCharType="separate"/>
            </w:r>
            <w:r>
              <w:rPr>
                <w:noProof/>
                <w:webHidden/>
              </w:rPr>
              <w:t>7</w:t>
            </w:r>
            <w:r>
              <w:rPr>
                <w:noProof/>
                <w:webHidden/>
              </w:rPr>
              <w:fldChar w:fldCharType="end"/>
            </w:r>
          </w:hyperlink>
        </w:p>
        <w:p w:rsidR="00BC367A" w:rsidRDefault="00BC367A">
          <w:pPr>
            <w:pStyle w:val="TOC1"/>
            <w:tabs>
              <w:tab w:val="right" w:leader="dot" w:pos="9350"/>
            </w:tabs>
            <w:rPr>
              <w:rFonts w:asciiTheme="minorHAnsi" w:eastAsiaTheme="minorEastAsia" w:hAnsiTheme="minorHAnsi" w:cstheme="minorBidi"/>
              <w:noProof/>
            </w:rPr>
          </w:pPr>
          <w:hyperlink w:anchor="_Toc96424266" w:history="1">
            <w:r w:rsidRPr="00265492">
              <w:rPr>
                <w:rStyle w:val="Hyperlink"/>
                <w:rFonts w:ascii="Arial Narrow" w:hAnsi="Arial Narrow"/>
                <w:noProof/>
              </w:rPr>
              <w:t>Terms of Reference of Consultancy Service</w:t>
            </w:r>
            <w:r>
              <w:rPr>
                <w:noProof/>
                <w:webHidden/>
              </w:rPr>
              <w:tab/>
            </w:r>
            <w:r>
              <w:rPr>
                <w:noProof/>
                <w:webHidden/>
              </w:rPr>
              <w:fldChar w:fldCharType="begin"/>
            </w:r>
            <w:r>
              <w:rPr>
                <w:noProof/>
                <w:webHidden/>
              </w:rPr>
              <w:instrText xml:space="preserve"> PAGEREF _Toc96424266 \h </w:instrText>
            </w:r>
            <w:r>
              <w:rPr>
                <w:noProof/>
                <w:webHidden/>
              </w:rPr>
            </w:r>
            <w:r>
              <w:rPr>
                <w:noProof/>
                <w:webHidden/>
              </w:rPr>
              <w:fldChar w:fldCharType="separate"/>
            </w:r>
            <w:r>
              <w:rPr>
                <w:noProof/>
                <w:webHidden/>
              </w:rPr>
              <w:t>8</w:t>
            </w:r>
            <w:r>
              <w:rPr>
                <w:noProof/>
                <w:webHidden/>
              </w:rPr>
              <w:fldChar w:fldCharType="end"/>
            </w:r>
          </w:hyperlink>
        </w:p>
        <w:p w:rsidR="00BC367A" w:rsidRDefault="00BC367A">
          <w:pPr>
            <w:pStyle w:val="TOC2"/>
            <w:tabs>
              <w:tab w:val="right" w:leader="dot" w:pos="9350"/>
            </w:tabs>
            <w:rPr>
              <w:rFonts w:asciiTheme="minorHAnsi" w:eastAsiaTheme="minorEastAsia" w:hAnsiTheme="minorHAnsi" w:cstheme="minorBidi"/>
              <w:noProof/>
            </w:rPr>
          </w:pPr>
          <w:hyperlink w:anchor="_Toc96424267" w:history="1">
            <w:r w:rsidRPr="00265492">
              <w:rPr>
                <w:rStyle w:val="Hyperlink"/>
                <w:rFonts w:ascii="Arial Narrow" w:hAnsi="Arial Narrow"/>
                <w:noProof/>
              </w:rPr>
              <w:t>Methodology</w:t>
            </w:r>
            <w:r>
              <w:rPr>
                <w:noProof/>
                <w:webHidden/>
              </w:rPr>
              <w:tab/>
            </w:r>
            <w:r>
              <w:rPr>
                <w:noProof/>
                <w:webHidden/>
              </w:rPr>
              <w:fldChar w:fldCharType="begin"/>
            </w:r>
            <w:r>
              <w:rPr>
                <w:noProof/>
                <w:webHidden/>
              </w:rPr>
              <w:instrText xml:space="preserve"> PAGEREF _Toc96424267 \h </w:instrText>
            </w:r>
            <w:r>
              <w:rPr>
                <w:noProof/>
                <w:webHidden/>
              </w:rPr>
            </w:r>
            <w:r>
              <w:rPr>
                <w:noProof/>
                <w:webHidden/>
              </w:rPr>
              <w:fldChar w:fldCharType="separate"/>
            </w:r>
            <w:r>
              <w:rPr>
                <w:noProof/>
                <w:webHidden/>
              </w:rPr>
              <w:t>8</w:t>
            </w:r>
            <w:r>
              <w:rPr>
                <w:noProof/>
                <w:webHidden/>
              </w:rPr>
              <w:fldChar w:fldCharType="end"/>
            </w:r>
          </w:hyperlink>
        </w:p>
        <w:p w:rsidR="00BC367A" w:rsidRDefault="00BC367A">
          <w:pPr>
            <w:pStyle w:val="TOC2"/>
            <w:tabs>
              <w:tab w:val="right" w:leader="dot" w:pos="9350"/>
            </w:tabs>
            <w:rPr>
              <w:rFonts w:asciiTheme="minorHAnsi" w:eastAsiaTheme="minorEastAsia" w:hAnsiTheme="minorHAnsi" w:cstheme="minorBidi"/>
              <w:noProof/>
            </w:rPr>
          </w:pPr>
          <w:hyperlink w:anchor="_Toc96424268" w:history="1">
            <w:r w:rsidRPr="00265492">
              <w:rPr>
                <w:rStyle w:val="Hyperlink"/>
                <w:noProof/>
              </w:rPr>
              <w:t>Activities</w:t>
            </w:r>
            <w:r>
              <w:rPr>
                <w:noProof/>
                <w:webHidden/>
              </w:rPr>
              <w:tab/>
            </w:r>
            <w:r>
              <w:rPr>
                <w:noProof/>
                <w:webHidden/>
              </w:rPr>
              <w:fldChar w:fldCharType="begin"/>
            </w:r>
            <w:r>
              <w:rPr>
                <w:noProof/>
                <w:webHidden/>
              </w:rPr>
              <w:instrText xml:space="preserve"> PAGEREF _Toc96424268 \h </w:instrText>
            </w:r>
            <w:r>
              <w:rPr>
                <w:noProof/>
                <w:webHidden/>
              </w:rPr>
            </w:r>
            <w:r>
              <w:rPr>
                <w:noProof/>
                <w:webHidden/>
              </w:rPr>
              <w:fldChar w:fldCharType="separate"/>
            </w:r>
            <w:r>
              <w:rPr>
                <w:noProof/>
                <w:webHidden/>
              </w:rPr>
              <w:t>8</w:t>
            </w:r>
            <w:r>
              <w:rPr>
                <w:noProof/>
                <w:webHidden/>
              </w:rPr>
              <w:fldChar w:fldCharType="end"/>
            </w:r>
          </w:hyperlink>
        </w:p>
        <w:p w:rsidR="00BC367A" w:rsidRDefault="00BC367A">
          <w:pPr>
            <w:pStyle w:val="TOC2"/>
            <w:tabs>
              <w:tab w:val="right" w:leader="dot" w:pos="9350"/>
            </w:tabs>
            <w:rPr>
              <w:rFonts w:asciiTheme="minorHAnsi" w:eastAsiaTheme="minorEastAsia" w:hAnsiTheme="minorHAnsi" w:cstheme="minorBidi"/>
              <w:noProof/>
            </w:rPr>
          </w:pPr>
          <w:hyperlink w:anchor="_Toc96424269" w:history="1">
            <w:r w:rsidRPr="00265492">
              <w:rPr>
                <w:rStyle w:val="Hyperlink"/>
                <w:noProof/>
              </w:rPr>
              <w:t>Outcomes</w:t>
            </w:r>
            <w:r>
              <w:rPr>
                <w:noProof/>
                <w:webHidden/>
              </w:rPr>
              <w:tab/>
            </w:r>
            <w:r>
              <w:rPr>
                <w:noProof/>
                <w:webHidden/>
              </w:rPr>
              <w:fldChar w:fldCharType="begin"/>
            </w:r>
            <w:r>
              <w:rPr>
                <w:noProof/>
                <w:webHidden/>
              </w:rPr>
              <w:instrText xml:space="preserve"> PAGEREF _Toc96424269 \h </w:instrText>
            </w:r>
            <w:r>
              <w:rPr>
                <w:noProof/>
                <w:webHidden/>
              </w:rPr>
            </w:r>
            <w:r>
              <w:rPr>
                <w:noProof/>
                <w:webHidden/>
              </w:rPr>
              <w:fldChar w:fldCharType="separate"/>
            </w:r>
            <w:r>
              <w:rPr>
                <w:noProof/>
                <w:webHidden/>
              </w:rPr>
              <w:t>8</w:t>
            </w:r>
            <w:r>
              <w:rPr>
                <w:noProof/>
                <w:webHidden/>
              </w:rPr>
              <w:fldChar w:fldCharType="end"/>
            </w:r>
          </w:hyperlink>
        </w:p>
        <w:p w:rsidR="00BC367A" w:rsidRDefault="00BC367A">
          <w:pPr>
            <w:pStyle w:val="TOC2"/>
            <w:tabs>
              <w:tab w:val="right" w:leader="dot" w:pos="9350"/>
            </w:tabs>
            <w:rPr>
              <w:rFonts w:asciiTheme="minorHAnsi" w:eastAsiaTheme="minorEastAsia" w:hAnsiTheme="minorHAnsi" w:cstheme="minorBidi"/>
              <w:noProof/>
            </w:rPr>
          </w:pPr>
          <w:hyperlink w:anchor="_Toc96424270" w:history="1">
            <w:r w:rsidRPr="00265492">
              <w:rPr>
                <w:rStyle w:val="Hyperlink"/>
                <w:noProof/>
              </w:rPr>
              <w:t>Outputs</w:t>
            </w:r>
            <w:r>
              <w:rPr>
                <w:noProof/>
                <w:webHidden/>
              </w:rPr>
              <w:tab/>
            </w:r>
            <w:r>
              <w:rPr>
                <w:noProof/>
                <w:webHidden/>
              </w:rPr>
              <w:fldChar w:fldCharType="begin"/>
            </w:r>
            <w:r>
              <w:rPr>
                <w:noProof/>
                <w:webHidden/>
              </w:rPr>
              <w:instrText xml:space="preserve"> PAGEREF _Toc96424270 \h </w:instrText>
            </w:r>
            <w:r>
              <w:rPr>
                <w:noProof/>
                <w:webHidden/>
              </w:rPr>
            </w:r>
            <w:r>
              <w:rPr>
                <w:noProof/>
                <w:webHidden/>
              </w:rPr>
              <w:fldChar w:fldCharType="separate"/>
            </w:r>
            <w:r>
              <w:rPr>
                <w:noProof/>
                <w:webHidden/>
              </w:rPr>
              <w:t>9</w:t>
            </w:r>
            <w:r>
              <w:rPr>
                <w:noProof/>
                <w:webHidden/>
              </w:rPr>
              <w:fldChar w:fldCharType="end"/>
            </w:r>
          </w:hyperlink>
        </w:p>
        <w:p w:rsidR="00BC367A" w:rsidRDefault="00BC367A">
          <w:pPr>
            <w:pStyle w:val="TOC1"/>
            <w:tabs>
              <w:tab w:val="right" w:leader="dot" w:pos="9350"/>
            </w:tabs>
            <w:rPr>
              <w:rFonts w:asciiTheme="minorHAnsi" w:eastAsiaTheme="minorEastAsia" w:hAnsiTheme="minorHAnsi" w:cstheme="minorBidi"/>
              <w:noProof/>
            </w:rPr>
          </w:pPr>
          <w:hyperlink w:anchor="_Toc96424271" w:history="1">
            <w:r w:rsidRPr="00265492">
              <w:rPr>
                <w:rStyle w:val="Hyperlink"/>
                <w:rFonts w:ascii="Arial Narrow" w:hAnsi="Arial Narrow"/>
                <w:noProof/>
              </w:rPr>
              <w:t>Implementation Arrangements</w:t>
            </w:r>
            <w:r>
              <w:rPr>
                <w:noProof/>
                <w:webHidden/>
              </w:rPr>
              <w:tab/>
            </w:r>
            <w:r>
              <w:rPr>
                <w:noProof/>
                <w:webHidden/>
              </w:rPr>
              <w:fldChar w:fldCharType="begin"/>
            </w:r>
            <w:r>
              <w:rPr>
                <w:noProof/>
                <w:webHidden/>
              </w:rPr>
              <w:instrText xml:space="preserve"> PAGEREF _Toc96424271 \h </w:instrText>
            </w:r>
            <w:r>
              <w:rPr>
                <w:noProof/>
                <w:webHidden/>
              </w:rPr>
            </w:r>
            <w:r>
              <w:rPr>
                <w:noProof/>
                <w:webHidden/>
              </w:rPr>
              <w:fldChar w:fldCharType="separate"/>
            </w:r>
            <w:r>
              <w:rPr>
                <w:noProof/>
                <w:webHidden/>
              </w:rPr>
              <w:t>10</w:t>
            </w:r>
            <w:r>
              <w:rPr>
                <w:noProof/>
                <w:webHidden/>
              </w:rPr>
              <w:fldChar w:fldCharType="end"/>
            </w:r>
          </w:hyperlink>
        </w:p>
        <w:p w:rsidR="00BC367A" w:rsidRDefault="00BC367A">
          <w:pPr>
            <w:pStyle w:val="TOC1"/>
            <w:tabs>
              <w:tab w:val="right" w:leader="dot" w:pos="9350"/>
            </w:tabs>
            <w:rPr>
              <w:rFonts w:asciiTheme="minorHAnsi" w:eastAsiaTheme="minorEastAsia" w:hAnsiTheme="minorHAnsi" w:cstheme="minorBidi"/>
              <w:noProof/>
            </w:rPr>
          </w:pPr>
          <w:hyperlink w:anchor="_Toc96424272" w:history="1">
            <w:r w:rsidRPr="00265492">
              <w:rPr>
                <w:rStyle w:val="Hyperlink"/>
                <w:rFonts w:ascii="Arial Narrow" w:hAnsi="Arial Narrow"/>
                <w:noProof/>
              </w:rPr>
              <w:t>Monitoring Framework and Performance Indicators of Consultancy Service</w:t>
            </w:r>
            <w:r>
              <w:rPr>
                <w:noProof/>
                <w:webHidden/>
              </w:rPr>
              <w:tab/>
            </w:r>
            <w:r>
              <w:rPr>
                <w:noProof/>
                <w:webHidden/>
              </w:rPr>
              <w:fldChar w:fldCharType="begin"/>
            </w:r>
            <w:r>
              <w:rPr>
                <w:noProof/>
                <w:webHidden/>
              </w:rPr>
              <w:instrText xml:space="preserve"> PAGEREF _Toc96424272 \h </w:instrText>
            </w:r>
            <w:r>
              <w:rPr>
                <w:noProof/>
                <w:webHidden/>
              </w:rPr>
            </w:r>
            <w:r>
              <w:rPr>
                <w:noProof/>
                <w:webHidden/>
              </w:rPr>
              <w:fldChar w:fldCharType="separate"/>
            </w:r>
            <w:r>
              <w:rPr>
                <w:noProof/>
                <w:webHidden/>
              </w:rPr>
              <w:t>11</w:t>
            </w:r>
            <w:r>
              <w:rPr>
                <w:noProof/>
                <w:webHidden/>
              </w:rPr>
              <w:fldChar w:fldCharType="end"/>
            </w:r>
          </w:hyperlink>
        </w:p>
        <w:p w:rsidR="00BC367A" w:rsidRDefault="00BC367A">
          <w:pPr>
            <w:pStyle w:val="TOC2"/>
            <w:tabs>
              <w:tab w:val="right" w:leader="dot" w:pos="9350"/>
            </w:tabs>
            <w:rPr>
              <w:rFonts w:asciiTheme="minorHAnsi" w:eastAsiaTheme="minorEastAsia" w:hAnsiTheme="minorHAnsi" w:cstheme="minorBidi"/>
              <w:noProof/>
            </w:rPr>
          </w:pPr>
          <w:hyperlink w:anchor="_Toc96424273" w:history="1">
            <w:r w:rsidRPr="00265492">
              <w:rPr>
                <w:rStyle w:val="Hyperlink"/>
                <w:rFonts w:ascii="Arial Narrow" w:hAnsi="Arial Narrow"/>
                <w:noProof/>
              </w:rPr>
              <w:t>Individual Work Schedule:</w:t>
            </w:r>
            <w:r>
              <w:rPr>
                <w:noProof/>
                <w:webHidden/>
              </w:rPr>
              <w:tab/>
            </w:r>
            <w:r>
              <w:rPr>
                <w:noProof/>
                <w:webHidden/>
              </w:rPr>
              <w:fldChar w:fldCharType="begin"/>
            </w:r>
            <w:r>
              <w:rPr>
                <w:noProof/>
                <w:webHidden/>
              </w:rPr>
              <w:instrText xml:space="preserve"> PAGEREF _Toc96424273 \h </w:instrText>
            </w:r>
            <w:r>
              <w:rPr>
                <w:noProof/>
                <w:webHidden/>
              </w:rPr>
            </w:r>
            <w:r>
              <w:rPr>
                <w:noProof/>
                <w:webHidden/>
              </w:rPr>
              <w:fldChar w:fldCharType="separate"/>
            </w:r>
            <w:r>
              <w:rPr>
                <w:noProof/>
                <w:webHidden/>
              </w:rPr>
              <w:t>12</w:t>
            </w:r>
            <w:r>
              <w:rPr>
                <w:noProof/>
                <w:webHidden/>
              </w:rPr>
              <w:fldChar w:fldCharType="end"/>
            </w:r>
          </w:hyperlink>
        </w:p>
        <w:p w:rsidR="00BC367A" w:rsidRDefault="00BC367A">
          <w:pPr>
            <w:pStyle w:val="TOC3"/>
            <w:tabs>
              <w:tab w:val="right" w:leader="dot" w:pos="9350"/>
            </w:tabs>
            <w:rPr>
              <w:rFonts w:asciiTheme="minorHAnsi" w:eastAsiaTheme="minorEastAsia" w:hAnsiTheme="minorHAnsi" w:cstheme="minorBidi"/>
              <w:noProof/>
            </w:rPr>
          </w:pPr>
          <w:hyperlink w:anchor="_Toc96424274" w:history="1">
            <w:r w:rsidRPr="00265492">
              <w:rPr>
                <w:rStyle w:val="Hyperlink"/>
                <w:rFonts w:ascii="Arial Narrow" w:hAnsi="Arial Narrow"/>
                <w:noProof/>
              </w:rPr>
              <w:t>Payment Schedule:</w:t>
            </w:r>
            <w:r>
              <w:rPr>
                <w:noProof/>
                <w:webHidden/>
              </w:rPr>
              <w:tab/>
            </w:r>
            <w:r>
              <w:rPr>
                <w:noProof/>
                <w:webHidden/>
              </w:rPr>
              <w:fldChar w:fldCharType="begin"/>
            </w:r>
            <w:r>
              <w:rPr>
                <w:noProof/>
                <w:webHidden/>
              </w:rPr>
              <w:instrText xml:space="preserve"> PAGEREF _Toc96424274 \h </w:instrText>
            </w:r>
            <w:r>
              <w:rPr>
                <w:noProof/>
                <w:webHidden/>
              </w:rPr>
            </w:r>
            <w:r>
              <w:rPr>
                <w:noProof/>
                <w:webHidden/>
              </w:rPr>
              <w:fldChar w:fldCharType="separate"/>
            </w:r>
            <w:r>
              <w:rPr>
                <w:noProof/>
                <w:webHidden/>
              </w:rPr>
              <w:t>12</w:t>
            </w:r>
            <w:r>
              <w:rPr>
                <w:noProof/>
                <w:webHidden/>
              </w:rPr>
              <w:fldChar w:fldCharType="end"/>
            </w:r>
          </w:hyperlink>
        </w:p>
        <w:p w:rsidR="00BC367A" w:rsidRDefault="00BC367A">
          <w:pPr>
            <w:pStyle w:val="TOC1"/>
            <w:tabs>
              <w:tab w:val="right" w:leader="dot" w:pos="9350"/>
            </w:tabs>
            <w:rPr>
              <w:rFonts w:asciiTheme="minorHAnsi" w:eastAsiaTheme="minorEastAsia" w:hAnsiTheme="minorHAnsi" w:cstheme="minorBidi"/>
              <w:noProof/>
            </w:rPr>
          </w:pPr>
          <w:hyperlink w:anchor="_Toc96424275" w:history="1">
            <w:r w:rsidRPr="00265492">
              <w:rPr>
                <w:rStyle w:val="Hyperlink"/>
                <w:rFonts w:ascii="Arial Narrow" w:hAnsi="Arial Narrow"/>
                <w:noProof/>
              </w:rPr>
              <w:t>Signature</w:t>
            </w:r>
            <w:r>
              <w:rPr>
                <w:noProof/>
                <w:webHidden/>
              </w:rPr>
              <w:tab/>
            </w:r>
            <w:r>
              <w:rPr>
                <w:noProof/>
                <w:webHidden/>
              </w:rPr>
              <w:fldChar w:fldCharType="begin"/>
            </w:r>
            <w:r>
              <w:rPr>
                <w:noProof/>
                <w:webHidden/>
              </w:rPr>
              <w:instrText xml:space="preserve"> PAGEREF _Toc96424275 \h </w:instrText>
            </w:r>
            <w:r>
              <w:rPr>
                <w:noProof/>
                <w:webHidden/>
              </w:rPr>
            </w:r>
            <w:r>
              <w:rPr>
                <w:noProof/>
                <w:webHidden/>
              </w:rPr>
              <w:fldChar w:fldCharType="separate"/>
            </w:r>
            <w:r>
              <w:rPr>
                <w:noProof/>
                <w:webHidden/>
              </w:rPr>
              <w:t>13</w:t>
            </w:r>
            <w:r>
              <w:rPr>
                <w:noProof/>
                <w:webHidden/>
              </w:rPr>
              <w:fldChar w:fldCharType="end"/>
            </w:r>
          </w:hyperlink>
        </w:p>
        <w:p w:rsidR="00BC367A" w:rsidRDefault="00BC367A">
          <w:pPr>
            <w:pStyle w:val="TOC1"/>
            <w:tabs>
              <w:tab w:val="right" w:leader="dot" w:pos="9350"/>
            </w:tabs>
            <w:rPr>
              <w:rFonts w:asciiTheme="minorHAnsi" w:eastAsiaTheme="minorEastAsia" w:hAnsiTheme="minorHAnsi" w:cstheme="minorBidi"/>
              <w:noProof/>
            </w:rPr>
          </w:pPr>
          <w:hyperlink w:anchor="_Toc96424276" w:history="1">
            <w:r w:rsidRPr="00265492">
              <w:rPr>
                <w:rStyle w:val="Hyperlink"/>
                <w:noProof/>
              </w:rPr>
              <w:t>References</w:t>
            </w:r>
            <w:r>
              <w:rPr>
                <w:noProof/>
                <w:webHidden/>
              </w:rPr>
              <w:tab/>
            </w:r>
            <w:r>
              <w:rPr>
                <w:noProof/>
                <w:webHidden/>
              </w:rPr>
              <w:fldChar w:fldCharType="begin"/>
            </w:r>
            <w:r>
              <w:rPr>
                <w:noProof/>
                <w:webHidden/>
              </w:rPr>
              <w:instrText xml:space="preserve"> PAGEREF _Toc96424276 \h </w:instrText>
            </w:r>
            <w:r>
              <w:rPr>
                <w:noProof/>
                <w:webHidden/>
              </w:rPr>
            </w:r>
            <w:r>
              <w:rPr>
                <w:noProof/>
                <w:webHidden/>
              </w:rPr>
              <w:fldChar w:fldCharType="separate"/>
            </w:r>
            <w:r>
              <w:rPr>
                <w:noProof/>
                <w:webHidden/>
              </w:rPr>
              <w:t>14</w:t>
            </w:r>
            <w:r>
              <w:rPr>
                <w:noProof/>
                <w:webHidden/>
              </w:rPr>
              <w:fldChar w:fldCharType="end"/>
            </w:r>
          </w:hyperlink>
        </w:p>
        <w:p w:rsidR="000B43F4" w:rsidRDefault="000B43F4">
          <w:r>
            <w:fldChar w:fldCharType="end"/>
          </w:r>
        </w:p>
      </w:sdtContent>
    </w:sdt>
    <w:p w:rsidR="00F2452F" w:rsidRPr="009D65DA" w:rsidRDefault="00F2452F" w:rsidP="00F2452F">
      <w:pPr>
        <w:spacing w:after="0" w:line="240" w:lineRule="auto"/>
        <w:rPr>
          <w:rFonts w:ascii="Arial Narrow" w:hAnsi="Arial Narrow"/>
          <w:sz w:val="28"/>
          <w:szCs w:val="28"/>
        </w:rPr>
      </w:pPr>
    </w:p>
    <w:p w:rsidR="00F2452F" w:rsidRPr="009D65DA" w:rsidRDefault="00F2452F" w:rsidP="00B40140">
      <w:pPr>
        <w:pStyle w:val="Heading2"/>
        <w:rPr>
          <w:rFonts w:ascii="Arial Narrow" w:hAnsi="Arial Narrow"/>
        </w:rPr>
      </w:pPr>
      <w:bookmarkStart w:id="0" w:name="_Toc96424254"/>
      <w:r w:rsidRPr="009D65DA">
        <w:rPr>
          <w:rFonts w:ascii="Arial Narrow" w:hAnsi="Arial Narrow"/>
        </w:rPr>
        <w:t>Glossary</w:t>
      </w:r>
      <w:bookmarkEnd w:id="0"/>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5130"/>
      </w:tblGrid>
      <w:tr w:rsidR="003D3D6B" w:rsidRPr="009D65DA" w:rsidTr="006A7012">
        <w:tc>
          <w:tcPr>
            <w:tcW w:w="4788" w:type="dxa"/>
          </w:tcPr>
          <w:p w:rsidR="003D3D6B" w:rsidRPr="007A2D58" w:rsidRDefault="00A00CFC" w:rsidP="006A7012">
            <w:pPr>
              <w:rPr>
                <w:rFonts w:ascii="Arial Narrow" w:hAnsi="Arial Narrow"/>
                <w:sz w:val="18"/>
                <w:szCs w:val="18"/>
              </w:rPr>
            </w:pPr>
            <w:r w:rsidRPr="007A2D58">
              <w:rPr>
                <w:rFonts w:ascii="Arial Narrow" w:hAnsi="Arial Narrow"/>
                <w:sz w:val="18"/>
                <w:szCs w:val="18"/>
              </w:rPr>
              <w:t>ECO-Economic Cooperation Organization</w:t>
            </w:r>
          </w:p>
        </w:tc>
        <w:tc>
          <w:tcPr>
            <w:tcW w:w="5130" w:type="dxa"/>
          </w:tcPr>
          <w:p w:rsidR="003D3D6B" w:rsidRPr="007A2D58" w:rsidRDefault="00384325" w:rsidP="006A7012">
            <w:pPr>
              <w:rPr>
                <w:rFonts w:ascii="Arial Narrow" w:hAnsi="Arial Narrow"/>
                <w:sz w:val="18"/>
                <w:szCs w:val="18"/>
              </w:rPr>
            </w:pPr>
            <w:r w:rsidRPr="007A2D58">
              <w:rPr>
                <w:rFonts w:ascii="Arial Narrow" w:hAnsi="Arial Narrow"/>
                <w:sz w:val="18"/>
                <w:szCs w:val="18"/>
              </w:rPr>
              <w:t xml:space="preserve">MEA-Multilateral Environment Agreements </w:t>
            </w:r>
          </w:p>
        </w:tc>
      </w:tr>
      <w:tr w:rsidR="00A00CFC" w:rsidRPr="009D65DA" w:rsidTr="006A7012">
        <w:tc>
          <w:tcPr>
            <w:tcW w:w="4788" w:type="dxa"/>
          </w:tcPr>
          <w:p w:rsidR="00A00CFC" w:rsidRPr="007A2D58" w:rsidRDefault="00A00CFC" w:rsidP="006A7012">
            <w:pPr>
              <w:rPr>
                <w:rFonts w:ascii="Arial Narrow" w:hAnsi="Arial Narrow"/>
                <w:sz w:val="18"/>
                <w:szCs w:val="18"/>
              </w:rPr>
            </w:pPr>
            <w:r w:rsidRPr="007A2D58">
              <w:rPr>
                <w:rFonts w:ascii="Arial Narrow" w:hAnsi="Arial Narrow"/>
                <w:sz w:val="18"/>
                <w:szCs w:val="18"/>
              </w:rPr>
              <w:t>EME-Energy, Minerals and Environment</w:t>
            </w:r>
          </w:p>
        </w:tc>
        <w:tc>
          <w:tcPr>
            <w:tcW w:w="5130" w:type="dxa"/>
          </w:tcPr>
          <w:p w:rsidR="00384325" w:rsidRPr="007A2D58" w:rsidRDefault="00384325" w:rsidP="006A7012">
            <w:pPr>
              <w:rPr>
                <w:rFonts w:ascii="Arial Narrow" w:hAnsi="Arial Narrow"/>
                <w:sz w:val="18"/>
                <w:szCs w:val="18"/>
              </w:rPr>
            </w:pPr>
            <w:r w:rsidRPr="007A2D58">
              <w:rPr>
                <w:rFonts w:ascii="Arial Narrow" w:hAnsi="Arial Narrow"/>
                <w:sz w:val="18"/>
                <w:szCs w:val="18"/>
              </w:rPr>
              <w:t xml:space="preserve">CBD-Convention on Biological Diversity </w:t>
            </w:r>
          </w:p>
          <w:p w:rsidR="00A00CFC" w:rsidRPr="007A2D58" w:rsidRDefault="00A00CFC" w:rsidP="006A7012">
            <w:pPr>
              <w:rPr>
                <w:rFonts w:ascii="Arial Narrow" w:hAnsi="Arial Narrow"/>
                <w:sz w:val="18"/>
                <w:szCs w:val="18"/>
              </w:rPr>
            </w:pPr>
          </w:p>
        </w:tc>
      </w:tr>
      <w:tr w:rsidR="003D3D6B" w:rsidRPr="009D65DA" w:rsidTr="006A7012">
        <w:tc>
          <w:tcPr>
            <w:tcW w:w="4788" w:type="dxa"/>
          </w:tcPr>
          <w:p w:rsidR="003D3D6B" w:rsidRPr="007A2D58" w:rsidRDefault="00A00CFC" w:rsidP="006A7012">
            <w:pPr>
              <w:rPr>
                <w:rFonts w:ascii="Arial Narrow" w:hAnsi="Arial Narrow"/>
                <w:sz w:val="18"/>
                <w:szCs w:val="18"/>
              </w:rPr>
            </w:pPr>
            <w:r w:rsidRPr="007A2D58">
              <w:rPr>
                <w:rFonts w:ascii="Arial Narrow" w:hAnsi="Arial Narrow"/>
                <w:sz w:val="18"/>
                <w:szCs w:val="18"/>
              </w:rPr>
              <w:t>ECO-IEST- ECO Institute of Environmental Technology and Science</w:t>
            </w:r>
          </w:p>
        </w:tc>
        <w:tc>
          <w:tcPr>
            <w:tcW w:w="5130" w:type="dxa"/>
          </w:tcPr>
          <w:p w:rsidR="003D3D6B" w:rsidRPr="007A2D58" w:rsidRDefault="00BE0C2F" w:rsidP="006A7012">
            <w:pPr>
              <w:rPr>
                <w:rFonts w:ascii="Arial Narrow" w:hAnsi="Arial Narrow"/>
                <w:sz w:val="18"/>
                <w:szCs w:val="18"/>
              </w:rPr>
            </w:pPr>
            <w:r w:rsidRPr="007A2D58">
              <w:rPr>
                <w:rFonts w:ascii="Arial Narrow" w:hAnsi="Arial Narrow"/>
                <w:sz w:val="18"/>
                <w:szCs w:val="18"/>
              </w:rPr>
              <w:t>IPCC-United Nations Intergovernmental Panel on Climate Change</w:t>
            </w:r>
          </w:p>
        </w:tc>
      </w:tr>
      <w:tr w:rsidR="00A00CFC" w:rsidRPr="009D65DA" w:rsidTr="006A7012">
        <w:tc>
          <w:tcPr>
            <w:tcW w:w="4788" w:type="dxa"/>
          </w:tcPr>
          <w:p w:rsidR="00A00CFC" w:rsidRPr="007A2D58" w:rsidRDefault="00A00CFC" w:rsidP="006A7012">
            <w:pPr>
              <w:rPr>
                <w:rFonts w:ascii="Arial Narrow" w:hAnsi="Arial Narrow"/>
                <w:sz w:val="18"/>
                <w:szCs w:val="18"/>
              </w:rPr>
            </w:pPr>
            <w:r w:rsidRPr="007A2D58">
              <w:rPr>
                <w:rFonts w:ascii="Arial Narrow" w:hAnsi="Arial Narrow"/>
                <w:sz w:val="18"/>
                <w:szCs w:val="18"/>
              </w:rPr>
              <w:t>SSP-small sized project</w:t>
            </w:r>
          </w:p>
        </w:tc>
        <w:tc>
          <w:tcPr>
            <w:tcW w:w="5130" w:type="dxa"/>
          </w:tcPr>
          <w:p w:rsidR="00A00CFC" w:rsidRPr="007A2D58" w:rsidRDefault="005F3635" w:rsidP="006A7012">
            <w:pPr>
              <w:rPr>
                <w:rFonts w:ascii="Arial Narrow" w:hAnsi="Arial Narrow"/>
                <w:sz w:val="18"/>
                <w:szCs w:val="18"/>
              </w:rPr>
            </w:pPr>
            <w:r w:rsidRPr="007A2D58">
              <w:rPr>
                <w:rFonts w:ascii="Arial Narrow" w:hAnsi="Arial Narrow"/>
                <w:sz w:val="18"/>
                <w:szCs w:val="18"/>
              </w:rPr>
              <w:t>UNEP-United Nations Environment Programme</w:t>
            </w:r>
          </w:p>
        </w:tc>
      </w:tr>
      <w:tr w:rsidR="00384325" w:rsidRPr="009D65DA" w:rsidTr="006A7012">
        <w:tc>
          <w:tcPr>
            <w:tcW w:w="4788" w:type="dxa"/>
          </w:tcPr>
          <w:p w:rsidR="00384325" w:rsidRPr="007A2D58" w:rsidRDefault="00384325" w:rsidP="006A7012">
            <w:pPr>
              <w:rPr>
                <w:rFonts w:ascii="Arial Narrow" w:hAnsi="Arial Narrow"/>
                <w:sz w:val="18"/>
                <w:szCs w:val="18"/>
              </w:rPr>
            </w:pPr>
            <w:r w:rsidRPr="007A2D58">
              <w:rPr>
                <w:rFonts w:ascii="Arial Narrow" w:hAnsi="Arial Narrow"/>
                <w:sz w:val="18"/>
                <w:szCs w:val="18"/>
              </w:rPr>
              <w:t>UN-United Nations</w:t>
            </w:r>
          </w:p>
        </w:tc>
        <w:tc>
          <w:tcPr>
            <w:tcW w:w="5130" w:type="dxa"/>
          </w:tcPr>
          <w:p w:rsidR="00384325" w:rsidRPr="007A2D58" w:rsidRDefault="00384325" w:rsidP="006A7012">
            <w:pPr>
              <w:rPr>
                <w:rFonts w:ascii="Arial Narrow" w:hAnsi="Arial Narrow"/>
                <w:sz w:val="18"/>
                <w:szCs w:val="18"/>
              </w:rPr>
            </w:pPr>
          </w:p>
        </w:tc>
      </w:tr>
    </w:tbl>
    <w:p w:rsidR="00F2452F" w:rsidRPr="009D65DA" w:rsidRDefault="00F2452F" w:rsidP="00B40140">
      <w:pPr>
        <w:pStyle w:val="Heading2"/>
        <w:rPr>
          <w:rFonts w:ascii="Arial Narrow" w:hAnsi="Arial Narrow"/>
        </w:rPr>
      </w:pPr>
      <w:bookmarkStart w:id="1" w:name="_Toc96424255"/>
      <w:r w:rsidRPr="009D65DA">
        <w:rPr>
          <w:rFonts w:ascii="Arial Narrow" w:hAnsi="Arial Narrow"/>
        </w:rPr>
        <w:lastRenderedPageBreak/>
        <w:t>Summary</w:t>
      </w:r>
      <w:bookmarkEnd w:id="1"/>
    </w:p>
    <w:p w:rsidR="006A61A6" w:rsidRDefault="009D65DA" w:rsidP="00AF2ADF">
      <w:pPr>
        <w:jc w:val="both"/>
        <w:rPr>
          <w:rFonts w:ascii="Arial Narrow" w:hAnsi="Arial Narrow"/>
        </w:rPr>
      </w:pPr>
      <w:r w:rsidRPr="009D65DA">
        <w:rPr>
          <w:rFonts w:ascii="Arial Narrow" w:hAnsi="Arial Narrow"/>
        </w:rPr>
        <w:t>Presently, t</w:t>
      </w:r>
      <w:r w:rsidR="000A271B" w:rsidRPr="009D65DA">
        <w:rPr>
          <w:rFonts w:ascii="Arial Narrow" w:hAnsi="Arial Narrow"/>
        </w:rPr>
        <w:t>he ECO region</w:t>
      </w:r>
      <w:r w:rsidRPr="009D65DA">
        <w:rPr>
          <w:rFonts w:ascii="Arial Narrow" w:hAnsi="Arial Narrow"/>
        </w:rPr>
        <w:t xml:space="preserve"> </w:t>
      </w:r>
      <w:r w:rsidR="00AF2ADF">
        <w:rPr>
          <w:rFonts w:ascii="Arial Narrow" w:hAnsi="Arial Narrow"/>
        </w:rPr>
        <w:t>states</w:t>
      </w:r>
      <w:r w:rsidRPr="009D65DA">
        <w:rPr>
          <w:rFonts w:ascii="Arial Narrow" w:hAnsi="Arial Narrow"/>
        </w:rPr>
        <w:t xml:space="preserve"> </w:t>
      </w:r>
      <w:r w:rsidR="00AF2ADF">
        <w:rPr>
          <w:rFonts w:ascii="Arial Narrow" w:hAnsi="Arial Narrow"/>
        </w:rPr>
        <w:t xml:space="preserve">the </w:t>
      </w:r>
      <w:r w:rsidRPr="009D65DA">
        <w:rPr>
          <w:rFonts w:ascii="Arial Narrow" w:hAnsi="Arial Narrow"/>
        </w:rPr>
        <w:t xml:space="preserve">acute need for </w:t>
      </w:r>
      <w:r w:rsidR="00732E88">
        <w:rPr>
          <w:rFonts w:ascii="Arial Narrow" w:hAnsi="Arial Narrow"/>
        </w:rPr>
        <w:t>immediate</w:t>
      </w:r>
      <w:r w:rsidRPr="009D65DA">
        <w:rPr>
          <w:rFonts w:ascii="Arial Narrow" w:hAnsi="Arial Narrow"/>
        </w:rPr>
        <w:t xml:space="preserve"> realization of: (1) </w:t>
      </w:r>
      <w:r w:rsidR="00732E88">
        <w:rPr>
          <w:rFonts w:ascii="Arial Narrow" w:hAnsi="Arial Narrow"/>
        </w:rPr>
        <w:t>“</w:t>
      </w:r>
      <w:r w:rsidRPr="009D65DA">
        <w:rPr>
          <w:rFonts w:ascii="Arial Narrow" w:hAnsi="Arial Narrow"/>
        </w:rPr>
        <w:t>Action Plan/Programme on Environment</w:t>
      </w:r>
      <w:r w:rsidR="00732E88">
        <w:rPr>
          <w:rFonts w:ascii="Arial Narrow" w:hAnsi="Arial Narrow"/>
        </w:rPr>
        <w:t>”</w:t>
      </w:r>
      <w:r w:rsidRPr="009D65DA">
        <w:rPr>
          <w:rFonts w:ascii="Arial Narrow" w:hAnsi="Arial Narrow"/>
        </w:rPr>
        <w:t xml:space="preserve">, (2) </w:t>
      </w:r>
      <w:r w:rsidR="00732E88">
        <w:rPr>
          <w:rFonts w:ascii="Arial Narrow" w:hAnsi="Arial Narrow"/>
        </w:rPr>
        <w:t>“</w:t>
      </w:r>
      <w:r w:rsidRPr="009D65DA">
        <w:rPr>
          <w:rFonts w:ascii="Arial Narrow" w:hAnsi="Arial Narrow"/>
        </w:rPr>
        <w:t>Framework Plan of Action on Environment Cooperation and Global Warming for ECO Member States (2016-2020)</w:t>
      </w:r>
      <w:r w:rsidR="00732E88">
        <w:rPr>
          <w:rFonts w:ascii="Arial Narrow" w:hAnsi="Arial Narrow"/>
        </w:rPr>
        <w:t>”</w:t>
      </w:r>
      <w:r w:rsidRPr="009D65DA">
        <w:rPr>
          <w:rFonts w:ascii="Arial Narrow" w:hAnsi="Arial Narrow"/>
        </w:rPr>
        <w:t xml:space="preserve"> and (3) </w:t>
      </w:r>
      <w:r w:rsidR="00732E88">
        <w:rPr>
          <w:rFonts w:ascii="Arial Narrow" w:hAnsi="Arial Narrow"/>
        </w:rPr>
        <w:t>“</w:t>
      </w:r>
      <w:r w:rsidRPr="009D65DA">
        <w:rPr>
          <w:rFonts w:ascii="Arial Narrow" w:hAnsi="Arial Narrow"/>
        </w:rPr>
        <w:t>Work Plan on Biodiversity in ECO Region</w:t>
      </w:r>
      <w:r w:rsidR="00732E88">
        <w:rPr>
          <w:rFonts w:ascii="Arial Narrow" w:hAnsi="Arial Narrow"/>
        </w:rPr>
        <w:t>”</w:t>
      </w:r>
      <w:r w:rsidRPr="009D65DA">
        <w:rPr>
          <w:rFonts w:ascii="Arial Narrow" w:hAnsi="Arial Narrow"/>
        </w:rPr>
        <w:t xml:space="preserve">. </w:t>
      </w:r>
      <w:r w:rsidR="00732E88">
        <w:rPr>
          <w:rFonts w:ascii="Arial Narrow" w:hAnsi="Arial Narrow"/>
        </w:rPr>
        <w:t>The latter two would need to be updated and reviewed against passage of time</w:t>
      </w:r>
      <w:r w:rsidR="008015D5">
        <w:rPr>
          <w:rFonts w:ascii="Arial Narrow" w:hAnsi="Arial Narrow"/>
        </w:rPr>
        <w:t xml:space="preserve"> for the period of 2021-2030</w:t>
      </w:r>
      <w:r w:rsidR="00732E88">
        <w:rPr>
          <w:rFonts w:ascii="Arial Narrow" w:hAnsi="Arial Narrow"/>
        </w:rPr>
        <w:t xml:space="preserve">. </w:t>
      </w:r>
    </w:p>
    <w:p w:rsidR="006A61A6" w:rsidRDefault="00732E88" w:rsidP="006A61A6">
      <w:pPr>
        <w:jc w:val="both"/>
        <w:rPr>
          <w:rFonts w:ascii="Arial Narrow" w:hAnsi="Arial Narrow"/>
        </w:rPr>
      </w:pPr>
      <w:r>
        <w:rPr>
          <w:rFonts w:ascii="Arial Narrow" w:hAnsi="Arial Narrow"/>
        </w:rPr>
        <w:t xml:space="preserve">Over the past period till 2016, ECO Secretariat conducted the feasibility study </w:t>
      </w:r>
      <w:r w:rsidR="006A61A6">
        <w:rPr>
          <w:rFonts w:ascii="Arial Narrow" w:hAnsi="Arial Narrow"/>
        </w:rPr>
        <w:t>on</w:t>
      </w:r>
      <w:r>
        <w:rPr>
          <w:rFonts w:ascii="Arial Narrow" w:hAnsi="Arial Narrow"/>
        </w:rPr>
        <w:t xml:space="preserve"> Environment, </w:t>
      </w:r>
      <w:r w:rsidR="006A61A6">
        <w:rPr>
          <w:rFonts w:ascii="Arial Narrow" w:hAnsi="Arial Narrow"/>
        </w:rPr>
        <w:t xml:space="preserve">notably, </w:t>
      </w:r>
      <w:r>
        <w:rPr>
          <w:rFonts w:ascii="Arial Narrow" w:hAnsi="Arial Narrow"/>
        </w:rPr>
        <w:t xml:space="preserve">on desertification and land degradation, which resulted in “ECO LandCare Program” prepared by </w:t>
      </w:r>
      <w:r w:rsidR="006A61A6">
        <w:rPr>
          <w:rFonts w:ascii="Arial Narrow" w:hAnsi="Arial Narrow"/>
        </w:rPr>
        <w:t>ECO Institute of Environmental Technology and Science (ECO-</w:t>
      </w:r>
      <w:r>
        <w:rPr>
          <w:rFonts w:ascii="Arial Narrow" w:hAnsi="Arial Narrow"/>
        </w:rPr>
        <w:t>IEST</w:t>
      </w:r>
      <w:r w:rsidR="006A61A6">
        <w:rPr>
          <w:rFonts w:ascii="Arial Narrow" w:hAnsi="Arial Narrow"/>
        </w:rPr>
        <w:t>)</w:t>
      </w:r>
      <w:r>
        <w:rPr>
          <w:rFonts w:ascii="Arial Narrow" w:hAnsi="Arial Narrow"/>
        </w:rPr>
        <w:t>.</w:t>
      </w:r>
      <w:r w:rsidR="006A61A6">
        <w:rPr>
          <w:rFonts w:ascii="Arial Narrow" w:hAnsi="Arial Narrow"/>
        </w:rPr>
        <w:t xml:space="preserve"> </w:t>
      </w:r>
    </w:p>
    <w:p w:rsidR="000A271B" w:rsidRPr="009D65DA" w:rsidRDefault="006A61A6" w:rsidP="00CC5BA0">
      <w:pPr>
        <w:jc w:val="both"/>
        <w:rPr>
          <w:rFonts w:ascii="Arial Narrow" w:hAnsi="Arial Narrow"/>
        </w:rPr>
      </w:pPr>
      <w:r>
        <w:rPr>
          <w:rFonts w:ascii="Arial Narrow" w:hAnsi="Arial Narrow"/>
        </w:rPr>
        <w:t>Such result was discussed at the Workshop of ECO Member States held in November 2021 (Antalya) Turkey. Thereupon, it was decided that a Plan/Roadmap be developed for implementing “ECO LandCare Program”. For this particular reason, a small sized project (SSP) is to be fulfilled during short term period (</w:t>
      </w:r>
      <w:r w:rsidR="00CC5BA0">
        <w:rPr>
          <w:rFonts w:ascii="Arial Narrow" w:hAnsi="Arial Narrow"/>
        </w:rPr>
        <w:t>90 days</w:t>
      </w:r>
      <w:r>
        <w:rPr>
          <w:rFonts w:ascii="Arial Narrow" w:hAnsi="Arial Narrow"/>
        </w:rPr>
        <w:t xml:space="preserve">) by a Specialist to be hired under this project. </w:t>
      </w:r>
      <w:r w:rsidR="00732E88">
        <w:rPr>
          <w:rFonts w:ascii="Arial Narrow" w:hAnsi="Arial Narrow"/>
        </w:rPr>
        <w:t xml:space="preserve">  </w:t>
      </w:r>
    </w:p>
    <w:p w:rsidR="00F2452F" w:rsidRDefault="00F2452F" w:rsidP="00B40140">
      <w:pPr>
        <w:pStyle w:val="Heading1"/>
        <w:rPr>
          <w:rFonts w:ascii="Arial Narrow" w:hAnsi="Arial Narrow"/>
        </w:rPr>
      </w:pPr>
      <w:bookmarkStart w:id="2" w:name="_Toc96424256"/>
      <w:r w:rsidRPr="009D65DA">
        <w:rPr>
          <w:rFonts w:ascii="Arial Narrow" w:hAnsi="Arial Narrow"/>
        </w:rPr>
        <w:t>Aim and objectives</w:t>
      </w:r>
      <w:bookmarkEnd w:id="2"/>
    </w:p>
    <w:p w:rsidR="0062497D" w:rsidRDefault="00CF6102" w:rsidP="00662DF1">
      <w:pPr>
        <w:jc w:val="both"/>
        <w:rPr>
          <w:rFonts w:ascii="Arial Narrow" w:hAnsi="Arial Narrow"/>
        </w:rPr>
      </w:pPr>
      <w:r>
        <w:rPr>
          <w:rFonts w:ascii="Arial Narrow" w:hAnsi="Arial Narrow"/>
        </w:rPr>
        <w:t xml:space="preserve">Aim of </w:t>
      </w:r>
      <w:r w:rsidR="0062497D">
        <w:rPr>
          <w:rFonts w:ascii="Arial Narrow" w:hAnsi="Arial Narrow"/>
        </w:rPr>
        <w:t>subject project is to</w:t>
      </w:r>
      <w:r w:rsidR="00662DF1">
        <w:rPr>
          <w:rFonts w:ascii="Arial Narrow" w:hAnsi="Arial Narrow"/>
        </w:rPr>
        <w:t xml:space="preserve"> provide the ECO high level decision making bodies, notably, 6</w:t>
      </w:r>
      <w:r w:rsidR="00662DF1" w:rsidRPr="00662DF1">
        <w:rPr>
          <w:rFonts w:ascii="Arial Narrow" w:hAnsi="Arial Narrow"/>
          <w:vertAlign w:val="superscript"/>
        </w:rPr>
        <w:t>th</w:t>
      </w:r>
      <w:r w:rsidR="00662DF1">
        <w:rPr>
          <w:rFonts w:ascii="Arial Narrow" w:hAnsi="Arial Narrow"/>
        </w:rPr>
        <w:t xml:space="preserve"> Meeting of Ministers of Environment to be held in the first half of 2022 with the policy documents and actionable roadmaps for approval of core area activities on environment in ECO for the period of 2021-2030.  </w:t>
      </w:r>
      <w:r w:rsidR="0062497D">
        <w:rPr>
          <w:rFonts w:ascii="Arial Narrow" w:hAnsi="Arial Narrow"/>
        </w:rPr>
        <w:t xml:space="preserve"> </w:t>
      </w:r>
    </w:p>
    <w:p w:rsidR="001B154E" w:rsidRPr="001B154E" w:rsidRDefault="001B154E" w:rsidP="001B154E">
      <w:pPr>
        <w:jc w:val="both"/>
        <w:rPr>
          <w:rFonts w:ascii="Arial Narrow" w:hAnsi="Arial Narrow"/>
        </w:rPr>
      </w:pPr>
      <w:r w:rsidRPr="001B154E">
        <w:rPr>
          <w:rFonts w:ascii="Arial Narrow" w:hAnsi="Arial Narrow"/>
        </w:rPr>
        <w:t xml:space="preserve">Objectives of the </w:t>
      </w:r>
      <w:r>
        <w:rPr>
          <w:rFonts w:ascii="Arial Narrow" w:hAnsi="Arial Narrow"/>
        </w:rPr>
        <w:t xml:space="preserve">subject </w:t>
      </w:r>
      <w:r w:rsidRPr="001B154E">
        <w:rPr>
          <w:rFonts w:ascii="Arial Narrow" w:hAnsi="Arial Narrow"/>
        </w:rPr>
        <w:t xml:space="preserve">project are: </w:t>
      </w:r>
    </w:p>
    <w:p w:rsidR="001B154E" w:rsidRDefault="001B154E" w:rsidP="00CF6102">
      <w:pPr>
        <w:jc w:val="both"/>
        <w:rPr>
          <w:rFonts w:ascii="Arial Narrow" w:hAnsi="Arial Narrow"/>
        </w:rPr>
      </w:pPr>
      <w:r>
        <w:rPr>
          <w:rFonts w:ascii="Arial Narrow" w:hAnsi="Arial Narrow"/>
        </w:rPr>
        <w:t>T</w:t>
      </w:r>
      <w:r w:rsidRPr="001B154E">
        <w:rPr>
          <w:rFonts w:ascii="Arial Narrow" w:hAnsi="Arial Narrow"/>
        </w:rPr>
        <w:t xml:space="preserve">o conduct </w:t>
      </w:r>
      <w:r w:rsidR="004012C7">
        <w:rPr>
          <w:rFonts w:ascii="Arial Narrow" w:hAnsi="Arial Narrow"/>
        </w:rPr>
        <w:t xml:space="preserve">the ECO </w:t>
      </w:r>
      <w:r w:rsidRPr="001B154E">
        <w:rPr>
          <w:rFonts w:ascii="Arial Narrow" w:hAnsi="Arial Narrow"/>
        </w:rPr>
        <w:t>region</w:t>
      </w:r>
      <w:r w:rsidR="004012C7">
        <w:rPr>
          <w:rFonts w:ascii="Arial Narrow" w:hAnsi="Arial Narrow"/>
        </w:rPr>
        <w:t xml:space="preserve">-scoped </w:t>
      </w:r>
      <w:r w:rsidRPr="001B154E">
        <w:rPr>
          <w:rFonts w:ascii="Arial Narrow" w:hAnsi="Arial Narrow"/>
        </w:rPr>
        <w:t xml:space="preserve">assessment study </w:t>
      </w:r>
      <w:r w:rsidR="004012C7">
        <w:rPr>
          <w:rFonts w:ascii="Arial Narrow" w:hAnsi="Arial Narrow"/>
        </w:rPr>
        <w:t>resulting in</w:t>
      </w:r>
      <w:r w:rsidR="00CF6102">
        <w:rPr>
          <w:rFonts w:ascii="Arial Narrow" w:hAnsi="Arial Narrow"/>
        </w:rPr>
        <w:t xml:space="preserve"> </w:t>
      </w:r>
      <w:r>
        <w:rPr>
          <w:rFonts w:ascii="Arial Narrow" w:hAnsi="Arial Narrow"/>
        </w:rPr>
        <w:t xml:space="preserve">(1) </w:t>
      </w:r>
      <w:r w:rsidR="00CF6102">
        <w:rPr>
          <w:rFonts w:ascii="Arial Narrow" w:hAnsi="Arial Narrow"/>
        </w:rPr>
        <w:t>“</w:t>
      </w:r>
      <w:r w:rsidRPr="001B154E">
        <w:rPr>
          <w:rFonts w:ascii="Arial Narrow" w:hAnsi="Arial Narrow"/>
        </w:rPr>
        <w:t>Plan of Action on Environmental Cooperation</w:t>
      </w:r>
      <w:r w:rsidR="004012C7">
        <w:rPr>
          <w:rFonts w:ascii="Arial Narrow" w:hAnsi="Arial Narrow"/>
        </w:rPr>
        <w:t xml:space="preserve"> 2021-2030</w:t>
      </w:r>
      <w:r w:rsidR="00CF6102">
        <w:rPr>
          <w:rFonts w:ascii="Arial Narrow" w:hAnsi="Arial Narrow"/>
        </w:rPr>
        <w:t>”</w:t>
      </w:r>
      <w:r>
        <w:rPr>
          <w:rFonts w:ascii="Arial Narrow" w:hAnsi="Arial Narrow"/>
        </w:rPr>
        <w:t xml:space="preserve"> and (2) </w:t>
      </w:r>
      <w:r w:rsidR="00CF6102">
        <w:rPr>
          <w:rFonts w:ascii="Arial Narrow" w:hAnsi="Arial Narrow"/>
        </w:rPr>
        <w:t>“</w:t>
      </w:r>
      <w:r w:rsidRPr="001B154E">
        <w:rPr>
          <w:rFonts w:ascii="Arial Narrow" w:hAnsi="Arial Narrow"/>
        </w:rPr>
        <w:t>Ro</w:t>
      </w:r>
      <w:r>
        <w:rPr>
          <w:rFonts w:ascii="Arial Narrow" w:hAnsi="Arial Narrow"/>
        </w:rPr>
        <w:t xml:space="preserve">admap for implementation of </w:t>
      </w:r>
      <w:r w:rsidRPr="001B154E">
        <w:rPr>
          <w:rFonts w:ascii="Arial Narrow" w:hAnsi="Arial Narrow"/>
        </w:rPr>
        <w:t xml:space="preserve">ECO LandCare </w:t>
      </w:r>
      <w:r>
        <w:rPr>
          <w:rFonts w:ascii="Arial Narrow" w:hAnsi="Arial Narrow"/>
        </w:rPr>
        <w:t>P</w:t>
      </w:r>
      <w:r w:rsidRPr="001B154E">
        <w:rPr>
          <w:rFonts w:ascii="Arial Narrow" w:hAnsi="Arial Narrow"/>
        </w:rPr>
        <w:t>rogram</w:t>
      </w:r>
      <w:r w:rsidR="004012C7">
        <w:rPr>
          <w:rFonts w:ascii="Arial Narrow" w:hAnsi="Arial Narrow"/>
        </w:rPr>
        <w:t xml:space="preserve"> 2021-2030</w:t>
      </w:r>
      <w:r w:rsidR="00CF6102">
        <w:rPr>
          <w:rFonts w:ascii="Arial Narrow" w:hAnsi="Arial Narrow"/>
        </w:rPr>
        <w:t>”</w:t>
      </w:r>
      <w:r w:rsidRPr="001B154E">
        <w:rPr>
          <w:rFonts w:ascii="Arial Narrow" w:hAnsi="Arial Narrow"/>
        </w:rPr>
        <w:t xml:space="preserve">. </w:t>
      </w:r>
    </w:p>
    <w:p w:rsidR="00482356" w:rsidRPr="001B154E" w:rsidRDefault="00482356" w:rsidP="00482356">
      <w:pPr>
        <w:jc w:val="both"/>
        <w:rPr>
          <w:rFonts w:ascii="Arial Narrow" w:hAnsi="Arial Narrow"/>
        </w:rPr>
      </w:pPr>
      <w:r>
        <w:rPr>
          <w:rFonts w:ascii="Arial Narrow" w:hAnsi="Arial Narrow"/>
        </w:rPr>
        <w:t>To review and update</w:t>
      </w:r>
      <w:r w:rsidR="00CF6102">
        <w:rPr>
          <w:rFonts w:ascii="Arial Narrow" w:hAnsi="Arial Narrow"/>
        </w:rPr>
        <w:t>:</w:t>
      </w:r>
      <w:r>
        <w:rPr>
          <w:rFonts w:ascii="Arial Narrow" w:hAnsi="Arial Narrow"/>
        </w:rPr>
        <w:t xml:space="preserve"> (3) “</w:t>
      </w:r>
      <w:r w:rsidRPr="00482356">
        <w:rPr>
          <w:rFonts w:ascii="Arial Narrow" w:hAnsi="Arial Narrow"/>
        </w:rPr>
        <w:t>Plan of Action on Environmental Cooperation and Global Warming</w:t>
      </w:r>
      <w:r>
        <w:rPr>
          <w:rFonts w:ascii="Arial Narrow" w:hAnsi="Arial Narrow"/>
        </w:rPr>
        <w:t>” and</w:t>
      </w:r>
      <w:r w:rsidRPr="00482356">
        <w:rPr>
          <w:rFonts w:ascii="Arial Narrow" w:hAnsi="Arial Narrow"/>
        </w:rPr>
        <w:t xml:space="preserve"> </w:t>
      </w:r>
      <w:r>
        <w:rPr>
          <w:rFonts w:ascii="Arial Narrow" w:hAnsi="Arial Narrow"/>
        </w:rPr>
        <w:t>(4)</w:t>
      </w:r>
      <w:r w:rsidRPr="00482356">
        <w:rPr>
          <w:rFonts w:ascii="Arial Narrow" w:hAnsi="Arial Narrow"/>
        </w:rPr>
        <w:t xml:space="preserve"> </w:t>
      </w:r>
      <w:r>
        <w:rPr>
          <w:rFonts w:ascii="Arial Narrow" w:hAnsi="Arial Narrow"/>
        </w:rPr>
        <w:t>“</w:t>
      </w:r>
      <w:r w:rsidRPr="00482356">
        <w:rPr>
          <w:rFonts w:ascii="Arial Narrow" w:hAnsi="Arial Narrow"/>
        </w:rPr>
        <w:t>Work Plan on Biodiversity in ECO Region</w:t>
      </w:r>
      <w:r>
        <w:rPr>
          <w:rFonts w:ascii="Arial Narrow" w:hAnsi="Arial Narrow"/>
        </w:rPr>
        <w:t xml:space="preserve">”. </w:t>
      </w:r>
    </w:p>
    <w:p w:rsidR="001B154E" w:rsidRPr="001B154E" w:rsidRDefault="001B154E" w:rsidP="001B154E"/>
    <w:p w:rsidR="00F2452F" w:rsidRPr="009D65DA" w:rsidRDefault="00F2452F" w:rsidP="00B40140">
      <w:pPr>
        <w:pStyle w:val="Heading1"/>
        <w:rPr>
          <w:rFonts w:ascii="Arial Narrow" w:hAnsi="Arial Narrow"/>
        </w:rPr>
      </w:pPr>
      <w:bookmarkStart w:id="3" w:name="_Toc96424257"/>
      <w:r w:rsidRPr="009D65DA">
        <w:rPr>
          <w:rFonts w:ascii="Arial Narrow" w:hAnsi="Arial Narrow"/>
        </w:rPr>
        <w:t>Background</w:t>
      </w:r>
      <w:bookmarkEnd w:id="3"/>
    </w:p>
    <w:p w:rsidR="007F4FB8" w:rsidRDefault="00F2452F" w:rsidP="00B40140">
      <w:pPr>
        <w:pStyle w:val="Heading2"/>
        <w:rPr>
          <w:rFonts w:ascii="Arial Narrow" w:hAnsi="Arial Narrow"/>
        </w:rPr>
      </w:pPr>
      <w:r w:rsidRPr="009D65DA">
        <w:rPr>
          <w:rFonts w:ascii="Arial Narrow" w:hAnsi="Arial Narrow"/>
          <w:sz w:val="28"/>
          <w:szCs w:val="28"/>
        </w:rPr>
        <w:tab/>
      </w:r>
      <w:bookmarkStart w:id="4" w:name="_Toc96424258"/>
      <w:r w:rsidRPr="009D65DA">
        <w:rPr>
          <w:rFonts w:ascii="Arial Narrow" w:hAnsi="Arial Narrow"/>
        </w:rPr>
        <w:t>History in ECO</w:t>
      </w:r>
      <w:bookmarkEnd w:id="4"/>
    </w:p>
    <w:p w:rsidR="00D11819" w:rsidRDefault="00AF2ADF" w:rsidP="0006562B">
      <w:pPr>
        <w:spacing w:after="0" w:line="240" w:lineRule="auto"/>
        <w:jc w:val="both"/>
        <w:rPr>
          <w:rFonts w:ascii="Arial Narrow" w:hAnsi="Arial Narrow" w:cs="Times New Roman"/>
          <w:szCs w:val="24"/>
        </w:rPr>
      </w:pPr>
      <w:r w:rsidRPr="00C33A00">
        <w:rPr>
          <w:rFonts w:ascii="Arial Narrow" w:hAnsi="Arial Narrow" w:cs="Times New Roman"/>
          <w:szCs w:val="24"/>
        </w:rPr>
        <w:t>Over the past, the</w:t>
      </w:r>
      <w:r w:rsidR="007F4FB8" w:rsidRPr="00C33A00">
        <w:rPr>
          <w:rFonts w:ascii="Arial Narrow" w:hAnsi="Arial Narrow" w:cs="Times New Roman"/>
          <w:szCs w:val="24"/>
        </w:rPr>
        <w:t xml:space="preserve"> </w:t>
      </w:r>
      <w:r w:rsidR="007F4FB8" w:rsidRPr="0006562B">
        <w:rPr>
          <w:rFonts w:ascii="Arial Narrow" w:hAnsi="Arial Narrow" w:cs="Times New Roman"/>
          <w:b/>
          <w:bCs/>
          <w:szCs w:val="24"/>
        </w:rPr>
        <w:t xml:space="preserve">Plan of Action (PoA) on </w:t>
      </w:r>
      <w:r w:rsidR="0006562B" w:rsidRPr="0006562B">
        <w:rPr>
          <w:rFonts w:ascii="Arial Narrow" w:hAnsi="Arial Narrow" w:cs="Times New Roman"/>
          <w:b/>
          <w:bCs/>
          <w:szCs w:val="24"/>
        </w:rPr>
        <w:t>E</w:t>
      </w:r>
      <w:r w:rsidR="007F4FB8" w:rsidRPr="0006562B">
        <w:rPr>
          <w:rFonts w:ascii="Arial Narrow" w:hAnsi="Arial Narrow" w:cs="Times New Roman"/>
          <w:b/>
          <w:bCs/>
          <w:szCs w:val="24"/>
        </w:rPr>
        <w:t>nvironment</w:t>
      </w:r>
      <w:r w:rsidR="007F4FB8" w:rsidRPr="007F4FB8">
        <w:rPr>
          <w:rFonts w:ascii="Arial Narrow" w:hAnsi="Arial Narrow" w:cs="Times New Roman"/>
          <w:szCs w:val="24"/>
        </w:rPr>
        <w:t xml:space="preserve"> was adopted </w:t>
      </w:r>
      <w:r w:rsidRPr="007F4FB8">
        <w:rPr>
          <w:rFonts w:ascii="Arial Narrow" w:hAnsi="Arial Narrow" w:cs="Times New Roman"/>
          <w:szCs w:val="24"/>
        </w:rPr>
        <w:t>in December 2002</w:t>
      </w:r>
      <w:r>
        <w:rPr>
          <w:rFonts w:ascii="Arial Narrow" w:hAnsi="Arial Narrow" w:cs="Times New Roman"/>
          <w:szCs w:val="24"/>
        </w:rPr>
        <w:t xml:space="preserve"> </w:t>
      </w:r>
      <w:r w:rsidR="007F4FB8" w:rsidRPr="007F4FB8">
        <w:rPr>
          <w:rFonts w:ascii="Arial Narrow" w:hAnsi="Arial Narrow" w:cs="Times New Roman"/>
          <w:szCs w:val="24"/>
        </w:rPr>
        <w:t xml:space="preserve">by </w:t>
      </w:r>
      <w:r w:rsidR="007F4FB8" w:rsidRPr="0006562B">
        <w:rPr>
          <w:rFonts w:ascii="Arial Narrow" w:hAnsi="Arial Narrow" w:cs="Times New Roman"/>
          <w:szCs w:val="24"/>
          <w:u w:val="single"/>
        </w:rPr>
        <w:t>1</w:t>
      </w:r>
      <w:r w:rsidRPr="0006562B">
        <w:rPr>
          <w:rFonts w:ascii="Arial Narrow" w:hAnsi="Arial Narrow" w:cs="Times New Roman"/>
          <w:szCs w:val="24"/>
          <w:u w:val="single"/>
          <w:vertAlign w:val="superscript"/>
        </w:rPr>
        <w:t>st</w:t>
      </w:r>
      <w:r w:rsidRPr="0006562B">
        <w:rPr>
          <w:rFonts w:ascii="Arial Narrow" w:hAnsi="Arial Narrow" w:cs="Times New Roman"/>
          <w:szCs w:val="24"/>
          <w:u w:val="single"/>
        </w:rPr>
        <w:t xml:space="preserve"> </w:t>
      </w:r>
      <w:r w:rsidR="007F4FB8" w:rsidRPr="0006562B">
        <w:rPr>
          <w:rFonts w:ascii="Arial Narrow" w:hAnsi="Arial Narrow" w:cs="Times New Roman"/>
          <w:szCs w:val="24"/>
          <w:u w:val="single"/>
        </w:rPr>
        <w:t>ECO Min</w:t>
      </w:r>
      <w:r w:rsidRPr="0006562B">
        <w:rPr>
          <w:rFonts w:ascii="Arial Narrow" w:hAnsi="Arial Narrow" w:cs="Times New Roman"/>
          <w:szCs w:val="24"/>
          <w:u w:val="single"/>
        </w:rPr>
        <w:t>isterial Meeting on Environment</w:t>
      </w:r>
      <w:r w:rsidR="007F4FB8" w:rsidRPr="007F4FB8">
        <w:rPr>
          <w:rFonts w:ascii="Arial Narrow" w:hAnsi="Arial Narrow" w:cs="Times New Roman"/>
          <w:szCs w:val="24"/>
        </w:rPr>
        <w:t>. Th</w:t>
      </w:r>
      <w:r w:rsidR="005E3F0E">
        <w:rPr>
          <w:rFonts w:ascii="Arial Narrow" w:hAnsi="Arial Narrow" w:cs="Times New Roman"/>
          <w:szCs w:val="24"/>
        </w:rPr>
        <w:t xml:space="preserve">e </w:t>
      </w:r>
      <w:r w:rsidR="0006562B">
        <w:rPr>
          <w:rFonts w:ascii="Arial Narrow" w:hAnsi="Arial Narrow" w:cs="Times New Roman"/>
          <w:szCs w:val="24"/>
        </w:rPr>
        <w:t>document</w:t>
      </w:r>
      <w:r w:rsidR="005E3F0E">
        <w:rPr>
          <w:rFonts w:ascii="Arial Narrow" w:hAnsi="Arial Narrow" w:cs="Times New Roman"/>
          <w:szCs w:val="24"/>
        </w:rPr>
        <w:t xml:space="preserve"> was </w:t>
      </w:r>
      <w:r w:rsidR="0006562B">
        <w:rPr>
          <w:rFonts w:ascii="Arial Narrow" w:hAnsi="Arial Narrow" w:cs="Times New Roman"/>
          <w:szCs w:val="24"/>
        </w:rPr>
        <w:t>further</w:t>
      </w:r>
      <w:r w:rsidR="00D11819">
        <w:rPr>
          <w:rFonts w:ascii="Arial Narrow" w:hAnsi="Arial Narrow" w:cs="Times New Roman"/>
          <w:szCs w:val="24"/>
        </w:rPr>
        <w:t xml:space="preserve"> </w:t>
      </w:r>
      <w:r w:rsidR="005E3F0E">
        <w:rPr>
          <w:rFonts w:ascii="Arial Narrow" w:hAnsi="Arial Narrow" w:cs="Times New Roman"/>
          <w:szCs w:val="24"/>
        </w:rPr>
        <w:t>extended from 200</w:t>
      </w:r>
      <w:r w:rsidR="00D11819">
        <w:rPr>
          <w:rFonts w:ascii="Arial Narrow" w:hAnsi="Arial Narrow" w:cs="Times New Roman"/>
          <w:szCs w:val="24"/>
        </w:rPr>
        <w:t>7</w:t>
      </w:r>
      <w:r w:rsidR="005E3F0E">
        <w:rPr>
          <w:rFonts w:ascii="Arial Narrow" w:hAnsi="Arial Narrow" w:cs="Times New Roman"/>
          <w:szCs w:val="24"/>
        </w:rPr>
        <w:t xml:space="preserve"> till</w:t>
      </w:r>
      <w:r w:rsidR="007F4FB8" w:rsidRPr="007F4FB8">
        <w:rPr>
          <w:rFonts w:ascii="Arial Narrow" w:hAnsi="Arial Narrow" w:cs="Times New Roman"/>
          <w:szCs w:val="24"/>
        </w:rPr>
        <w:t xml:space="preserve"> 2010. </w:t>
      </w:r>
    </w:p>
    <w:p w:rsidR="0006562B" w:rsidRDefault="0006562B" w:rsidP="0006562B">
      <w:pPr>
        <w:spacing w:after="0" w:line="240" w:lineRule="auto"/>
        <w:jc w:val="both"/>
        <w:rPr>
          <w:rFonts w:ascii="Arial Narrow" w:hAnsi="Arial Narrow" w:cs="Times New Roman"/>
          <w:szCs w:val="24"/>
        </w:rPr>
      </w:pPr>
    </w:p>
    <w:p w:rsidR="0006562B" w:rsidRPr="0006562B" w:rsidRDefault="0006562B" w:rsidP="00BC367A">
      <w:pPr>
        <w:pStyle w:val="ListParagraph"/>
        <w:keepNext/>
        <w:numPr>
          <w:ilvl w:val="0"/>
          <w:numId w:val="12"/>
        </w:numPr>
        <w:spacing w:after="0" w:line="240" w:lineRule="auto"/>
        <w:ind w:left="360"/>
        <w:jc w:val="both"/>
        <w:rPr>
          <w:rFonts w:ascii="Arial Narrow" w:eastAsia="Times New Roman" w:hAnsi="Arial Narrow" w:cs="Times New Roman"/>
          <w:bCs/>
          <w:szCs w:val="24"/>
        </w:rPr>
      </w:pPr>
      <w:r w:rsidRPr="00C33A00">
        <w:rPr>
          <w:rFonts w:ascii="Arial Narrow" w:eastAsia="Times New Roman" w:hAnsi="Arial Narrow" w:cs="Times New Roman"/>
          <w:bCs/>
          <w:szCs w:val="24"/>
        </w:rPr>
        <w:t xml:space="preserve">The </w:t>
      </w:r>
      <w:r w:rsidRPr="0006562B">
        <w:rPr>
          <w:rFonts w:ascii="Arial Narrow" w:eastAsia="Times New Roman" w:hAnsi="Arial Narrow" w:cs="Times New Roman"/>
          <w:bCs/>
          <w:szCs w:val="24"/>
          <w:u w:val="single"/>
        </w:rPr>
        <w:t>3</w:t>
      </w:r>
      <w:r w:rsidRPr="0006562B">
        <w:rPr>
          <w:rFonts w:ascii="Arial Narrow" w:eastAsia="Times New Roman" w:hAnsi="Arial Narrow" w:cs="Times New Roman"/>
          <w:bCs/>
          <w:szCs w:val="24"/>
          <w:u w:val="single"/>
          <w:vertAlign w:val="superscript"/>
        </w:rPr>
        <w:t>rd</w:t>
      </w:r>
      <w:r w:rsidRPr="0006562B">
        <w:rPr>
          <w:rFonts w:ascii="Arial Narrow" w:eastAsia="Times New Roman" w:hAnsi="Arial Narrow" w:cs="Times New Roman"/>
          <w:bCs/>
          <w:szCs w:val="24"/>
          <w:u w:val="single"/>
        </w:rPr>
        <w:t xml:space="preserve"> ECO Ministerial Meeting on Environment</w:t>
      </w:r>
      <w:r w:rsidRPr="00C33A00">
        <w:rPr>
          <w:rFonts w:ascii="Arial Narrow" w:eastAsia="Times New Roman" w:hAnsi="Arial Narrow" w:cs="Times New Roman"/>
          <w:bCs/>
          <w:szCs w:val="24"/>
        </w:rPr>
        <w:t xml:space="preserve"> held in June 2006, Almaty (Kazakhstan) urged to start the development of ECO Regional Plan of Action for Protection and Conservation of Biodiversity (Biological Diversity). Further, in the 1</w:t>
      </w:r>
      <w:r w:rsidRPr="00C33A00">
        <w:rPr>
          <w:rFonts w:ascii="Arial Narrow" w:eastAsia="Times New Roman" w:hAnsi="Arial Narrow" w:cs="Times New Roman"/>
          <w:bCs/>
          <w:szCs w:val="24"/>
          <w:vertAlign w:val="superscript"/>
        </w:rPr>
        <w:t>st</w:t>
      </w:r>
      <w:r w:rsidRPr="00C33A00">
        <w:rPr>
          <w:rFonts w:ascii="Arial Narrow" w:eastAsia="Times New Roman" w:hAnsi="Arial Narrow" w:cs="Times New Roman"/>
          <w:bCs/>
          <w:szCs w:val="24"/>
        </w:rPr>
        <w:t xml:space="preserve"> Experts Group Meeting (EGM) on Biodiversity held in Islamabad on 24-25 April 2007, the Member States adopted the “</w:t>
      </w:r>
      <w:r w:rsidRPr="0006562B">
        <w:rPr>
          <w:rFonts w:ascii="Arial Narrow" w:eastAsia="Times New Roman" w:hAnsi="Arial Narrow" w:cs="Times New Roman"/>
          <w:bCs/>
          <w:i/>
          <w:iCs/>
          <w:szCs w:val="24"/>
        </w:rPr>
        <w:t>Work Plan on Biodiversity in the ECO Region for 2007-2015</w:t>
      </w:r>
      <w:r w:rsidRPr="00C33A00">
        <w:rPr>
          <w:rFonts w:ascii="Arial Narrow" w:eastAsia="Times New Roman" w:hAnsi="Arial Narrow" w:cs="Times New Roman"/>
          <w:bCs/>
          <w:szCs w:val="24"/>
        </w:rPr>
        <w:t xml:space="preserve">”. </w:t>
      </w:r>
    </w:p>
    <w:p w:rsidR="00D11819" w:rsidRDefault="00D11819" w:rsidP="00BC367A">
      <w:pPr>
        <w:keepNext/>
        <w:spacing w:after="0" w:line="240" w:lineRule="auto"/>
        <w:jc w:val="both"/>
        <w:rPr>
          <w:rFonts w:ascii="Arial Narrow" w:hAnsi="Arial Narrow" w:cs="Times New Roman"/>
          <w:szCs w:val="24"/>
        </w:rPr>
      </w:pPr>
    </w:p>
    <w:p w:rsidR="00D11819" w:rsidRPr="00C33A00" w:rsidRDefault="00D11819" w:rsidP="00BC367A">
      <w:pPr>
        <w:pStyle w:val="ListParagraph"/>
        <w:keepNext/>
        <w:numPr>
          <w:ilvl w:val="0"/>
          <w:numId w:val="12"/>
        </w:numPr>
        <w:spacing w:after="0" w:line="240" w:lineRule="auto"/>
        <w:ind w:left="360"/>
        <w:jc w:val="both"/>
        <w:rPr>
          <w:rFonts w:ascii="Arial Narrow" w:hAnsi="Arial Narrow" w:cs="Times New Roman"/>
          <w:szCs w:val="24"/>
        </w:rPr>
      </w:pPr>
      <w:r w:rsidRPr="00C33A00">
        <w:rPr>
          <w:rFonts w:ascii="Arial Narrow" w:hAnsi="Arial Narrow" w:cs="Times New Roman"/>
          <w:szCs w:val="24"/>
        </w:rPr>
        <w:t>I</w:t>
      </w:r>
      <w:r w:rsidR="007F4FB8" w:rsidRPr="00C33A00">
        <w:rPr>
          <w:rFonts w:ascii="Arial Narrow" w:hAnsi="Arial Narrow" w:cs="Times New Roman"/>
          <w:szCs w:val="24"/>
        </w:rPr>
        <w:t>n June 2011</w:t>
      </w:r>
      <w:r w:rsidR="005E3F0E" w:rsidRPr="00C33A00">
        <w:rPr>
          <w:rFonts w:ascii="Arial Narrow" w:hAnsi="Arial Narrow" w:cs="Times New Roman"/>
          <w:szCs w:val="24"/>
        </w:rPr>
        <w:t>,</w:t>
      </w:r>
      <w:r w:rsidR="007F4FB8" w:rsidRPr="00C33A00">
        <w:rPr>
          <w:rFonts w:ascii="Arial Narrow" w:hAnsi="Arial Narrow" w:cs="Times New Roman"/>
          <w:szCs w:val="24"/>
        </w:rPr>
        <w:t xml:space="preserve"> </w:t>
      </w:r>
      <w:r w:rsidR="005E3F0E" w:rsidRPr="00C33A00">
        <w:rPr>
          <w:rFonts w:ascii="Arial Narrow" w:hAnsi="Arial Narrow" w:cs="Times New Roman"/>
          <w:szCs w:val="24"/>
        </w:rPr>
        <w:t xml:space="preserve">the </w:t>
      </w:r>
      <w:r w:rsidR="007F4FB8" w:rsidRPr="0006562B">
        <w:rPr>
          <w:rFonts w:ascii="Arial Narrow" w:hAnsi="Arial Narrow" w:cs="Times New Roman"/>
          <w:szCs w:val="24"/>
          <w:u w:val="single"/>
        </w:rPr>
        <w:t>4</w:t>
      </w:r>
      <w:r w:rsidR="005E3F0E" w:rsidRPr="0006562B">
        <w:rPr>
          <w:rFonts w:ascii="Arial Narrow" w:hAnsi="Arial Narrow" w:cs="Times New Roman"/>
          <w:szCs w:val="24"/>
          <w:u w:val="single"/>
          <w:vertAlign w:val="superscript"/>
        </w:rPr>
        <w:t>th</w:t>
      </w:r>
      <w:r w:rsidR="005E3F0E" w:rsidRPr="0006562B">
        <w:rPr>
          <w:rFonts w:ascii="Arial Narrow" w:hAnsi="Arial Narrow" w:cs="Times New Roman"/>
          <w:szCs w:val="24"/>
          <w:u w:val="single"/>
        </w:rPr>
        <w:t xml:space="preserve"> ECO Ministerial Meeting on Environment</w:t>
      </w:r>
      <w:r w:rsidR="007F4FB8" w:rsidRPr="00C33A00">
        <w:rPr>
          <w:rFonts w:ascii="Arial Narrow" w:hAnsi="Arial Narrow" w:cs="Times New Roman"/>
          <w:szCs w:val="24"/>
        </w:rPr>
        <w:t xml:space="preserve"> </w:t>
      </w:r>
      <w:r w:rsidR="005E3F0E" w:rsidRPr="00C33A00">
        <w:rPr>
          <w:rFonts w:ascii="Arial Narrow" w:hAnsi="Arial Narrow" w:cs="Times New Roman"/>
          <w:szCs w:val="24"/>
        </w:rPr>
        <w:t xml:space="preserve">adopted </w:t>
      </w:r>
      <w:r w:rsidRPr="00C33A00">
        <w:rPr>
          <w:rFonts w:ascii="Arial Narrow" w:hAnsi="Arial Narrow" w:cs="Times New Roman"/>
          <w:szCs w:val="24"/>
        </w:rPr>
        <w:t>subsequent</w:t>
      </w:r>
      <w:r w:rsidR="007F4FB8" w:rsidRPr="00C33A00">
        <w:rPr>
          <w:rFonts w:ascii="Arial Narrow" w:hAnsi="Arial Narrow" w:cs="Times New Roman"/>
          <w:szCs w:val="24"/>
        </w:rPr>
        <w:t xml:space="preserve"> version of </w:t>
      </w:r>
      <w:r w:rsidR="005E3F0E" w:rsidRPr="00C33A00">
        <w:rPr>
          <w:rFonts w:ascii="Arial Narrow" w:hAnsi="Arial Narrow" w:cs="Times New Roman"/>
          <w:szCs w:val="24"/>
        </w:rPr>
        <w:t xml:space="preserve">PoA </w:t>
      </w:r>
      <w:r w:rsidR="0006562B">
        <w:rPr>
          <w:rFonts w:ascii="Arial Narrow" w:hAnsi="Arial Narrow" w:cs="Times New Roman"/>
          <w:szCs w:val="24"/>
        </w:rPr>
        <w:t xml:space="preserve">titled as </w:t>
      </w:r>
      <w:r w:rsidRPr="00C33A00">
        <w:rPr>
          <w:rFonts w:ascii="Arial Narrow" w:hAnsi="Arial Narrow" w:cs="Times New Roman"/>
          <w:szCs w:val="24"/>
        </w:rPr>
        <w:t>“</w:t>
      </w:r>
      <w:r w:rsidRPr="0006562B">
        <w:rPr>
          <w:rFonts w:ascii="Arial Narrow" w:hAnsi="Arial Narrow" w:cs="Times New Roman"/>
          <w:i/>
          <w:iCs/>
          <w:szCs w:val="24"/>
        </w:rPr>
        <w:t>Framework Plan of Action on Environmental Cooperation and Global Warming for ECO Member States</w:t>
      </w:r>
      <w:r w:rsidRPr="00C33A00">
        <w:rPr>
          <w:rFonts w:ascii="Arial Narrow" w:hAnsi="Arial Narrow" w:cs="Times New Roman"/>
          <w:szCs w:val="24"/>
        </w:rPr>
        <w:t xml:space="preserve">” </w:t>
      </w:r>
      <w:r w:rsidR="005E3F0E" w:rsidRPr="00C33A00">
        <w:rPr>
          <w:rFonts w:ascii="Arial Narrow" w:hAnsi="Arial Narrow" w:cs="Times New Roman"/>
          <w:szCs w:val="24"/>
        </w:rPr>
        <w:lastRenderedPageBreak/>
        <w:t>focusing on</w:t>
      </w:r>
      <w:r w:rsidR="007F4FB8" w:rsidRPr="00C33A00">
        <w:rPr>
          <w:rFonts w:ascii="Arial Narrow" w:hAnsi="Arial Narrow" w:cs="Times New Roman"/>
          <w:szCs w:val="24"/>
        </w:rPr>
        <w:t xml:space="preserve"> Environmental Management, Global Warming, Climate Cha</w:t>
      </w:r>
      <w:r w:rsidRPr="00C33A00">
        <w:rPr>
          <w:rFonts w:ascii="Arial Narrow" w:hAnsi="Arial Narrow" w:cs="Times New Roman"/>
          <w:szCs w:val="24"/>
        </w:rPr>
        <w:t xml:space="preserve">nge and Means of Implementation. </w:t>
      </w:r>
      <w:r w:rsidR="0006562B">
        <w:rPr>
          <w:rFonts w:ascii="Arial Narrow" w:hAnsi="Arial Narrow" w:cs="Times New Roman"/>
          <w:szCs w:val="24"/>
        </w:rPr>
        <w:t>That</w:t>
      </w:r>
      <w:r w:rsidRPr="00C33A00">
        <w:rPr>
          <w:rFonts w:ascii="Arial Narrow" w:hAnsi="Arial Narrow" w:cs="Times New Roman"/>
          <w:szCs w:val="24"/>
        </w:rPr>
        <w:t xml:space="preserve"> was valid </w:t>
      </w:r>
      <w:r w:rsidR="0006562B">
        <w:rPr>
          <w:rFonts w:ascii="Arial Narrow" w:hAnsi="Arial Narrow" w:cs="Times New Roman"/>
          <w:szCs w:val="24"/>
        </w:rPr>
        <w:t>un</w:t>
      </w:r>
      <w:r w:rsidR="0006562B" w:rsidRPr="00C33A00">
        <w:rPr>
          <w:rFonts w:ascii="Arial Narrow" w:hAnsi="Arial Narrow" w:cs="Times New Roman"/>
          <w:szCs w:val="24"/>
        </w:rPr>
        <w:t>til</w:t>
      </w:r>
      <w:r w:rsidRPr="00C33A00">
        <w:rPr>
          <w:rFonts w:ascii="Arial Narrow" w:hAnsi="Arial Narrow" w:cs="Times New Roman"/>
          <w:szCs w:val="24"/>
        </w:rPr>
        <w:t xml:space="preserve"> 2020.</w:t>
      </w:r>
      <w:r w:rsidR="007F4FB8" w:rsidRPr="00C33A00">
        <w:rPr>
          <w:rFonts w:ascii="Arial Narrow" w:hAnsi="Arial Narrow" w:cs="Times New Roman"/>
          <w:szCs w:val="24"/>
        </w:rPr>
        <w:t xml:space="preserve"> </w:t>
      </w:r>
    </w:p>
    <w:p w:rsidR="00D11819" w:rsidRDefault="00D11819" w:rsidP="00BC367A">
      <w:pPr>
        <w:keepNext/>
        <w:spacing w:after="0" w:line="240" w:lineRule="auto"/>
        <w:jc w:val="both"/>
        <w:rPr>
          <w:rFonts w:ascii="Arial Narrow" w:hAnsi="Arial Narrow" w:cs="Times New Roman"/>
          <w:szCs w:val="24"/>
        </w:rPr>
      </w:pPr>
    </w:p>
    <w:p w:rsidR="00D11819" w:rsidRPr="00C33A00" w:rsidRDefault="007F4FB8" w:rsidP="00BC367A">
      <w:pPr>
        <w:pStyle w:val="ListParagraph"/>
        <w:keepNext/>
        <w:numPr>
          <w:ilvl w:val="0"/>
          <w:numId w:val="12"/>
        </w:numPr>
        <w:spacing w:after="0" w:line="240" w:lineRule="auto"/>
        <w:ind w:left="360"/>
        <w:jc w:val="both"/>
        <w:rPr>
          <w:rFonts w:ascii="Arial Narrow" w:hAnsi="Arial Narrow" w:cs="Times New Roman"/>
          <w:szCs w:val="24"/>
        </w:rPr>
      </w:pPr>
      <w:r w:rsidRPr="00C33A00">
        <w:rPr>
          <w:rFonts w:ascii="Arial Narrow" w:hAnsi="Arial Narrow" w:cs="Times New Roman"/>
          <w:szCs w:val="24"/>
        </w:rPr>
        <w:t xml:space="preserve">The </w:t>
      </w:r>
      <w:r w:rsidRPr="0006562B">
        <w:rPr>
          <w:rFonts w:ascii="Arial Narrow" w:hAnsi="Arial Narrow" w:cs="Times New Roman"/>
          <w:szCs w:val="24"/>
          <w:u w:val="single"/>
        </w:rPr>
        <w:t>5</w:t>
      </w:r>
      <w:r w:rsidR="00D11819" w:rsidRPr="0006562B">
        <w:rPr>
          <w:rFonts w:ascii="Arial Narrow" w:hAnsi="Arial Narrow" w:cs="Times New Roman"/>
          <w:szCs w:val="24"/>
          <w:u w:val="single"/>
          <w:vertAlign w:val="superscript"/>
        </w:rPr>
        <w:t>th</w:t>
      </w:r>
      <w:r w:rsidR="00D11819" w:rsidRPr="0006562B">
        <w:rPr>
          <w:rFonts w:ascii="Arial Narrow" w:hAnsi="Arial Narrow" w:cs="Times New Roman"/>
          <w:szCs w:val="24"/>
          <w:u w:val="single"/>
        </w:rPr>
        <w:t xml:space="preserve"> </w:t>
      </w:r>
      <w:r w:rsidRPr="0006562B">
        <w:rPr>
          <w:rFonts w:ascii="Arial Narrow" w:hAnsi="Arial Narrow" w:cs="Times New Roman"/>
          <w:szCs w:val="24"/>
          <w:u w:val="single"/>
        </w:rPr>
        <w:t>ECO Ministerial Meeting on Environment</w:t>
      </w:r>
      <w:r w:rsidRPr="00C33A00">
        <w:rPr>
          <w:rFonts w:ascii="Arial Narrow" w:hAnsi="Arial Narrow" w:cs="Times New Roman"/>
          <w:szCs w:val="24"/>
        </w:rPr>
        <w:t xml:space="preserve"> (18 November 2014</w:t>
      </w:r>
      <w:r w:rsidR="0006562B">
        <w:rPr>
          <w:rFonts w:ascii="Arial Narrow" w:hAnsi="Arial Narrow" w:cs="Times New Roman"/>
          <w:szCs w:val="24"/>
        </w:rPr>
        <w:t>, Istanbul</w:t>
      </w:r>
      <w:r w:rsidR="00793192">
        <w:rPr>
          <w:rFonts w:ascii="Arial Narrow" w:hAnsi="Arial Narrow" w:cs="Times New Roman"/>
          <w:szCs w:val="24"/>
        </w:rPr>
        <w:t xml:space="preserve"> (Turkey)</w:t>
      </w:r>
      <w:r w:rsidRPr="00C33A00">
        <w:rPr>
          <w:rFonts w:ascii="Arial Narrow" w:hAnsi="Arial Narrow" w:cs="Times New Roman"/>
          <w:szCs w:val="24"/>
        </w:rPr>
        <w:t xml:space="preserve">) </w:t>
      </w:r>
      <w:r w:rsidR="0006562B">
        <w:rPr>
          <w:rFonts w:ascii="Arial Narrow" w:hAnsi="Arial Narrow" w:cs="Times New Roman"/>
          <w:szCs w:val="24"/>
        </w:rPr>
        <w:t xml:space="preserve">asked </w:t>
      </w:r>
      <w:r w:rsidR="00D11819" w:rsidRPr="00C33A00">
        <w:rPr>
          <w:rFonts w:ascii="Arial Narrow" w:hAnsi="Arial Narrow" w:cs="Times New Roman"/>
          <w:szCs w:val="24"/>
        </w:rPr>
        <w:t xml:space="preserve">for </w:t>
      </w:r>
      <w:r w:rsidRPr="00C33A00">
        <w:rPr>
          <w:rFonts w:ascii="Arial Narrow" w:hAnsi="Arial Narrow" w:cs="Times New Roman"/>
          <w:szCs w:val="24"/>
        </w:rPr>
        <w:t xml:space="preserve">a </w:t>
      </w:r>
      <w:r w:rsidR="00D11819" w:rsidRPr="00C33A00">
        <w:rPr>
          <w:rFonts w:ascii="Arial Narrow" w:hAnsi="Arial Narrow" w:cs="Times New Roman"/>
          <w:szCs w:val="24"/>
        </w:rPr>
        <w:t xml:space="preserve">revised PoA for period 2021-2030 and, for that matter, </w:t>
      </w:r>
      <w:r w:rsidR="0006562B">
        <w:rPr>
          <w:rFonts w:ascii="Arial Narrow" w:hAnsi="Arial Narrow" w:cs="Times New Roman"/>
          <w:szCs w:val="24"/>
        </w:rPr>
        <w:t>instructed the Secretariat</w:t>
      </w:r>
      <w:r w:rsidR="00D11819" w:rsidRPr="00C33A00">
        <w:rPr>
          <w:rFonts w:ascii="Arial Narrow" w:hAnsi="Arial Narrow" w:cs="Times New Roman"/>
          <w:szCs w:val="24"/>
        </w:rPr>
        <w:t xml:space="preserve"> to prepare a </w:t>
      </w:r>
      <w:r w:rsidRPr="00C33A00">
        <w:rPr>
          <w:rFonts w:ascii="Arial Narrow" w:hAnsi="Arial Narrow" w:cs="Times New Roman"/>
          <w:szCs w:val="24"/>
        </w:rPr>
        <w:t xml:space="preserve">detailed </w:t>
      </w:r>
      <w:r w:rsidR="00D11819" w:rsidRPr="00C33A00">
        <w:rPr>
          <w:rFonts w:ascii="Arial Narrow" w:hAnsi="Arial Narrow" w:cs="Times New Roman"/>
          <w:szCs w:val="24"/>
        </w:rPr>
        <w:t xml:space="preserve">countries’ </w:t>
      </w:r>
      <w:r w:rsidRPr="00C33A00">
        <w:rPr>
          <w:rFonts w:ascii="Arial Narrow" w:hAnsi="Arial Narrow" w:cs="Times New Roman"/>
          <w:szCs w:val="24"/>
        </w:rPr>
        <w:t>needs</w:t>
      </w:r>
      <w:r w:rsidR="00D11819" w:rsidRPr="00C33A00">
        <w:rPr>
          <w:rFonts w:ascii="Arial Narrow" w:hAnsi="Arial Narrow" w:cs="Times New Roman"/>
          <w:szCs w:val="24"/>
        </w:rPr>
        <w:t>-based</w:t>
      </w:r>
      <w:r w:rsidRPr="00C33A00">
        <w:rPr>
          <w:rFonts w:ascii="Arial Narrow" w:hAnsi="Arial Narrow" w:cs="Times New Roman"/>
          <w:szCs w:val="24"/>
        </w:rPr>
        <w:t xml:space="preserve"> assessment address</w:t>
      </w:r>
      <w:r w:rsidR="00D11819" w:rsidRPr="00C33A00">
        <w:rPr>
          <w:rFonts w:ascii="Arial Narrow" w:hAnsi="Arial Narrow" w:cs="Times New Roman"/>
          <w:szCs w:val="24"/>
        </w:rPr>
        <w:t>ing</w:t>
      </w:r>
      <w:r w:rsidRPr="00C33A00">
        <w:rPr>
          <w:rFonts w:ascii="Arial Narrow" w:hAnsi="Arial Narrow" w:cs="Times New Roman"/>
          <w:szCs w:val="24"/>
        </w:rPr>
        <w:t xml:space="preserve"> </w:t>
      </w:r>
      <w:r w:rsidR="0006562B">
        <w:rPr>
          <w:rFonts w:ascii="Arial Narrow" w:hAnsi="Arial Narrow" w:cs="Times New Roman"/>
          <w:szCs w:val="24"/>
        </w:rPr>
        <w:t>L</w:t>
      </w:r>
      <w:r w:rsidRPr="00C33A00">
        <w:rPr>
          <w:rFonts w:ascii="Arial Narrow" w:hAnsi="Arial Narrow" w:cs="Times New Roman"/>
          <w:szCs w:val="24"/>
        </w:rPr>
        <w:t xml:space="preserve">and </w:t>
      </w:r>
      <w:r w:rsidR="00D11819" w:rsidRPr="00C33A00">
        <w:rPr>
          <w:rFonts w:ascii="Arial Narrow" w:hAnsi="Arial Narrow" w:cs="Times New Roman"/>
          <w:szCs w:val="24"/>
        </w:rPr>
        <w:t>D</w:t>
      </w:r>
      <w:r w:rsidRPr="00C33A00">
        <w:rPr>
          <w:rFonts w:ascii="Arial Narrow" w:hAnsi="Arial Narrow" w:cs="Times New Roman"/>
          <w:szCs w:val="24"/>
        </w:rPr>
        <w:t>egradation</w:t>
      </w:r>
      <w:r w:rsidR="0006562B">
        <w:rPr>
          <w:rFonts w:ascii="Arial Narrow" w:hAnsi="Arial Narrow" w:cs="Times New Roman"/>
          <w:szCs w:val="24"/>
        </w:rPr>
        <w:t>,</w:t>
      </w:r>
      <w:r w:rsidRPr="00C33A00">
        <w:rPr>
          <w:rFonts w:ascii="Arial Narrow" w:hAnsi="Arial Narrow" w:cs="Times New Roman"/>
          <w:szCs w:val="24"/>
        </w:rPr>
        <w:t xml:space="preserve"> </w:t>
      </w:r>
      <w:r w:rsidR="00D11819" w:rsidRPr="00C33A00">
        <w:rPr>
          <w:rFonts w:ascii="Arial Narrow" w:hAnsi="Arial Narrow" w:cs="Times New Roman"/>
          <w:szCs w:val="24"/>
        </w:rPr>
        <w:t xml:space="preserve">Dust Haze and Sand Storm in ECO </w:t>
      </w:r>
      <w:r w:rsidRPr="00C33A00">
        <w:rPr>
          <w:rFonts w:ascii="Arial Narrow" w:hAnsi="Arial Narrow" w:cs="Times New Roman"/>
          <w:szCs w:val="24"/>
        </w:rPr>
        <w:t xml:space="preserve">Region. </w:t>
      </w:r>
    </w:p>
    <w:p w:rsidR="00D11819" w:rsidRDefault="00D11819" w:rsidP="00BC367A">
      <w:pPr>
        <w:keepNext/>
        <w:spacing w:after="0" w:line="240" w:lineRule="auto"/>
        <w:jc w:val="both"/>
        <w:rPr>
          <w:rFonts w:ascii="Arial Narrow" w:hAnsi="Arial Narrow" w:cs="Times New Roman"/>
          <w:szCs w:val="24"/>
        </w:rPr>
      </w:pPr>
    </w:p>
    <w:p w:rsidR="00D11819" w:rsidRPr="00C33A00" w:rsidRDefault="00D11819" w:rsidP="00BC367A">
      <w:pPr>
        <w:pStyle w:val="ListParagraph"/>
        <w:keepNext/>
        <w:numPr>
          <w:ilvl w:val="0"/>
          <w:numId w:val="12"/>
        </w:numPr>
        <w:spacing w:after="0" w:line="240" w:lineRule="auto"/>
        <w:ind w:left="360"/>
        <w:jc w:val="both"/>
        <w:rPr>
          <w:rFonts w:ascii="Arial Narrow" w:hAnsi="Arial Narrow" w:cs="Times New Roman"/>
          <w:szCs w:val="24"/>
        </w:rPr>
      </w:pPr>
      <w:r w:rsidRPr="00C33A00">
        <w:rPr>
          <w:rFonts w:ascii="Arial Narrow" w:hAnsi="Arial Narrow" w:cs="Times New Roman"/>
          <w:szCs w:val="24"/>
        </w:rPr>
        <w:t xml:space="preserve">ECO </w:t>
      </w:r>
      <w:r w:rsidR="007F4FB8" w:rsidRPr="00C33A00">
        <w:rPr>
          <w:rFonts w:ascii="Arial Narrow" w:hAnsi="Arial Narrow" w:cs="Times New Roman"/>
          <w:szCs w:val="24"/>
        </w:rPr>
        <w:t xml:space="preserve">Secretariat </w:t>
      </w:r>
      <w:r w:rsidR="0006562B">
        <w:rPr>
          <w:rFonts w:ascii="Arial Narrow" w:hAnsi="Arial Narrow" w:cs="Times New Roman"/>
          <w:szCs w:val="24"/>
        </w:rPr>
        <w:t>fulfilled</w:t>
      </w:r>
      <w:r w:rsidR="007F4FB8" w:rsidRPr="00C33A00">
        <w:rPr>
          <w:rFonts w:ascii="Arial Narrow" w:hAnsi="Arial Narrow" w:cs="Times New Roman"/>
          <w:szCs w:val="24"/>
        </w:rPr>
        <w:t xml:space="preserve"> </w:t>
      </w:r>
      <w:r w:rsidRPr="00C33A00">
        <w:rPr>
          <w:rFonts w:ascii="Arial Narrow" w:hAnsi="Arial Narrow" w:cs="Times New Roman"/>
          <w:szCs w:val="24"/>
        </w:rPr>
        <w:t>the</w:t>
      </w:r>
      <w:r w:rsidR="007F4FB8" w:rsidRPr="00C33A00">
        <w:rPr>
          <w:rFonts w:ascii="Arial Narrow" w:hAnsi="Arial Narrow" w:cs="Times New Roman"/>
          <w:szCs w:val="24"/>
        </w:rPr>
        <w:t xml:space="preserve"> Feasibility Study </w:t>
      </w:r>
      <w:r w:rsidRPr="00C33A00">
        <w:rPr>
          <w:rFonts w:ascii="Arial Narrow" w:hAnsi="Arial Narrow" w:cs="Times New Roman"/>
          <w:szCs w:val="24"/>
        </w:rPr>
        <w:t>on</w:t>
      </w:r>
      <w:r w:rsidR="007F4FB8" w:rsidRPr="00C33A00">
        <w:rPr>
          <w:rFonts w:ascii="Arial Narrow" w:hAnsi="Arial Narrow" w:cs="Times New Roman"/>
          <w:szCs w:val="24"/>
        </w:rPr>
        <w:t xml:space="preserve"> </w:t>
      </w:r>
      <w:r w:rsidR="0006562B">
        <w:rPr>
          <w:rFonts w:ascii="Arial Narrow" w:hAnsi="Arial Narrow" w:cs="Times New Roman"/>
          <w:szCs w:val="24"/>
        </w:rPr>
        <w:t>D</w:t>
      </w:r>
      <w:r w:rsidR="007F4FB8" w:rsidRPr="00C33A00">
        <w:rPr>
          <w:rFonts w:ascii="Arial Narrow" w:hAnsi="Arial Narrow" w:cs="Times New Roman"/>
          <w:szCs w:val="24"/>
        </w:rPr>
        <w:t xml:space="preserve">esertification and </w:t>
      </w:r>
      <w:r w:rsidR="0006562B">
        <w:rPr>
          <w:rFonts w:ascii="Arial Narrow" w:hAnsi="Arial Narrow" w:cs="Times New Roman"/>
          <w:szCs w:val="24"/>
        </w:rPr>
        <w:t>Land D</w:t>
      </w:r>
      <w:r w:rsidR="007F4FB8" w:rsidRPr="00C33A00">
        <w:rPr>
          <w:rFonts w:ascii="Arial Narrow" w:hAnsi="Arial Narrow" w:cs="Times New Roman"/>
          <w:szCs w:val="24"/>
        </w:rPr>
        <w:t>egradation</w:t>
      </w:r>
      <w:r w:rsidRPr="00C33A00">
        <w:rPr>
          <w:rFonts w:ascii="Arial Narrow" w:hAnsi="Arial Narrow" w:cs="Times New Roman"/>
          <w:szCs w:val="24"/>
        </w:rPr>
        <w:t>.</w:t>
      </w:r>
      <w:r w:rsidR="007F4FB8" w:rsidRPr="00C33A00">
        <w:rPr>
          <w:rFonts w:ascii="Arial Narrow" w:hAnsi="Arial Narrow" w:cs="Times New Roman"/>
          <w:szCs w:val="24"/>
        </w:rPr>
        <w:t xml:space="preserve"> Th</w:t>
      </w:r>
      <w:r w:rsidRPr="00C33A00">
        <w:rPr>
          <w:rFonts w:ascii="Arial Narrow" w:hAnsi="Arial Narrow" w:cs="Times New Roman"/>
          <w:szCs w:val="24"/>
        </w:rPr>
        <w:t>at, in turn,</w:t>
      </w:r>
      <w:r w:rsidR="007F4FB8" w:rsidRPr="00C33A00">
        <w:rPr>
          <w:rFonts w:ascii="Arial Narrow" w:hAnsi="Arial Narrow" w:cs="Times New Roman"/>
          <w:szCs w:val="24"/>
        </w:rPr>
        <w:t xml:space="preserve"> </w:t>
      </w:r>
      <w:r w:rsidRPr="00C33A00">
        <w:rPr>
          <w:rFonts w:ascii="Arial Narrow" w:hAnsi="Arial Narrow" w:cs="Times New Roman"/>
          <w:szCs w:val="24"/>
        </w:rPr>
        <w:t xml:space="preserve">served for </w:t>
      </w:r>
      <w:r w:rsidR="007F4FB8" w:rsidRPr="00C33A00">
        <w:rPr>
          <w:rFonts w:ascii="Arial Narrow" w:hAnsi="Arial Narrow" w:cs="Times New Roman"/>
          <w:szCs w:val="24"/>
        </w:rPr>
        <w:t>prepar</w:t>
      </w:r>
      <w:r w:rsidR="0006562B">
        <w:rPr>
          <w:rFonts w:ascii="Arial Narrow" w:hAnsi="Arial Narrow" w:cs="Times New Roman"/>
          <w:szCs w:val="24"/>
        </w:rPr>
        <w:t>ing the D</w:t>
      </w:r>
      <w:r w:rsidR="007F4FB8" w:rsidRPr="00C33A00">
        <w:rPr>
          <w:rFonts w:ascii="Arial Narrow" w:hAnsi="Arial Narrow" w:cs="Times New Roman"/>
          <w:szCs w:val="24"/>
        </w:rPr>
        <w:t>raft Project Proposal</w:t>
      </w:r>
      <w:r w:rsidR="0006562B">
        <w:rPr>
          <w:rFonts w:ascii="Arial Narrow" w:hAnsi="Arial Narrow" w:cs="Times New Roman"/>
          <w:szCs w:val="24"/>
        </w:rPr>
        <w:t>.</w:t>
      </w:r>
      <w:r w:rsidRPr="00C33A00">
        <w:rPr>
          <w:rFonts w:ascii="Arial Narrow" w:hAnsi="Arial Narrow" w:cs="Times New Roman"/>
          <w:szCs w:val="24"/>
        </w:rPr>
        <w:t xml:space="preserve"> </w:t>
      </w:r>
      <w:r w:rsidR="0006562B">
        <w:rPr>
          <w:rFonts w:ascii="Arial Narrow" w:hAnsi="Arial Narrow" w:cs="Times New Roman"/>
          <w:szCs w:val="24"/>
        </w:rPr>
        <w:t>The</w:t>
      </w:r>
      <w:r w:rsidRPr="00C33A00">
        <w:rPr>
          <w:rFonts w:ascii="Arial Narrow" w:hAnsi="Arial Narrow" w:cs="Times New Roman"/>
          <w:szCs w:val="24"/>
        </w:rPr>
        <w:t xml:space="preserve"> </w:t>
      </w:r>
      <w:r w:rsidR="007F4FB8" w:rsidRPr="00C33A00">
        <w:rPr>
          <w:rFonts w:ascii="Arial Narrow" w:hAnsi="Arial Narrow" w:cs="Times New Roman"/>
          <w:szCs w:val="24"/>
        </w:rPr>
        <w:t>Member States</w:t>
      </w:r>
      <w:r w:rsidR="0006562B">
        <w:rPr>
          <w:rFonts w:ascii="Arial Narrow" w:hAnsi="Arial Narrow" w:cs="Times New Roman"/>
          <w:szCs w:val="24"/>
        </w:rPr>
        <w:t xml:space="preserve"> feed-backed on the said document</w:t>
      </w:r>
      <w:r w:rsidRPr="00C33A00">
        <w:rPr>
          <w:rFonts w:ascii="Arial Narrow" w:hAnsi="Arial Narrow" w:cs="Times New Roman"/>
          <w:szCs w:val="24"/>
        </w:rPr>
        <w:t>.</w:t>
      </w:r>
    </w:p>
    <w:p w:rsidR="007F4FB8" w:rsidRPr="007F4FB8" w:rsidRDefault="007F4FB8" w:rsidP="00BC367A">
      <w:pPr>
        <w:keepNext/>
        <w:spacing w:after="0" w:line="240" w:lineRule="auto"/>
        <w:jc w:val="both"/>
        <w:rPr>
          <w:rFonts w:ascii="Arial Narrow" w:hAnsi="Arial Narrow" w:cs="Times New Roman"/>
          <w:szCs w:val="24"/>
        </w:rPr>
      </w:pPr>
    </w:p>
    <w:p w:rsidR="00D11819" w:rsidRPr="00C33A00" w:rsidRDefault="007F4FB8" w:rsidP="00BC367A">
      <w:pPr>
        <w:pStyle w:val="ListParagraph"/>
        <w:keepNext/>
        <w:numPr>
          <w:ilvl w:val="0"/>
          <w:numId w:val="12"/>
        </w:numPr>
        <w:spacing w:after="0" w:line="240" w:lineRule="auto"/>
        <w:ind w:left="360"/>
        <w:jc w:val="both"/>
        <w:rPr>
          <w:rFonts w:ascii="Arial Narrow" w:hAnsi="Arial Narrow" w:cs="Times New Roman"/>
          <w:szCs w:val="24"/>
        </w:rPr>
      </w:pPr>
      <w:r w:rsidRPr="00C33A00">
        <w:rPr>
          <w:rFonts w:ascii="Arial Narrow" w:hAnsi="Arial Narrow" w:cs="Times New Roman"/>
          <w:szCs w:val="24"/>
        </w:rPr>
        <w:t xml:space="preserve">In July 2016, </w:t>
      </w:r>
      <w:r w:rsidR="0006562B">
        <w:rPr>
          <w:rFonts w:ascii="Arial Narrow" w:hAnsi="Arial Narrow" w:cs="Times New Roman"/>
          <w:szCs w:val="24"/>
        </w:rPr>
        <w:t>the</w:t>
      </w:r>
      <w:r w:rsidRPr="00C33A00">
        <w:rPr>
          <w:rFonts w:ascii="Arial Narrow" w:hAnsi="Arial Narrow" w:cs="Times New Roman"/>
          <w:szCs w:val="24"/>
        </w:rPr>
        <w:t xml:space="preserve"> Project Consultation Workshop was </w:t>
      </w:r>
      <w:r w:rsidR="00D11819" w:rsidRPr="00C33A00">
        <w:rPr>
          <w:rFonts w:ascii="Arial Narrow" w:hAnsi="Arial Narrow" w:cs="Times New Roman"/>
          <w:szCs w:val="24"/>
        </w:rPr>
        <w:t>held in Tehran</w:t>
      </w:r>
      <w:r w:rsidRPr="00C33A00">
        <w:rPr>
          <w:rFonts w:ascii="Arial Narrow" w:hAnsi="Arial Narrow" w:cs="Times New Roman"/>
          <w:szCs w:val="24"/>
        </w:rPr>
        <w:t xml:space="preserve"> </w:t>
      </w:r>
      <w:r w:rsidR="0006562B">
        <w:rPr>
          <w:rFonts w:ascii="Arial Narrow" w:hAnsi="Arial Narrow" w:cs="Times New Roman"/>
          <w:szCs w:val="24"/>
        </w:rPr>
        <w:t xml:space="preserve">(Iran) </w:t>
      </w:r>
      <w:r w:rsidRPr="00C33A00">
        <w:rPr>
          <w:rFonts w:ascii="Arial Narrow" w:hAnsi="Arial Narrow" w:cs="Times New Roman"/>
          <w:szCs w:val="24"/>
        </w:rPr>
        <w:t>where</w:t>
      </w:r>
      <w:r w:rsidR="00D11819" w:rsidRPr="00C33A00">
        <w:rPr>
          <w:rFonts w:ascii="Arial Narrow" w:hAnsi="Arial Narrow" w:cs="Times New Roman"/>
          <w:szCs w:val="24"/>
        </w:rPr>
        <w:t>upon</w:t>
      </w:r>
      <w:r w:rsidRPr="00C33A00">
        <w:rPr>
          <w:rFonts w:ascii="Arial Narrow" w:hAnsi="Arial Narrow" w:cs="Times New Roman"/>
          <w:szCs w:val="24"/>
        </w:rPr>
        <w:t xml:space="preserve"> land degradation and conservation issues </w:t>
      </w:r>
      <w:r w:rsidR="00D11819" w:rsidRPr="00C33A00">
        <w:rPr>
          <w:rFonts w:ascii="Arial Narrow" w:hAnsi="Arial Narrow" w:cs="Times New Roman"/>
          <w:szCs w:val="24"/>
        </w:rPr>
        <w:t xml:space="preserve">of </w:t>
      </w:r>
      <w:r w:rsidR="0006562B">
        <w:rPr>
          <w:rFonts w:ascii="Arial Narrow" w:hAnsi="Arial Narrow" w:cs="Times New Roman"/>
          <w:szCs w:val="24"/>
        </w:rPr>
        <w:t xml:space="preserve">ECO </w:t>
      </w:r>
      <w:r w:rsidR="00D11819" w:rsidRPr="00C33A00">
        <w:rPr>
          <w:rFonts w:ascii="Arial Narrow" w:hAnsi="Arial Narrow" w:cs="Times New Roman"/>
          <w:szCs w:val="24"/>
        </w:rPr>
        <w:t xml:space="preserve">countries were </w:t>
      </w:r>
      <w:r w:rsidR="0006562B">
        <w:rPr>
          <w:rFonts w:ascii="Arial Narrow" w:hAnsi="Arial Narrow" w:cs="Times New Roman"/>
          <w:szCs w:val="24"/>
        </w:rPr>
        <w:t>identified</w:t>
      </w:r>
      <w:r w:rsidRPr="00C33A00">
        <w:rPr>
          <w:rFonts w:ascii="Arial Narrow" w:hAnsi="Arial Narrow" w:cs="Times New Roman"/>
          <w:szCs w:val="24"/>
        </w:rPr>
        <w:t xml:space="preserve"> </w:t>
      </w:r>
      <w:r w:rsidR="00D11819" w:rsidRPr="00C33A00">
        <w:rPr>
          <w:rFonts w:ascii="Arial Narrow" w:hAnsi="Arial Narrow" w:cs="Times New Roman"/>
          <w:szCs w:val="24"/>
        </w:rPr>
        <w:t>in search of</w:t>
      </w:r>
      <w:r w:rsidRPr="00C33A00">
        <w:rPr>
          <w:rFonts w:ascii="Arial Narrow" w:hAnsi="Arial Narrow" w:cs="Times New Roman"/>
          <w:szCs w:val="24"/>
        </w:rPr>
        <w:t xml:space="preserve"> assistance from </w:t>
      </w:r>
      <w:r w:rsidR="0006562B">
        <w:rPr>
          <w:rFonts w:ascii="Arial Narrow" w:hAnsi="Arial Narrow" w:cs="Times New Roman"/>
          <w:szCs w:val="24"/>
        </w:rPr>
        <w:t xml:space="preserve">the </w:t>
      </w:r>
      <w:r w:rsidRPr="00C33A00">
        <w:rPr>
          <w:rFonts w:ascii="Arial Narrow" w:hAnsi="Arial Narrow" w:cs="Times New Roman"/>
          <w:szCs w:val="24"/>
        </w:rPr>
        <w:t xml:space="preserve">proposed Project. </w:t>
      </w:r>
    </w:p>
    <w:p w:rsidR="00D11819" w:rsidRDefault="00D11819" w:rsidP="00BC367A">
      <w:pPr>
        <w:keepNext/>
        <w:spacing w:after="0" w:line="240" w:lineRule="auto"/>
        <w:jc w:val="both"/>
        <w:rPr>
          <w:rFonts w:ascii="Arial Narrow" w:hAnsi="Arial Narrow" w:cs="Times New Roman"/>
          <w:szCs w:val="24"/>
        </w:rPr>
      </w:pPr>
    </w:p>
    <w:p w:rsidR="00D11819" w:rsidRPr="00C33A00" w:rsidRDefault="00D11819" w:rsidP="00BC367A">
      <w:pPr>
        <w:pStyle w:val="ListParagraph"/>
        <w:keepNext/>
        <w:numPr>
          <w:ilvl w:val="0"/>
          <w:numId w:val="12"/>
        </w:numPr>
        <w:spacing w:after="0" w:line="240" w:lineRule="auto"/>
        <w:ind w:left="360"/>
        <w:jc w:val="both"/>
        <w:rPr>
          <w:rFonts w:ascii="Arial Narrow" w:hAnsi="Arial Narrow" w:cs="Times New Roman"/>
          <w:szCs w:val="24"/>
        </w:rPr>
      </w:pPr>
      <w:r w:rsidRPr="00C33A00">
        <w:rPr>
          <w:rFonts w:ascii="Arial Narrow" w:hAnsi="Arial Narrow" w:cs="Times New Roman"/>
          <w:szCs w:val="24"/>
        </w:rPr>
        <w:t>D</w:t>
      </w:r>
      <w:r w:rsidR="007F4FB8" w:rsidRPr="00C33A00">
        <w:rPr>
          <w:rFonts w:ascii="Arial Narrow" w:hAnsi="Arial Narrow" w:cs="Times New Roman"/>
          <w:szCs w:val="24"/>
        </w:rPr>
        <w:t xml:space="preserve">raft </w:t>
      </w:r>
      <w:r w:rsidRPr="00C33A00">
        <w:rPr>
          <w:rFonts w:ascii="Arial Narrow" w:hAnsi="Arial Narrow" w:cs="Times New Roman"/>
          <w:szCs w:val="24"/>
        </w:rPr>
        <w:t xml:space="preserve">Project Proposal </w:t>
      </w:r>
      <w:r w:rsidR="007F4FB8" w:rsidRPr="00C33A00">
        <w:rPr>
          <w:rFonts w:ascii="Arial Narrow" w:hAnsi="Arial Narrow" w:cs="Times New Roman"/>
          <w:szCs w:val="24"/>
        </w:rPr>
        <w:t xml:space="preserve">was </w:t>
      </w:r>
      <w:r w:rsidRPr="00C33A00">
        <w:rPr>
          <w:rFonts w:ascii="Arial Narrow" w:hAnsi="Arial Narrow" w:cs="Times New Roman"/>
          <w:szCs w:val="24"/>
        </w:rPr>
        <w:t xml:space="preserve">elevated to the status of </w:t>
      </w:r>
      <w:r w:rsidR="0006562B">
        <w:rPr>
          <w:rFonts w:ascii="Arial Narrow" w:hAnsi="Arial Narrow" w:cs="Times New Roman"/>
          <w:szCs w:val="24"/>
        </w:rPr>
        <w:t xml:space="preserve">the </w:t>
      </w:r>
      <w:r w:rsidR="007F4FB8" w:rsidRPr="0006562B">
        <w:rPr>
          <w:rFonts w:ascii="Arial Narrow" w:hAnsi="Arial Narrow" w:cs="Times New Roman"/>
          <w:b/>
          <w:bCs/>
          <w:szCs w:val="24"/>
        </w:rPr>
        <w:t>ECO LandCare Program</w:t>
      </w:r>
      <w:r w:rsidRPr="00C33A00">
        <w:rPr>
          <w:rFonts w:ascii="Arial Narrow" w:hAnsi="Arial Narrow" w:cs="Times New Roman"/>
          <w:szCs w:val="24"/>
        </w:rPr>
        <w:t>.</w:t>
      </w:r>
    </w:p>
    <w:p w:rsidR="00D11819" w:rsidRDefault="00D11819" w:rsidP="00BC367A">
      <w:pPr>
        <w:keepNext/>
        <w:spacing w:after="0" w:line="240" w:lineRule="auto"/>
        <w:jc w:val="both"/>
        <w:rPr>
          <w:rFonts w:ascii="Arial Narrow" w:hAnsi="Arial Narrow" w:cs="Times New Roman"/>
          <w:szCs w:val="24"/>
        </w:rPr>
      </w:pPr>
    </w:p>
    <w:p w:rsidR="007F4FB8" w:rsidRPr="00906984" w:rsidRDefault="00D11819" w:rsidP="00BC367A">
      <w:pPr>
        <w:pStyle w:val="ListParagraph"/>
        <w:keepNext/>
        <w:numPr>
          <w:ilvl w:val="0"/>
          <w:numId w:val="12"/>
        </w:numPr>
        <w:spacing w:after="0" w:line="240" w:lineRule="auto"/>
        <w:ind w:left="360"/>
        <w:jc w:val="both"/>
        <w:rPr>
          <w:rFonts w:ascii="Arial Narrow" w:hAnsi="Arial Narrow" w:cs="Times New Roman"/>
          <w:szCs w:val="24"/>
        </w:rPr>
      </w:pPr>
      <w:r w:rsidRPr="00C33A00">
        <w:rPr>
          <w:rFonts w:ascii="Arial Narrow" w:hAnsi="Arial Narrow" w:cs="Times New Roman"/>
          <w:szCs w:val="24"/>
        </w:rPr>
        <w:t>In</w:t>
      </w:r>
      <w:r w:rsidR="007F4FB8" w:rsidRPr="00C33A00">
        <w:rPr>
          <w:rFonts w:ascii="Arial Narrow" w:hAnsi="Arial Narrow" w:cs="Times New Roman"/>
          <w:szCs w:val="24"/>
        </w:rPr>
        <w:t xml:space="preserve"> December 2021, </w:t>
      </w:r>
      <w:r w:rsidR="0006562B">
        <w:rPr>
          <w:rFonts w:ascii="Arial Narrow" w:hAnsi="Arial Narrow" w:cs="Times New Roman"/>
          <w:szCs w:val="24"/>
        </w:rPr>
        <w:t xml:space="preserve">another </w:t>
      </w:r>
      <w:r w:rsidRPr="00C33A00">
        <w:rPr>
          <w:rFonts w:ascii="Arial Narrow" w:hAnsi="Arial Narrow" w:cs="Times New Roman"/>
          <w:szCs w:val="24"/>
        </w:rPr>
        <w:t>W</w:t>
      </w:r>
      <w:r w:rsidR="007F4FB8" w:rsidRPr="00C33A00">
        <w:rPr>
          <w:rFonts w:ascii="Arial Narrow" w:hAnsi="Arial Narrow" w:cs="Times New Roman"/>
          <w:szCs w:val="24"/>
        </w:rPr>
        <w:t xml:space="preserve">orkshop </w:t>
      </w:r>
      <w:r w:rsidRPr="00C33A00">
        <w:rPr>
          <w:rFonts w:ascii="Arial Narrow" w:hAnsi="Arial Narrow" w:cs="Times New Roman"/>
          <w:szCs w:val="24"/>
        </w:rPr>
        <w:t>was held in Antalya (</w:t>
      </w:r>
      <w:r w:rsidR="007F4FB8" w:rsidRPr="00C33A00">
        <w:rPr>
          <w:rFonts w:ascii="Arial Narrow" w:hAnsi="Arial Narrow" w:cs="Times New Roman"/>
          <w:szCs w:val="24"/>
        </w:rPr>
        <w:t>Turkey</w:t>
      </w:r>
      <w:r w:rsidRPr="00C33A00">
        <w:rPr>
          <w:rFonts w:ascii="Arial Narrow" w:hAnsi="Arial Narrow" w:cs="Times New Roman"/>
          <w:szCs w:val="24"/>
        </w:rPr>
        <w:t>)</w:t>
      </w:r>
      <w:r w:rsidR="007F4FB8" w:rsidRPr="00C33A00">
        <w:rPr>
          <w:rFonts w:ascii="Arial Narrow" w:hAnsi="Arial Narrow" w:cs="Times New Roman"/>
          <w:szCs w:val="24"/>
        </w:rPr>
        <w:t xml:space="preserve"> to review flagship project </w:t>
      </w:r>
      <w:r w:rsidRPr="00C33A00">
        <w:rPr>
          <w:rFonts w:ascii="Arial Narrow" w:hAnsi="Arial Narrow" w:cs="Times New Roman"/>
          <w:szCs w:val="24"/>
        </w:rPr>
        <w:t>“</w:t>
      </w:r>
      <w:r w:rsidR="007F4FB8" w:rsidRPr="00C33A00">
        <w:rPr>
          <w:rFonts w:ascii="Arial Narrow" w:hAnsi="Arial Narrow" w:cs="Times New Roman"/>
          <w:szCs w:val="24"/>
        </w:rPr>
        <w:t>ECO-LandCare</w:t>
      </w:r>
      <w:r w:rsidR="0006562B">
        <w:rPr>
          <w:rFonts w:ascii="Arial Narrow" w:hAnsi="Arial Narrow" w:cs="Times New Roman"/>
          <w:szCs w:val="24"/>
        </w:rPr>
        <w:t xml:space="preserve"> Program</w:t>
      </w:r>
      <w:r w:rsidRPr="00C33A00">
        <w:rPr>
          <w:rFonts w:ascii="Arial Narrow" w:hAnsi="Arial Narrow" w:cs="Times New Roman"/>
          <w:szCs w:val="24"/>
        </w:rPr>
        <w:t>”</w:t>
      </w:r>
      <w:r w:rsidR="007F4FB8" w:rsidRPr="00C33A00">
        <w:rPr>
          <w:rFonts w:ascii="Arial Narrow" w:hAnsi="Arial Narrow" w:cs="Times New Roman"/>
          <w:szCs w:val="24"/>
        </w:rPr>
        <w:t xml:space="preserve"> and </w:t>
      </w:r>
      <w:r w:rsidR="00670BCF" w:rsidRPr="00C33A00">
        <w:rPr>
          <w:rFonts w:ascii="Arial Narrow" w:hAnsi="Arial Narrow" w:cs="Times New Roman"/>
          <w:szCs w:val="24"/>
        </w:rPr>
        <w:t>pointed out</w:t>
      </w:r>
      <w:r w:rsidR="007F4FB8" w:rsidRPr="00C33A00">
        <w:rPr>
          <w:rFonts w:ascii="Arial Narrow" w:hAnsi="Arial Narrow" w:cs="Times New Roman"/>
          <w:szCs w:val="24"/>
        </w:rPr>
        <w:t xml:space="preserve"> ways </w:t>
      </w:r>
      <w:r w:rsidR="0006562B">
        <w:rPr>
          <w:rFonts w:ascii="Arial Narrow" w:hAnsi="Arial Narrow" w:cs="Times New Roman"/>
          <w:szCs w:val="24"/>
        </w:rPr>
        <w:t>of</w:t>
      </w:r>
      <w:r w:rsidR="00670BCF" w:rsidRPr="00C33A00">
        <w:rPr>
          <w:rFonts w:ascii="Arial Narrow" w:hAnsi="Arial Narrow" w:cs="Times New Roman"/>
          <w:szCs w:val="24"/>
        </w:rPr>
        <w:t xml:space="preserve"> implementing it.</w:t>
      </w:r>
    </w:p>
    <w:p w:rsidR="00670BCF" w:rsidRDefault="00670BCF" w:rsidP="00BC367A">
      <w:pPr>
        <w:keepNext/>
        <w:spacing w:after="0" w:line="240" w:lineRule="auto"/>
        <w:jc w:val="both"/>
        <w:rPr>
          <w:rFonts w:ascii="Arial Narrow" w:eastAsia="Times New Roman" w:hAnsi="Arial Narrow" w:cs="Times New Roman"/>
          <w:bCs/>
          <w:szCs w:val="24"/>
        </w:rPr>
      </w:pPr>
    </w:p>
    <w:p w:rsidR="00670BCF" w:rsidRPr="00C33A00" w:rsidRDefault="00906984" w:rsidP="00BC367A">
      <w:pPr>
        <w:pStyle w:val="ListParagraph"/>
        <w:keepNext/>
        <w:numPr>
          <w:ilvl w:val="0"/>
          <w:numId w:val="12"/>
        </w:numPr>
        <w:spacing w:after="0" w:line="240" w:lineRule="auto"/>
        <w:ind w:left="360"/>
        <w:jc w:val="both"/>
        <w:rPr>
          <w:rFonts w:ascii="Arial Narrow" w:eastAsia="Times New Roman" w:hAnsi="Arial Narrow" w:cs="Times New Roman"/>
          <w:bCs/>
          <w:szCs w:val="24"/>
        </w:rPr>
      </w:pPr>
      <w:r>
        <w:rPr>
          <w:rFonts w:ascii="Arial Narrow" w:eastAsia="Times New Roman" w:hAnsi="Arial Narrow" w:cs="Times New Roman"/>
          <w:bCs/>
          <w:szCs w:val="24"/>
        </w:rPr>
        <w:t>Earlier, t</w:t>
      </w:r>
      <w:r w:rsidR="007F4FB8" w:rsidRPr="00C33A00">
        <w:rPr>
          <w:rFonts w:ascii="Arial Narrow" w:eastAsia="Times New Roman" w:hAnsi="Arial Narrow" w:cs="Times New Roman"/>
          <w:bCs/>
          <w:szCs w:val="24"/>
        </w:rPr>
        <w:t>he 2</w:t>
      </w:r>
      <w:r w:rsidR="007F4FB8" w:rsidRPr="00C33A00">
        <w:rPr>
          <w:rFonts w:ascii="Arial Narrow" w:eastAsia="Times New Roman" w:hAnsi="Arial Narrow" w:cs="Times New Roman"/>
          <w:bCs/>
          <w:szCs w:val="24"/>
          <w:vertAlign w:val="superscript"/>
        </w:rPr>
        <w:t xml:space="preserve">nd </w:t>
      </w:r>
      <w:r w:rsidR="007F4FB8" w:rsidRPr="00C33A00">
        <w:rPr>
          <w:rFonts w:ascii="Arial Narrow" w:eastAsia="Times New Roman" w:hAnsi="Arial Narrow" w:cs="Times New Roman"/>
          <w:bCs/>
          <w:szCs w:val="24"/>
        </w:rPr>
        <w:t>E</w:t>
      </w:r>
      <w:r w:rsidR="00670BCF" w:rsidRPr="00C33A00">
        <w:rPr>
          <w:rFonts w:ascii="Arial Narrow" w:eastAsia="Times New Roman" w:hAnsi="Arial Narrow" w:cs="Times New Roman"/>
          <w:bCs/>
          <w:szCs w:val="24"/>
        </w:rPr>
        <w:t xml:space="preserve">GM </w:t>
      </w:r>
      <w:r w:rsidR="007F4FB8" w:rsidRPr="00C33A00">
        <w:rPr>
          <w:rFonts w:ascii="Arial Narrow" w:eastAsia="Times New Roman" w:hAnsi="Arial Narrow" w:cs="Times New Roman"/>
          <w:bCs/>
          <w:szCs w:val="24"/>
        </w:rPr>
        <w:t>on Biodiversity held on 4-5 No</w:t>
      </w:r>
      <w:r w:rsidR="00670BCF" w:rsidRPr="00C33A00">
        <w:rPr>
          <w:rFonts w:ascii="Arial Narrow" w:eastAsia="Times New Roman" w:hAnsi="Arial Narrow" w:cs="Times New Roman"/>
          <w:bCs/>
          <w:szCs w:val="24"/>
        </w:rPr>
        <w:t>vember 2014 in Antalya (Turkey)</w:t>
      </w:r>
      <w:r w:rsidR="007F4FB8" w:rsidRPr="00C33A00">
        <w:rPr>
          <w:rFonts w:ascii="Arial Narrow" w:eastAsia="Times New Roman" w:hAnsi="Arial Narrow" w:cs="Times New Roman"/>
          <w:bCs/>
          <w:szCs w:val="24"/>
        </w:rPr>
        <w:t xml:space="preserve"> extend</w:t>
      </w:r>
      <w:r w:rsidR="00670BCF" w:rsidRPr="00C33A00">
        <w:rPr>
          <w:rFonts w:ascii="Arial Narrow" w:eastAsia="Times New Roman" w:hAnsi="Arial Narrow" w:cs="Times New Roman"/>
          <w:bCs/>
          <w:szCs w:val="24"/>
        </w:rPr>
        <w:t>ed</w:t>
      </w:r>
      <w:r w:rsidR="007F4FB8" w:rsidRPr="00C33A00">
        <w:rPr>
          <w:rFonts w:ascii="Arial Narrow" w:eastAsia="Times New Roman" w:hAnsi="Arial Narrow" w:cs="Times New Roman"/>
          <w:bCs/>
          <w:szCs w:val="24"/>
        </w:rPr>
        <w:t xml:space="preserve"> the Work Plan on Biodiversity</w:t>
      </w:r>
      <w:r w:rsidR="00670BCF" w:rsidRPr="00C33A00">
        <w:rPr>
          <w:rFonts w:ascii="Arial Narrow" w:eastAsia="Times New Roman" w:hAnsi="Arial Narrow" w:cs="Times New Roman"/>
          <w:bCs/>
          <w:szCs w:val="24"/>
        </w:rPr>
        <w:t>. It also</w:t>
      </w:r>
      <w:r w:rsidR="007F4FB8" w:rsidRPr="00C33A00">
        <w:rPr>
          <w:rFonts w:ascii="Arial Narrow" w:eastAsia="Times New Roman" w:hAnsi="Arial Narrow" w:cs="Times New Roman"/>
          <w:bCs/>
          <w:szCs w:val="24"/>
        </w:rPr>
        <w:t xml:space="preserve"> approved the revised “Work Plan on Biodiversity in ECO Region (2016-2020)”. </w:t>
      </w:r>
    </w:p>
    <w:p w:rsidR="00670BCF" w:rsidRDefault="00670BCF" w:rsidP="00BC367A">
      <w:pPr>
        <w:keepNext/>
        <w:spacing w:after="0" w:line="240" w:lineRule="auto"/>
        <w:jc w:val="both"/>
        <w:rPr>
          <w:rFonts w:ascii="Arial Narrow" w:eastAsia="Times New Roman" w:hAnsi="Arial Narrow" w:cs="Times New Roman"/>
          <w:bCs/>
          <w:szCs w:val="24"/>
        </w:rPr>
      </w:pPr>
    </w:p>
    <w:p w:rsidR="00670BCF" w:rsidRDefault="007F4FB8" w:rsidP="00BC367A">
      <w:pPr>
        <w:pStyle w:val="ListParagraph"/>
        <w:keepNext/>
        <w:numPr>
          <w:ilvl w:val="0"/>
          <w:numId w:val="12"/>
        </w:numPr>
        <w:spacing w:after="0" w:line="240" w:lineRule="auto"/>
        <w:ind w:left="360"/>
        <w:jc w:val="both"/>
        <w:rPr>
          <w:rFonts w:ascii="Arial Narrow" w:eastAsia="Times New Roman" w:hAnsi="Arial Narrow" w:cs="Times New Roman"/>
          <w:szCs w:val="24"/>
        </w:rPr>
      </w:pPr>
      <w:r w:rsidRPr="00C33A00">
        <w:rPr>
          <w:rFonts w:ascii="Arial Narrow" w:eastAsia="Times New Roman" w:hAnsi="Arial Narrow" w:cs="Times New Roman"/>
          <w:szCs w:val="24"/>
        </w:rPr>
        <w:t>The 3</w:t>
      </w:r>
      <w:r w:rsidRPr="00C33A00">
        <w:rPr>
          <w:rFonts w:ascii="Arial Narrow" w:eastAsia="Times New Roman" w:hAnsi="Arial Narrow" w:cs="Times New Roman"/>
          <w:szCs w:val="24"/>
          <w:vertAlign w:val="superscript"/>
        </w:rPr>
        <w:t>rd</w:t>
      </w:r>
      <w:r w:rsidRPr="00C33A00">
        <w:rPr>
          <w:rFonts w:ascii="Arial Narrow" w:eastAsia="Times New Roman" w:hAnsi="Arial Narrow" w:cs="Times New Roman"/>
          <w:szCs w:val="24"/>
        </w:rPr>
        <w:t xml:space="preserve"> </w:t>
      </w:r>
      <w:r w:rsidRPr="00C33A00">
        <w:rPr>
          <w:rFonts w:ascii="Arial Narrow" w:eastAsia="Times New Roman" w:hAnsi="Arial Narrow" w:cs="Times New Roman"/>
          <w:bCs/>
          <w:szCs w:val="24"/>
        </w:rPr>
        <w:t>EGM on Biodiversity</w:t>
      </w:r>
      <w:r w:rsidRPr="00C33A00">
        <w:rPr>
          <w:rFonts w:ascii="Arial Narrow" w:eastAsia="Times New Roman" w:hAnsi="Arial Narrow" w:cs="Times New Roman"/>
          <w:szCs w:val="24"/>
        </w:rPr>
        <w:t xml:space="preserve"> designated the Republic of Turkey as a new Coordinating Country for follow-up and implementation of Work Plan. </w:t>
      </w:r>
    </w:p>
    <w:p w:rsidR="00906984" w:rsidRPr="00906984" w:rsidRDefault="00906984" w:rsidP="00BC367A">
      <w:pPr>
        <w:keepNext/>
        <w:spacing w:after="0" w:line="240" w:lineRule="auto"/>
        <w:jc w:val="both"/>
        <w:rPr>
          <w:rFonts w:ascii="Arial Narrow" w:eastAsia="Times New Roman" w:hAnsi="Arial Narrow" w:cs="Times New Roman"/>
          <w:szCs w:val="24"/>
        </w:rPr>
      </w:pPr>
    </w:p>
    <w:p w:rsidR="00670BCF" w:rsidRPr="00C33A00" w:rsidRDefault="00670BCF" w:rsidP="00BC367A">
      <w:pPr>
        <w:pStyle w:val="ListParagraph"/>
        <w:keepNext/>
        <w:numPr>
          <w:ilvl w:val="0"/>
          <w:numId w:val="12"/>
        </w:numPr>
        <w:spacing w:after="0" w:line="240" w:lineRule="auto"/>
        <w:ind w:left="360"/>
        <w:jc w:val="both"/>
        <w:rPr>
          <w:rFonts w:ascii="Arial Narrow" w:eastAsia="Times New Roman" w:hAnsi="Arial Narrow" w:cs="Times New Roman"/>
          <w:szCs w:val="24"/>
        </w:rPr>
      </w:pPr>
      <w:r w:rsidRPr="00C33A00">
        <w:rPr>
          <w:rFonts w:ascii="Arial Narrow" w:eastAsia="Times New Roman" w:hAnsi="Arial Narrow" w:cs="Times New Roman"/>
          <w:szCs w:val="24"/>
        </w:rPr>
        <w:t>Added to the above, t</w:t>
      </w:r>
      <w:r w:rsidR="007F4FB8" w:rsidRPr="00C33A00">
        <w:rPr>
          <w:rFonts w:ascii="Arial Narrow" w:eastAsia="Times New Roman" w:hAnsi="Arial Narrow" w:cs="Times New Roman"/>
          <w:szCs w:val="24"/>
        </w:rPr>
        <w:t xml:space="preserve">he </w:t>
      </w:r>
      <w:r w:rsidRPr="00C33A00">
        <w:rPr>
          <w:rFonts w:ascii="Arial Narrow" w:eastAsia="Times New Roman" w:hAnsi="Arial Narrow" w:cs="Times New Roman"/>
          <w:szCs w:val="24"/>
        </w:rPr>
        <w:t>2</w:t>
      </w:r>
      <w:r w:rsidRPr="00C33A00">
        <w:rPr>
          <w:rFonts w:ascii="Arial Narrow" w:eastAsia="Times New Roman" w:hAnsi="Arial Narrow" w:cs="Times New Roman"/>
          <w:szCs w:val="24"/>
          <w:vertAlign w:val="superscript"/>
        </w:rPr>
        <w:t>nd</w:t>
      </w:r>
      <w:r w:rsidRPr="00C33A00">
        <w:rPr>
          <w:rFonts w:ascii="Arial Narrow" w:eastAsia="Times New Roman" w:hAnsi="Arial Narrow" w:cs="Times New Roman"/>
          <w:szCs w:val="24"/>
        </w:rPr>
        <w:t xml:space="preserve"> </w:t>
      </w:r>
      <w:r w:rsidR="007F4FB8" w:rsidRPr="00C33A00">
        <w:rPr>
          <w:rFonts w:ascii="Arial Narrow" w:eastAsia="Times New Roman" w:hAnsi="Arial Narrow" w:cs="Times New Roman"/>
          <w:szCs w:val="24"/>
        </w:rPr>
        <w:t>ECO Consultative Min</w:t>
      </w:r>
      <w:r w:rsidRPr="00C33A00">
        <w:rPr>
          <w:rFonts w:ascii="Arial Narrow" w:eastAsia="Times New Roman" w:hAnsi="Arial Narrow" w:cs="Times New Roman"/>
          <w:szCs w:val="24"/>
        </w:rPr>
        <w:t>isterial Meeting on Environment</w:t>
      </w:r>
      <w:r w:rsidR="007F4FB8" w:rsidRPr="00C33A00">
        <w:rPr>
          <w:rFonts w:ascii="Arial Narrow" w:eastAsia="Times New Roman" w:hAnsi="Arial Narrow" w:cs="Times New Roman"/>
          <w:szCs w:val="24"/>
        </w:rPr>
        <w:t xml:space="preserve"> </w:t>
      </w:r>
      <w:r w:rsidR="00906984">
        <w:rPr>
          <w:rFonts w:ascii="Arial Narrow" w:eastAsia="Times New Roman" w:hAnsi="Arial Narrow" w:cs="Times New Roman"/>
          <w:szCs w:val="24"/>
        </w:rPr>
        <w:t xml:space="preserve">held on 27 May 2016 in Nairobi, </w:t>
      </w:r>
      <w:r w:rsidR="007F4FB8" w:rsidRPr="00C33A00">
        <w:rPr>
          <w:rFonts w:ascii="Arial Narrow" w:eastAsia="Times New Roman" w:hAnsi="Arial Narrow" w:cs="Times New Roman"/>
          <w:szCs w:val="24"/>
        </w:rPr>
        <w:t>Keny</w:t>
      </w:r>
      <w:r w:rsidR="00906984">
        <w:rPr>
          <w:rFonts w:ascii="Arial Narrow" w:eastAsia="Times New Roman" w:hAnsi="Arial Narrow" w:cs="Times New Roman"/>
          <w:szCs w:val="24"/>
        </w:rPr>
        <w:t>a,</w:t>
      </w:r>
      <w:r w:rsidR="007F4FB8" w:rsidRPr="00C33A00">
        <w:rPr>
          <w:rFonts w:ascii="Arial Narrow" w:eastAsia="Times New Roman" w:hAnsi="Arial Narrow" w:cs="Times New Roman"/>
          <w:szCs w:val="24"/>
        </w:rPr>
        <w:t xml:space="preserve"> </w:t>
      </w:r>
      <w:r w:rsidR="00906984">
        <w:rPr>
          <w:rFonts w:ascii="Arial Narrow" w:eastAsia="Times New Roman" w:hAnsi="Arial Narrow" w:cs="Times New Roman"/>
          <w:szCs w:val="24"/>
        </w:rPr>
        <w:t>(</w:t>
      </w:r>
      <w:r w:rsidR="007F4FB8" w:rsidRPr="00C33A00">
        <w:rPr>
          <w:rFonts w:ascii="Arial Narrow" w:eastAsia="Times New Roman" w:hAnsi="Arial Narrow" w:cs="Times New Roman"/>
          <w:szCs w:val="24"/>
        </w:rPr>
        <w:t>on the sidelines of UNEA-2</w:t>
      </w:r>
      <w:r w:rsidR="00906984">
        <w:rPr>
          <w:rFonts w:ascii="Arial Narrow" w:eastAsia="Times New Roman" w:hAnsi="Arial Narrow" w:cs="Times New Roman"/>
          <w:szCs w:val="24"/>
        </w:rPr>
        <w:t>)</w:t>
      </w:r>
      <w:r w:rsidR="007F4FB8" w:rsidRPr="00C33A00">
        <w:rPr>
          <w:rFonts w:ascii="Arial Narrow" w:eastAsia="Times New Roman" w:hAnsi="Arial Narrow" w:cs="Times New Roman"/>
          <w:szCs w:val="24"/>
        </w:rPr>
        <w:t xml:space="preserve"> </w:t>
      </w:r>
      <w:r w:rsidRPr="00C33A00">
        <w:rPr>
          <w:rFonts w:ascii="Arial Narrow" w:eastAsia="Times New Roman" w:hAnsi="Arial Narrow" w:cs="Times New Roman"/>
          <w:szCs w:val="24"/>
        </w:rPr>
        <w:t>re-confirmed the said Work Plan. Moreover, the</w:t>
      </w:r>
      <w:r w:rsidR="007F4FB8" w:rsidRPr="00C33A00">
        <w:rPr>
          <w:rFonts w:ascii="Arial Narrow" w:eastAsia="Times New Roman" w:hAnsi="Arial Narrow" w:cs="Times New Roman"/>
          <w:szCs w:val="24"/>
        </w:rPr>
        <w:t xml:space="preserve"> 6</w:t>
      </w:r>
      <w:r w:rsidR="007F4FB8" w:rsidRPr="00C33A00">
        <w:rPr>
          <w:rFonts w:ascii="Arial Narrow" w:eastAsia="Times New Roman" w:hAnsi="Arial Narrow" w:cs="Times New Roman"/>
          <w:szCs w:val="24"/>
          <w:vertAlign w:val="superscript"/>
        </w:rPr>
        <w:t>th</w:t>
      </w:r>
      <w:r w:rsidR="007F4FB8" w:rsidRPr="00C33A00">
        <w:rPr>
          <w:rFonts w:ascii="Arial Narrow" w:eastAsia="Times New Roman" w:hAnsi="Arial Narrow" w:cs="Times New Roman"/>
          <w:szCs w:val="24"/>
        </w:rPr>
        <w:t xml:space="preserve"> ECO Working Group Meeting on Environment (1-2 June 2016, Islamabad) endorsed the s</w:t>
      </w:r>
      <w:r w:rsidRPr="00C33A00">
        <w:rPr>
          <w:rFonts w:ascii="Arial Narrow" w:eastAsia="Times New Roman" w:hAnsi="Arial Narrow" w:cs="Times New Roman"/>
          <w:szCs w:val="24"/>
        </w:rPr>
        <w:t>aid</w:t>
      </w:r>
      <w:r w:rsidR="007F4FB8" w:rsidRPr="00C33A00">
        <w:rPr>
          <w:rFonts w:ascii="Arial Narrow" w:eastAsia="Times New Roman" w:hAnsi="Arial Narrow" w:cs="Times New Roman"/>
          <w:szCs w:val="24"/>
        </w:rPr>
        <w:t xml:space="preserve"> Work Plan and requested ECO Secretariat </w:t>
      </w:r>
      <w:r w:rsidRPr="00C33A00">
        <w:rPr>
          <w:rFonts w:ascii="Arial Narrow" w:eastAsia="Times New Roman" w:hAnsi="Arial Narrow" w:cs="Times New Roman"/>
          <w:szCs w:val="24"/>
        </w:rPr>
        <w:t>to start implementation</w:t>
      </w:r>
      <w:r w:rsidR="007F4FB8" w:rsidRPr="00C33A00">
        <w:rPr>
          <w:rFonts w:ascii="Arial Narrow" w:eastAsia="Times New Roman" w:hAnsi="Arial Narrow" w:cs="Times New Roman"/>
          <w:szCs w:val="24"/>
        </w:rPr>
        <w:t xml:space="preserve">. </w:t>
      </w:r>
    </w:p>
    <w:p w:rsidR="00670BCF" w:rsidRDefault="00670BCF" w:rsidP="00BC367A">
      <w:pPr>
        <w:keepNext/>
        <w:spacing w:after="0" w:line="240" w:lineRule="auto"/>
        <w:jc w:val="both"/>
        <w:rPr>
          <w:rFonts w:ascii="Arial Narrow" w:eastAsia="Times New Roman" w:hAnsi="Arial Narrow" w:cs="Times New Roman"/>
          <w:szCs w:val="24"/>
        </w:rPr>
      </w:pPr>
    </w:p>
    <w:p w:rsidR="00670BCF" w:rsidRPr="00C33A00" w:rsidRDefault="007F4FB8" w:rsidP="00BC367A">
      <w:pPr>
        <w:pStyle w:val="ListParagraph"/>
        <w:keepNext/>
        <w:numPr>
          <w:ilvl w:val="0"/>
          <w:numId w:val="12"/>
        </w:numPr>
        <w:spacing w:after="0" w:line="240" w:lineRule="auto"/>
        <w:ind w:left="360"/>
        <w:jc w:val="both"/>
        <w:rPr>
          <w:rFonts w:ascii="Arial Narrow" w:hAnsi="Arial Narrow" w:cs="Times New Roman"/>
          <w:bCs/>
          <w:szCs w:val="24"/>
        </w:rPr>
      </w:pPr>
      <w:r w:rsidRPr="00C33A00">
        <w:rPr>
          <w:rFonts w:ascii="Arial Narrow" w:hAnsi="Arial Narrow" w:cs="Times New Roman"/>
          <w:bCs/>
          <w:szCs w:val="24"/>
        </w:rPr>
        <w:t xml:space="preserve">The ECO Coordination Meeting titled “ECO Contribution to the CBD Agenda: </w:t>
      </w:r>
      <w:r w:rsidRPr="00906984">
        <w:rPr>
          <w:rFonts w:ascii="Arial Narrow" w:hAnsi="Arial Narrow" w:cs="Times New Roman"/>
          <w:bCs/>
          <w:i/>
          <w:iCs/>
          <w:szCs w:val="24"/>
        </w:rPr>
        <w:t>Implementation of the Work Plan on Biodiversity in the ECO Region 2016-2020</w:t>
      </w:r>
      <w:r w:rsidRPr="00C33A00">
        <w:rPr>
          <w:rFonts w:ascii="Arial Narrow" w:hAnsi="Arial Narrow" w:cs="Times New Roman"/>
          <w:bCs/>
          <w:szCs w:val="24"/>
        </w:rPr>
        <w:t xml:space="preserve">” (12 December 2016, Cancun, Mexico) held on the sidelines of COP13 of UNCBD, prioritized cooperation on “Access and Benefit Sharing (ABS)” within Work Plan on Biodiversity. </w:t>
      </w:r>
    </w:p>
    <w:p w:rsidR="00670BCF" w:rsidRDefault="00670BCF" w:rsidP="00BC367A">
      <w:pPr>
        <w:keepNext/>
        <w:spacing w:after="0" w:line="240" w:lineRule="auto"/>
        <w:jc w:val="both"/>
        <w:rPr>
          <w:rFonts w:ascii="Arial Narrow" w:hAnsi="Arial Narrow" w:cs="Times New Roman"/>
          <w:bCs/>
          <w:szCs w:val="24"/>
        </w:rPr>
      </w:pPr>
    </w:p>
    <w:p w:rsidR="00C33A00" w:rsidRDefault="00670BCF" w:rsidP="00BC367A">
      <w:pPr>
        <w:pStyle w:val="ListParagraph"/>
        <w:keepNext/>
        <w:numPr>
          <w:ilvl w:val="0"/>
          <w:numId w:val="12"/>
        </w:numPr>
        <w:spacing w:after="0" w:line="240" w:lineRule="auto"/>
        <w:ind w:left="360"/>
        <w:jc w:val="both"/>
        <w:rPr>
          <w:rFonts w:ascii="Arial Narrow" w:hAnsi="Arial Narrow" w:cs="Times New Roman"/>
          <w:bCs/>
          <w:szCs w:val="24"/>
          <w:lang w:val="en-GB"/>
        </w:rPr>
      </w:pPr>
      <w:r w:rsidRPr="00C33A00">
        <w:rPr>
          <w:rFonts w:ascii="Arial Narrow" w:hAnsi="Arial Narrow" w:cs="Times New Roman"/>
          <w:bCs/>
          <w:szCs w:val="24"/>
        </w:rPr>
        <w:t xml:space="preserve">The </w:t>
      </w:r>
      <w:r w:rsidR="007F4FB8" w:rsidRPr="00C33A00">
        <w:rPr>
          <w:rFonts w:ascii="Arial Narrow" w:hAnsi="Arial Narrow" w:cs="Times New Roman"/>
          <w:szCs w:val="24"/>
          <w:lang w:val="en-GB"/>
        </w:rPr>
        <w:t>1</w:t>
      </w:r>
      <w:r w:rsidR="007F4FB8" w:rsidRPr="00C33A00">
        <w:rPr>
          <w:rFonts w:ascii="Arial Narrow" w:hAnsi="Arial Narrow" w:cs="Times New Roman"/>
          <w:szCs w:val="24"/>
          <w:vertAlign w:val="superscript"/>
          <w:lang w:val="en-GB"/>
        </w:rPr>
        <w:t>st</w:t>
      </w:r>
      <w:r w:rsidR="007F4FB8" w:rsidRPr="00C33A00">
        <w:rPr>
          <w:rFonts w:ascii="Arial Narrow" w:hAnsi="Arial Narrow" w:cs="Times New Roman"/>
          <w:szCs w:val="24"/>
          <w:lang w:val="en-GB"/>
        </w:rPr>
        <w:t xml:space="preserve"> ECO Experts Group Meeting on Access and Benefit Sharing (ABS)</w:t>
      </w:r>
      <w:r w:rsidRPr="00C33A00">
        <w:rPr>
          <w:rFonts w:ascii="Arial Narrow" w:hAnsi="Arial Narrow" w:cs="Times New Roman"/>
          <w:szCs w:val="24"/>
          <w:lang w:val="en-GB"/>
        </w:rPr>
        <w:t xml:space="preserve"> on 11-13 March 2019 in Antalya (Turkey)</w:t>
      </w:r>
      <w:r w:rsidR="007F4FB8" w:rsidRPr="00C33A00">
        <w:rPr>
          <w:rFonts w:ascii="Arial Narrow" w:hAnsi="Arial Narrow" w:cs="Times New Roman"/>
          <w:szCs w:val="24"/>
          <w:lang w:val="en-GB"/>
        </w:rPr>
        <w:t xml:space="preserve"> </w:t>
      </w:r>
      <w:r w:rsidRPr="00C33A00">
        <w:rPr>
          <w:rFonts w:ascii="Arial Narrow" w:hAnsi="Arial Narrow" w:cs="Times New Roman"/>
          <w:szCs w:val="24"/>
          <w:lang w:val="en-GB"/>
        </w:rPr>
        <w:t>considered</w:t>
      </w:r>
      <w:r w:rsidR="007F4FB8" w:rsidRPr="00C33A00">
        <w:rPr>
          <w:rFonts w:ascii="Arial Narrow" w:hAnsi="Arial Narrow" w:cs="Times New Roman"/>
          <w:szCs w:val="24"/>
          <w:lang w:val="en-GB"/>
        </w:rPr>
        <w:t xml:space="preserve"> the ABS Framework on Traditional Knowledge; Material Transfer Agreements; Prior Informed Consents; Clearing-House Mechanism; Bottlenecks, as Trans-Boundary Cooperation and Global Multilateral Benefit-sharing Mechanism. The Meeting </w:t>
      </w:r>
      <w:r w:rsidR="00906984">
        <w:rPr>
          <w:rFonts w:ascii="Arial Narrow" w:hAnsi="Arial Narrow" w:cs="Times New Roman"/>
          <w:szCs w:val="24"/>
          <w:lang w:val="en-GB"/>
        </w:rPr>
        <w:t xml:space="preserve">also </w:t>
      </w:r>
      <w:r w:rsidR="007F4FB8" w:rsidRPr="00C33A00">
        <w:rPr>
          <w:rFonts w:ascii="Arial Narrow" w:hAnsi="Arial Narrow" w:cs="Times New Roman"/>
          <w:szCs w:val="24"/>
          <w:lang w:val="en-GB"/>
        </w:rPr>
        <w:t xml:space="preserve">finalized the ToR for </w:t>
      </w:r>
      <w:r w:rsidRPr="00C33A00">
        <w:rPr>
          <w:rFonts w:ascii="Arial Narrow" w:hAnsi="Arial Narrow" w:cs="Times New Roman"/>
          <w:szCs w:val="24"/>
          <w:lang w:val="en-GB"/>
        </w:rPr>
        <w:t>“</w:t>
      </w:r>
      <w:r w:rsidR="007F4FB8" w:rsidRPr="00C33A00">
        <w:rPr>
          <w:rFonts w:ascii="Arial Narrow" w:hAnsi="Arial Narrow" w:cs="Times New Roman"/>
          <w:szCs w:val="24"/>
          <w:lang w:val="en-GB"/>
        </w:rPr>
        <w:t>ECO ABS Experts Pool</w:t>
      </w:r>
      <w:r w:rsidRPr="00C33A00">
        <w:rPr>
          <w:rFonts w:ascii="Arial Narrow" w:hAnsi="Arial Narrow" w:cs="Times New Roman"/>
          <w:szCs w:val="24"/>
          <w:lang w:val="en-GB"/>
        </w:rPr>
        <w:t>”</w:t>
      </w:r>
      <w:r w:rsidR="007F4FB8" w:rsidRPr="00C33A00">
        <w:rPr>
          <w:rFonts w:ascii="Arial Narrow" w:hAnsi="Arial Narrow" w:cs="Times New Roman"/>
          <w:szCs w:val="24"/>
          <w:lang w:val="en-GB"/>
        </w:rPr>
        <w:t>. The Meeting</w:t>
      </w:r>
      <w:r w:rsidR="007F4FB8" w:rsidRPr="00C33A00">
        <w:rPr>
          <w:rFonts w:ascii="Arial Narrow" w:hAnsi="Arial Narrow" w:cs="Times New Roman"/>
          <w:bCs/>
          <w:szCs w:val="24"/>
          <w:lang w:val="en-GB"/>
        </w:rPr>
        <w:t xml:space="preserve"> </w:t>
      </w:r>
      <w:r w:rsidR="00906984">
        <w:rPr>
          <w:rFonts w:ascii="Arial Narrow" w:hAnsi="Arial Narrow" w:cs="Times New Roman"/>
          <w:bCs/>
          <w:szCs w:val="24"/>
          <w:lang w:val="en-GB"/>
        </w:rPr>
        <w:t>likewise</w:t>
      </w:r>
      <w:r w:rsidR="00C33A00" w:rsidRPr="00C33A00">
        <w:rPr>
          <w:rFonts w:ascii="Arial Narrow" w:hAnsi="Arial Narrow" w:cs="Times New Roman"/>
          <w:bCs/>
          <w:szCs w:val="24"/>
          <w:lang w:val="en-GB"/>
        </w:rPr>
        <w:t xml:space="preserve"> </w:t>
      </w:r>
      <w:r w:rsidRPr="00C33A00">
        <w:rPr>
          <w:rFonts w:ascii="Arial Narrow" w:hAnsi="Arial Narrow" w:cs="Times New Roman"/>
          <w:bCs/>
          <w:szCs w:val="24"/>
          <w:lang w:val="en-GB"/>
        </w:rPr>
        <w:t xml:space="preserve">decided to </w:t>
      </w:r>
      <w:r w:rsidR="007F4FB8" w:rsidRPr="00C33A00">
        <w:rPr>
          <w:rFonts w:ascii="Arial Narrow" w:hAnsi="Arial Narrow" w:cs="Times New Roman"/>
          <w:bCs/>
          <w:szCs w:val="24"/>
          <w:lang w:val="en-GB"/>
        </w:rPr>
        <w:t>support</w:t>
      </w:r>
      <w:r w:rsidRPr="00C33A00">
        <w:rPr>
          <w:rFonts w:ascii="Arial Narrow" w:hAnsi="Arial Narrow" w:cs="Times New Roman"/>
          <w:bCs/>
          <w:szCs w:val="24"/>
          <w:lang w:val="en-GB"/>
        </w:rPr>
        <w:t xml:space="preserve"> </w:t>
      </w:r>
      <w:r w:rsidR="00C33A00" w:rsidRPr="00C33A00">
        <w:rPr>
          <w:rFonts w:ascii="Arial Narrow" w:hAnsi="Arial Narrow" w:cs="Times New Roman"/>
          <w:bCs/>
          <w:szCs w:val="24"/>
          <w:lang w:val="en-GB"/>
        </w:rPr>
        <w:t xml:space="preserve">CITES </w:t>
      </w:r>
      <w:r w:rsidR="007F4FB8" w:rsidRPr="00C33A00">
        <w:rPr>
          <w:rFonts w:ascii="Arial Narrow" w:hAnsi="Arial Narrow" w:cs="Times New Roman"/>
          <w:bCs/>
          <w:szCs w:val="24"/>
          <w:lang w:val="en-GB"/>
        </w:rPr>
        <w:t xml:space="preserve">through </w:t>
      </w:r>
      <w:r w:rsidR="00C33A00" w:rsidRPr="00C33A00">
        <w:rPr>
          <w:rFonts w:ascii="Arial Narrow" w:hAnsi="Arial Narrow" w:cs="Times New Roman"/>
          <w:bCs/>
          <w:szCs w:val="24"/>
          <w:lang w:val="en-GB"/>
        </w:rPr>
        <w:t>ECO’s biodiversity cooperation.</w:t>
      </w:r>
    </w:p>
    <w:p w:rsidR="00906984" w:rsidRPr="00906984" w:rsidRDefault="00906984" w:rsidP="00BC367A">
      <w:pPr>
        <w:pStyle w:val="ListParagraph"/>
        <w:keepNext/>
        <w:rPr>
          <w:rFonts w:ascii="Arial Narrow" w:hAnsi="Arial Narrow" w:cs="Times New Roman"/>
          <w:bCs/>
          <w:szCs w:val="24"/>
          <w:lang w:val="en-GB"/>
        </w:rPr>
      </w:pPr>
    </w:p>
    <w:p w:rsidR="00906984" w:rsidRPr="00906984" w:rsidRDefault="00906984" w:rsidP="00BC367A">
      <w:pPr>
        <w:keepNext/>
        <w:spacing w:after="0" w:line="240" w:lineRule="auto"/>
        <w:jc w:val="both"/>
        <w:rPr>
          <w:rFonts w:ascii="Arial Narrow" w:hAnsi="Arial Narrow" w:cs="Times New Roman"/>
          <w:bCs/>
          <w:szCs w:val="24"/>
          <w:lang w:val="en-GB"/>
        </w:rPr>
      </w:pPr>
      <w:r>
        <w:rPr>
          <w:rFonts w:ascii="Arial Narrow" w:hAnsi="Arial Narrow" w:cs="Times New Roman"/>
          <w:bCs/>
          <w:szCs w:val="24"/>
          <w:lang w:val="en-GB"/>
        </w:rPr>
        <w:t xml:space="preserve">The above indicated developments serve the prerequisite groundwork for implementing the subject project. </w:t>
      </w:r>
    </w:p>
    <w:p w:rsidR="00F2452F" w:rsidRDefault="00F2452F" w:rsidP="00470157">
      <w:pPr>
        <w:pStyle w:val="Heading2"/>
        <w:rPr>
          <w:rFonts w:ascii="Arial Narrow" w:hAnsi="Arial Narrow"/>
        </w:rPr>
      </w:pPr>
      <w:r w:rsidRPr="009D65DA">
        <w:rPr>
          <w:rFonts w:ascii="Arial Narrow" w:hAnsi="Arial Narrow"/>
        </w:rPr>
        <w:tab/>
      </w:r>
      <w:bookmarkStart w:id="5" w:name="_Toc96424259"/>
      <w:r w:rsidRPr="009D65DA">
        <w:rPr>
          <w:rFonts w:ascii="Arial Narrow" w:hAnsi="Arial Narrow"/>
        </w:rPr>
        <w:t>Concept Paper</w:t>
      </w:r>
      <w:bookmarkEnd w:id="5"/>
    </w:p>
    <w:p w:rsidR="00E7184B" w:rsidRDefault="006D506E" w:rsidP="00470157">
      <w:pPr>
        <w:keepNext/>
        <w:spacing w:after="0" w:line="240" w:lineRule="auto"/>
        <w:jc w:val="both"/>
        <w:rPr>
          <w:rFonts w:ascii="Arial Narrow" w:hAnsi="Arial Narrow"/>
          <w:bCs/>
        </w:rPr>
      </w:pPr>
      <w:r w:rsidRPr="006D506E">
        <w:rPr>
          <w:rFonts w:ascii="Arial Narrow" w:hAnsi="Arial Narrow"/>
          <w:bCs/>
        </w:rPr>
        <w:t xml:space="preserve">Environmental issues </w:t>
      </w:r>
      <w:r w:rsidR="00554B06">
        <w:rPr>
          <w:rFonts w:ascii="Arial Narrow" w:hAnsi="Arial Narrow"/>
          <w:bCs/>
        </w:rPr>
        <w:t xml:space="preserve">more often than not entail </w:t>
      </w:r>
      <w:r w:rsidRPr="006D506E">
        <w:rPr>
          <w:rFonts w:ascii="Arial Narrow" w:hAnsi="Arial Narrow"/>
          <w:bCs/>
        </w:rPr>
        <w:t>socio-economic implications. ECO Region</w:t>
      </w:r>
      <w:r w:rsidR="00E7184B">
        <w:rPr>
          <w:rFonts w:ascii="Arial Narrow" w:hAnsi="Arial Narrow"/>
          <w:bCs/>
        </w:rPr>
        <w:t xml:space="preserve"> </w:t>
      </w:r>
      <w:r w:rsidR="00554B06">
        <w:rPr>
          <w:rFonts w:ascii="Arial Narrow" w:hAnsi="Arial Narrow"/>
          <w:bCs/>
        </w:rPr>
        <w:t>(</w:t>
      </w:r>
      <w:r w:rsidRPr="006D506E">
        <w:rPr>
          <w:rFonts w:ascii="Arial Narrow" w:hAnsi="Arial Narrow"/>
          <w:bCs/>
        </w:rPr>
        <w:t xml:space="preserve">as </w:t>
      </w:r>
      <w:r w:rsidR="00E7184B">
        <w:rPr>
          <w:rFonts w:ascii="Arial Narrow" w:hAnsi="Arial Narrow"/>
          <w:bCs/>
        </w:rPr>
        <w:t>elsewhere in world</w:t>
      </w:r>
      <w:r w:rsidR="00554B06">
        <w:rPr>
          <w:rFonts w:ascii="Arial Narrow" w:hAnsi="Arial Narrow"/>
          <w:bCs/>
        </w:rPr>
        <w:t>)</w:t>
      </w:r>
      <w:r w:rsidRPr="006D506E">
        <w:rPr>
          <w:rFonts w:ascii="Arial Narrow" w:hAnsi="Arial Narrow"/>
          <w:bCs/>
        </w:rPr>
        <w:t xml:space="preserve"> </w:t>
      </w:r>
      <w:r w:rsidR="00E7184B">
        <w:rPr>
          <w:rFonts w:ascii="Arial Narrow" w:hAnsi="Arial Narrow"/>
          <w:bCs/>
        </w:rPr>
        <w:t>faces</w:t>
      </w:r>
      <w:r w:rsidRPr="006D506E">
        <w:rPr>
          <w:rFonts w:ascii="Arial Narrow" w:hAnsi="Arial Narrow"/>
          <w:bCs/>
        </w:rPr>
        <w:t xml:space="preserve"> environmental challenges. Th</w:t>
      </w:r>
      <w:r w:rsidR="00E7184B">
        <w:rPr>
          <w:rFonts w:ascii="Arial Narrow" w:hAnsi="Arial Narrow"/>
          <w:bCs/>
        </w:rPr>
        <w:t>e latters</w:t>
      </w:r>
      <w:r w:rsidRPr="006D506E">
        <w:rPr>
          <w:rFonts w:ascii="Arial Narrow" w:hAnsi="Arial Narrow"/>
          <w:bCs/>
        </w:rPr>
        <w:t xml:space="preserve"> </w:t>
      </w:r>
      <w:r w:rsidR="00E7184B">
        <w:rPr>
          <w:rFonts w:ascii="Arial Narrow" w:hAnsi="Arial Narrow"/>
          <w:bCs/>
        </w:rPr>
        <w:t>are amplified by</w:t>
      </w:r>
      <w:r w:rsidRPr="006D506E">
        <w:rPr>
          <w:rFonts w:ascii="Arial Narrow" w:hAnsi="Arial Narrow"/>
          <w:bCs/>
        </w:rPr>
        <w:t xml:space="preserve"> cross-border and regional </w:t>
      </w:r>
      <w:r w:rsidR="00E7184B">
        <w:rPr>
          <w:rFonts w:ascii="Arial Narrow" w:hAnsi="Arial Narrow"/>
          <w:bCs/>
        </w:rPr>
        <w:t>impact</w:t>
      </w:r>
      <w:r w:rsidRPr="006D506E">
        <w:rPr>
          <w:rFonts w:ascii="Arial Narrow" w:hAnsi="Arial Narrow"/>
          <w:bCs/>
        </w:rPr>
        <w:t xml:space="preserve">. </w:t>
      </w:r>
      <w:r w:rsidR="00554B06">
        <w:rPr>
          <w:rFonts w:ascii="Arial Narrow" w:hAnsi="Arial Narrow"/>
          <w:bCs/>
        </w:rPr>
        <w:t>The challenges identified most recently include G</w:t>
      </w:r>
      <w:r w:rsidRPr="006D506E">
        <w:rPr>
          <w:rFonts w:ascii="Arial Narrow" w:hAnsi="Arial Narrow"/>
          <w:bCs/>
        </w:rPr>
        <w:t xml:space="preserve">lobal warming, </w:t>
      </w:r>
      <w:r w:rsidR="00554B06">
        <w:rPr>
          <w:rFonts w:ascii="Arial Narrow" w:hAnsi="Arial Narrow"/>
          <w:bCs/>
        </w:rPr>
        <w:t>C</w:t>
      </w:r>
      <w:r w:rsidRPr="006D506E">
        <w:rPr>
          <w:rFonts w:ascii="Arial Narrow" w:hAnsi="Arial Narrow"/>
          <w:bCs/>
        </w:rPr>
        <w:t xml:space="preserve">limate change, </w:t>
      </w:r>
      <w:r w:rsidR="00554B06">
        <w:rPr>
          <w:rFonts w:ascii="Arial Narrow" w:hAnsi="Arial Narrow"/>
          <w:bCs/>
        </w:rPr>
        <w:t>B</w:t>
      </w:r>
      <w:r w:rsidRPr="006D506E">
        <w:rPr>
          <w:rFonts w:ascii="Arial Narrow" w:hAnsi="Arial Narrow"/>
          <w:bCs/>
        </w:rPr>
        <w:t xml:space="preserve">iodiversity and </w:t>
      </w:r>
      <w:r w:rsidR="00554B06">
        <w:rPr>
          <w:rFonts w:ascii="Arial Narrow" w:hAnsi="Arial Narrow"/>
          <w:bCs/>
        </w:rPr>
        <w:t>L</w:t>
      </w:r>
      <w:r w:rsidRPr="006D506E">
        <w:rPr>
          <w:rFonts w:ascii="Arial Narrow" w:hAnsi="Arial Narrow"/>
          <w:bCs/>
        </w:rPr>
        <w:t>and degradation.</w:t>
      </w:r>
      <w:r w:rsidR="00E7184B">
        <w:rPr>
          <w:rFonts w:ascii="Arial Narrow" w:hAnsi="Arial Narrow"/>
          <w:bCs/>
        </w:rPr>
        <w:t xml:space="preserve"> </w:t>
      </w:r>
    </w:p>
    <w:p w:rsidR="006D506E" w:rsidRPr="006D506E" w:rsidRDefault="006D506E" w:rsidP="00470157">
      <w:pPr>
        <w:keepNext/>
        <w:spacing w:after="0" w:line="240" w:lineRule="auto"/>
        <w:jc w:val="both"/>
        <w:rPr>
          <w:rFonts w:ascii="Arial Narrow" w:hAnsi="Arial Narrow"/>
          <w:bCs/>
        </w:rPr>
      </w:pPr>
      <w:r w:rsidRPr="006D506E">
        <w:rPr>
          <w:rFonts w:ascii="Arial Narrow" w:hAnsi="Arial Narrow"/>
          <w:bCs/>
        </w:rPr>
        <w:t xml:space="preserve"> </w:t>
      </w:r>
    </w:p>
    <w:p w:rsidR="006D506E" w:rsidRPr="006D506E" w:rsidRDefault="00E7184B" w:rsidP="00470157">
      <w:pPr>
        <w:keepNext/>
        <w:spacing w:after="0" w:line="240" w:lineRule="auto"/>
        <w:jc w:val="both"/>
        <w:rPr>
          <w:rFonts w:ascii="Arial Narrow" w:hAnsi="Arial Narrow"/>
          <w:lang w:val="en-GB"/>
        </w:rPr>
      </w:pPr>
      <w:r>
        <w:rPr>
          <w:rFonts w:ascii="Arial Narrow" w:hAnsi="Arial Narrow"/>
          <w:lang w:val="en-GB"/>
        </w:rPr>
        <w:lastRenderedPageBreak/>
        <w:t>T</w:t>
      </w:r>
      <w:r w:rsidR="006D506E" w:rsidRPr="006D506E">
        <w:rPr>
          <w:rFonts w:ascii="Arial Narrow" w:hAnsi="Arial Narrow"/>
          <w:lang w:val="en-GB"/>
        </w:rPr>
        <w:t xml:space="preserve">he documents that </w:t>
      </w:r>
      <w:r>
        <w:rPr>
          <w:rFonts w:ascii="Arial Narrow" w:hAnsi="Arial Narrow"/>
          <w:lang w:val="en-GB"/>
        </w:rPr>
        <w:t>were</w:t>
      </w:r>
      <w:r w:rsidR="006D506E" w:rsidRPr="006D506E">
        <w:rPr>
          <w:rFonts w:ascii="Arial Narrow" w:hAnsi="Arial Narrow"/>
          <w:lang w:val="en-GB"/>
        </w:rPr>
        <w:t xml:space="preserve"> adopted </w:t>
      </w:r>
      <w:r w:rsidR="00554B06">
        <w:rPr>
          <w:rFonts w:ascii="Arial Narrow" w:hAnsi="Arial Narrow"/>
          <w:lang w:val="en-GB"/>
        </w:rPr>
        <w:t>by</w:t>
      </w:r>
      <w:r>
        <w:rPr>
          <w:rFonts w:ascii="Arial Narrow" w:hAnsi="Arial Narrow"/>
          <w:lang w:val="en-GB"/>
        </w:rPr>
        <w:t xml:space="preserve"> ECO </w:t>
      </w:r>
      <w:r w:rsidR="00554B06">
        <w:rPr>
          <w:rFonts w:ascii="Arial Narrow" w:hAnsi="Arial Narrow"/>
          <w:lang w:val="en-GB"/>
        </w:rPr>
        <w:t xml:space="preserve">Member States </w:t>
      </w:r>
      <w:r>
        <w:rPr>
          <w:rFonts w:ascii="Arial Narrow" w:hAnsi="Arial Narrow"/>
          <w:lang w:val="en-GB"/>
        </w:rPr>
        <w:t xml:space="preserve">require </w:t>
      </w:r>
      <w:r w:rsidR="00554B06">
        <w:rPr>
          <w:rFonts w:ascii="Arial Narrow" w:hAnsi="Arial Narrow"/>
          <w:lang w:val="en-GB"/>
        </w:rPr>
        <w:t xml:space="preserve">major </w:t>
      </w:r>
      <w:r>
        <w:rPr>
          <w:rFonts w:ascii="Arial Narrow" w:hAnsi="Arial Narrow"/>
          <w:lang w:val="en-GB"/>
        </w:rPr>
        <w:t>revisit</w:t>
      </w:r>
      <w:r w:rsidR="00554B06">
        <w:rPr>
          <w:rFonts w:ascii="Arial Narrow" w:hAnsi="Arial Narrow"/>
          <w:lang w:val="en-GB"/>
        </w:rPr>
        <w:t>ing i</w:t>
      </w:r>
      <w:r>
        <w:rPr>
          <w:rFonts w:ascii="Arial Narrow" w:hAnsi="Arial Narrow"/>
          <w:lang w:val="en-GB"/>
        </w:rPr>
        <w:t xml:space="preserve">n the light of </w:t>
      </w:r>
      <w:r w:rsidR="00554B06">
        <w:rPr>
          <w:rFonts w:ascii="Arial Narrow" w:hAnsi="Arial Narrow"/>
          <w:lang w:val="en-GB"/>
        </w:rPr>
        <w:t xml:space="preserve">current </w:t>
      </w:r>
      <w:r>
        <w:rPr>
          <w:rFonts w:ascii="Arial Narrow" w:hAnsi="Arial Narrow"/>
          <w:lang w:val="en-GB"/>
        </w:rPr>
        <w:t xml:space="preserve">global developments like </w:t>
      </w:r>
      <w:r w:rsidR="00554B06">
        <w:rPr>
          <w:rFonts w:ascii="Arial Narrow" w:hAnsi="Arial Narrow"/>
          <w:lang w:val="en-GB"/>
        </w:rPr>
        <w:t>the</w:t>
      </w:r>
      <w:r>
        <w:rPr>
          <w:rFonts w:ascii="Arial Narrow" w:hAnsi="Arial Narrow"/>
          <w:lang w:val="en-GB"/>
        </w:rPr>
        <w:t xml:space="preserve"> pandemics and climate change and</w:t>
      </w:r>
      <w:r w:rsidR="006D506E" w:rsidRPr="006D506E">
        <w:rPr>
          <w:rFonts w:ascii="Arial Narrow" w:hAnsi="Arial Narrow"/>
          <w:lang w:val="en-GB"/>
        </w:rPr>
        <w:t xml:space="preserve"> </w:t>
      </w:r>
      <w:r>
        <w:rPr>
          <w:rFonts w:ascii="Arial Narrow" w:hAnsi="Arial Narrow"/>
          <w:lang w:val="en-GB"/>
        </w:rPr>
        <w:t>th</w:t>
      </w:r>
      <w:r w:rsidR="00554B06">
        <w:rPr>
          <w:rFonts w:ascii="Arial Narrow" w:hAnsi="Arial Narrow"/>
          <w:lang w:val="en-GB"/>
        </w:rPr>
        <w:t xml:space="preserve">erefore </w:t>
      </w:r>
      <w:r>
        <w:rPr>
          <w:rFonts w:ascii="Arial Narrow" w:hAnsi="Arial Narrow"/>
          <w:lang w:val="en-GB"/>
        </w:rPr>
        <w:t xml:space="preserve">need </w:t>
      </w:r>
      <w:r w:rsidR="006D506E" w:rsidRPr="006D506E">
        <w:rPr>
          <w:rFonts w:ascii="Arial Narrow" w:hAnsi="Arial Narrow"/>
          <w:lang w:val="en-GB"/>
        </w:rPr>
        <w:t xml:space="preserve">to be </w:t>
      </w:r>
      <w:r>
        <w:rPr>
          <w:rFonts w:ascii="Arial Narrow" w:hAnsi="Arial Narrow"/>
          <w:lang w:val="en-GB"/>
        </w:rPr>
        <w:t xml:space="preserve">handled </w:t>
      </w:r>
      <w:r w:rsidR="006D506E" w:rsidRPr="006D506E">
        <w:rPr>
          <w:rFonts w:ascii="Arial Narrow" w:hAnsi="Arial Narrow"/>
          <w:lang w:val="en-GB"/>
        </w:rPr>
        <w:t>bas</w:t>
      </w:r>
      <w:r>
        <w:rPr>
          <w:rFonts w:ascii="Arial Narrow" w:hAnsi="Arial Narrow"/>
          <w:lang w:val="en-GB"/>
        </w:rPr>
        <w:t>ing on</w:t>
      </w:r>
      <w:r w:rsidR="006D506E" w:rsidRPr="006D506E">
        <w:rPr>
          <w:rFonts w:ascii="Arial Narrow" w:hAnsi="Arial Narrow"/>
          <w:lang w:val="en-GB"/>
        </w:rPr>
        <w:t xml:space="preserve"> </w:t>
      </w:r>
      <w:r w:rsidR="00554B06">
        <w:rPr>
          <w:rFonts w:ascii="Arial Narrow" w:hAnsi="Arial Narrow"/>
          <w:lang w:val="en-GB"/>
        </w:rPr>
        <w:t xml:space="preserve">core </w:t>
      </w:r>
      <w:r w:rsidR="006D506E" w:rsidRPr="006D506E">
        <w:rPr>
          <w:rFonts w:ascii="Arial Narrow" w:hAnsi="Arial Narrow"/>
          <w:lang w:val="en-GB"/>
        </w:rPr>
        <w:t xml:space="preserve">national needs </w:t>
      </w:r>
      <w:r w:rsidR="00554B06">
        <w:rPr>
          <w:rFonts w:ascii="Arial Narrow" w:hAnsi="Arial Narrow"/>
          <w:lang w:val="en-GB"/>
        </w:rPr>
        <w:t>in line with their</w:t>
      </w:r>
      <w:r w:rsidR="006D506E" w:rsidRPr="006D506E">
        <w:rPr>
          <w:rFonts w:ascii="Arial Narrow" w:hAnsi="Arial Narrow"/>
          <w:lang w:val="en-GB"/>
        </w:rPr>
        <w:t xml:space="preserve"> commitment</w:t>
      </w:r>
      <w:r w:rsidR="00554B06">
        <w:rPr>
          <w:rFonts w:ascii="Arial Narrow" w:hAnsi="Arial Narrow"/>
          <w:lang w:val="en-GB"/>
        </w:rPr>
        <w:t>s</w:t>
      </w:r>
      <w:r w:rsidR="006D506E" w:rsidRPr="006D506E">
        <w:rPr>
          <w:rFonts w:ascii="Arial Narrow" w:hAnsi="Arial Narrow"/>
          <w:lang w:val="en-GB"/>
        </w:rPr>
        <w:t xml:space="preserve"> under </w:t>
      </w:r>
      <w:r w:rsidR="00554B06">
        <w:rPr>
          <w:rFonts w:ascii="Arial Narrow" w:hAnsi="Arial Narrow"/>
          <w:lang w:val="en-GB"/>
        </w:rPr>
        <w:t>G</w:t>
      </w:r>
      <w:r w:rsidR="006D506E" w:rsidRPr="006D506E">
        <w:rPr>
          <w:rFonts w:ascii="Arial Narrow" w:hAnsi="Arial Narrow"/>
          <w:lang w:val="en-GB"/>
        </w:rPr>
        <w:t xml:space="preserve">lobal </w:t>
      </w:r>
      <w:r w:rsidR="00554B06">
        <w:rPr>
          <w:rFonts w:ascii="Arial Narrow" w:hAnsi="Arial Narrow"/>
          <w:lang w:val="en-GB"/>
        </w:rPr>
        <w:t>E</w:t>
      </w:r>
      <w:r w:rsidR="006D506E" w:rsidRPr="006D506E">
        <w:rPr>
          <w:rFonts w:ascii="Arial Narrow" w:hAnsi="Arial Narrow"/>
          <w:lang w:val="en-GB"/>
        </w:rPr>
        <w:t xml:space="preserve">nvironmental </w:t>
      </w:r>
      <w:r w:rsidR="00554B06">
        <w:rPr>
          <w:rFonts w:ascii="Arial Narrow" w:hAnsi="Arial Narrow"/>
          <w:lang w:val="en-GB"/>
        </w:rPr>
        <w:t>A</w:t>
      </w:r>
      <w:r w:rsidR="006D506E" w:rsidRPr="006D506E">
        <w:rPr>
          <w:rFonts w:ascii="Arial Narrow" w:hAnsi="Arial Narrow"/>
          <w:lang w:val="en-GB"/>
        </w:rPr>
        <w:t xml:space="preserve">genda. </w:t>
      </w:r>
      <w:r>
        <w:rPr>
          <w:rFonts w:ascii="Arial Narrow" w:hAnsi="Arial Narrow"/>
          <w:lang w:val="en-GB"/>
        </w:rPr>
        <w:t>Such</w:t>
      </w:r>
      <w:r w:rsidR="006D506E" w:rsidRPr="006D506E">
        <w:rPr>
          <w:rFonts w:ascii="Arial Narrow" w:hAnsi="Arial Narrow"/>
          <w:lang w:val="en-GB"/>
        </w:rPr>
        <w:t xml:space="preserve"> tailor-made assessment will </w:t>
      </w:r>
      <w:r w:rsidR="00554B06">
        <w:rPr>
          <w:rFonts w:ascii="Arial Narrow" w:hAnsi="Arial Narrow"/>
          <w:lang w:val="en-GB"/>
        </w:rPr>
        <w:t xml:space="preserve">enable </w:t>
      </w:r>
      <w:r w:rsidR="006D506E" w:rsidRPr="006D506E">
        <w:rPr>
          <w:rFonts w:ascii="Arial Narrow" w:hAnsi="Arial Narrow"/>
          <w:lang w:val="en-GB"/>
        </w:rPr>
        <w:t xml:space="preserve">ECO countries </w:t>
      </w:r>
      <w:r w:rsidR="00554B06">
        <w:rPr>
          <w:rFonts w:ascii="Arial Narrow" w:hAnsi="Arial Narrow"/>
          <w:lang w:val="en-GB"/>
        </w:rPr>
        <w:t xml:space="preserve">to </w:t>
      </w:r>
      <w:r w:rsidR="006D506E" w:rsidRPr="006D506E">
        <w:rPr>
          <w:rFonts w:ascii="Arial Narrow" w:hAnsi="Arial Narrow"/>
          <w:lang w:val="en-GB"/>
        </w:rPr>
        <w:t xml:space="preserve">effectively implement regional </w:t>
      </w:r>
      <w:r w:rsidR="00554B06">
        <w:rPr>
          <w:rFonts w:ascii="Arial Narrow" w:hAnsi="Arial Narrow"/>
          <w:lang w:val="en-GB"/>
        </w:rPr>
        <w:t>environmental</w:t>
      </w:r>
      <w:r w:rsidR="006D506E" w:rsidRPr="006D506E">
        <w:rPr>
          <w:rFonts w:ascii="Arial Narrow" w:hAnsi="Arial Narrow"/>
          <w:lang w:val="en-GB"/>
        </w:rPr>
        <w:t xml:space="preserve"> priorities.</w:t>
      </w:r>
      <w:r>
        <w:rPr>
          <w:rFonts w:ascii="Arial Narrow" w:hAnsi="Arial Narrow"/>
          <w:lang w:val="en-GB"/>
        </w:rPr>
        <w:t xml:space="preserve"> </w:t>
      </w:r>
      <w:r w:rsidR="003A10B0">
        <w:rPr>
          <w:rFonts w:ascii="Arial Narrow" w:hAnsi="Arial Narrow"/>
          <w:lang w:val="en-GB"/>
        </w:rPr>
        <w:t>All-level decisions required for a project have been made in the past till present. In practical terms</w:t>
      </w:r>
      <w:r>
        <w:rPr>
          <w:rFonts w:ascii="Arial Narrow" w:hAnsi="Arial Narrow"/>
          <w:lang w:val="en-GB"/>
        </w:rPr>
        <w:t xml:space="preserve">, the project proposal was initiated by </w:t>
      </w:r>
      <w:r w:rsidR="00554B06">
        <w:rPr>
          <w:rFonts w:ascii="Arial Narrow" w:hAnsi="Arial Narrow"/>
          <w:lang w:val="en-GB"/>
        </w:rPr>
        <w:t>ECO Instit</w:t>
      </w:r>
      <w:r w:rsidR="009B6AA3">
        <w:rPr>
          <w:rFonts w:ascii="Arial Narrow" w:hAnsi="Arial Narrow"/>
          <w:lang w:val="en-GB"/>
        </w:rPr>
        <w:t xml:space="preserve">ute for Environmental </w:t>
      </w:r>
      <w:r w:rsidR="00554B06">
        <w:rPr>
          <w:rFonts w:ascii="Arial Narrow" w:hAnsi="Arial Narrow"/>
          <w:lang w:val="en-GB"/>
        </w:rPr>
        <w:t>Technology</w:t>
      </w:r>
      <w:r w:rsidR="009B6AA3">
        <w:rPr>
          <w:rFonts w:ascii="Arial Narrow" w:hAnsi="Arial Narrow"/>
          <w:lang w:val="en-GB"/>
        </w:rPr>
        <w:t xml:space="preserve"> and Science</w:t>
      </w:r>
      <w:r w:rsidR="00554B06">
        <w:rPr>
          <w:rFonts w:ascii="Arial Narrow" w:hAnsi="Arial Narrow"/>
          <w:lang w:val="en-GB"/>
        </w:rPr>
        <w:t xml:space="preserve"> (</w:t>
      </w:r>
      <w:r>
        <w:rPr>
          <w:rFonts w:ascii="Arial Narrow" w:hAnsi="Arial Narrow"/>
          <w:lang w:val="en-GB"/>
        </w:rPr>
        <w:t>ECO-IEST</w:t>
      </w:r>
      <w:r w:rsidR="00554B06">
        <w:rPr>
          <w:rFonts w:ascii="Arial Narrow" w:hAnsi="Arial Narrow"/>
          <w:lang w:val="en-GB"/>
        </w:rPr>
        <w:t>)</w:t>
      </w:r>
      <w:r w:rsidR="002F7315">
        <w:rPr>
          <w:rFonts w:ascii="Arial Narrow" w:hAnsi="Arial Narrow"/>
          <w:lang w:val="en-GB"/>
        </w:rPr>
        <w:t xml:space="preserve"> to review and re-</w:t>
      </w:r>
      <w:r w:rsidR="00554B06">
        <w:rPr>
          <w:rFonts w:ascii="Arial Narrow" w:hAnsi="Arial Narrow"/>
          <w:lang w:val="en-GB"/>
        </w:rPr>
        <w:t>visit</w:t>
      </w:r>
      <w:r w:rsidR="002F7315">
        <w:rPr>
          <w:rFonts w:ascii="Arial Narrow" w:hAnsi="Arial Narrow"/>
          <w:lang w:val="en-GB"/>
        </w:rPr>
        <w:t xml:space="preserve"> </w:t>
      </w:r>
      <w:r w:rsidR="00554B06">
        <w:rPr>
          <w:rFonts w:ascii="Arial Narrow" w:hAnsi="Arial Narrow"/>
          <w:lang w:val="en-GB"/>
        </w:rPr>
        <w:t>the</w:t>
      </w:r>
      <w:r w:rsidR="002F7315">
        <w:rPr>
          <w:rFonts w:ascii="Arial Narrow" w:hAnsi="Arial Narrow"/>
          <w:lang w:val="en-GB"/>
        </w:rPr>
        <w:t xml:space="preserve"> targets in the area of environmental cooperation </w:t>
      </w:r>
      <w:r w:rsidR="003A10B0">
        <w:rPr>
          <w:rFonts w:ascii="Arial Narrow" w:hAnsi="Arial Narrow"/>
          <w:lang w:val="en-GB"/>
        </w:rPr>
        <w:t xml:space="preserve">among ECO member countries and develop a new roadmap for implementation. </w:t>
      </w:r>
      <w:r w:rsidR="0050370A">
        <w:rPr>
          <w:rFonts w:ascii="Arial Narrow" w:hAnsi="Arial Narrow"/>
          <w:lang w:val="en-GB"/>
        </w:rPr>
        <w:t xml:space="preserve">Such </w:t>
      </w:r>
      <w:r w:rsidR="003A10B0">
        <w:rPr>
          <w:rFonts w:ascii="Arial Narrow" w:hAnsi="Arial Narrow"/>
          <w:lang w:val="en-GB"/>
        </w:rPr>
        <w:t>effort</w:t>
      </w:r>
      <w:r w:rsidR="0050370A">
        <w:rPr>
          <w:rFonts w:ascii="Arial Narrow" w:hAnsi="Arial Narrow"/>
          <w:lang w:val="en-GB"/>
        </w:rPr>
        <w:t xml:space="preserve"> has to be </w:t>
      </w:r>
      <w:r w:rsidR="003A10B0">
        <w:rPr>
          <w:rFonts w:ascii="Arial Narrow" w:hAnsi="Arial Narrow"/>
          <w:lang w:val="en-GB"/>
        </w:rPr>
        <w:t>via</w:t>
      </w:r>
      <w:r w:rsidR="0050370A">
        <w:rPr>
          <w:rFonts w:ascii="Arial Narrow" w:hAnsi="Arial Narrow"/>
          <w:lang w:val="en-GB"/>
        </w:rPr>
        <w:t xml:space="preserve"> a small sized project meaning that it should be accomplished</w:t>
      </w:r>
      <w:r w:rsidR="00F26EB1">
        <w:rPr>
          <w:rFonts w:ascii="Arial Narrow" w:hAnsi="Arial Narrow"/>
          <w:lang w:val="en-GB"/>
        </w:rPr>
        <w:t xml:space="preserve"> in short term period as instructed by 24</w:t>
      </w:r>
      <w:r w:rsidR="00F26EB1" w:rsidRPr="00F26EB1">
        <w:rPr>
          <w:rFonts w:ascii="Arial Narrow" w:hAnsi="Arial Narrow"/>
          <w:vertAlign w:val="superscript"/>
          <w:lang w:val="en-GB"/>
        </w:rPr>
        <w:t>th</w:t>
      </w:r>
      <w:r w:rsidR="00F26EB1">
        <w:rPr>
          <w:rFonts w:ascii="Arial Narrow" w:hAnsi="Arial Narrow"/>
          <w:lang w:val="en-GB"/>
        </w:rPr>
        <w:t xml:space="preserve"> COM (8-9 November 2019</w:t>
      </w:r>
      <w:r w:rsidR="000A003F">
        <w:rPr>
          <w:rFonts w:ascii="Arial Narrow" w:hAnsi="Arial Narrow"/>
          <w:lang w:val="en-GB"/>
        </w:rPr>
        <w:t>,</w:t>
      </w:r>
      <w:r w:rsidR="00F26EB1">
        <w:rPr>
          <w:rFonts w:ascii="Arial Narrow" w:hAnsi="Arial Narrow"/>
          <w:lang w:val="en-GB"/>
        </w:rPr>
        <w:t xml:space="preserve"> Antalya</w:t>
      </w:r>
      <w:r w:rsidR="000A003F">
        <w:rPr>
          <w:rFonts w:ascii="Arial Narrow" w:hAnsi="Arial Narrow"/>
          <w:lang w:val="en-GB"/>
        </w:rPr>
        <w:t xml:space="preserve"> (Turkey))</w:t>
      </w:r>
      <w:r w:rsidR="009B6AA3">
        <w:rPr>
          <w:rFonts w:ascii="Arial Narrow" w:hAnsi="Arial Narrow"/>
          <w:lang w:val="en-GB"/>
        </w:rPr>
        <w:t>,</w:t>
      </w:r>
      <w:r w:rsidR="003A10B0">
        <w:rPr>
          <w:rFonts w:ascii="Arial Narrow" w:hAnsi="Arial Narrow"/>
          <w:lang w:val="en-GB"/>
        </w:rPr>
        <w:t xml:space="preserve"> </w:t>
      </w:r>
      <w:r w:rsidR="0050370A">
        <w:rPr>
          <w:rFonts w:ascii="Arial Narrow" w:hAnsi="Arial Narrow"/>
          <w:lang w:val="en-GB"/>
        </w:rPr>
        <w:t xml:space="preserve">with </w:t>
      </w:r>
      <w:r w:rsidR="00280B9D">
        <w:rPr>
          <w:rFonts w:ascii="Arial Narrow" w:hAnsi="Arial Narrow"/>
          <w:lang w:val="en-GB"/>
        </w:rPr>
        <w:t>easily measur</w:t>
      </w:r>
      <w:r w:rsidR="003A10B0">
        <w:rPr>
          <w:rFonts w:ascii="Arial Narrow" w:hAnsi="Arial Narrow"/>
          <w:lang w:val="en-GB"/>
        </w:rPr>
        <w:t xml:space="preserve">able </w:t>
      </w:r>
      <w:r w:rsidR="00280B9D">
        <w:rPr>
          <w:rFonts w:ascii="Arial Narrow" w:hAnsi="Arial Narrow"/>
          <w:lang w:val="en-GB"/>
        </w:rPr>
        <w:t>and th</w:t>
      </w:r>
      <w:r w:rsidR="003A10B0">
        <w:rPr>
          <w:rFonts w:ascii="Arial Narrow" w:hAnsi="Arial Narrow"/>
          <w:lang w:val="en-GB"/>
        </w:rPr>
        <w:t>erefore</w:t>
      </w:r>
      <w:r w:rsidR="00280B9D">
        <w:rPr>
          <w:rFonts w:ascii="Arial Narrow" w:hAnsi="Arial Narrow"/>
          <w:lang w:val="en-GB"/>
        </w:rPr>
        <w:t xml:space="preserve"> </w:t>
      </w:r>
      <w:r w:rsidR="0050370A">
        <w:rPr>
          <w:rFonts w:ascii="Arial Narrow" w:hAnsi="Arial Narrow"/>
          <w:lang w:val="en-GB"/>
        </w:rPr>
        <w:t xml:space="preserve">sensible results. </w:t>
      </w:r>
      <w:r>
        <w:rPr>
          <w:rFonts w:ascii="Arial Narrow" w:hAnsi="Arial Narrow"/>
          <w:lang w:val="en-GB"/>
        </w:rPr>
        <w:t xml:space="preserve"> </w:t>
      </w:r>
    </w:p>
    <w:p w:rsidR="00F2452F" w:rsidRDefault="00F2452F" w:rsidP="00470157">
      <w:pPr>
        <w:pStyle w:val="Heading2"/>
        <w:spacing w:line="240" w:lineRule="auto"/>
        <w:rPr>
          <w:rFonts w:ascii="Arial Narrow" w:hAnsi="Arial Narrow"/>
        </w:rPr>
      </w:pPr>
      <w:r w:rsidRPr="009D65DA">
        <w:rPr>
          <w:rFonts w:ascii="Arial Narrow" w:hAnsi="Arial Narrow"/>
        </w:rPr>
        <w:tab/>
      </w:r>
      <w:bookmarkStart w:id="6" w:name="_Toc96424260"/>
      <w:r w:rsidRPr="009D65DA">
        <w:rPr>
          <w:rFonts w:ascii="Arial Narrow" w:hAnsi="Arial Narrow"/>
        </w:rPr>
        <w:t>Informative Report</w:t>
      </w:r>
      <w:bookmarkEnd w:id="6"/>
    </w:p>
    <w:p w:rsidR="00667CA1" w:rsidRDefault="00FA1663" w:rsidP="00470157">
      <w:pPr>
        <w:keepNext/>
        <w:keepLines/>
        <w:jc w:val="both"/>
        <w:rPr>
          <w:rFonts w:ascii="Arial Narrow" w:hAnsi="Arial Narrow"/>
        </w:rPr>
      </w:pPr>
      <w:r>
        <w:rPr>
          <w:rFonts w:ascii="Arial Narrow" w:hAnsi="Arial Narrow"/>
        </w:rPr>
        <w:t>The recent developments from the time of initiating</w:t>
      </w:r>
      <w:r w:rsidR="007A1968" w:rsidRPr="007A1968">
        <w:rPr>
          <w:rFonts w:ascii="Arial Narrow" w:hAnsi="Arial Narrow"/>
        </w:rPr>
        <w:t xml:space="preserve"> by ECO-IEST</w:t>
      </w:r>
      <w:r>
        <w:rPr>
          <w:rFonts w:ascii="Arial Narrow" w:hAnsi="Arial Narrow"/>
        </w:rPr>
        <w:t xml:space="preserve"> of the project proposal</w:t>
      </w:r>
      <w:r w:rsidR="00B54180">
        <w:rPr>
          <w:rFonts w:ascii="Arial Narrow" w:hAnsi="Arial Narrow"/>
        </w:rPr>
        <w:t xml:space="preserve"> have centered around the outcomes of feasibility study on desertification and land degradation in ECO region, which was carried out by Australian consultants in cooperation with ECO IEST. In the light of the feasibility study findings and to optimize the project by proposals of the Republic of Turkey, the workshop held in November 2021 in Antalya (Turkey) concluded that a clear roadmap be developed to fulfill smaller projects in pursuit of greater implementation efficiency of ECO LandCare Program. </w:t>
      </w:r>
    </w:p>
    <w:p w:rsidR="00667CA1" w:rsidRDefault="00667CA1" w:rsidP="00470157">
      <w:pPr>
        <w:keepNext/>
        <w:keepLines/>
        <w:spacing w:after="0" w:line="240" w:lineRule="auto"/>
        <w:jc w:val="both"/>
        <w:rPr>
          <w:rFonts w:ascii="Arial Narrow" w:hAnsi="Arial Narrow"/>
        </w:rPr>
      </w:pPr>
      <w:r>
        <w:rPr>
          <w:rFonts w:ascii="Arial Narrow" w:hAnsi="Arial Narrow"/>
        </w:rPr>
        <w:t xml:space="preserve">Given the short term nature of a small sized project, it may plan in advance the consideration of its expected results during a high decision making level meeting in the first half of the current year of 2022. Such meeting has been scheduled in ECO Events Calendar 2022 to be organized in the Kyrgyz Republic during the first half of the year. To that effect, the timeline of the present small sized </w:t>
      </w:r>
      <w:r w:rsidR="003C7BCC">
        <w:rPr>
          <w:rFonts w:ascii="Arial Narrow" w:hAnsi="Arial Narrow"/>
        </w:rPr>
        <w:t xml:space="preserve">project lasts from March to </w:t>
      </w:r>
      <w:r>
        <w:rPr>
          <w:rFonts w:ascii="Arial Narrow" w:hAnsi="Arial Narrow"/>
        </w:rPr>
        <w:t xml:space="preserve">June 2022. It means that the subject project will </w:t>
      </w:r>
      <w:r w:rsidR="00CC2C78">
        <w:rPr>
          <w:rFonts w:ascii="Arial Narrow" w:hAnsi="Arial Narrow"/>
        </w:rPr>
        <w:t>be short term</w:t>
      </w:r>
      <w:r w:rsidR="00EF1107">
        <w:rPr>
          <w:rFonts w:ascii="Arial Narrow" w:hAnsi="Arial Narrow"/>
        </w:rPr>
        <w:t>; thereupon will be able to obtain validation of its results from the 6</w:t>
      </w:r>
      <w:r w:rsidR="00EF1107" w:rsidRPr="00EF1107">
        <w:rPr>
          <w:rFonts w:ascii="Arial Narrow" w:hAnsi="Arial Narrow"/>
          <w:vertAlign w:val="superscript"/>
        </w:rPr>
        <w:t>th</w:t>
      </w:r>
      <w:r w:rsidR="00EF1107">
        <w:rPr>
          <w:rFonts w:ascii="Arial Narrow" w:hAnsi="Arial Narrow"/>
        </w:rPr>
        <w:t xml:space="preserve"> ECO Ministerial Meeting on Environment.</w:t>
      </w:r>
      <w:r w:rsidR="00CC2C78">
        <w:rPr>
          <w:rFonts w:ascii="Arial Narrow" w:hAnsi="Arial Narrow"/>
        </w:rPr>
        <w:t xml:space="preserve"> </w:t>
      </w:r>
    </w:p>
    <w:p w:rsidR="00F2452F" w:rsidRPr="009D65DA" w:rsidRDefault="00F2452F" w:rsidP="004472C3">
      <w:pPr>
        <w:pStyle w:val="Heading1"/>
        <w:spacing w:line="240" w:lineRule="auto"/>
        <w:rPr>
          <w:rFonts w:ascii="Arial Narrow" w:hAnsi="Arial Narrow"/>
        </w:rPr>
      </w:pPr>
      <w:bookmarkStart w:id="7" w:name="_Toc96424261"/>
      <w:r w:rsidRPr="009D65DA">
        <w:rPr>
          <w:rFonts w:ascii="Arial Narrow" w:hAnsi="Arial Narrow"/>
        </w:rPr>
        <w:t>Project Rationale and Motivation</w:t>
      </w:r>
      <w:bookmarkEnd w:id="7"/>
    </w:p>
    <w:p w:rsidR="00F2452F" w:rsidRDefault="00F2452F" w:rsidP="004472C3">
      <w:pPr>
        <w:pStyle w:val="Heading2"/>
        <w:spacing w:line="240" w:lineRule="auto"/>
        <w:rPr>
          <w:rFonts w:ascii="Arial Narrow" w:hAnsi="Arial Narrow"/>
        </w:rPr>
      </w:pPr>
      <w:r w:rsidRPr="009D65DA">
        <w:rPr>
          <w:rFonts w:ascii="Arial Narrow" w:hAnsi="Arial Narrow"/>
          <w:sz w:val="28"/>
          <w:szCs w:val="28"/>
        </w:rPr>
        <w:tab/>
      </w:r>
      <w:bookmarkStart w:id="8" w:name="_Toc96424262"/>
      <w:r w:rsidRPr="009D65DA">
        <w:rPr>
          <w:rFonts w:ascii="Arial Narrow" w:hAnsi="Arial Narrow"/>
        </w:rPr>
        <w:t>General observation</w:t>
      </w:r>
      <w:r w:rsidR="00B40140" w:rsidRPr="009D65DA">
        <w:rPr>
          <w:rFonts w:ascii="Arial Narrow" w:hAnsi="Arial Narrow"/>
        </w:rPr>
        <w:t>s</w:t>
      </w:r>
      <w:bookmarkEnd w:id="8"/>
    </w:p>
    <w:p w:rsidR="003D696A" w:rsidRPr="003D696A" w:rsidRDefault="003D696A" w:rsidP="004472C3">
      <w:pPr>
        <w:keepNext/>
        <w:keepLines/>
        <w:spacing w:after="0" w:line="240" w:lineRule="auto"/>
        <w:jc w:val="both"/>
        <w:rPr>
          <w:rFonts w:ascii="Arial Narrow" w:hAnsi="Arial Narrow"/>
        </w:rPr>
      </w:pPr>
      <w:r w:rsidRPr="003D696A">
        <w:rPr>
          <w:rFonts w:ascii="Arial Narrow" w:hAnsi="Arial Narrow"/>
        </w:rPr>
        <w:t xml:space="preserve">Land Care is one of </w:t>
      </w:r>
      <w:r>
        <w:rPr>
          <w:rFonts w:ascii="Arial Narrow" w:hAnsi="Arial Narrow"/>
        </w:rPr>
        <w:t>key</w:t>
      </w:r>
      <w:r w:rsidRPr="003D696A">
        <w:rPr>
          <w:rFonts w:ascii="Arial Narrow" w:hAnsi="Arial Narrow"/>
        </w:rPr>
        <w:t xml:space="preserve"> phenomena in the area of Environment. The degradation of Land </w:t>
      </w:r>
      <w:r>
        <w:rPr>
          <w:rFonts w:ascii="Arial Narrow" w:hAnsi="Arial Narrow"/>
        </w:rPr>
        <w:t xml:space="preserve">directly </w:t>
      </w:r>
      <w:r w:rsidRPr="003D696A">
        <w:rPr>
          <w:rFonts w:ascii="Arial Narrow" w:hAnsi="Arial Narrow"/>
        </w:rPr>
        <w:t xml:space="preserve">affects </w:t>
      </w:r>
      <w:r>
        <w:rPr>
          <w:rFonts w:ascii="Arial Narrow" w:hAnsi="Arial Narrow"/>
        </w:rPr>
        <w:t>C</w:t>
      </w:r>
      <w:r w:rsidRPr="003D696A">
        <w:rPr>
          <w:rFonts w:ascii="Arial Narrow" w:hAnsi="Arial Narrow"/>
        </w:rPr>
        <w:t xml:space="preserve">limate in the same respect as other contributors to </w:t>
      </w:r>
      <w:r>
        <w:rPr>
          <w:rFonts w:ascii="Arial Narrow" w:hAnsi="Arial Narrow"/>
        </w:rPr>
        <w:t>c</w:t>
      </w:r>
      <w:r w:rsidRPr="003D696A">
        <w:rPr>
          <w:rFonts w:ascii="Arial Narrow" w:hAnsi="Arial Narrow"/>
        </w:rPr>
        <w:t xml:space="preserve">limate change. As with decisions made by IPCC </w:t>
      </w:r>
      <w:r>
        <w:rPr>
          <w:rFonts w:ascii="Arial Narrow" w:hAnsi="Arial Narrow"/>
        </w:rPr>
        <w:t xml:space="preserve">as recent as </w:t>
      </w:r>
      <w:r w:rsidRPr="003D696A">
        <w:rPr>
          <w:rFonts w:ascii="Arial Narrow" w:hAnsi="Arial Narrow"/>
        </w:rPr>
        <w:t>in November 202</w:t>
      </w:r>
      <w:r>
        <w:rPr>
          <w:rFonts w:ascii="Arial Narrow" w:hAnsi="Arial Narrow"/>
        </w:rPr>
        <w:t>1</w:t>
      </w:r>
      <w:r w:rsidRPr="003D696A">
        <w:rPr>
          <w:rFonts w:ascii="Arial Narrow" w:hAnsi="Arial Narrow"/>
        </w:rPr>
        <w:t xml:space="preserve">, </w:t>
      </w:r>
      <w:r>
        <w:rPr>
          <w:rFonts w:ascii="Arial Narrow" w:hAnsi="Arial Narrow"/>
        </w:rPr>
        <w:t>the</w:t>
      </w:r>
      <w:r w:rsidRPr="003D696A">
        <w:rPr>
          <w:rFonts w:ascii="Arial Narrow" w:hAnsi="Arial Narrow"/>
        </w:rPr>
        <w:t xml:space="preserve"> </w:t>
      </w:r>
      <w:r>
        <w:rPr>
          <w:rFonts w:ascii="Arial Narrow" w:hAnsi="Arial Narrow"/>
        </w:rPr>
        <w:t xml:space="preserve">environmental </w:t>
      </w:r>
      <w:r w:rsidRPr="003D696A">
        <w:rPr>
          <w:rFonts w:ascii="Arial Narrow" w:hAnsi="Arial Narrow"/>
        </w:rPr>
        <w:t xml:space="preserve">cooperation in addressing global challenges of climate change and the related environmental issues such as </w:t>
      </w:r>
      <w:r>
        <w:rPr>
          <w:rFonts w:ascii="Arial Narrow" w:hAnsi="Arial Narrow"/>
        </w:rPr>
        <w:t>L</w:t>
      </w:r>
      <w:r w:rsidRPr="003D696A">
        <w:rPr>
          <w:rFonts w:ascii="Arial Narrow" w:hAnsi="Arial Narrow"/>
        </w:rPr>
        <w:t xml:space="preserve">and </w:t>
      </w:r>
      <w:r>
        <w:rPr>
          <w:rFonts w:ascii="Arial Narrow" w:hAnsi="Arial Narrow"/>
        </w:rPr>
        <w:t>D</w:t>
      </w:r>
      <w:r w:rsidRPr="003D696A">
        <w:rPr>
          <w:rFonts w:ascii="Arial Narrow" w:hAnsi="Arial Narrow"/>
        </w:rPr>
        <w:t xml:space="preserve">egradation is </w:t>
      </w:r>
      <w:r>
        <w:rPr>
          <w:rFonts w:ascii="Arial Narrow" w:hAnsi="Arial Narrow"/>
        </w:rPr>
        <w:t xml:space="preserve">imminent </w:t>
      </w:r>
      <w:r w:rsidRPr="003D696A">
        <w:rPr>
          <w:rFonts w:ascii="Arial Narrow" w:hAnsi="Arial Narrow"/>
        </w:rPr>
        <w:t>urgency for ECO.</w:t>
      </w:r>
      <w:r>
        <w:rPr>
          <w:rFonts w:ascii="Arial Narrow" w:hAnsi="Arial Narrow"/>
        </w:rPr>
        <w:t xml:space="preserve"> </w:t>
      </w:r>
      <w:r w:rsidRPr="003D696A">
        <w:rPr>
          <w:rFonts w:ascii="Arial Narrow" w:hAnsi="Arial Narrow"/>
        </w:rPr>
        <w:t xml:space="preserve">Having an observer status in IPCC, ECO </w:t>
      </w:r>
      <w:r>
        <w:rPr>
          <w:rFonts w:ascii="Arial Narrow" w:hAnsi="Arial Narrow"/>
        </w:rPr>
        <w:t>positions itself as</w:t>
      </w:r>
      <w:r w:rsidRPr="003D696A">
        <w:rPr>
          <w:rFonts w:ascii="Arial Narrow" w:hAnsi="Arial Narrow"/>
        </w:rPr>
        <w:t xml:space="preserve"> one of staunch supporters of fight against global warming and climate change</w:t>
      </w:r>
      <w:r>
        <w:rPr>
          <w:rFonts w:ascii="Arial Narrow" w:hAnsi="Arial Narrow"/>
        </w:rPr>
        <w:t xml:space="preserve"> and therefore land degradation</w:t>
      </w:r>
      <w:r w:rsidRPr="003D696A">
        <w:rPr>
          <w:rFonts w:ascii="Arial Narrow" w:hAnsi="Arial Narrow"/>
        </w:rPr>
        <w:t>.</w:t>
      </w:r>
    </w:p>
    <w:p w:rsidR="003D696A" w:rsidRDefault="003D696A" w:rsidP="004472C3">
      <w:pPr>
        <w:keepNext/>
        <w:keepLines/>
        <w:spacing w:after="0" w:line="240" w:lineRule="auto"/>
        <w:rPr>
          <w:rFonts w:ascii="Arial Narrow" w:hAnsi="Arial Narrow"/>
        </w:rPr>
      </w:pPr>
    </w:p>
    <w:p w:rsidR="003D696A" w:rsidRPr="003D696A" w:rsidRDefault="003D696A" w:rsidP="004472C3">
      <w:pPr>
        <w:keepNext/>
        <w:keepLines/>
        <w:spacing w:after="0" w:line="240" w:lineRule="auto"/>
        <w:rPr>
          <w:rFonts w:ascii="Arial Narrow" w:hAnsi="Arial Narrow"/>
        </w:rPr>
      </w:pPr>
      <w:r w:rsidRPr="003D696A">
        <w:rPr>
          <w:rFonts w:ascii="Arial Narrow" w:hAnsi="Arial Narrow"/>
        </w:rPr>
        <w:t>In this regard, access to high-quality, timely and ECO-specific policy document on Environmental Cooperation is a prerequisite for any effective decision-making process and having such policy papers available for Environment is absolutely fundamental to ECO</w:t>
      </w:r>
      <w:r>
        <w:rPr>
          <w:rFonts w:ascii="Arial Narrow" w:hAnsi="Arial Narrow"/>
        </w:rPr>
        <w:t xml:space="preserve">. </w:t>
      </w:r>
    </w:p>
    <w:p w:rsidR="00F2452F" w:rsidRDefault="00F2452F" w:rsidP="0051460D">
      <w:pPr>
        <w:pStyle w:val="Heading2"/>
        <w:spacing w:line="240" w:lineRule="auto"/>
        <w:rPr>
          <w:rFonts w:ascii="Arial Narrow" w:hAnsi="Arial Narrow"/>
        </w:rPr>
      </w:pPr>
      <w:r w:rsidRPr="009D65DA">
        <w:rPr>
          <w:rFonts w:ascii="Arial Narrow" w:hAnsi="Arial Narrow"/>
        </w:rPr>
        <w:tab/>
      </w:r>
      <w:bookmarkStart w:id="9" w:name="_Toc96424263"/>
      <w:r w:rsidRPr="009D65DA">
        <w:rPr>
          <w:rFonts w:ascii="Arial Narrow" w:hAnsi="Arial Narrow"/>
        </w:rPr>
        <w:t>Economic justification</w:t>
      </w:r>
      <w:bookmarkEnd w:id="9"/>
    </w:p>
    <w:p w:rsidR="00ED074F" w:rsidRDefault="00ED074F" w:rsidP="00C342DE">
      <w:pPr>
        <w:spacing w:after="0" w:line="240" w:lineRule="auto"/>
        <w:jc w:val="both"/>
        <w:rPr>
          <w:rFonts w:ascii="Arial Narrow" w:hAnsi="Arial Narrow"/>
        </w:rPr>
      </w:pPr>
      <w:r w:rsidRPr="00ED074F">
        <w:rPr>
          <w:rFonts w:ascii="Arial Narrow" w:hAnsi="Arial Narrow"/>
        </w:rPr>
        <w:t>According to UNEP</w:t>
      </w:r>
      <w:sdt>
        <w:sdtPr>
          <w:rPr>
            <w:rFonts w:ascii="Arial Narrow" w:hAnsi="Arial Narrow"/>
          </w:rPr>
          <w:id w:val="5296515"/>
          <w:citation/>
        </w:sdtPr>
        <w:sdtContent>
          <w:r>
            <w:rPr>
              <w:rFonts w:ascii="Arial Narrow" w:hAnsi="Arial Narrow"/>
            </w:rPr>
            <w:fldChar w:fldCharType="begin"/>
          </w:r>
          <w:r>
            <w:rPr>
              <w:rFonts w:ascii="Arial Narrow" w:hAnsi="Arial Narrow"/>
            </w:rPr>
            <w:instrText xml:space="preserve"> CITATION UNE18 \l 1033  </w:instrText>
          </w:r>
          <w:r>
            <w:rPr>
              <w:rFonts w:ascii="Arial Narrow" w:hAnsi="Arial Narrow"/>
            </w:rPr>
            <w:fldChar w:fldCharType="separate"/>
          </w:r>
          <w:r>
            <w:rPr>
              <w:rFonts w:ascii="Arial Narrow" w:hAnsi="Arial Narrow"/>
              <w:noProof/>
            </w:rPr>
            <w:t xml:space="preserve"> </w:t>
          </w:r>
          <w:r w:rsidRPr="00ED074F">
            <w:rPr>
              <w:rFonts w:ascii="Arial Narrow" w:hAnsi="Arial Narrow"/>
              <w:noProof/>
            </w:rPr>
            <w:t>(UNEP, 2018)</w:t>
          </w:r>
          <w:r>
            <w:rPr>
              <w:rFonts w:ascii="Arial Narrow" w:hAnsi="Arial Narrow"/>
            </w:rPr>
            <w:fldChar w:fldCharType="end"/>
          </w:r>
        </w:sdtContent>
      </w:sdt>
      <w:r w:rsidRPr="00ED074F">
        <w:rPr>
          <w:rFonts w:ascii="Arial Narrow" w:hAnsi="Arial Narrow"/>
        </w:rPr>
        <w:t xml:space="preserve">, land degradation is an environmental </w:t>
      </w:r>
      <w:r>
        <w:rPr>
          <w:rFonts w:ascii="Arial Narrow" w:hAnsi="Arial Narrow"/>
        </w:rPr>
        <w:t>urgency</w:t>
      </w:r>
      <w:r w:rsidRPr="00ED074F">
        <w:rPr>
          <w:rFonts w:ascii="Arial Narrow" w:hAnsi="Arial Narrow"/>
        </w:rPr>
        <w:t>. It affects 1.9 billion hectares of land every year with 24 billion tons of soil being washed away forever. Land degradation in Asia only, has captured 40% of the soils that are classified as completely degraded.</w:t>
      </w:r>
      <w:r w:rsidR="00C342DE">
        <w:rPr>
          <w:rFonts w:ascii="Arial Narrow" w:hAnsi="Arial Narrow"/>
        </w:rPr>
        <w:t xml:space="preserve"> This figure is pertinent to ECO region for its geographic location.</w:t>
      </w:r>
    </w:p>
    <w:p w:rsidR="00ED074F" w:rsidRPr="00ED074F" w:rsidRDefault="00ED074F" w:rsidP="00ED074F">
      <w:pPr>
        <w:spacing w:after="0" w:line="240" w:lineRule="auto"/>
        <w:jc w:val="both"/>
        <w:rPr>
          <w:rFonts w:ascii="Arial Narrow" w:hAnsi="Arial Narrow"/>
        </w:rPr>
      </w:pPr>
    </w:p>
    <w:p w:rsidR="00ED074F" w:rsidRDefault="00ED074F" w:rsidP="004C7B52">
      <w:pPr>
        <w:spacing w:after="0" w:line="240" w:lineRule="auto"/>
        <w:jc w:val="both"/>
        <w:rPr>
          <w:rFonts w:ascii="Arial Narrow" w:hAnsi="Arial Narrow"/>
        </w:rPr>
      </w:pPr>
      <w:r w:rsidRPr="00ED074F">
        <w:rPr>
          <w:rFonts w:ascii="Arial Narrow" w:hAnsi="Arial Narrow"/>
        </w:rPr>
        <w:t xml:space="preserve">According to Global Environmental </w:t>
      </w:r>
      <w:r w:rsidR="00B97682">
        <w:rPr>
          <w:rFonts w:ascii="Arial Narrow" w:hAnsi="Arial Narrow"/>
        </w:rPr>
        <w:t>Outlook</w:t>
      </w:r>
      <w:sdt>
        <w:sdtPr>
          <w:rPr>
            <w:rFonts w:ascii="Arial Narrow" w:hAnsi="Arial Narrow"/>
          </w:rPr>
          <w:id w:val="5296545"/>
          <w:citation/>
        </w:sdtPr>
        <w:sdtContent>
          <w:r w:rsidR="004C7B52">
            <w:rPr>
              <w:rFonts w:ascii="Arial Narrow" w:hAnsi="Arial Narrow"/>
            </w:rPr>
            <w:fldChar w:fldCharType="begin"/>
          </w:r>
          <w:r w:rsidR="004C7B52">
            <w:rPr>
              <w:rFonts w:ascii="Arial Narrow" w:hAnsi="Arial Narrow"/>
            </w:rPr>
            <w:instrText xml:space="preserve"> CITATION UNE19 \l 1033  </w:instrText>
          </w:r>
          <w:r w:rsidR="004C7B52">
            <w:rPr>
              <w:rFonts w:ascii="Arial Narrow" w:hAnsi="Arial Narrow"/>
            </w:rPr>
            <w:fldChar w:fldCharType="separate"/>
          </w:r>
          <w:r w:rsidR="004C7B52">
            <w:rPr>
              <w:rFonts w:ascii="Arial Narrow" w:hAnsi="Arial Narrow"/>
              <w:noProof/>
            </w:rPr>
            <w:t xml:space="preserve"> </w:t>
          </w:r>
          <w:r w:rsidR="004C7B52" w:rsidRPr="004C7B52">
            <w:rPr>
              <w:rFonts w:ascii="Arial Narrow" w:hAnsi="Arial Narrow"/>
              <w:noProof/>
            </w:rPr>
            <w:t>(UNEP, 2019)</w:t>
          </w:r>
          <w:r w:rsidR="004C7B52">
            <w:rPr>
              <w:rFonts w:ascii="Arial Narrow" w:hAnsi="Arial Narrow"/>
            </w:rPr>
            <w:fldChar w:fldCharType="end"/>
          </w:r>
        </w:sdtContent>
      </w:sdt>
      <w:r w:rsidRPr="00ED074F">
        <w:rPr>
          <w:rFonts w:ascii="Arial Narrow" w:hAnsi="Arial Narrow"/>
        </w:rPr>
        <w:t xml:space="preserve">, </w:t>
      </w:r>
      <w:r w:rsidR="00C342DE">
        <w:rPr>
          <w:rFonts w:ascii="Arial Narrow" w:hAnsi="Arial Narrow"/>
        </w:rPr>
        <w:t xml:space="preserve">within just forty years, </w:t>
      </w:r>
      <w:r w:rsidRPr="00ED074F">
        <w:rPr>
          <w:rFonts w:ascii="Arial Narrow" w:hAnsi="Arial Narrow"/>
        </w:rPr>
        <w:t xml:space="preserve">one third of global farmable land has become </w:t>
      </w:r>
      <w:r w:rsidR="00C74D8F">
        <w:rPr>
          <w:rFonts w:ascii="Arial Narrow" w:hAnsi="Arial Narrow"/>
        </w:rPr>
        <w:t xml:space="preserve">absolutely </w:t>
      </w:r>
      <w:r w:rsidRPr="00ED074F">
        <w:rPr>
          <w:rFonts w:ascii="Arial Narrow" w:hAnsi="Arial Narrow"/>
        </w:rPr>
        <w:t>useless</w:t>
      </w:r>
      <w:r w:rsidR="00C342DE">
        <w:rPr>
          <w:rFonts w:ascii="Arial Narrow" w:hAnsi="Arial Narrow"/>
        </w:rPr>
        <w:t>.</w:t>
      </w:r>
      <w:r w:rsidRPr="00ED074F">
        <w:rPr>
          <w:rFonts w:ascii="Arial Narrow" w:hAnsi="Arial Narrow"/>
        </w:rPr>
        <w:t xml:space="preserve"> Every year, the 36–75 billion tons of land are depleted. </w:t>
      </w:r>
      <w:r>
        <w:rPr>
          <w:rFonts w:ascii="Arial Narrow" w:hAnsi="Arial Narrow"/>
        </w:rPr>
        <w:t>By some other sources,</w:t>
      </w:r>
      <w:r w:rsidRPr="00ED074F">
        <w:rPr>
          <w:rFonts w:ascii="Arial Narrow" w:hAnsi="Arial Narrow"/>
        </w:rPr>
        <w:t xml:space="preserve"> </w:t>
      </w:r>
      <w:r w:rsidR="00C74D8F">
        <w:rPr>
          <w:rFonts w:ascii="Arial Narrow" w:hAnsi="Arial Narrow"/>
        </w:rPr>
        <w:t xml:space="preserve">because of intensive land degradation, </w:t>
      </w:r>
      <w:r w:rsidRPr="00ED074F">
        <w:rPr>
          <w:rFonts w:ascii="Arial Narrow" w:hAnsi="Arial Narrow"/>
        </w:rPr>
        <w:t xml:space="preserve">freshwater and food shortages </w:t>
      </w:r>
      <w:r w:rsidR="00C74D8F">
        <w:rPr>
          <w:rFonts w:ascii="Arial Narrow" w:hAnsi="Arial Narrow"/>
        </w:rPr>
        <w:t xml:space="preserve">are </w:t>
      </w:r>
      <w:r w:rsidRPr="00ED074F">
        <w:rPr>
          <w:rFonts w:ascii="Arial Narrow" w:hAnsi="Arial Narrow"/>
        </w:rPr>
        <w:t xml:space="preserve">therefore threatening </w:t>
      </w:r>
      <w:r w:rsidR="00C74D8F">
        <w:rPr>
          <w:rFonts w:ascii="Arial Narrow" w:hAnsi="Arial Narrow"/>
        </w:rPr>
        <w:t xml:space="preserve">the very </w:t>
      </w:r>
      <w:r w:rsidRPr="00ED074F">
        <w:rPr>
          <w:rFonts w:ascii="Arial Narrow" w:hAnsi="Arial Narrow"/>
        </w:rPr>
        <w:t xml:space="preserve">human </w:t>
      </w:r>
      <w:r w:rsidRPr="00ED074F">
        <w:rPr>
          <w:rFonts w:ascii="Arial Narrow" w:hAnsi="Arial Narrow"/>
        </w:rPr>
        <w:lastRenderedPageBreak/>
        <w:t>livelihood</w:t>
      </w:r>
      <w:sdt>
        <w:sdtPr>
          <w:rPr>
            <w:rFonts w:ascii="Arial Narrow" w:hAnsi="Arial Narrow"/>
          </w:rPr>
          <w:id w:val="5296520"/>
          <w:citation/>
        </w:sdtPr>
        <w:sdtContent>
          <w:r>
            <w:rPr>
              <w:rFonts w:ascii="Arial Narrow" w:hAnsi="Arial Narrow"/>
            </w:rPr>
            <w:fldChar w:fldCharType="begin"/>
          </w:r>
          <w:r>
            <w:rPr>
              <w:rFonts w:ascii="Arial Narrow" w:hAnsi="Arial Narrow"/>
            </w:rPr>
            <w:instrText xml:space="preserve"> CITATION RGo21 \l 1033  </w:instrText>
          </w:r>
          <w:r>
            <w:rPr>
              <w:rFonts w:ascii="Arial Narrow" w:hAnsi="Arial Narrow"/>
            </w:rPr>
            <w:fldChar w:fldCharType="separate"/>
          </w:r>
          <w:r>
            <w:rPr>
              <w:rFonts w:ascii="Arial Narrow" w:hAnsi="Arial Narrow"/>
              <w:noProof/>
            </w:rPr>
            <w:t xml:space="preserve"> </w:t>
          </w:r>
          <w:r w:rsidRPr="00ED074F">
            <w:rPr>
              <w:rFonts w:ascii="Arial Narrow" w:hAnsi="Arial Narrow"/>
              <w:noProof/>
            </w:rPr>
            <w:t>(R. Gobinath, 2021)</w:t>
          </w:r>
          <w:r>
            <w:rPr>
              <w:rFonts w:ascii="Arial Narrow" w:hAnsi="Arial Narrow"/>
            </w:rPr>
            <w:fldChar w:fldCharType="end"/>
          </w:r>
        </w:sdtContent>
      </w:sdt>
      <w:r w:rsidRPr="00ED074F">
        <w:rPr>
          <w:rFonts w:ascii="Arial Narrow" w:hAnsi="Arial Narrow"/>
        </w:rPr>
        <w:t xml:space="preserve">. If such pace of land degradation </w:t>
      </w:r>
      <w:r w:rsidR="00C74D8F">
        <w:rPr>
          <w:rFonts w:ascii="Arial Narrow" w:hAnsi="Arial Narrow"/>
        </w:rPr>
        <w:t>continues</w:t>
      </w:r>
      <w:r w:rsidRPr="00ED074F">
        <w:rPr>
          <w:rFonts w:ascii="Arial Narrow" w:hAnsi="Arial Narrow"/>
        </w:rPr>
        <w:t>, the world will become uninhabitable within just one generation’s life time.</w:t>
      </w:r>
    </w:p>
    <w:p w:rsidR="00ED074F" w:rsidRPr="00ED074F" w:rsidRDefault="00ED074F" w:rsidP="00ED074F">
      <w:pPr>
        <w:spacing w:after="0" w:line="240" w:lineRule="auto"/>
        <w:jc w:val="both"/>
        <w:rPr>
          <w:rFonts w:ascii="Arial Narrow" w:hAnsi="Arial Narrow"/>
        </w:rPr>
      </w:pPr>
    </w:p>
    <w:p w:rsidR="00ED074F" w:rsidRPr="00ED074F" w:rsidRDefault="00C74D8F" w:rsidP="00C74D8F">
      <w:pPr>
        <w:spacing w:after="0" w:line="240" w:lineRule="auto"/>
        <w:jc w:val="both"/>
        <w:rPr>
          <w:rFonts w:ascii="Arial Narrow" w:hAnsi="Arial Narrow"/>
        </w:rPr>
      </w:pPr>
      <w:r>
        <w:rPr>
          <w:rFonts w:ascii="Arial Narrow" w:hAnsi="Arial Narrow"/>
        </w:rPr>
        <w:t xml:space="preserve">Loss of land productivity is defined as </w:t>
      </w:r>
      <w:r w:rsidR="00ED074F" w:rsidRPr="00ED074F">
        <w:rPr>
          <w:rFonts w:ascii="Arial Narrow" w:hAnsi="Arial Narrow"/>
        </w:rPr>
        <w:t>soil degradation</w:t>
      </w:r>
      <w:sdt>
        <w:sdtPr>
          <w:rPr>
            <w:rFonts w:ascii="Arial Narrow" w:hAnsi="Arial Narrow"/>
          </w:rPr>
          <w:id w:val="5296524"/>
          <w:citation/>
        </w:sdtPr>
        <w:sdtContent>
          <w:r w:rsidR="00ED074F">
            <w:rPr>
              <w:rFonts w:ascii="Arial Narrow" w:hAnsi="Arial Narrow"/>
            </w:rPr>
            <w:fldChar w:fldCharType="begin"/>
          </w:r>
          <w:r w:rsidR="00ED074F">
            <w:rPr>
              <w:rFonts w:ascii="Arial Narrow" w:hAnsi="Arial Narrow"/>
            </w:rPr>
            <w:instrText xml:space="preserve"> CITATION JMa19 \l 1033 </w:instrText>
          </w:r>
          <w:r w:rsidR="00ED074F">
            <w:rPr>
              <w:rFonts w:ascii="Arial Narrow" w:hAnsi="Arial Narrow"/>
            </w:rPr>
            <w:fldChar w:fldCharType="separate"/>
          </w:r>
          <w:r w:rsidR="00ED074F">
            <w:rPr>
              <w:rFonts w:ascii="Arial Narrow" w:hAnsi="Arial Narrow"/>
              <w:noProof/>
            </w:rPr>
            <w:t xml:space="preserve"> </w:t>
          </w:r>
          <w:r w:rsidR="00ED074F" w:rsidRPr="00ED074F">
            <w:rPr>
              <w:rFonts w:ascii="Arial Narrow" w:hAnsi="Arial Narrow"/>
              <w:noProof/>
            </w:rPr>
            <w:t>(Maximillian, 2019)</w:t>
          </w:r>
          <w:r w:rsidR="00ED074F">
            <w:rPr>
              <w:rFonts w:ascii="Arial Narrow" w:hAnsi="Arial Narrow"/>
            </w:rPr>
            <w:fldChar w:fldCharType="end"/>
          </w:r>
        </w:sdtContent>
      </w:sdt>
      <w:r w:rsidR="00ED074F">
        <w:rPr>
          <w:rFonts w:ascii="Arial Narrow" w:hAnsi="Arial Narrow"/>
        </w:rPr>
        <w:t>.</w:t>
      </w:r>
      <w:r w:rsidR="00ED074F" w:rsidRPr="00ED074F">
        <w:rPr>
          <w:rFonts w:ascii="Arial Narrow" w:hAnsi="Arial Narrow"/>
        </w:rPr>
        <w:t xml:space="preserve"> The latter, in turn, leads to </w:t>
      </w:r>
      <w:r>
        <w:rPr>
          <w:rFonts w:ascii="Arial Narrow" w:hAnsi="Arial Narrow"/>
        </w:rPr>
        <w:t xml:space="preserve">severe </w:t>
      </w:r>
      <w:r w:rsidR="00ED074F" w:rsidRPr="00ED074F">
        <w:rPr>
          <w:rFonts w:ascii="Arial Narrow" w:hAnsi="Arial Narrow"/>
        </w:rPr>
        <w:t>environmental pollution.</w:t>
      </w:r>
      <w:r w:rsidR="00B231CC">
        <w:rPr>
          <w:rFonts w:ascii="Arial Narrow" w:hAnsi="Arial Narrow"/>
        </w:rPr>
        <w:t xml:space="preserve"> In that sense, </w:t>
      </w:r>
      <w:r>
        <w:rPr>
          <w:rFonts w:ascii="Arial Narrow" w:hAnsi="Arial Narrow"/>
        </w:rPr>
        <w:t xml:space="preserve">for land care, the </w:t>
      </w:r>
      <w:r w:rsidR="00B231CC">
        <w:rPr>
          <w:rFonts w:ascii="Arial Narrow" w:hAnsi="Arial Narrow"/>
        </w:rPr>
        <w:t>b</w:t>
      </w:r>
      <w:r w:rsidR="00ED074F" w:rsidRPr="00ED074F">
        <w:rPr>
          <w:rFonts w:ascii="Arial Narrow" w:hAnsi="Arial Narrow"/>
        </w:rPr>
        <w:t xml:space="preserve">iodiversity is </w:t>
      </w:r>
      <w:r>
        <w:rPr>
          <w:rFonts w:ascii="Arial Narrow" w:hAnsi="Arial Narrow"/>
        </w:rPr>
        <w:t xml:space="preserve">all the more </w:t>
      </w:r>
      <w:r w:rsidR="00ED074F" w:rsidRPr="00ED074F">
        <w:rPr>
          <w:rFonts w:ascii="Arial Narrow" w:hAnsi="Arial Narrow"/>
        </w:rPr>
        <w:t>critical</w:t>
      </w:r>
      <w:r>
        <w:rPr>
          <w:rFonts w:ascii="Arial Narrow" w:hAnsi="Arial Narrow"/>
        </w:rPr>
        <w:t xml:space="preserve">. As part of </w:t>
      </w:r>
      <w:r w:rsidR="00B231CC">
        <w:rPr>
          <w:rFonts w:ascii="Arial Narrow" w:hAnsi="Arial Narrow"/>
        </w:rPr>
        <w:t>the subject project, biodiversity will be attended to through the development of a clear work plan.</w:t>
      </w:r>
      <w:r w:rsidR="00ED074F" w:rsidRPr="00ED074F">
        <w:rPr>
          <w:rFonts w:ascii="Arial Narrow" w:hAnsi="Arial Narrow"/>
        </w:rPr>
        <w:t xml:space="preserve"> </w:t>
      </w:r>
    </w:p>
    <w:p w:rsidR="00ED074F" w:rsidRDefault="00ED074F" w:rsidP="00ED074F">
      <w:pPr>
        <w:spacing w:after="0" w:line="240" w:lineRule="auto"/>
        <w:jc w:val="both"/>
        <w:rPr>
          <w:rFonts w:ascii="Arial Narrow" w:hAnsi="Arial Narrow"/>
        </w:rPr>
      </w:pPr>
    </w:p>
    <w:p w:rsidR="00ED074F" w:rsidRPr="00ED074F" w:rsidRDefault="00ED074F" w:rsidP="00C74D8F">
      <w:pPr>
        <w:spacing w:after="0" w:line="240" w:lineRule="auto"/>
        <w:jc w:val="both"/>
        <w:rPr>
          <w:rFonts w:ascii="Arial Narrow" w:hAnsi="Arial Narrow"/>
        </w:rPr>
      </w:pPr>
      <w:r w:rsidRPr="00ED074F">
        <w:rPr>
          <w:rFonts w:ascii="Arial Narrow" w:hAnsi="Arial Narrow"/>
        </w:rPr>
        <w:t xml:space="preserve">Loss of arable land </w:t>
      </w:r>
      <w:r w:rsidR="004720EE">
        <w:rPr>
          <w:rFonts w:ascii="Arial Narrow" w:hAnsi="Arial Narrow"/>
        </w:rPr>
        <w:t xml:space="preserve">mainly occurs </w:t>
      </w:r>
      <w:r w:rsidRPr="00ED074F">
        <w:rPr>
          <w:rFonts w:ascii="Arial Narrow" w:hAnsi="Arial Narrow"/>
        </w:rPr>
        <w:t xml:space="preserve">due to: (i) urban expansion, (ii) overgrazing, and (iii) environmentally unfriendly agricultural production. </w:t>
      </w:r>
      <w:r w:rsidR="00C74D8F">
        <w:rPr>
          <w:rFonts w:ascii="Arial Narrow" w:hAnsi="Arial Narrow"/>
        </w:rPr>
        <w:t>All t</w:t>
      </w:r>
      <w:r w:rsidRPr="00ED074F">
        <w:rPr>
          <w:rFonts w:ascii="Arial Narrow" w:hAnsi="Arial Narrow"/>
        </w:rPr>
        <w:t xml:space="preserve">hose cause </w:t>
      </w:r>
      <w:r w:rsidR="00C74D8F">
        <w:rPr>
          <w:rFonts w:ascii="Arial Narrow" w:hAnsi="Arial Narrow"/>
        </w:rPr>
        <w:t xml:space="preserve">the </w:t>
      </w:r>
      <w:r w:rsidRPr="00ED074F">
        <w:rPr>
          <w:rFonts w:ascii="Arial Narrow" w:hAnsi="Arial Narrow"/>
        </w:rPr>
        <w:t xml:space="preserve">dramatic climate change. </w:t>
      </w:r>
    </w:p>
    <w:p w:rsidR="00ED074F" w:rsidRPr="00ED074F" w:rsidRDefault="00ED074F" w:rsidP="00ED074F">
      <w:pPr>
        <w:spacing w:after="0" w:line="240" w:lineRule="auto"/>
        <w:jc w:val="both"/>
        <w:rPr>
          <w:rFonts w:ascii="Arial Narrow" w:hAnsi="Arial Narrow"/>
        </w:rPr>
      </w:pPr>
    </w:p>
    <w:p w:rsidR="00ED074F" w:rsidRPr="00ED074F" w:rsidRDefault="00ED074F" w:rsidP="00C74D8F">
      <w:pPr>
        <w:spacing w:after="0" w:line="240" w:lineRule="auto"/>
        <w:jc w:val="both"/>
        <w:rPr>
          <w:rFonts w:ascii="Arial Narrow" w:hAnsi="Arial Narrow"/>
        </w:rPr>
      </w:pPr>
      <w:r w:rsidRPr="00ED074F">
        <w:rPr>
          <w:rFonts w:ascii="Arial Narrow" w:hAnsi="Arial Narrow"/>
        </w:rPr>
        <w:t xml:space="preserve">By theory, </w:t>
      </w:r>
      <w:r>
        <w:rPr>
          <w:rFonts w:ascii="Arial Narrow" w:hAnsi="Arial Narrow"/>
        </w:rPr>
        <w:t>l</w:t>
      </w:r>
      <w:r w:rsidRPr="00ED074F">
        <w:rPr>
          <w:rFonts w:ascii="Arial Narrow" w:hAnsi="Arial Narrow"/>
        </w:rPr>
        <w:t xml:space="preserve">and degradation is commonly determined by: soil weakening, transfer, and settlement. Reduction in </w:t>
      </w:r>
      <w:r w:rsidR="004720EE">
        <w:rPr>
          <w:rFonts w:ascii="Arial Narrow" w:hAnsi="Arial Narrow"/>
        </w:rPr>
        <w:t xml:space="preserve">the size of </w:t>
      </w:r>
      <w:r w:rsidR="00C74D8F">
        <w:rPr>
          <w:rFonts w:ascii="Arial Narrow" w:hAnsi="Arial Narrow"/>
        </w:rPr>
        <w:t xml:space="preserve">the </w:t>
      </w:r>
      <w:r w:rsidRPr="00ED074F">
        <w:rPr>
          <w:rFonts w:ascii="Arial Narrow" w:hAnsi="Arial Narrow"/>
        </w:rPr>
        <w:t>land area, suitable for food production, originate</w:t>
      </w:r>
      <w:r w:rsidR="004720EE">
        <w:rPr>
          <w:rFonts w:ascii="Arial Narrow" w:hAnsi="Arial Narrow"/>
        </w:rPr>
        <w:t>s</w:t>
      </w:r>
      <w:r w:rsidRPr="00ED074F">
        <w:rPr>
          <w:rFonts w:ascii="Arial Narrow" w:hAnsi="Arial Narrow"/>
        </w:rPr>
        <w:t xml:space="preserve"> from </w:t>
      </w:r>
      <w:r w:rsidR="004720EE">
        <w:rPr>
          <w:rFonts w:ascii="Arial Narrow" w:hAnsi="Arial Narrow"/>
        </w:rPr>
        <w:t xml:space="preserve">the </w:t>
      </w:r>
      <w:r w:rsidRPr="00ED074F">
        <w:rPr>
          <w:rFonts w:ascii="Arial Narrow" w:hAnsi="Arial Narrow"/>
        </w:rPr>
        <w:t xml:space="preserve">three </w:t>
      </w:r>
      <w:r w:rsidR="004720EE">
        <w:rPr>
          <w:rFonts w:ascii="Arial Narrow" w:hAnsi="Arial Narrow"/>
        </w:rPr>
        <w:t>main</w:t>
      </w:r>
      <w:r w:rsidRPr="00ED074F">
        <w:rPr>
          <w:rFonts w:ascii="Arial Narrow" w:hAnsi="Arial Narrow"/>
        </w:rPr>
        <w:t xml:space="preserve"> processes: (1) direct physical loss of land from erosion and desertification; (2) loss of soil fertility due to acidification, salinization, and excess cultivation; (3) biological and chemical contamination of soils. All th</w:t>
      </w:r>
      <w:r w:rsidR="00C74D8F">
        <w:rPr>
          <w:rFonts w:ascii="Arial Narrow" w:hAnsi="Arial Narrow"/>
        </w:rPr>
        <w:t>e</w:t>
      </w:r>
      <w:r w:rsidR="004720EE">
        <w:rPr>
          <w:rFonts w:ascii="Arial Narrow" w:hAnsi="Arial Narrow"/>
        </w:rPr>
        <w:t xml:space="preserve"> above-indicated processes</w:t>
      </w:r>
      <w:r w:rsidRPr="00ED074F">
        <w:rPr>
          <w:rFonts w:ascii="Arial Narrow" w:hAnsi="Arial Narrow"/>
        </w:rPr>
        <w:t xml:space="preserve"> do take place in the ECO regional landscapes.</w:t>
      </w:r>
    </w:p>
    <w:p w:rsidR="00ED074F" w:rsidRDefault="00ED074F" w:rsidP="00ED074F">
      <w:pPr>
        <w:spacing w:after="0" w:line="240" w:lineRule="auto"/>
        <w:jc w:val="both"/>
        <w:rPr>
          <w:rFonts w:ascii="Arial Narrow" w:hAnsi="Arial Narrow"/>
        </w:rPr>
      </w:pPr>
    </w:p>
    <w:p w:rsidR="00ED074F" w:rsidRPr="00ED074F" w:rsidRDefault="00ED074F" w:rsidP="00C74D8F">
      <w:pPr>
        <w:spacing w:after="0" w:line="240" w:lineRule="auto"/>
        <w:jc w:val="both"/>
        <w:rPr>
          <w:rFonts w:ascii="Arial Narrow" w:hAnsi="Arial Narrow"/>
        </w:rPr>
      </w:pPr>
      <w:r>
        <w:rPr>
          <w:rFonts w:ascii="Arial Narrow" w:hAnsi="Arial Narrow"/>
        </w:rPr>
        <w:t>Specifically, t</w:t>
      </w:r>
      <w:r w:rsidRPr="00ED074F">
        <w:rPr>
          <w:rFonts w:ascii="Arial Narrow" w:hAnsi="Arial Narrow"/>
        </w:rPr>
        <w:t>he arid</w:t>
      </w:r>
      <w:r w:rsidR="00C74D8F">
        <w:rPr>
          <w:rFonts w:ascii="Arial Narrow" w:hAnsi="Arial Narrow"/>
        </w:rPr>
        <w:t xml:space="preserve"> land</w:t>
      </w:r>
      <w:r w:rsidRPr="00ED074F">
        <w:rPr>
          <w:rFonts w:ascii="Arial Narrow" w:hAnsi="Arial Narrow"/>
        </w:rPr>
        <w:t>, such as in Central Asian sub-region and semiarid</w:t>
      </w:r>
      <w:r w:rsidR="00C74D8F">
        <w:rPr>
          <w:rFonts w:ascii="Arial Narrow" w:hAnsi="Arial Narrow"/>
        </w:rPr>
        <w:t xml:space="preserve"> land</w:t>
      </w:r>
      <w:r w:rsidRPr="00ED074F">
        <w:rPr>
          <w:rFonts w:ascii="Arial Narrow" w:hAnsi="Arial Narrow"/>
        </w:rPr>
        <w:t>, as in the Middle Eastern countries of ECO region, are already facing irreversible soil conditions</w:t>
      </w:r>
      <w:r w:rsidR="00C74D8F">
        <w:rPr>
          <w:rFonts w:ascii="Arial Narrow" w:hAnsi="Arial Narrow"/>
        </w:rPr>
        <w:t>, particularly,</w:t>
      </w:r>
      <w:r w:rsidRPr="00ED074F">
        <w:rPr>
          <w:rFonts w:ascii="Arial Narrow" w:hAnsi="Arial Narrow"/>
        </w:rPr>
        <w:t xml:space="preserve"> </w:t>
      </w:r>
      <w:r w:rsidR="00C74D8F">
        <w:rPr>
          <w:rFonts w:ascii="Arial Narrow" w:hAnsi="Arial Narrow"/>
        </w:rPr>
        <w:t xml:space="preserve">soil </w:t>
      </w:r>
      <w:r w:rsidRPr="00ED074F">
        <w:rPr>
          <w:rFonts w:ascii="Arial Narrow" w:hAnsi="Arial Narrow"/>
        </w:rPr>
        <w:t>erosion and desertification caused by sand dunes and deforestation. In such situation, soil preservation and conservation are of critical importance for the</w:t>
      </w:r>
      <w:r w:rsidR="00C74D8F">
        <w:rPr>
          <w:rFonts w:ascii="Arial Narrow" w:hAnsi="Arial Narrow"/>
        </w:rPr>
        <w:t xml:space="preserve"> ECO</w:t>
      </w:r>
      <w:r w:rsidRPr="00ED074F">
        <w:rPr>
          <w:rFonts w:ascii="Arial Narrow" w:hAnsi="Arial Narrow"/>
        </w:rPr>
        <w:t xml:space="preserve"> region. Measures to resolve may include effective and efficient soil management in </w:t>
      </w:r>
      <w:r w:rsidR="00C74D8F">
        <w:rPr>
          <w:rFonts w:ascii="Arial Narrow" w:hAnsi="Arial Narrow"/>
        </w:rPr>
        <w:t xml:space="preserve">the </w:t>
      </w:r>
      <w:r w:rsidRPr="00ED074F">
        <w:rPr>
          <w:rFonts w:ascii="Arial Narrow" w:hAnsi="Arial Narrow"/>
        </w:rPr>
        <w:t xml:space="preserve">ECO region. </w:t>
      </w:r>
    </w:p>
    <w:p w:rsidR="00ED074F" w:rsidRDefault="00ED074F" w:rsidP="00ED074F">
      <w:pPr>
        <w:spacing w:after="0" w:line="240" w:lineRule="auto"/>
        <w:jc w:val="both"/>
        <w:rPr>
          <w:rFonts w:ascii="Arial Narrow" w:hAnsi="Arial Narrow"/>
        </w:rPr>
      </w:pPr>
    </w:p>
    <w:p w:rsidR="00ED074F" w:rsidRDefault="00ED074F" w:rsidP="00C74D8F">
      <w:pPr>
        <w:spacing w:after="0" w:line="240" w:lineRule="auto"/>
        <w:jc w:val="both"/>
        <w:rPr>
          <w:rFonts w:ascii="Arial Narrow" w:hAnsi="Arial Narrow"/>
        </w:rPr>
      </w:pPr>
      <w:r w:rsidRPr="00ED074F">
        <w:rPr>
          <w:rFonts w:ascii="Arial Narrow" w:hAnsi="Arial Narrow"/>
        </w:rPr>
        <w:t xml:space="preserve">In </w:t>
      </w:r>
      <w:r w:rsidR="004720EE">
        <w:rPr>
          <w:rFonts w:ascii="Arial Narrow" w:hAnsi="Arial Narrow"/>
        </w:rPr>
        <w:t xml:space="preserve">sum, </w:t>
      </w:r>
      <w:r w:rsidRPr="00ED074F">
        <w:rPr>
          <w:rFonts w:ascii="Arial Narrow" w:hAnsi="Arial Narrow"/>
        </w:rPr>
        <w:t>the subject project</w:t>
      </w:r>
      <w:r w:rsidR="004720EE">
        <w:rPr>
          <w:rFonts w:ascii="Arial Narrow" w:hAnsi="Arial Narrow"/>
        </w:rPr>
        <w:t xml:space="preserve">, </w:t>
      </w:r>
      <w:r w:rsidR="00C74D8F">
        <w:rPr>
          <w:rFonts w:ascii="Arial Narrow" w:hAnsi="Arial Narrow"/>
        </w:rPr>
        <w:t>taking into account</w:t>
      </w:r>
      <w:r w:rsidR="004720EE">
        <w:rPr>
          <w:rFonts w:ascii="Arial Narrow" w:hAnsi="Arial Narrow"/>
        </w:rPr>
        <w:t xml:space="preserve"> the above-stated</w:t>
      </w:r>
      <w:r w:rsidR="00C74D8F">
        <w:rPr>
          <w:rFonts w:ascii="Arial Narrow" w:hAnsi="Arial Narrow"/>
        </w:rPr>
        <w:t xml:space="preserve"> points</w:t>
      </w:r>
      <w:r w:rsidR="004720EE">
        <w:rPr>
          <w:rFonts w:ascii="Arial Narrow" w:hAnsi="Arial Narrow"/>
        </w:rPr>
        <w:t>,</w:t>
      </w:r>
      <w:r w:rsidRPr="00ED074F">
        <w:rPr>
          <w:rFonts w:ascii="Arial Narrow" w:hAnsi="Arial Narrow"/>
        </w:rPr>
        <w:t xml:space="preserve"> should develop </w:t>
      </w:r>
      <w:r w:rsidR="004720EE">
        <w:rPr>
          <w:rFonts w:ascii="Arial Narrow" w:hAnsi="Arial Narrow"/>
        </w:rPr>
        <w:t>a</w:t>
      </w:r>
      <w:r w:rsidRPr="00ED074F">
        <w:rPr>
          <w:rFonts w:ascii="Arial Narrow" w:hAnsi="Arial Narrow"/>
        </w:rPr>
        <w:t xml:space="preserve"> reliable land care framework </w:t>
      </w:r>
      <w:r w:rsidR="00C74D8F">
        <w:rPr>
          <w:rFonts w:ascii="Arial Narrow" w:hAnsi="Arial Narrow"/>
        </w:rPr>
        <w:t xml:space="preserve">(roadmap) for the ECO region </w:t>
      </w:r>
      <w:r w:rsidRPr="00ED074F">
        <w:rPr>
          <w:rFonts w:ascii="Arial Narrow" w:hAnsi="Arial Narrow"/>
        </w:rPr>
        <w:t>of managing the consequences of land degradation.</w:t>
      </w:r>
      <w:r w:rsidR="004720EE">
        <w:rPr>
          <w:rFonts w:ascii="Arial Narrow" w:hAnsi="Arial Narrow"/>
        </w:rPr>
        <w:t xml:space="preserve"> As such, </w:t>
      </w:r>
      <w:r w:rsidR="00C74D8F">
        <w:rPr>
          <w:rFonts w:ascii="Arial Narrow" w:hAnsi="Arial Narrow"/>
        </w:rPr>
        <w:t xml:space="preserve">the project </w:t>
      </w:r>
      <w:r w:rsidR="004720EE">
        <w:rPr>
          <w:rFonts w:ascii="Arial Narrow" w:hAnsi="Arial Narrow"/>
        </w:rPr>
        <w:t xml:space="preserve">shall be able to produce evidence-based, science-driven and economically viable policy work. </w:t>
      </w:r>
    </w:p>
    <w:p w:rsidR="0081162B" w:rsidRDefault="0081162B" w:rsidP="004720EE">
      <w:pPr>
        <w:spacing w:after="0" w:line="240" w:lineRule="auto"/>
        <w:jc w:val="both"/>
        <w:rPr>
          <w:rFonts w:ascii="Arial Narrow" w:hAnsi="Arial Narrow"/>
        </w:rPr>
      </w:pPr>
    </w:p>
    <w:p w:rsidR="0081162B" w:rsidRDefault="0081162B" w:rsidP="00C74D8F">
      <w:pPr>
        <w:spacing w:after="0" w:line="240" w:lineRule="auto"/>
        <w:jc w:val="both"/>
        <w:rPr>
          <w:rFonts w:ascii="Arial Narrow" w:hAnsi="Arial Narrow"/>
        </w:rPr>
      </w:pPr>
      <w:r>
        <w:rPr>
          <w:rFonts w:ascii="Arial Narrow" w:hAnsi="Arial Narrow"/>
        </w:rPr>
        <w:t xml:space="preserve">In specifics, the project </w:t>
      </w:r>
      <w:r w:rsidR="00C74D8F">
        <w:rPr>
          <w:rFonts w:ascii="Arial Narrow" w:hAnsi="Arial Narrow"/>
        </w:rPr>
        <w:t>shall</w:t>
      </w:r>
      <w:r>
        <w:rPr>
          <w:rFonts w:ascii="Arial Narrow" w:hAnsi="Arial Narrow"/>
        </w:rPr>
        <w:t xml:space="preserve"> identify </w:t>
      </w:r>
      <w:r w:rsidR="00C74D8F">
        <w:rPr>
          <w:rFonts w:ascii="Arial Narrow" w:hAnsi="Arial Narrow"/>
        </w:rPr>
        <w:t xml:space="preserve">all </w:t>
      </w:r>
      <w:r>
        <w:rPr>
          <w:rFonts w:ascii="Arial Narrow" w:hAnsi="Arial Narrow"/>
        </w:rPr>
        <w:t>l</w:t>
      </w:r>
      <w:r w:rsidRPr="0081162B">
        <w:rPr>
          <w:rFonts w:ascii="Arial Narrow" w:hAnsi="Arial Narrow"/>
        </w:rPr>
        <w:t xml:space="preserve">and degradation processes, including rills, gullies, and badlands, are key indicators of severe erosion, </w:t>
      </w:r>
      <w:r w:rsidR="00C74D8F">
        <w:rPr>
          <w:rFonts w:ascii="Arial Narrow" w:hAnsi="Arial Narrow"/>
        </w:rPr>
        <w:t xml:space="preserve">in view of </w:t>
      </w:r>
      <w:r w:rsidRPr="0081162B">
        <w:rPr>
          <w:rFonts w:ascii="Arial Narrow" w:hAnsi="Arial Narrow"/>
        </w:rPr>
        <w:t xml:space="preserve">geographical landscapes of </w:t>
      </w:r>
      <w:r w:rsidR="00C74D8F">
        <w:rPr>
          <w:rFonts w:ascii="Arial Narrow" w:hAnsi="Arial Narrow"/>
        </w:rPr>
        <w:t xml:space="preserve">the ECO </w:t>
      </w:r>
      <w:r w:rsidRPr="0081162B">
        <w:rPr>
          <w:rFonts w:ascii="Arial Narrow" w:hAnsi="Arial Narrow"/>
        </w:rPr>
        <w:t>regional countries. Most ECO countries have badlands. The latters</w:t>
      </w:r>
      <w:r>
        <w:rPr>
          <w:rFonts w:ascii="Arial Narrow" w:hAnsi="Arial Narrow"/>
        </w:rPr>
        <w:t>, as known,</w:t>
      </w:r>
      <w:r w:rsidRPr="0081162B">
        <w:rPr>
          <w:rFonts w:ascii="Arial Narrow" w:hAnsi="Arial Narrow"/>
        </w:rPr>
        <w:t xml:space="preserve"> </w:t>
      </w:r>
      <w:r w:rsidR="00C74D8F">
        <w:rPr>
          <w:rFonts w:ascii="Arial Narrow" w:hAnsi="Arial Narrow"/>
        </w:rPr>
        <w:t xml:space="preserve">as </w:t>
      </w:r>
      <w:r w:rsidRPr="0081162B">
        <w:rPr>
          <w:rFonts w:ascii="Arial Narrow" w:hAnsi="Arial Narrow"/>
        </w:rPr>
        <w:t>not suitable for agriculture</w:t>
      </w:r>
      <w:r w:rsidR="00C74D8F">
        <w:rPr>
          <w:rFonts w:ascii="Arial Narrow" w:hAnsi="Arial Narrow"/>
        </w:rPr>
        <w:t>; this situation necessitates the project’s findings even more so</w:t>
      </w:r>
      <w:r w:rsidRPr="0081162B">
        <w:rPr>
          <w:rFonts w:ascii="Arial Narrow" w:hAnsi="Arial Narrow"/>
        </w:rPr>
        <w:t>.</w:t>
      </w:r>
      <w:r w:rsidR="00576D2D">
        <w:rPr>
          <w:rFonts w:ascii="Arial Narrow" w:hAnsi="Arial Narrow"/>
        </w:rPr>
        <w:t xml:space="preserve"> In another respect, land degradation comes along in the ECO region with water-related issues that are connected to land degradation.</w:t>
      </w:r>
      <w:r w:rsidR="00B37DEE">
        <w:rPr>
          <w:rFonts w:ascii="Arial Narrow" w:hAnsi="Arial Narrow"/>
        </w:rPr>
        <w:t xml:space="preserve"> </w:t>
      </w:r>
      <w:r w:rsidR="00576D2D">
        <w:rPr>
          <w:rFonts w:ascii="Arial Narrow" w:hAnsi="Arial Narrow"/>
        </w:rPr>
        <w:t xml:space="preserve"> </w:t>
      </w:r>
    </w:p>
    <w:p w:rsidR="0081162B" w:rsidRPr="0081162B" w:rsidRDefault="0081162B" w:rsidP="0081162B">
      <w:pPr>
        <w:spacing w:after="0" w:line="240" w:lineRule="auto"/>
        <w:jc w:val="both"/>
        <w:rPr>
          <w:rFonts w:ascii="Arial Narrow" w:hAnsi="Arial Narrow"/>
        </w:rPr>
      </w:pPr>
    </w:p>
    <w:p w:rsidR="0081162B" w:rsidRPr="00841358" w:rsidRDefault="0081162B" w:rsidP="00841358">
      <w:pPr>
        <w:pStyle w:val="ListParagraph"/>
        <w:numPr>
          <w:ilvl w:val="0"/>
          <w:numId w:val="13"/>
        </w:numPr>
        <w:spacing w:after="0" w:line="240" w:lineRule="auto"/>
        <w:ind w:left="360"/>
        <w:jc w:val="both"/>
        <w:rPr>
          <w:rFonts w:ascii="Arial Narrow" w:hAnsi="Arial Narrow"/>
        </w:rPr>
      </w:pPr>
      <w:r w:rsidRPr="0081162B">
        <w:rPr>
          <w:rFonts w:ascii="Arial Narrow" w:hAnsi="Arial Narrow"/>
        </w:rPr>
        <w:t xml:space="preserve">Susceptibility mapping of badlands is </w:t>
      </w:r>
      <w:r w:rsidR="00841358">
        <w:rPr>
          <w:rFonts w:ascii="Arial Narrow" w:hAnsi="Arial Narrow"/>
        </w:rPr>
        <w:t xml:space="preserve">one of the </w:t>
      </w:r>
      <w:r w:rsidRPr="0081162B">
        <w:rPr>
          <w:rFonts w:ascii="Arial Narrow" w:hAnsi="Arial Narrow"/>
        </w:rPr>
        <w:t>key</w:t>
      </w:r>
      <w:r w:rsidR="00841358">
        <w:rPr>
          <w:rFonts w:ascii="Arial Narrow" w:hAnsi="Arial Narrow"/>
        </w:rPr>
        <w:t>s</w:t>
      </w:r>
      <w:r w:rsidRPr="0081162B">
        <w:rPr>
          <w:rFonts w:ascii="Arial Narrow" w:hAnsi="Arial Narrow"/>
        </w:rPr>
        <w:t xml:space="preserve"> for soil erosion</w:t>
      </w:r>
      <w:r w:rsidR="00841358">
        <w:rPr>
          <w:rFonts w:ascii="Arial Narrow" w:hAnsi="Arial Narrow"/>
        </w:rPr>
        <w:t xml:space="preserve"> study and thus land management (</w:t>
      </w:r>
      <w:r w:rsidRPr="0081162B">
        <w:rPr>
          <w:rFonts w:ascii="Arial Narrow" w:hAnsi="Arial Narrow"/>
        </w:rPr>
        <w:t>especially for planning control activities</w:t>
      </w:r>
      <w:r w:rsidR="00841358">
        <w:rPr>
          <w:rFonts w:ascii="Arial Narrow" w:hAnsi="Arial Narrow"/>
        </w:rPr>
        <w:t>)</w:t>
      </w:r>
      <w:r w:rsidRPr="0081162B">
        <w:rPr>
          <w:rFonts w:ascii="Arial Narrow" w:hAnsi="Arial Narrow"/>
        </w:rPr>
        <w:t>.</w:t>
      </w:r>
    </w:p>
    <w:p w:rsidR="0081162B" w:rsidRPr="0081162B" w:rsidRDefault="0081162B" w:rsidP="00841358">
      <w:pPr>
        <w:pStyle w:val="ListParagraph"/>
        <w:numPr>
          <w:ilvl w:val="0"/>
          <w:numId w:val="13"/>
        </w:numPr>
        <w:spacing w:after="0" w:line="240" w:lineRule="auto"/>
        <w:ind w:left="360"/>
        <w:jc w:val="both"/>
        <w:rPr>
          <w:rFonts w:ascii="Arial Narrow" w:hAnsi="Arial Narrow"/>
        </w:rPr>
      </w:pPr>
      <w:r w:rsidRPr="0081162B">
        <w:rPr>
          <w:rFonts w:ascii="Arial Narrow" w:hAnsi="Arial Narrow"/>
        </w:rPr>
        <w:t xml:space="preserve">Land degradation is a broad, multifaceted </w:t>
      </w:r>
      <w:r w:rsidR="00841358">
        <w:rPr>
          <w:rFonts w:ascii="Arial Narrow" w:hAnsi="Arial Narrow"/>
        </w:rPr>
        <w:t>phenomenon. As such, i</w:t>
      </w:r>
      <w:r w:rsidRPr="0081162B">
        <w:rPr>
          <w:rFonts w:ascii="Arial Narrow" w:hAnsi="Arial Narrow"/>
        </w:rPr>
        <w:t xml:space="preserve">t is subjected to various economic parameters describing: vegetation cover, management practices, soil, topography, and climate change effects. </w:t>
      </w:r>
    </w:p>
    <w:p w:rsidR="0081162B" w:rsidRDefault="0081162B" w:rsidP="0081162B">
      <w:pPr>
        <w:spacing w:after="0" w:line="240" w:lineRule="auto"/>
        <w:jc w:val="both"/>
        <w:rPr>
          <w:rFonts w:ascii="Arial Narrow" w:hAnsi="Arial Narrow"/>
        </w:rPr>
      </w:pPr>
    </w:p>
    <w:p w:rsidR="0081162B" w:rsidRPr="0081162B" w:rsidRDefault="0081162B" w:rsidP="00841358">
      <w:pPr>
        <w:pStyle w:val="ListParagraph"/>
        <w:numPr>
          <w:ilvl w:val="0"/>
          <w:numId w:val="13"/>
        </w:numPr>
        <w:spacing w:after="0" w:line="240" w:lineRule="auto"/>
        <w:ind w:left="360"/>
        <w:jc w:val="both"/>
        <w:rPr>
          <w:rFonts w:ascii="Arial Narrow" w:hAnsi="Arial Narrow"/>
        </w:rPr>
      </w:pPr>
      <w:r w:rsidRPr="0081162B">
        <w:rPr>
          <w:rFonts w:ascii="Arial Narrow" w:hAnsi="Arial Narrow"/>
        </w:rPr>
        <w:t xml:space="preserve">To develop </w:t>
      </w:r>
      <w:r w:rsidR="00841358">
        <w:rPr>
          <w:rFonts w:ascii="Arial Narrow" w:hAnsi="Arial Narrow"/>
        </w:rPr>
        <w:t xml:space="preserve">the </w:t>
      </w:r>
      <w:r w:rsidRPr="0081162B">
        <w:rPr>
          <w:rFonts w:ascii="Arial Narrow" w:hAnsi="Arial Narrow"/>
        </w:rPr>
        <w:t xml:space="preserve">best </w:t>
      </w:r>
      <w:r w:rsidR="00841358">
        <w:rPr>
          <w:rFonts w:ascii="Arial Narrow" w:hAnsi="Arial Narrow"/>
        </w:rPr>
        <w:t xml:space="preserve">suited for ECO </w:t>
      </w:r>
      <w:r w:rsidRPr="0081162B">
        <w:rPr>
          <w:rFonts w:ascii="Arial Narrow" w:hAnsi="Arial Narrow"/>
        </w:rPr>
        <w:t xml:space="preserve">management tools, </w:t>
      </w:r>
      <w:r w:rsidR="00841358">
        <w:rPr>
          <w:rFonts w:ascii="Arial Narrow" w:hAnsi="Arial Narrow"/>
        </w:rPr>
        <w:t xml:space="preserve">aimed at </w:t>
      </w:r>
      <w:r w:rsidRPr="0081162B">
        <w:rPr>
          <w:rFonts w:ascii="Arial Narrow" w:hAnsi="Arial Narrow"/>
        </w:rPr>
        <w:t>reduc</w:t>
      </w:r>
      <w:r w:rsidR="00841358">
        <w:rPr>
          <w:rFonts w:ascii="Arial Narrow" w:hAnsi="Arial Narrow"/>
        </w:rPr>
        <w:t>ing</w:t>
      </w:r>
      <w:r w:rsidRPr="0081162B">
        <w:rPr>
          <w:rFonts w:ascii="Arial Narrow" w:hAnsi="Arial Narrow"/>
        </w:rPr>
        <w:t xml:space="preserve"> land degradation, the subject project should assess the </w:t>
      </w:r>
      <w:r w:rsidR="00841358">
        <w:rPr>
          <w:rFonts w:ascii="Arial Narrow" w:hAnsi="Arial Narrow"/>
        </w:rPr>
        <w:t xml:space="preserve">inherent </w:t>
      </w:r>
      <w:r w:rsidRPr="0081162B">
        <w:rPr>
          <w:rFonts w:ascii="Arial Narrow" w:hAnsi="Arial Narrow"/>
        </w:rPr>
        <w:t xml:space="preserve">costs of erosion processes under different scenarios. That will include topographic conditions, soil characteristics, and land use of watersheds. </w:t>
      </w:r>
    </w:p>
    <w:p w:rsidR="0081162B" w:rsidRPr="0081162B" w:rsidRDefault="00841358" w:rsidP="00841358">
      <w:pPr>
        <w:pStyle w:val="ListParagraph"/>
        <w:numPr>
          <w:ilvl w:val="0"/>
          <w:numId w:val="13"/>
        </w:numPr>
        <w:spacing w:after="0" w:line="240" w:lineRule="auto"/>
        <w:ind w:left="360"/>
        <w:jc w:val="both"/>
        <w:rPr>
          <w:rFonts w:ascii="Arial Narrow" w:hAnsi="Arial Narrow"/>
        </w:rPr>
      </w:pPr>
      <w:r>
        <w:rPr>
          <w:rFonts w:ascii="Arial Narrow" w:hAnsi="Arial Narrow"/>
        </w:rPr>
        <w:t>It is therefore that the</w:t>
      </w:r>
      <w:r w:rsidR="0081162B" w:rsidRPr="0081162B">
        <w:rPr>
          <w:rFonts w:ascii="Arial Narrow" w:hAnsi="Arial Narrow"/>
        </w:rPr>
        <w:t xml:space="preserve"> quantifying </w:t>
      </w:r>
      <w:r>
        <w:rPr>
          <w:rFonts w:ascii="Arial Narrow" w:hAnsi="Arial Narrow"/>
        </w:rPr>
        <w:t xml:space="preserve">of </w:t>
      </w:r>
      <w:r w:rsidR="0081162B" w:rsidRPr="0081162B">
        <w:rPr>
          <w:rFonts w:ascii="Arial Narrow" w:hAnsi="Arial Narrow"/>
        </w:rPr>
        <w:t>the runoffs and sediment yield from disturbed watersheds is necessary to achieve the objective of developing the clear roadmap to prevent from land degradation.</w:t>
      </w:r>
      <w:r>
        <w:rPr>
          <w:rFonts w:ascii="Arial Narrow" w:hAnsi="Arial Narrow"/>
        </w:rPr>
        <w:t xml:space="preserve"> Evidences of such typed land degradation may refer to recent runoffs in Iran, Turkey, Pakistan and some Central Asian sub-regional countries of ECO.</w:t>
      </w:r>
    </w:p>
    <w:p w:rsidR="00841358" w:rsidRPr="00841358" w:rsidRDefault="0081162B" w:rsidP="00841358">
      <w:pPr>
        <w:pStyle w:val="ListParagraph"/>
        <w:numPr>
          <w:ilvl w:val="0"/>
          <w:numId w:val="13"/>
        </w:numPr>
        <w:spacing w:after="0" w:line="240" w:lineRule="auto"/>
        <w:ind w:left="360"/>
        <w:jc w:val="both"/>
        <w:rPr>
          <w:rFonts w:ascii="Arial Narrow" w:hAnsi="Arial Narrow"/>
        </w:rPr>
      </w:pPr>
      <w:r w:rsidRPr="0081162B">
        <w:rPr>
          <w:rFonts w:ascii="Arial Narrow" w:hAnsi="Arial Narrow"/>
        </w:rPr>
        <w:t>Because the direct computation of soil loss on each piece of land is unrealistic or impractical because of high expenditure, data procurement complexities, extensive requisite of land area, field staff, and requirements of automated apparatus, there</w:t>
      </w:r>
      <w:r w:rsidR="00841358">
        <w:rPr>
          <w:rFonts w:ascii="Arial Narrow" w:hAnsi="Arial Narrow"/>
        </w:rPr>
        <w:t>fore there</w:t>
      </w:r>
      <w:r w:rsidRPr="0081162B">
        <w:rPr>
          <w:rFonts w:ascii="Arial Narrow" w:hAnsi="Arial Narrow"/>
        </w:rPr>
        <w:t xml:space="preserve"> is </w:t>
      </w:r>
      <w:r w:rsidR="00841358">
        <w:rPr>
          <w:rFonts w:ascii="Arial Narrow" w:hAnsi="Arial Narrow"/>
        </w:rPr>
        <w:t>an acute</w:t>
      </w:r>
      <w:r w:rsidRPr="0081162B">
        <w:rPr>
          <w:rFonts w:ascii="Arial Narrow" w:hAnsi="Arial Narrow"/>
        </w:rPr>
        <w:t xml:space="preserve"> need to develop different and effective methods to estimate runoff and erosion from watersheds. </w:t>
      </w:r>
    </w:p>
    <w:p w:rsidR="0081162B" w:rsidRPr="00841358" w:rsidRDefault="0081162B" w:rsidP="00841358">
      <w:pPr>
        <w:pStyle w:val="ListParagraph"/>
        <w:numPr>
          <w:ilvl w:val="0"/>
          <w:numId w:val="13"/>
        </w:numPr>
        <w:spacing w:after="0" w:line="240" w:lineRule="auto"/>
        <w:ind w:left="360"/>
        <w:jc w:val="both"/>
        <w:rPr>
          <w:rFonts w:ascii="Arial Narrow" w:hAnsi="Arial Narrow"/>
        </w:rPr>
      </w:pPr>
      <w:r w:rsidRPr="0081162B">
        <w:rPr>
          <w:rFonts w:ascii="Arial Narrow" w:hAnsi="Arial Narrow"/>
        </w:rPr>
        <w:t xml:space="preserve">The use of numerical </w:t>
      </w:r>
      <w:r w:rsidR="00841358">
        <w:rPr>
          <w:rFonts w:ascii="Arial Narrow" w:hAnsi="Arial Narrow"/>
        </w:rPr>
        <w:t>land degradation causing factors’</w:t>
      </w:r>
      <w:r w:rsidRPr="0081162B">
        <w:rPr>
          <w:rFonts w:ascii="Arial Narrow" w:hAnsi="Arial Narrow"/>
        </w:rPr>
        <w:t xml:space="preserve"> models to determine runoffs and sediment yield in a watershed for planning and analyzing alternative solutions for land use and best management practices will be </w:t>
      </w:r>
      <w:r w:rsidRPr="0081162B">
        <w:rPr>
          <w:rFonts w:ascii="Arial Narrow" w:hAnsi="Arial Narrow"/>
        </w:rPr>
        <w:lastRenderedPageBreak/>
        <w:t xml:space="preserve">useful. It is needed for </w:t>
      </w:r>
      <w:r w:rsidR="00841358">
        <w:rPr>
          <w:rFonts w:ascii="Arial Narrow" w:hAnsi="Arial Narrow"/>
        </w:rPr>
        <w:t xml:space="preserve">the common </w:t>
      </w:r>
      <w:r w:rsidRPr="0081162B">
        <w:rPr>
          <w:rFonts w:ascii="Arial Narrow" w:hAnsi="Arial Narrow"/>
        </w:rPr>
        <w:t xml:space="preserve">understanding among </w:t>
      </w:r>
      <w:r w:rsidR="00841358">
        <w:rPr>
          <w:rFonts w:ascii="Arial Narrow" w:hAnsi="Arial Narrow"/>
        </w:rPr>
        <w:t xml:space="preserve">ECO member </w:t>
      </w:r>
      <w:r w:rsidRPr="0081162B">
        <w:rPr>
          <w:rFonts w:ascii="Arial Narrow" w:hAnsi="Arial Narrow"/>
        </w:rPr>
        <w:t xml:space="preserve">countries and </w:t>
      </w:r>
      <w:r w:rsidR="00841358">
        <w:rPr>
          <w:rFonts w:ascii="Arial Narrow" w:hAnsi="Arial Narrow"/>
        </w:rPr>
        <w:t xml:space="preserve">for </w:t>
      </w:r>
      <w:r w:rsidRPr="0081162B">
        <w:rPr>
          <w:rFonts w:ascii="Arial Narrow" w:hAnsi="Arial Narrow"/>
        </w:rPr>
        <w:t>quantifying the impact of complex management practices in a diverse environment.</w:t>
      </w:r>
    </w:p>
    <w:p w:rsidR="0081162B" w:rsidRPr="00841358" w:rsidRDefault="0081162B" w:rsidP="00841358">
      <w:pPr>
        <w:pStyle w:val="ListParagraph"/>
        <w:numPr>
          <w:ilvl w:val="0"/>
          <w:numId w:val="13"/>
        </w:numPr>
        <w:spacing w:after="0" w:line="240" w:lineRule="auto"/>
        <w:ind w:left="360"/>
        <w:jc w:val="both"/>
        <w:rPr>
          <w:rFonts w:ascii="Arial Narrow" w:hAnsi="Arial Narrow"/>
        </w:rPr>
      </w:pPr>
      <w:r w:rsidRPr="0081162B">
        <w:rPr>
          <w:rFonts w:ascii="Arial Narrow" w:hAnsi="Arial Narrow"/>
        </w:rPr>
        <w:t xml:space="preserve">To simulate the complete interactions of land degradation processes and determine sediment and runoffs from watersheds, various economic simulation models have to be developed under the subject project and presented for views of Member States. </w:t>
      </w:r>
    </w:p>
    <w:p w:rsidR="00ED074F" w:rsidRPr="00841358" w:rsidRDefault="0081162B" w:rsidP="00841358">
      <w:pPr>
        <w:pStyle w:val="ListParagraph"/>
        <w:numPr>
          <w:ilvl w:val="0"/>
          <w:numId w:val="13"/>
        </w:numPr>
        <w:spacing w:after="0" w:line="240" w:lineRule="auto"/>
        <w:ind w:left="360"/>
        <w:jc w:val="both"/>
        <w:rPr>
          <w:rFonts w:ascii="Arial Narrow" w:hAnsi="Arial Narrow"/>
        </w:rPr>
      </w:pPr>
      <w:r w:rsidRPr="0081162B">
        <w:rPr>
          <w:rFonts w:ascii="Arial Narrow" w:hAnsi="Arial Narrow"/>
        </w:rPr>
        <w:t xml:space="preserve">The study of </w:t>
      </w:r>
      <w:r w:rsidR="00841358">
        <w:rPr>
          <w:rFonts w:ascii="Arial Narrow" w:hAnsi="Arial Narrow"/>
        </w:rPr>
        <w:t xml:space="preserve">the </w:t>
      </w:r>
      <w:r w:rsidRPr="0081162B">
        <w:rPr>
          <w:rFonts w:ascii="Arial Narrow" w:hAnsi="Arial Narrow"/>
        </w:rPr>
        <w:t xml:space="preserve">currently existing models </w:t>
      </w:r>
      <w:r w:rsidR="00841358">
        <w:rPr>
          <w:rFonts w:ascii="Arial Narrow" w:hAnsi="Arial Narrow"/>
        </w:rPr>
        <w:t xml:space="preserve">in international arena </w:t>
      </w:r>
      <w:r w:rsidRPr="0081162B">
        <w:rPr>
          <w:rFonts w:ascii="Arial Narrow" w:hAnsi="Arial Narrow"/>
        </w:rPr>
        <w:t>for simulation of land degradation-caused runoff and sediment yields from watersheds is required. Those models are often region-specific. The</w:t>
      </w:r>
      <w:r w:rsidR="00841358">
        <w:rPr>
          <w:rFonts w:ascii="Arial Narrow" w:hAnsi="Arial Narrow"/>
        </w:rPr>
        <w:t>y therefore would need to be re</w:t>
      </w:r>
      <w:r w:rsidRPr="0081162B">
        <w:rPr>
          <w:rFonts w:ascii="Arial Narrow" w:hAnsi="Arial Narrow"/>
        </w:rPr>
        <w:t xml:space="preserve">adjusted to fit the specific needs of the ECO region. Specific needs of the region could be collected from </w:t>
      </w:r>
      <w:r w:rsidR="00841358">
        <w:rPr>
          <w:rFonts w:ascii="Arial Narrow" w:hAnsi="Arial Narrow"/>
        </w:rPr>
        <w:t xml:space="preserve">relevant </w:t>
      </w:r>
      <w:r w:rsidRPr="0081162B">
        <w:rPr>
          <w:rFonts w:ascii="Arial Narrow" w:hAnsi="Arial Narrow"/>
        </w:rPr>
        <w:t>questionnaires.</w:t>
      </w:r>
    </w:p>
    <w:p w:rsidR="00F2452F" w:rsidRDefault="00F2452F" w:rsidP="0051460D">
      <w:pPr>
        <w:pStyle w:val="Heading2"/>
        <w:spacing w:line="240" w:lineRule="auto"/>
        <w:rPr>
          <w:rFonts w:ascii="Arial Narrow" w:hAnsi="Arial Narrow"/>
        </w:rPr>
      </w:pPr>
      <w:r w:rsidRPr="009D65DA">
        <w:rPr>
          <w:rFonts w:ascii="Arial Narrow" w:hAnsi="Arial Narrow"/>
        </w:rPr>
        <w:tab/>
      </w:r>
      <w:bookmarkStart w:id="10" w:name="_Toc96424264"/>
      <w:r w:rsidRPr="009D65DA">
        <w:rPr>
          <w:rFonts w:ascii="Arial Narrow" w:hAnsi="Arial Narrow"/>
        </w:rPr>
        <w:t>Social justification</w:t>
      </w:r>
      <w:bookmarkEnd w:id="10"/>
    </w:p>
    <w:p w:rsidR="00DA3FC3" w:rsidRDefault="008C3522" w:rsidP="00F55338">
      <w:pPr>
        <w:spacing w:after="0" w:line="240" w:lineRule="auto"/>
        <w:jc w:val="both"/>
        <w:rPr>
          <w:rFonts w:ascii="Arial Narrow" w:hAnsi="Arial Narrow"/>
        </w:rPr>
      </w:pPr>
      <w:r w:rsidRPr="008C3522">
        <w:rPr>
          <w:rFonts w:ascii="Arial Narrow" w:hAnsi="Arial Narrow"/>
        </w:rPr>
        <w:t>Presently, because of land degradation, more than 2.6 billion people are directly affected in terms of health and income</w:t>
      </w:r>
      <w:r w:rsidR="00F55338">
        <w:rPr>
          <w:rFonts w:ascii="Arial Narrow" w:hAnsi="Arial Narrow"/>
        </w:rPr>
        <w:t>. L</w:t>
      </w:r>
      <w:r w:rsidRPr="008C3522">
        <w:rPr>
          <w:rFonts w:ascii="Arial Narrow" w:hAnsi="Arial Narrow"/>
        </w:rPr>
        <w:t>and degradation consequences cost people as much as $10.6 trillion every year in lost ecosystem services</w:t>
      </w:r>
      <w:sdt>
        <w:sdtPr>
          <w:rPr>
            <w:rFonts w:ascii="Arial Narrow" w:hAnsi="Arial Narrow"/>
          </w:rPr>
          <w:id w:val="5296537"/>
          <w:citation/>
        </w:sdtPr>
        <w:sdtContent>
          <w:r w:rsidR="000F480F">
            <w:rPr>
              <w:rFonts w:ascii="Arial Narrow" w:hAnsi="Arial Narrow"/>
            </w:rPr>
            <w:fldChar w:fldCharType="begin"/>
          </w:r>
          <w:r w:rsidR="000F480F">
            <w:rPr>
              <w:rFonts w:ascii="Arial Narrow" w:hAnsi="Arial Narrow"/>
            </w:rPr>
            <w:instrText xml:space="preserve"> CITATION GEF19 \l 1033 </w:instrText>
          </w:r>
          <w:r w:rsidR="000F480F">
            <w:rPr>
              <w:rFonts w:ascii="Arial Narrow" w:hAnsi="Arial Narrow"/>
            </w:rPr>
            <w:fldChar w:fldCharType="separate"/>
          </w:r>
          <w:r w:rsidR="000F480F">
            <w:rPr>
              <w:rFonts w:ascii="Arial Narrow" w:hAnsi="Arial Narrow"/>
              <w:noProof/>
            </w:rPr>
            <w:t xml:space="preserve"> </w:t>
          </w:r>
          <w:r w:rsidR="000F480F" w:rsidRPr="000F480F">
            <w:rPr>
              <w:rFonts w:ascii="Arial Narrow" w:hAnsi="Arial Narrow"/>
              <w:noProof/>
            </w:rPr>
            <w:t>(GEF, 2019)</w:t>
          </w:r>
          <w:r w:rsidR="000F480F">
            <w:rPr>
              <w:rFonts w:ascii="Arial Narrow" w:hAnsi="Arial Narrow"/>
            </w:rPr>
            <w:fldChar w:fldCharType="end"/>
          </w:r>
        </w:sdtContent>
      </w:sdt>
      <w:r w:rsidR="00DA3FC3">
        <w:rPr>
          <w:rFonts w:ascii="Arial Narrow" w:hAnsi="Arial Narrow"/>
        </w:rPr>
        <w:t>.</w:t>
      </w:r>
      <w:r w:rsidRPr="008C3522">
        <w:rPr>
          <w:rFonts w:ascii="Arial Narrow" w:hAnsi="Arial Narrow"/>
        </w:rPr>
        <w:t xml:space="preserve"> </w:t>
      </w:r>
    </w:p>
    <w:p w:rsidR="00DA3FC3" w:rsidRDefault="00DA3FC3" w:rsidP="00DA3FC3">
      <w:pPr>
        <w:spacing w:after="0" w:line="240" w:lineRule="auto"/>
        <w:jc w:val="both"/>
        <w:rPr>
          <w:rFonts w:ascii="Arial Narrow" w:hAnsi="Arial Narrow"/>
        </w:rPr>
      </w:pPr>
    </w:p>
    <w:p w:rsidR="00DA3FC3" w:rsidRDefault="008C3522" w:rsidP="00F55338">
      <w:pPr>
        <w:spacing w:after="0" w:line="240" w:lineRule="auto"/>
        <w:jc w:val="both"/>
        <w:rPr>
          <w:rFonts w:ascii="Arial Narrow" w:hAnsi="Arial Narrow"/>
        </w:rPr>
      </w:pPr>
      <w:r w:rsidRPr="008C3522">
        <w:rPr>
          <w:rFonts w:ascii="Arial Narrow" w:hAnsi="Arial Narrow"/>
        </w:rPr>
        <w:t xml:space="preserve">By other estimates, the majority of </w:t>
      </w:r>
      <w:r w:rsidR="00F55338" w:rsidRPr="008C3522">
        <w:rPr>
          <w:rFonts w:ascii="Arial Narrow" w:hAnsi="Arial Narrow"/>
        </w:rPr>
        <w:t xml:space="preserve">affected </w:t>
      </w:r>
      <w:r w:rsidRPr="008C3522">
        <w:rPr>
          <w:rFonts w:ascii="Arial Narrow" w:hAnsi="Arial Narrow"/>
        </w:rPr>
        <w:t xml:space="preserve">1.3 to 3.2 billion people are living in poverty in </w:t>
      </w:r>
      <w:r w:rsidR="00F55338">
        <w:rPr>
          <w:rFonts w:ascii="Arial Narrow" w:hAnsi="Arial Narrow"/>
        </w:rPr>
        <w:t xml:space="preserve">the </w:t>
      </w:r>
      <w:r w:rsidRPr="008C3522">
        <w:rPr>
          <w:rFonts w:ascii="Arial Narrow" w:hAnsi="Arial Narrow"/>
        </w:rPr>
        <w:t>developing countries</w:t>
      </w:r>
      <w:sdt>
        <w:sdtPr>
          <w:rPr>
            <w:rFonts w:ascii="Arial Narrow" w:hAnsi="Arial Narrow"/>
          </w:rPr>
          <w:id w:val="5296539"/>
          <w:citation/>
        </w:sdtPr>
        <w:sdtContent>
          <w:r w:rsidR="00DA3FC3">
            <w:rPr>
              <w:rFonts w:ascii="Arial Narrow" w:hAnsi="Arial Narrow"/>
            </w:rPr>
            <w:fldChar w:fldCharType="begin"/>
          </w:r>
          <w:r w:rsidR="00DA3FC3">
            <w:rPr>
              <w:rFonts w:ascii="Arial Narrow" w:hAnsi="Arial Narrow"/>
            </w:rPr>
            <w:instrText xml:space="preserve"> CITATION Cli19 \l 1033  </w:instrText>
          </w:r>
          <w:r w:rsidR="00DA3FC3">
            <w:rPr>
              <w:rFonts w:ascii="Arial Narrow" w:hAnsi="Arial Narrow"/>
            </w:rPr>
            <w:fldChar w:fldCharType="separate"/>
          </w:r>
          <w:r w:rsidR="00DA3FC3">
            <w:rPr>
              <w:rFonts w:ascii="Arial Narrow" w:hAnsi="Arial Narrow"/>
              <w:noProof/>
            </w:rPr>
            <w:t xml:space="preserve"> </w:t>
          </w:r>
          <w:r w:rsidR="00DA3FC3" w:rsidRPr="00DA3FC3">
            <w:rPr>
              <w:rFonts w:ascii="Arial Narrow" w:hAnsi="Arial Narrow"/>
              <w:noProof/>
            </w:rPr>
            <w:t>(P.R. Shukla, 2019)</w:t>
          </w:r>
          <w:r w:rsidR="00DA3FC3">
            <w:rPr>
              <w:rFonts w:ascii="Arial Narrow" w:hAnsi="Arial Narrow"/>
            </w:rPr>
            <w:fldChar w:fldCharType="end"/>
          </w:r>
        </w:sdtContent>
      </w:sdt>
      <w:r w:rsidR="00DA3FC3">
        <w:rPr>
          <w:rFonts w:ascii="Arial Narrow" w:hAnsi="Arial Narrow"/>
        </w:rPr>
        <w:t xml:space="preserve">. </w:t>
      </w:r>
      <w:r w:rsidR="00F55338">
        <w:rPr>
          <w:rFonts w:ascii="Arial Narrow" w:hAnsi="Arial Narrow"/>
        </w:rPr>
        <w:t xml:space="preserve">As most of ECO countries are the developing countries, this figure is pertinent to the ECO regional community as well. </w:t>
      </w:r>
    </w:p>
    <w:p w:rsidR="008C3522" w:rsidRPr="008C3522" w:rsidRDefault="008C3522" w:rsidP="00DA3FC3">
      <w:pPr>
        <w:spacing w:after="0" w:line="240" w:lineRule="auto"/>
        <w:jc w:val="both"/>
        <w:rPr>
          <w:rFonts w:ascii="Arial Narrow" w:hAnsi="Arial Narrow"/>
        </w:rPr>
      </w:pPr>
      <w:r w:rsidRPr="008C3522">
        <w:rPr>
          <w:rFonts w:ascii="Arial Narrow" w:hAnsi="Arial Narrow"/>
        </w:rPr>
        <w:t xml:space="preserve"> </w:t>
      </w:r>
    </w:p>
    <w:p w:rsidR="00EA757A" w:rsidRDefault="008C3522" w:rsidP="00F55338">
      <w:pPr>
        <w:spacing w:after="0" w:line="240" w:lineRule="auto"/>
        <w:jc w:val="both"/>
        <w:rPr>
          <w:rFonts w:ascii="Arial Narrow" w:hAnsi="Arial Narrow"/>
        </w:rPr>
      </w:pPr>
      <w:r w:rsidRPr="008C3522">
        <w:rPr>
          <w:rFonts w:ascii="Arial Narrow" w:hAnsi="Arial Narrow"/>
        </w:rPr>
        <w:t xml:space="preserve">Because of </w:t>
      </w:r>
      <w:r w:rsidR="00DA3FC3">
        <w:rPr>
          <w:rFonts w:ascii="Arial Narrow" w:hAnsi="Arial Narrow"/>
        </w:rPr>
        <w:t xml:space="preserve">irresponsible </w:t>
      </w:r>
      <w:r w:rsidRPr="008C3522">
        <w:rPr>
          <w:rFonts w:ascii="Arial Narrow" w:hAnsi="Arial Narrow"/>
        </w:rPr>
        <w:t xml:space="preserve">human activities </w:t>
      </w:r>
      <w:r w:rsidR="00F55338">
        <w:rPr>
          <w:rFonts w:ascii="Arial Narrow" w:hAnsi="Arial Narrow"/>
        </w:rPr>
        <w:t xml:space="preserve">worldwide, </w:t>
      </w:r>
      <w:r w:rsidRPr="008C3522">
        <w:rPr>
          <w:rFonts w:ascii="Arial Narrow" w:hAnsi="Arial Narrow"/>
        </w:rPr>
        <w:t xml:space="preserve">over the last few decades, land degradation has increased </w:t>
      </w:r>
      <w:r w:rsidR="00DA3FC3">
        <w:rPr>
          <w:rFonts w:ascii="Arial Narrow" w:hAnsi="Arial Narrow"/>
        </w:rPr>
        <w:t>beyond control</w:t>
      </w:r>
      <w:r w:rsidRPr="008C3522">
        <w:rPr>
          <w:rFonts w:ascii="Arial Narrow" w:hAnsi="Arial Narrow"/>
        </w:rPr>
        <w:t>.</w:t>
      </w:r>
      <w:r w:rsidR="00DA3FC3">
        <w:rPr>
          <w:rFonts w:ascii="Arial Narrow" w:hAnsi="Arial Narrow"/>
        </w:rPr>
        <w:t xml:space="preserve"> </w:t>
      </w:r>
      <w:r w:rsidRPr="008C3522">
        <w:rPr>
          <w:rFonts w:ascii="Arial Narrow" w:hAnsi="Arial Narrow"/>
        </w:rPr>
        <w:t xml:space="preserve">Floods and other environmental hazards caused by arid </w:t>
      </w:r>
      <w:r w:rsidR="00DA3FC3">
        <w:rPr>
          <w:rFonts w:ascii="Arial Narrow" w:hAnsi="Arial Narrow"/>
        </w:rPr>
        <w:t xml:space="preserve">and semi-arid </w:t>
      </w:r>
      <w:r w:rsidRPr="008C3522">
        <w:rPr>
          <w:rFonts w:ascii="Arial Narrow" w:hAnsi="Arial Narrow"/>
        </w:rPr>
        <w:t xml:space="preserve">land desertification bear </w:t>
      </w:r>
      <w:r w:rsidR="00DA3FC3">
        <w:rPr>
          <w:rFonts w:ascii="Arial Narrow" w:hAnsi="Arial Narrow"/>
        </w:rPr>
        <w:t xml:space="preserve">the burden of </w:t>
      </w:r>
      <w:r w:rsidRPr="008C3522">
        <w:rPr>
          <w:rFonts w:ascii="Arial Narrow" w:hAnsi="Arial Narrow"/>
        </w:rPr>
        <w:t xml:space="preserve">direct damage for regional community. Disasters along </w:t>
      </w:r>
      <w:r w:rsidR="00F55338">
        <w:rPr>
          <w:rFonts w:ascii="Arial Narrow" w:hAnsi="Arial Narrow"/>
        </w:rPr>
        <w:t xml:space="preserve">the </w:t>
      </w:r>
      <w:r w:rsidR="00DA3FC3">
        <w:rPr>
          <w:rFonts w:ascii="Arial Narrow" w:hAnsi="Arial Narrow"/>
        </w:rPr>
        <w:t xml:space="preserve">water reservoirs, inland </w:t>
      </w:r>
      <w:r w:rsidRPr="008C3522">
        <w:rPr>
          <w:rFonts w:ascii="Arial Narrow" w:hAnsi="Arial Narrow"/>
        </w:rPr>
        <w:t xml:space="preserve">lakes, </w:t>
      </w:r>
      <w:r w:rsidR="00DA3FC3">
        <w:rPr>
          <w:rFonts w:ascii="Arial Narrow" w:hAnsi="Arial Narrow"/>
        </w:rPr>
        <w:t xml:space="preserve">and other </w:t>
      </w:r>
      <w:r w:rsidR="00F55338">
        <w:rPr>
          <w:rFonts w:ascii="Arial Narrow" w:hAnsi="Arial Narrow"/>
        </w:rPr>
        <w:t>water</w:t>
      </w:r>
      <w:r w:rsidR="00DA3FC3">
        <w:rPr>
          <w:rFonts w:ascii="Arial Narrow" w:hAnsi="Arial Narrow"/>
        </w:rPr>
        <w:t>ways</w:t>
      </w:r>
      <w:r w:rsidRPr="008C3522">
        <w:rPr>
          <w:rFonts w:ascii="Arial Narrow" w:hAnsi="Arial Narrow"/>
        </w:rPr>
        <w:t xml:space="preserve"> are </w:t>
      </w:r>
      <w:r w:rsidR="00DA3FC3">
        <w:rPr>
          <w:rFonts w:ascii="Arial Narrow" w:hAnsi="Arial Narrow"/>
        </w:rPr>
        <w:t>directly</w:t>
      </w:r>
      <w:r w:rsidRPr="008C3522">
        <w:rPr>
          <w:rFonts w:ascii="Arial Narrow" w:hAnsi="Arial Narrow"/>
        </w:rPr>
        <w:t xml:space="preserve"> caused by soil degradation. The latter</w:t>
      </w:r>
      <w:r w:rsidR="00DA3FC3">
        <w:rPr>
          <w:rFonts w:ascii="Arial Narrow" w:hAnsi="Arial Narrow"/>
        </w:rPr>
        <w:t>s</w:t>
      </w:r>
      <w:r w:rsidRPr="008C3522">
        <w:rPr>
          <w:rFonts w:ascii="Arial Narrow" w:hAnsi="Arial Narrow"/>
        </w:rPr>
        <w:t xml:space="preserve"> </w:t>
      </w:r>
      <w:r w:rsidR="00DA3FC3">
        <w:rPr>
          <w:rFonts w:ascii="Arial Narrow" w:hAnsi="Arial Narrow"/>
        </w:rPr>
        <w:t>lead to</w:t>
      </w:r>
      <w:r w:rsidRPr="008C3522">
        <w:rPr>
          <w:rFonts w:ascii="Arial Narrow" w:hAnsi="Arial Narrow"/>
        </w:rPr>
        <w:t xml:space="preserve"> water storage ability to be reduced due to rapid water runoff</w:t>
      </w:r>
      <w:r w:rsidR="00F55338">
        <w:rPr>
          <w:rFonts w:ascii="Arial Narrow" w:hAnsi="Arial Narrow"/>
        </w:rPr>
        <w:t>,</w:t>
      </w:r>
      <w:r w:rsidR="00EA757A">
        <w:rPr>
          <w:rFonts w:ascii="Arial Narrow" w:hAnsi="Arial Narrow"/>
        </w:rPr>
        <w:t xml:space="preserve"> caused by land degradation</w:t>
      </w:r>
      <w:r w:rsidRPr="008C3522">
        <w:rPr>
          <w:rFonts w:ascii="Arial Narrow" w:hAnsi="Arial Narrow"/>
        </w:rPr>
        <w:t>.</w:t>
      </w:r>
      <w:r w:rsidR="00DA3FC3">
        <w:rPr>
          <w:rFonts w:ascii="Arial Narrow" w:hAnsi="Arial Narrow"/>
        </w:rPr>
        <w:t xml:space="preserve"> </w:t>
      </w:r>
    </w:p>
    <w:p w:rsidR="00EA757A" w:rsidRDefault="00EA757A" w:rsidP="00DA3FC3">
      <w:pPr>
        <w:spacing w:after="0" w:line="240" w:lineRule="auto"/>
        <w:jc w:val="both"/>
        <w:rPr>
          <w:rFonts w:ascii="Arial Narrow" w:hAnsi="Arial Narrow"/>
        </w:rPr>
      </w:pPr>
    </w:p>
    <w:p w:rsidR="00F55338" w:rsidRDefault="00DA3FC3" w:rsidP="00F55338">
      <w:pPr>
        <w:spacing w:after="0" w:line="240" w:lineRule="auto"/>
        <w:jc w:val="both"/>
        <w:rPr>
          <w:rFonts w:ascii="Arial Narrow" w:hAnsi="Arial Narrow"/>
        </w:rPr>
      </w:pPr>
      <w:r>
        <w:rPr>
          <w:rFonts w:ascii="Arial Narrow" w:hAnsi="Arial Narrow"/>
        </w:rPr>
        <w:t xml:space="preserve">As one of </w:t>
      </w:r>
      <w:r w:rsidR="00F55338">
        <w:rPr>
          <w:rFonts w:ascii="Arial Narrow" w:hAnsi="Arial Narrow"/>
        </w:rPr>
        <w:t xml:space="preserve">the </w:t>
      </w:r>
      <w:r>
        <w:rPr>
          <w:rFonts w:ascii="Arial Narrow" w:hAnsi="Arial Narrow"/>
        </w:rPr>
        <w:t xml:space="preserve">effective measures to manage </w:t>
      </w:r>
      <w:r w:rsidR="00F55338">
        <w:rPr>
          <w:rFonts w:ascii="Arial Narrow" w:hAnsi="Arial Narrow"/>
        </w:rPr>
        <w:t>towards</w:t>
      </w:r>
      <w:r>
        <w:rPr>
          <w:rFonts w:ascii="Arial Narrow" w:hAnsi="Arial Narrow"/>
        </w:rPr>
        <w:t xml:space="preserve"> </w:t>
      </w:r>
      <w:r w:rsidR="00F55338">
        <w:rPr>
          <w:rFonts w:ascii="Arial Narrow" w:hAnsi="Arial Narrow"/>
        </w:rPr>
        <w:t xml:space="preserve">the reasonable </w:t>
      </w:r>
      <w:r>
        <w:rPr>
          <w:rFonts w:ascii="Arial Narrow" w:hAnsi="Arial Narrow"/>
        </w:rPr>
        <w:t>Land Care, m</w:t>
      </w:r>
      <w:r w:rsidR="008C3522" w:rsidRPr="008C3522">
        <w:rPr>
          <w:rFonts w:ascii="Arial Narrow" w:hAnsi="Arial Narrow"/>
        </w:rPr>
        <w:t xml:space="preserve">ultiple species of herbs, shrubs, and indigenous grass plants play a crucial role in </w:t>
      </w:r>
      <w:r>
        <w:rPr>
          <w:rFonts w:ascii="Arial Narrow" w:hAnsi="Arial Narrow"/>
        </w:rPr>
        <w:t xml:space="preserve">critically </w:t>
      </w:r>
      <w:r w:rsidR="008C3522" w:rsidRPr="008C3522">
        <w:rPr>
          <w:rFonts w:ascii="Arial Narrow" w:hAnsi="Arial Narrow"/>
        </w:rPr>
        <w:t>managing land degradation. They have a</w:t>
      </w:r>
      <w:r>
        <w:rPr>
          <w:rFonts w:ascii="Arial Narrow" w:hAnsi="Arial Narrow"/>
        </w:rPr>
        <w:t>n essential</w:t>
      </w:r>
      <w:r w:rsidR="008C3522" w:rsidRPr="008C3522">
        <w:rPr>
          <w:rFonts w:ascii="Arial Narrow" w:hAnsi="Arial Narrow"/>
        </w:rPr>
        <w:t xml:space="preserve"> value added contribution </w:t>
      </w:r>
      <w:r w:rsidR="00F55338">
        <w:rPr>
          <w:rFonts w:ascii="Arial Narrow" w:hAnsi="Arial Narrow"/>
        </w:rPr>
        <w:t>to</w:t>
      </w:r>
      <w:r w:rsidR="008C3522" w:rsidRPr="008C3522">
        <w:rPr>
          <w:rFonts w:ascii="Arial Narrow" w:hAnsi="Arial Narrow"/>
        </w:rPr>
        <w:t xml:space="preserve"> the </w:t>
      </w:r>
      <w:r>
        <w:rPr>
          <w:rFonts w:ascii="Arial Narrow" w:hAnsi="Arial Narrow"/>
        </w:rPr>
        <w:t>L</w:t>
      </w:r>
      <w:r w:rsidR="008C3522" w:rsidRPr="008C3522">
        <w:rPr>
          <w:rFonts w:ascii="Arial Narrow" w:hAnsi="Arial Narrow"/>
        </w:rPr>
        <w:t xml:space="preserve">and </w:t>
      </w:r>
      <w:r>
        <w:rPr>
          <w:rFonts w:ascii="Arial Narrow" w:hAnsi="Arial Narrow"/>
        </w:rPr>
        <w:t>C</w:t>
      </w:r>
      <w:r w:rsidR="008C3522" w:rsidRPr="008C3522">
        <w:rPr>
          <w:rFonts w:ascii="Arial Narrow" w:hAnsi="Arial Narrow"/>
        </w:rPr>
        <w:t>are management by simply filtering through landscape to effectively control soil erosion.</w:t>
      </w:r>
      <w:r>
        <w:rPr>
          <w:rFonts w:ascii="Arial Narrow" w:hAnsi="Arial Narrow"/>
        </w:rPr>
        <w:t xml:space="preserve"> </w:t>
      </w:r>
    </w:p>
    <w:p w:rsidR="00F55338" w:rsidRDefault="00F55338" w:rsidP="00F55338">
      <w:pPr>
        <w:spacing w:after="0" w:line="240" w:lineRule="auto"/>
        <w:jc w:val="both"/>
        <w:rPr>
          <w:rFonts w:ascii="Arial Narrow" w:hAnsi="Arial Narrow"/>
        </w:rPr>
      </w:pPr>
    </w:p>
    <w:p w:rsidR="008C3522" w:rsidRPr="008C3522" w:rsidRDefault="00DA3FC3" w:rsidP="00F55338">
      <w:pPr>
        <w:spacing w:after="0" w:line="240" w:lineRule="auto"/>
        <w:jc w:val="both"/>
        <w:rPr>
          <w:rFonts w:ascii="Arial Narrow" w:hAnsi="Arial Narrow"/>
        </w:rPr>
      </w:pPr>
      <w:r>
        <w:rPr>
          <w:rFonts w:ascii="Arial Narrow" w:hAnsi="Arial Narrow"/>
        </w:rPr>
        <w:t>To th</w:t>
      </w:r>
      <w:r w:rsidR="00F55338">
        <w:rPr>
          <w:rFonts w:ascii="Arial Narrow" w:hAnsi="Arial Narrow"/>
        </w:rPr>
        <w:t xml:space="preserve">e above-indicated </w:t>
      </w:r>
      <w:r>
        <w:rPr>
          <w:rFonts w:ascii="Arial Narrow" w:hAnsi="Arial Narrow"/>
        </w:rPr>
        <w:t xml:space="preserve">effect, the subject project will study and identify the doable Land Care management framework (roadmap) to </w:t>
      </w:r>
      <w:r w:rsidR="00F55338">
        <w:rPr>
          <w:rFonts w:ascii="Arial Narrow" w:hAnsi="Arial Narrow"/>
        </w:rPr>
        <w:t xml:space="preserve">prevent from </w:t>
      </w:r>
      <w:r w:rsidR="00FA31E3">
        <w:rPr>
          <w:rFonts w:ascii="Arial Narrow" w:hAnsi="Arial Narrow"/>
        </w:rPr>
        <w:t xml:space="preserve">future </w:t>
      </w:r>
      <w:r>
        <w:rPr>
          <w:rFonts w:ascii="Arial Narrow" w:hAnsi="Arial Narrow"/>
        </w:rPr>
        <w:t>social losses</w:t>
      </w:r>
      <w:r w:rsidR="00F55338">
        <w:rPr>
          <w:rFonts w:ascii="Arial Narrow" w:hAnsi="Arial Narrow"/>
        </w:rPr>
        <w:t>,</w:t>
      </w:r>
      <w:r>
        <w:rPr>
          <w:rFonts w:ascii="Arial Narrow" w:hAnsi="Arial Narrow"/>
        </w:rPr>
        <w:t xml:space="preserve"> </w:t>
      </w:r>
      <w:r w:rsidR="00FA31E3">
        <w:rPr>
          <w:rFonts w:ascii="Arial Narrow" w:hAnsi="Arial Narrow"/>
        </w:rPr>
        <w:t>under different scenarios</w:t>
      </w:r>
      <w:r w:rsidR="00F55338">
        <w:rPr>
          <w:rFonts w:ascii="Arial Narrow" w:hAnsi="Arial Narrow"/>
        </w:rPr>
        <w:t>,</w:t>
      </w:r>
      <w:r w:rsidR="00FA31E3">
        <w:rPr>
          <w:rFonts w:ascii="Arial Narrow" w:hAnsi="Arial Narrow"/>
        </w:rPr>
        <w:t xml:space="preserve"> </w:t>
      </w:r>
      <w:r>
        <w:rPr>
          <w:rFonts w:ascii="Arial Narrow" w:hAnsi="Arial Narrow"/>
        </w:rPr>
        <w:t>a</w:t>
      </w:r>
      <w:r w:rsidR="00F55338">
        <w:rPr>
          <w:rFonts w:ascii="Arial Narrow" w:hAnsi="Arial Narrow"/>
        </w:rPr>
        <w:t xml:space="preserve">s well as other inefficiencies associated with </w:t>
      </w:r>
      <w:r>
        <w:rPr>
          <w:rFonts w:ascii="Arial Narrow" w:hAnsi="Arial Narrow"/>
        </w:rPr>
        <w:t>land degradation</w:t>
      </w:r>
      <w:r w:rsidR="00F55338">
        <w:rPr>
          <w:rFonts w:ascii="Arial Narrow" w:hAnsi="Arial Narrow"/>
        </w:rPr>
        <w:t xml:space="preserve"> that are damaging for human livelihood in the ECO region.  </w:t>
      </w:r>
    </w:p>
    <w:p w:rsidR="00F2452F" w:rsidRDefault="00F2452F" w:rsidP="0051460D">
      <w:pPr>
        <w:pStyle w:val="Heading2"/>
        <w:spacing w:line="240" w:lineRule="auto"/>
        <w:rPr>
          <w:rFonts w:ascii="Arial Narrow" w:hAnsi="Arial Narrow"/>
        </w:rPr>
      </w:pPr>
      <w:r w:rsidRPr="009D65DA">
        <w:rPr>
          <w:rFonts w:ascii="Arial Narrow" w:hAnsi="Arial Narrow"/>
        </w:rPr>
        <w:tab/>
      </w:r>
      <w:bookmarkStart w:id="11" w:name="_Toc96424265"/>
      <w:r w:rsidRPr="009D65DA">
        <w:rPr>
          <w:rFonts w:ascii="Arial Narrow" w:hAnsi="Arial Narrow"/>
        </w:rPr>
        <w:t>Regional integration rationale</w:t>
      </w:r>
      <w:bookmarkEnd w:id="11"/>
    </w:p>
    <w:p w:rsidR="00384325" w:rsidRPr="00384325" w:rsidRDefault="00384325" w:rsidP="00581782">
      <w:pPr>
        <w:spacing w:after="0" w:line="240" w:lineRule="auto"/>
        <w:jc w:val="both"/>
        <w:rPr>
          <w:rFonts w:ascii="Arial Narrow" w:hAnsi="Arial Narrow"/>
        </w:rPr>
      </w:pPr>
      <w:r w:rsidRPr="00384325">
        <w:rPr>
          <w:rFonts w:ascii="Arial Narrow" w:hAnsi="Arial Narrow"/>
        </w:rPr>
        <w:t xml:space="preserve">For the purposes of this </w:t>
      </w:r>
      <w:r>
        <w:rPr>
          <w:rFonts w:ascii="Arial Narrow" w:hAnsi="Arial Narrow"/>
        </w:rPr>
        <w:t xml:space="preserve">small </w:t>
      </w:r>
      <w:r w:rsidR="00581782">
        <w:rPr>
          <w:rFonts w:ascii="Arial Narrow" w:hAnsi="Arial Narrow"/>
        </w:rPr>
        <w:t xml:space="preserve">sized </w:t>
      </w:r>
      <w:r w:rsidRPr="00384325">
        <w:rPr>
          <w:rFonts w:ascii="Arial Narrow" w:hAnsi="Arial Narrow"/>
        </w:rPr>
        <w:t>study project, the importance of environmental stances</w:t>
      </w:r>
      <w:r w:rsidR="00581782">
        <w:rPr>
          <w:rFonts w:ascii="Arial Narrow" w:hAnsi="Arial Narrow"/>
        </w:rPr>
        <w:t xml:space="preserve"> taken by </w:t>
      </w:r>
      <w:r w:rsidRPr="00384325">
        <w:rPr>
          <w:rFonts w:ascii="Arial Narrow" w:hAnsi="Arial Narrow"/>
        </w:rPr>
        <w:t>member countries is enshrined in many policy initiatives and instruments at the international, regional and national levels.</w:t>
      </w:r>
      <w:r>
        <w:rPr>
          <w:rFonts w:ascii="Arial Narrow" w:hAnsi="Arial Narrow"/>
        </w:rPr>
        <w:t xml:space="preserve"> Discovery of such </w:t>
      </w:r>
      <w:r w:rsidR="00581782">
        <w:rPr>
          <w:rFonts w:ascii="Arial Narrow" w:hAnsi="Arial Narrow"/>
        </w:rPr>
        <w:t xml:space="preserve">currently adhered </w:t>
      </w:r>
      <w:r>
        <w:rPr>
          <w:rFonts w:ascii="Arial Narrow" w:hAnsi="Arial Narrow"/>
        </w:rPr>
        <w:t xml:space="preserve">positions of member countries has </w:t>
      </w:r>
      <w:r w:rsidR="00581782">
        <w:rPr>
          <w:rFonts w:ascii="Arial Narrow" w:hAnsi="Arial Narrow"/>
        </w:rPr>
        <w:t xml:space="preserve">an </w:t>
      </w:r>
      <w:r>
        <w:rPr>
          <w:rFonts w:ascii="Arial Narrow" w:hAnsi="Arial Narrow"/>
        </w:rPr>
        <w:t>important integrational effect</w:t>
      </w:r>
      <w:r w:rsidR="00581782">
        <w:rPr>
          <w:rFonts w:ascii="Arial Narrow" w:hAnsi="Arial Narrow"/>
        </w:rPr>
        <w:t xml:space="preserve"> for the ECO region</w:t>
      </w:r>
      <w:r>
        <w:rPr>
          <w:rFonts w:ascii="Arial Narrow" w:hAnsi="Arial Narrow"/>
        </w:rPr>
        <w:t xml:space="preserve">. </w:t>
      </w:r>
      <w:r w:rsidRPr="00384325">
        <w:rPr>
          <w:rFonts w:ascii="Arial Narrow" w:hAnsi="Arial Narrow"/>
        </w:rPr>
        <w:t xml:space="preserve"> </w:t>
      </w:r>
    </w:p>
    <w:p w:rsidR="00384325" w:rsidRDefault="00384325" w:rsidP="00384325">
      <w:pPr>
        <w:spacing w:after="0" w:line="240" w:lineRule="auto"/>
        <w:jc w:val="both"/>
        <w:rPr>
          <w:rFonts w:ascii="Arial Narrow" w:hAnsi="Arial Narrow"/>
        </w:rPr>
      </w:pPr>
    </w:p>
    <w:p w:rsidR="00384325" w:rsidRDefault="00384325" w:rsidP="00581782">
      <w:pPr>
        <w:spacing w:after="0" w:line="240" w:lineRule="auto"/>
        <w:jc w:val="both"/>
        <w:rPr>
          <w:rFonts w:ascii="Arial Narrow" w:hAnsi="Arial Narrow"/>
        </w:rPr>
      </w:pPr>
      <w:r w:rsidRPr="00384325">
        <w:rPr>
          <w:rFonts w:ascii="Arial Narrow" w:hAnsi="Arial Narrow"/>
        </w:rPr>
        <w:t>To th</w:t>
      </w:r>
      <w:r>
        <w:rPr>
          <w:rFonts w:ascii="Arial Narrow" w:hAnsi="Arial Narrow"/>
        </w:rPr>
        <w:t xml:space="preserve">at end, the pertinent </w:t>
      </w:r>
      <w:r w:rsidRPr="00384325">
        <w:rPr>
          <w:rFonts w:ascii="Arial Narrow" w:hAnsi="Arial Narrow"/>
        </w:rPr>
        <w:t xml:space="preserve">information could be revealed in </w:t>
      </w:r>
      <w:r w:rsidR="00581782">
        <w:rPr>
          <w:rFonts w:ascii="Arial Narrow" w:hAnsi="Arial Narrow"/>
        </w:rPr>
        <w:t xml:space="preserve">ECO </w:t>
      </w:r>
      <w:r>
        <w:rPr>
          <w:rFonts w:ascii="Arial Narrow" w:hAnsi="Arial Narrow"/>
        </w:rPr>
        <w:t xml:space="preserve">member </w:t>
      </w:r>
      <w:r w:rsidRPr="00384325">
        <w:rPr>
          <w:rFonts w:ascii="Arial Narrow" w:hAnsi="Arial Narrow"/>
        </w:rPr>
        <w:t>countries’ commitments for Multilateral Environment Agreements (MEAs), such as the Convention on Biological Diversity (CBD) and the assessment reports of the United Nations (UN) Intergovernmental Panel on Climate Change (IPCC), European Union (EU) reporting and monitoring of environment legislations.</w:t>
      </w:r>
      <w:r>
        <w:rPr>
          <w:rFonts w:ascii="Arial Narrow" w:hAnsi="Arial Narrow"/>
        </w:rPr>
        <w:t xml:space="preserve"> Study of such instruments may lead to the development of ECO-specific stance</w:t>
      </w:r>
      <w:r w:rsidR="00581782">
        <w:rPr>
          <w:rFonts w:ascii="Arial Narrow" w:hAnsi="Arial Narrow"/>
        </w:rPr>
        <w:t>/approach</w:t>
      </w:r>
      <w:r>
        <w:rPr>
          <w:rFonts w:ascii="Arial Narrow" w:hAnsi="Arial Narrow"/>
        </w:rPr>
        <w:t xml:space="preserve"> on Land Degradation </w:t>
      </w:r>
      <w:r w:rsidR="00581782">
        <w:rPr>
          <w:rFonts w:ascii="Arial Narrow" w:hAnsi="Arial Narrow"/>
        </w:rPr>
        <w:t xml:space="preserve">consequences and, for that matter, the Land Care management </w:t>
      </w:r>
      <w:r>
        <w:rPr>
          <w:rFonts w:ascii="Arial Narrow" w:hAnsi="Arial Narrow"/>
        </w:rPr>
        <w:t xml:space="preserve">within the domaine of International Environmental Cooperation. </w:t>
      </w:r>
      <w:r w:rsidRPr="00384325">
        <w:rPr>
          <w:rFonts w:ascii="Arial Narrow" w:hAnsi="Arial Narrow"/>
        </w:rPr>
        <w:t xml:space="preserve"> </w:t>
      </w:r>
    </w:p>
    <w:p w:rsidR="00384325" w:rsidRDefault="00384325" w:rsidP="00384325">
      <w:pPr>
        <w:spacing w:after="0" w:line="240" w:lineRule="auto"/>
        <w:jc w:val="both"/>
        <w:rPr>
          <w:rFonts w:ascii="Arial Narrow" w:hAnsi="Arial Narrow"/>
        </w:rPr>
      </w:pPr>
    </w:p>
    <w:p w:rsidR="00384325" w:rsidRPr="00384325" w:rsidRDefault="00581782" w:rsidP="00581782">
      <w:pPr>
        <w:spacing w:after="0" w:line="240" w:lineRule="auto"/>
        <w:jc w:val="both"/>
        <w:rPr>
          <w:rFonts w:ascii="Arial Narrow" w:hAnsi="Arial Narrow"/>
        </w:rPr>
      </w:pPr>
      <w:r>
        <w:rPr>
          <w:rFonts w:ascii="Arial Narrow" w:hAnsi="Arial Narrow"/>
        </w:rPr>
        <w:t>For another, study of i</w:t>
      </w:r>
      <w:r w:rsidR="00384325" w:rsidRPr="00384325">
        <w:rPr>
          <w:rFonts w:ascii="Arial Narrow" w:hAnsi="Arial Narrow"/>
        </w:rPr>
        <w:t xml:space="preserve">nstruments </w:t>
      </w:r>
      <w:r w:rsidR="003F0557">
        <w:rPr>
          <w:rFonts w:ascii="Arial Narrow" w:hAnsi="Arial Narrow"/>
        </w:rPr>
        <w:t xml:space="preserve">on biodiversity </w:t>
      </w:r>
      <w:r w:rsidR="00384325" w:rsidRPr="00384325">
        <w:rPr>
          <w:rFonts w:ascii="Arial Narrow" w:hAnsi="Arial Narrow"/>
        </w:rPr>
        <w:t>may include such</w:t>
      </w:r>
      <w:r w:rsidR="003F0557">
        <w:rPr>
          <w:rFonts w:ascii="Arial Narrow" w:hAnsi="Arial Narrow"/>
        </w:rPr>
        <w:t xml:space="preserve"> international arrangements</w:t>
      </w:r>
      <w:r w:rsidR="00384325" w:rsidRPr="00384325">
        <w:rPr>
          <w:rFonts w:ascii="Arial Narrow" w:hAnsi="Arial Narrow"/>
        </w:rPr>
        <w:t xml:space="preserve"> as the Infrastructure for Spatial Information in the European Community (INSPIRE) Directive, Habitats and Birds Directives and country-specific reporting obligations, such as the Alpine and Carpathian Conventions.</w:t>
      </w:r>
      <w:r w:rsidR="00CF7AD4">
        <w:rPr>
          <w:rFonts w:ascii="Arial Narrow" w:hAnsi="Arial Narrow"/>
        </w:rPr>
        <w:t xml:space="preserve"> No</w:t>
      </w:r>
      <w:r>
        <w:rPr>
          <w:rFonts w:ascii="Arial Narrow" w:hAnsi="Arial Narrow"/>
        </w:rPr>
        <w:t>t all of ECO countries are part</w:t>
      </w:r>
      <w:r w:rsidR="00CF7AD4">
        <w:rPr>
          <w:rFonts w:ascii="Arial Narrow" w:hAnsi="Arial Narrow"/>
        </w:rPr>
        <w:t xml:space="preserve"> to </w:t>
      </w:r>
      <w:r w:rsidR="00CF7AD4">
        <w:rPr>
          <w:rFonts w:ascii="Arial Narrow" w:hAnsi="Arial Narrow"/>
        </w:rPr>
        <w:lastRenderedPageBreak/>
        <w:t xml:space="preserve">the latters but those who </w:t>
      </w:r>
      <w:r>
        <w:rPr>
          <w:rFonts w:ascii="Arial Narrow" w:hAnsi="Arial Narrow"/>
        </w:rPr>
        <w:t xml:space="preserve">currently </w:t>
      </w:r>
      <w:r w:rsidR="00CF7AD4">
        <w:rPr>
          <w:rFonts w:ascii="Arial Narrow" w:hAnsi="Arial Narrow"/>
        </w:rPr>
        <w:t>are</w:t>
      </w:r>
      <w:r>
        <w:rPr>
          <w:rFonts w:ascii="Arial Narrow" w:hAnsi="Arial Narrow"/>
        </w:rPr>
        <w:t>,</w:t>
      </w:r>
      <w:r w:rsidR="00CF7AD4">
        <w:rPr>
          <w:rFonts w:ascii="Arial Narrow" w:hAnsi="Arial Narrow"/>
        </w:rPr>
        <w:t xml:space="preserve"> may provide meaningful guideline information toward unifying the environmental policy on land degradation, conservation, biodiversity and other environmentally pertinent issues under ECO’s framework</w:t>
      </w:r>
      <w:r>
        <w:rPr>
          <w:rFonts w:ascii="Arial Narrow" w:hAnsi="Arial Narrow"/>
        </w:rPr>
        <w:t xml:space="preserve"> in the </w:t>
      </w:r>
      <w:r w:rsidR="002B1F22">
        <w:rPr>
          <w:rFonts w:ascii="Arial Narrow" w:hAnsi="Arial Narrow"/>
        </w:rPr>
        <w:t>light of the roadmap for effecti</w:t>
      </w:r>
      <w:r>
        <w:rPr>
          <w:rFonts w:ascii="Arial Narrow" w:hAnsi="Arial Narrow"/>
        </w:rPr>
        <w:t>ve Land Care</w:t>
      </w:r>
      <w:r w:rsidR="00CF7AD4">
        <w:rPr>
          <w:rFonts w:ascii="Arial Narrow" w:hAnsi="Arial Narrow"/>
        </w:rPr>
        <w:t xml:space="preserve">.  </w:t>
      </w:r>
    </w:p>
    <w:p w:rsidR="00F2452F" w:rsidRPr="009D65DA" w:rsidRDefault="00F2452F" w:rsidP="00B40140">
      <w:pPr>
        <w:pStyle w:val="Heading1"/>
        <w:rPr>
          <w:rFonts w:ascii="Arial Narrow" w:hAnsi="Arial Narrow"/>
        </w:rPr>
      </w:pPr>
      <w:bookmarkStart w:id="12" w:name="_Toc96424266"/>
      <w:r w:rsidRPr="009D65DA">
        <w:rPr>
          <w:rFonts w:ascii="Arial Narrow" w:hAnsi="Arial Narrow"/>
        </w:rPr>
        <w:t>Terms of Reference of Consultancy Service</w:t>
      </w:r>
      <w:bookmarkEnd w:id="12"/>
    </w:p>
    <w:p w:rsidR="00F2452F" w:rsidRDefault="00F2452F" w:rsidP="0006616B">
      <w:pPr>
        <w:pStyle w:val="Heading2"/>
        <w:rPr>
          <w:rFonts w:ascii="Arial Narrow" w:hAnsi="Arial Narrow"/>
        </w:rPr>
      </w:pPr>
      <w:r w:rsidRPr="009D65DA">
        <w:rPr>
          <w:rFonts w:ascii="Arial Narrow" w:hAnsi="Arial Narrow"/>
        </w:rPr>
        <w:tab/>
      </w:r>
      <w:bookmarkStart w:id="13" w:name="_Toc96424267"/>
      <w:r w:rsidRPr="009D65DA">
        <w:rPr>
          <w:rFonts w:ascii="Arial Narrow" w:hAnsi="Arial Narrow"/>
        </w:rPr>
        <w:t>Methodology</w:t>
      </w:r>
      <w:bookmarkEnd w:id="13"/>
      <w:r w:rsidRPr="009D65DA">
        <w:rPr>
          <w:rFonts w:ascii="Arial Narrow" w:hAnsi="Arial Narrow"/>
        </w:rPr>
        <w:t xml:space="preserve"> </w:t>
      </w:r>
    </w:p>
    <w:p w:rsidR="007A4A51" w:rsidRDefault="007A4A51" w:rsidP="00C41D45">
      <w:pPr>
        <w:spacing w:after="0" w:line="240" w:lineRule="auto"/>
        <w:jc w:val="both"/>
        <w:rPr>
          <w:rFonts w:ascii="Arial Narrow" w:hAnsi="Arial Narrow"/>
        </w:rPr>
      </w:pPr>
      <w:r>
        <w:rPr>
          <w:rFonts w:ascii="Arial Narrow" w:hAnsi="Arial Narrow"/>
        </w:rPr>
        <w:t xml:space="preserve">Prior to </w:t>
      </w:r>
      <w:r w:rsidR="00250D74" w:rsidRPr="00250D74">
        <w:rPr>
          <w:rFonts w:ascii="Arial Narrow" w:hAnsi="Arial Narrow"/>
        </w:rPr>
        <w:t xml:space="preserve">fulfilling the project, Specialist shall </w:t>
      </w:r>
      <w:r w:rsidR="00250D74">
        <w:rPr>
          <w:rFonts w:ascii="Arial Narrow" w:hAnsi="Arial Narrow"/>
        </w:rPr>
        <w:t>undertake a</w:t>
      </w:r>
      <w:r w:rsidR="00D8134D">
        <w:rPr>
          <w:rFonts w:ascii="Arial Narrow" w:hAnsi="Arial Narrow"/>
        </w:rPr>
        <w:t xml:space="preserve"> detailed</w:t>
      </w:r>
      <w:r w:rsidR="00250D74">
        <w:rPr>
          <w:rFonts w:ascii="Arial Narrow" w:hAnsi="Arial Narrow"/>
        </w:rPr>
        <w:t xml:space="preserve"> </w:t>
      </w:r>
      <w:r w:rsidR="00250D74" w:rsidRPr="00D8134D">
        <w:rPr>
          <w:rFonts w:ascii="Arial Narrow" w:hAnsi="Arial Narrow"/>
          <w:u w:val="single"/>
        </w:rPr>
        <w:t>review</w:t>
      </w:r>
      <w:r w:rsidR="00250D74">
        <w:rPr>
          <w:rFonts w:ascii="Arial Narrow" w:hAnsi="Arial Narrow"/>
        </w:rPr>
        <w:t xml:space="preserve"> of global and</w:t>
      </w:r>
      <w:r w:rsidR="00250D74" w:rsidRPr="00250D74">
        <w:rPr>
          <w:rFonts w:ascii="Arial Narrow" w:hAnsi="Arial Narrow"/>
        </w:rPr>
        <w:t xml:space="preserve"> </w:t>
      </w:r>
      <w:r w:rsidR="00250D74">
        <w:rPr>
          <w:rFonts w:ascii="Arial Narrow" w:hAnsi="Arial Narrow"/>
        </w:rPr>
        <w:t xml:space="preserve">world’s </w:t>
      </w:r>
      <w:r w:rsidR="00250D74" w:rsidRPr="00250D74">
        <w:rPr>
          <w:rFonts w:ascii="Arial Narrow" w:hAnsi="Arial Narrow"/>
        </w:rPr>
        <w:t>regional a</w:t>
      </w:r>
      <w:r w:rsidR="00250D74">
        <w:rPr>
          <w:rFonts w:ascii="Arial Narrow" w:hAnsi="Arial Narrow"/>
        </w:rPr>
        <w:t xml:space="preserve">s well as the </w:t>
      </w:r>
      <w:r w:rsidR="00250D74" w:rsidRPr="00250D74">
        <w:rPr>
          <w:rFonts w:ascii="Arial Narrow" w:hAnsi="Arial Narrow"/>
        </w:rPr>
        <w:t xml:space="preserve">national reports </w:t>
      </w:r>
      <w:r w:rsidR="00250D74">
        <w:rPr>
          <w:rFonts w:ascii="Arial Narrow" w:hAnsi="Arial Narrow"/>
        </w:rPr>
        <w:t>of ECO Member States in regard of relevant international</w:t>
      </w:r>
      <w:r w:rsidR="00250D74" w:rsidRPr="00250D74">
        <w:rPr>
          <w:rFonts w:ascii="Arial Narrow" w:hAnsi="Arial Narrow"/>
        </w:rPr>
        <w:t xml:space="preserve"> conven</w:t>
      </w:r>
      <w:r w:rsidR="00250D74">
        <w:rPr>
          <w:rFonts w:ascii="Arial Narrow" w:hAnsi="Arial Narrow"/>
        </w:rPr>
        <w:t xml:space="preserve">tions relating to the subject matters of research under the present project. </w:t>
      </w:r>
      <w:r w:rsidR="00602C95">
        <w:rPr>
          <w:rFonts w:ascii="Arial Narrow" w:hAnsi="Arial Narrow"/>
        </w:rPr>
        <w:t>In particular, Specialist shall undertake a r</w:t>
      </w:r>
      <w:r w:rsidR="00602C95" w:rsidRPr="00602C95">
        <w:rPr>
          <w:rFonts w:ascii="Arial Narrow" w:hAnsi="Arial Narrow"/>
        </w:rPr>
        <w:t>eview</w:t>
      </w:r>
      <w:r w:rsidR="00602C95">
        <w:rPr>
          <w:rFonts w:ascii="Arial Narrow" w:hAnsi="Arial Narrow"/>
        </w:rPr>
        <w:t xml:space="preserve"> of</w:t>
      </w:r>
      <w:r w:rsidR="00602C95" w:rsidRPr="00602C95">
        <w:rPr>
          <w:rFonts w:ascii="Arial Narrow" w:hAnsi="Arial Narrow"/>
        </w:rPr>
        <w:t xml:space="preserve"> national status reports of </w:t>
      </w:r>
      <w:r w:rsidR="00602C95">
        <w:rPr>
          <w:rFonts w:ascii="Arial Narrow" w:hAnsi="Arial Narrow"/>
        </w:rPr>
        <w:t>ECO</w:t>
      </w:r>
      <w:r w:rsidR="00602C95" w:rsidRPr="00602C95">
        <w:rPr>
          <w:rFonts w:ascii="Arial Narrow" w:hAnsi="Arial Narrow"/>
        </w:rPr>
        <w:t xml:space="preserve"> Member States </w:t>
      </w:r>
      <w:r w:rsidR="00602C95">
        <w:rPr>
          <w:rFonts w:ascii="Arial Narrow" w:hAnsi="Arial Narrow"/>
        </w:rPr>
        <w:t xml:space="preserve">in regard of </w:t>
      </w:r>
      <w:r w:rsidR="00602C95" w:rsidRPr="00602C95">
        <w:rPr>
          <w:rFonts w:ascii="Arial Narrow" w:hAnsi="Arial Narrow"/>
        </w:rPr>
        <w:t xml:space="preserve">the </w:t>
      </w:r>
      <w:r w:rsidR="00602C95">
        <w:rPr>
          <w:rFonts w:ascii="Arial Narrow" w:hAnsi="Arial Narrow"/>
        </w:rPr>
        <w:t xml:space="preserve">Rio Conventions (UNFCCC, UNCBD and </w:t>
      </w:r>
      <w:r w:rsidR="00602C95" w:rsidRPr="00602C95">
        <w:rPr>
          <w:rFonts w:ascii="Arial Narrow" w:hAnsi="Arial Narrow"/>
        </w:rPr>
        <w:t>UNCCD</w:t>
      </w:r>
      <w:r w:rsidR="00602C95">
        <w:rPr>
          <w:rFonts w:ascii="Arial Narrow" w:hAnsi="Arial Narrow"/>
        </w:rPr>
        <w:t>).</w:t>
      </w:r>
    </w:p>
    <w:p w:rsidR="007A4A51" w:rsidRPr="007A4A51" w:rsidRDefault="007A4A51" w:rsidP="00C41D45">
      <w:pPr>
        <w:spacing w:after="0" w:line="240" w:lineRule="auto"/>
        <w:jc w:val="both"/>
        <w:rPr>
          <w:rFonts w:ascii="Arial Narrow" w:hAnsi="Arial Narrow"/>
        </w:rPr>
      </w:pPr>
      <w:r>
        <w:rPr>
          <w:rFonts w:ascii="Arial Narrow" w:hAnsi="Arial Narrow"/>
        </w:rPr>
        <w:t>In actual d</w:t>
      </w:r>
      <w:r w:rsidRPr="007A4A51">
        <w:rPr>
          <w:rFonts w:ascii="Arial Narrow" w:hAnsi="Arial Narrow"/>
        </w:rPr>
        <w:t xml:space="preserve">evelopment of </w:t>
      </w:r>
      <w:r>
        <w:rPr>
          <w:rFonts w:ascii="Arial Narrow" w:hAnsi="Arial Narrow"/>
        </w:rPr>
        <w:t>the</w:t>
      </w:r>
      <w:r w:rsidRPr="007A4A51">
        <w:rPr>
          <w:rFonts w:ascii="Arial Narrow" w:hAnsi="Arial Narrow"/>
        </w:rPr>
        <w:t xml:space="preserve"> roadmap </w:t>
      </w:r>
      <w:r>
        <w:rPr>
          <w:rFonts w:ascii="Arial Narrow" w:hAnsi="Arial Narrow"/>
        </w:rPr>
        <w:t>relevant</w:t>
      </w:r>
      <w:r w:rsidRPr="007A4A51">
        <w:rPr>
          <w:rFonts w:ascii="Arial Narrow" w:hAnsi="Arial Narrow"/>
        </w:rPr>
        <w:t xml:space="preserve"> </w:t>
      </w:r>
      <w:r w:rsidRPr="007A4A51">
        <w:rPr>
          <w:rFonts w:ascii="Arial Narrow" w:hAnsi="Arial Narrow"/>
          <w:u w:val="single"/>
        </w:rPr>
        <w:t>technology and strategic planning approaches</w:t>
      </w:r>
      <w:r w:rsidRPr="007A4A51">
        <w:rPr>
          <w:rFonts w:ascii="Arial Narrow" w:hAnsi="Arial Narrow"/>
        </w:rPr>
        <w:t xml:space="preserve"> </w:t>
      </w:r>
      <w:r>
        <w:rPr>
          <w:rFonts w:ascii="Arial Narrow" w:hAnsi="Arial Narrow"/>
        </w:rPr>
        <w:t xml:space="preserve">should be involved to </w:t>
      </w:r>
      <w:r w:rsidRPr="007A4A51">
        <w:rPr>
          <w:rFonts w:ascii="Arial Narrow" w:hAnsi="Arial Narrow"/>
        </w:rPr>
        <w:t>focus on creating the implementation strategy</w:t>
      </w:r>
      <w:r>
        <w:rPr>
          <w:rFonts w:ascii="Arial Narrow" w:hAnsi="Arial Narrow"/>
        </w:rPr>
        <w:t>/roadmap in</w:t>
      </w:r>
      <w:r w:rsidRPr="007A4A51">
        <w:rPr>
          <w:rFonts w:ascii="Arial Narrow" w:hAnsi="Arial Narrow"/>
        </w:rPr>
        <w:t xml:space="preserve"> the subject </w:t>
      </w:r>
      <w:r>
        <w:rPr>
          <w:rFonts w:ascii="Arial Narrow" w:hAnsi="Arial Narrow"/>
        </w:rPr>
        <w:t>area</w:t>
      </w:r>
      <w:r w:rsidRPr="007A4A51">
        <w:rPr>
          <w:rFonts w:ascii="Arial Narrow" w:hAnsi="Arial Narrow"/>
        </w:rPr>
        <w:t xml:space="preserve">. </w:t>
      </w:r>
      <w:r>
        <w:rPr>
          <w:rFonts w:ascii="Arial Narrow" w:hAnsi="Arial Narrow"/>
        </w:rPr>
        <w:t>The</w:t>
      </w:r>
      <w:r w:rsidRPr="007A4A51">
        <w:rPr>
          <w:rFonts w:ascii="Arial Narrow" w:hAnsi="Arial Narrow"/>
        </w:rPr>
        <w:t xml:space="preserve"> resulting document should enable ECO to integrate various perspectives of environment in order to </w:t>
      </w:r>
      <w:r>
        <w:rPr>
          <w:rFonts w:ascii="Arial Narrow" w:hAnsi="Arial Narrow"/>
        </w:rPr>
        <w:t xml:space="preserve">set clearly </w:t>
      </w:r>
      <w:r w:rsidRPr="007A4A51">
        <w:rPr>
          <w:rFonts w:ascii="Arial Narrow" w:hAnsi="Arial Narrow"/>
        </w:rPr>
        <w:t>define</w:t>
      </w:r>
      <w:r>
        <w:rPr>
          <w:rFonts w:ascii="Arial Narrow" w:hAnsi="Arial Narrow"/>
        </w:rPr>
        <w:t>d</w:t>
      </w:r>
      <w:r w:rsidRPr="007A4A51">
        <w:rPr>
          <w:rFonts w:ascii="Arial Narrow" w:hAnsi="Arial Narrow"/>
        </w:rPr>
        <w:t xml:space="preserve"> goals</w:t>
      </w:r>
      <w:r>
        <w:rPr>
          <w:rFonts w:ascii="Arial Narrow" w:hAnsi="Arial Narrow"/>
        </w:rPr>
        <w:t xml:space="preserve"> and targets</w:t>
      </w:r>
      <w:r w:rsidRPr="007A4A51">
        <w:rPr>
          <w:rFonts w:ascii="Arial Narrow" w:hAnsi="Arial Narrow"/>
        </w:rPr>
        <w:t xml:space="preserve"> and strategic gaps in </w:t>
      </w:r>
      <w:r>
        <w:rPr>
          <w:rFonts w:ascii="Arial Narrow" w:hAnsi="Arial Narrow"/>
        </w:rPr>
        <w:t>the subject area</w:t>
      </w:r>
      <w:r w:rsidRPr="007A4A51">
        <w:rPr>
          <w:rFonts w:ascii="Arial Narrow" w:hAnsi="Arial Narrow"/>
        </w:rPr>
        <w:t xml:space="preserve">. </w:t>
      </w:r>
      <w:r>
        <w:rPr>
          <w:rFonts w:ascii="Arial Narrow" w:hAnsi="Arial Narrow"/>
        </w:rPr>
        <w:t>Also, t</w:t>
      </w:r>
      <w:r w:rsidRPr="007A4A51">
        <w:rPr>
          <w:rFonts w:ascii="Arial Narrow" w:hAnsi="Arial Narrow"/>
        </w:rPr>
        <w:t xml:space="preserve">he resulting document should prioritize the </w:t>
      </w:r>
      <w:r>
        <w:rPr>
          <w:rFonts w:ascii="Arial Narrow" w:hAnsi="Arial Narrow"/>
        </w:rPr>
        <w:t xml:space="preserve">well-calculated </w:t>
      </w:r>
      <w:r w:rsidRPr="007A4A51">
        <w:rPr>
          <w:rFonts w:ascii="Arial Narrow" w:hAnsi="Arial Narrow"/>
        </w:rPr>
        <w:t xml:space="preserve">activities that </w:t>
      </w:r>
      <w:r>
        <w:rPr>
          <w:rFonts w:ascii="Arial Narrow" w:hAnsi="Arial Narrow"/>
        </w:rPr>
        <w:t xml:space="preserve">should be </w:t>
      </w:r>
      <w:r>
        <w:rPr>
          <w:rFonts w:ascii="Arial Narrow" w:hAnsi="Arial Narrow"/>
          <w:u w:val="single"/>
        </w:rPr>
        <w:t>fully</w:t>
      </w:r>
      <w:r w:rsidRPr="007A4A51">
        <w:rPr>
          <w:rFonts w:ascii="Arial Narrow" w:hAnsi="Arial Narrow"/>
          <w:u w:val="single"/>
        </w:rPr>
        <w:t xml:space="preserve"> matched/balanced</w:t>
      </w:r>
      <w:r>
        <w:rPr>
          <w:rFonts w:ascii="Arial Narrow" w:hAnsi="Arial Narrow"/>
        </w:rPr>
        <w:t xml:space="preserve"> against</w:t>
      </w:r>
      <w:r w:rsidRPr="007A4A51">
        <w:rPr>
          <w:rFonts w:ascii="Arial Narrow" w:hAnsi="Arial Narrow"/>
        </w:rPr>
        <w:t xml:space="preserve"> the targets</w:t>
      </w:r>
      <w:r>
        <w:rPr>
          <w:rFonts w:ascii="Arial Narrow" w:hAnsi="Arial Narrow"/>
        </w:rPr>
        <w:t xml:space="preserve"> as defined time-wise</w:t>
      </w:r>
      <w:r w:rsidRPr="007A4A51">
        <w:rPr>
          <w:rFonts w:ascii="Arial Narrow" w:hAnsi="Arial Narrow"/>
        </w:rPr>
        <w:t>.</w:t>
      </w:r>
    </w:p>
    <w:p w:rsidR="003952A9" w:rsidRDefault="007A4A51" w:rsidP="00C41D45">
      <w:pPr>
        <w:spacing w:after="0" w:line="240" w:lineRule="auto"/>
        <w:jc w:val="both"/>
        <w:rPr>
          <w:rFonts w:ascii="Arial Narrow" w:hAnsi="Arial Narrow"/>
        </w:rPr>
      </w:pPr>
      <w:r w:rsidRPr="007A4A51">
        <w:rPr>
          <w:rFonts w:ascii="Arial Narrow" w:hAnsi="Arial Narrow"/>
        </w:rPr>
        <w:t>One of the methodologies that may be used in the project is involvement of a workshop-based method which advances the consensus-based and transparent decision-making. That will help facilitate common points among key stakeholders of the project (Member States) with regional partners in putting up their future support to the implementation of the roadmap.</w:t>
      </w:r>
      <w:r w:rsidR="00B32122">
        <w:rPr>
          <w:rFonts w:ascii="Arial Narrow" w:hAnsi="Arial Narrow"/>
        </w:rPr>
        <w:t xml:space="preserve"> Specialist will be requested to review the feedbacks to be obtained from Member States and accordingly adjust the interim and final reports of the project (although this work could also be done by Programme Officer in consultation with Specialist, </w:t>
      </w:r>
      <w:r w:rsidR="006B6DCA">
        <w:rPr>
          <w:rFonts w:ascii="Arial Narrow" w:hAnsi="Arial Narrow"/>
        </w:rPr>
        <w:t>as project schedule may allow</w:t>
      </w:r>
      <w:r w:rsidR="00B32122">
        <w:rPr>
          <w:rFonts w:ascii="Arial Narrow" w:hAnsi="Arial Narrow"/>
        </w:rPr>
        <w:t xml:space="preserve">). </w:t>
      </w:r>
    </w:p>
    <w:p w:rsidR="007A4A51" w:rsidRDefault="003952A9" w:rsidP="00C41D45">
      <w:pPr>
        <w:spacing w:after="0" w:line="240" w:lineRule="auto"/>
        <w:jc w:val="both"/>
        <w:rPr>
          <w:rFonts w:ascii="Arial Narrow" w:hAnsi="Arial Narrow"/>
        </w:rPr>
      </w:pPr>
      <w:r>
        <w:rPr>
          <w:rFonts w:ascii="Arial Narrow" w:hAnsi="Arial Narrow"/>
        </w:rPr>
        <w:t>In addition to the above, Specialist shall undertake CBA, SWOT, needs</w:t>
      </w:r>
      <w:r w:rsidR="00E92862">
        <w:rPr>
          <w:rFonts w:ascii="Arial Narrow" w:hAnsi="Arial Narrow"/>
        </w:rPr>
        <w:t>-</w:t>
      </w:r>
      <w:r>
        <w:rPr>
          <w:rFonts w:ascii="Arial Narrow" w:hAnsi="Arial Narrow"/>
        </w:rPr>
        <w:t xml:space="preserve">based </w:t>
      </w:r>
      <w:r w:rsidR="00E92862">
        <w:rPr>
          <w:rFonts w:ascii="Arial Narrow" w:hAnsi="Arial Narrow"/>
        </w:rPr>
        <w:t xml:space="preserve">assessment </w:t>
      </w:r>
      <w:r>
        <w:rPr>
          <w:rFonts w:ascii="Arial Narrow" w:hAnsi="Arial Narrow"/>
        </w:rPr>
        <w:t xml:space="preserve">and gaps analyses under the subject project. </w:t>
      </w:r>
      <w:r w:rsidR="007A4A51" w:rsidRPr="007A4A51">
        <w:rPr>
          <w:rFonts w:ascii="Arial Narrow" w:hAnsi="Arial Narrow"/>
        </w:rPr>
        <w:t xml:space="preserve"> </w:t>
      </w:r>
    </w:p>
    <w:p w:rsidR="006B6DCA" w:rsidRPr="007A4A51" w:rsidRDefault="006B6DCA" w:rsidP="00C41D45">
      <w:pPr>
        <w:spacing w:after="0" w:line="240" w:lineRule="auto"/>
        <w:jc w:val="both"/>
        <w:rPr>
          <w:rFonts w:ascii="Arial Narrow" w:hAnsi="Arial Narrow"/>
        </w:rPr>
      </w:pPr>
      <w:r>
        <w:rPr>
          <w:rFonts w:ascii="Arial Narrow" w:hAnsi="Arial Narrow"/>
        </w:rPr>
        <w:t>The results of subject project shall be presented by Specialist to ECO Member States, if otherwise is not advised by ECO Secretariat.</w:t>
      </w:r>
    </w:p>
    <w:p w:rsidR="00250D74" w:rsidRDefault="00250D74" w:rsidP="00F211BB">
      <w:pPr>
        <w:pStyle w:val="Heading2"/>
      </w:pPr>
      <w:r w:rsidRPr="00250D74">
        <w:t xml:space="preserve"> </w:t>
      </w:r>
      <w:bookmarkStart w:id="14" w:name="_Toc96424268"/>
      <w:r w:rsidR="00F211BB">
        <w:t>Activities</w:t>
      </w:r>
      <w:bookmarkEnd w:id="14"/>
      <w:r w:rsidR="00F211BB">
        <w:t xml:space="preserve"> </w:t>
      </w:r>
    </w:p>
    <w:p w:rsidR="00F211BB" w:rsidRPr="00250D74" w:rsidRDefault="00F211BB" w:rsidP="00C41D45">
      <w:pPr>
        <w:spacing w:after="0" w:line="240" w:lineRule="auto"/>
        <w:rPr>
          <w:rFonts w:ascii="Arial Narrow" w:hAnsi="Arial Narrow"/>
        </w:rPr>
      </w:pPr>
      <w:r>
        <w:rPr>
          <w:rFonts w:ascii="Arial Narrow" w:hAnsi="Arial Narrow"/>
        </w:rPr>
        <w:t>The project has identified 1</w:t>
      </w:r>
      <w:r w:rsidR="00E71F37">
        <w:rPr>
          <w:rFonts w:ascii="Arial Narrow" w:hAnsi="Arial Narrow"/>
        </w:rPr>
        <w:t>4</w:t>
      </w:r>
      <w:r>
        <w:rPr>
          <w:rFonts w:ascii="Arial Narrow" w:hAnsi="Arial Narrow"/>
        </w:rPr>
        <w:t xml:space="preserve"> milestone activities. They are </w:t>
      </w:r>
      <w:r w:rsidR="008966BF">
        <w:rPr>
          <w:rFonts w:ascii="Arial Narrow" w:hAnsi="Arial Narrow"/>
        </w:rPr>
        <w:t xml:space="preserve">herewith </w:t>
      </w:r>
      <w:r>
        <w:rPr>
          <w:rFonts w:ascii="Arial Narrow" w:hAnsi="Arial Narrow"/>
        </w:rPr>
        <w:t xml:space="preserve">commensurate to the results of the project. </w:t>
      </w:r>
    </w:p>
    <w:p w:rsidR="00250D74" w:rsidRDefault="00906BDA" w:rsidP="00906BDA">
      <w:pPr>
        <w:pStyle w:val="Heading2"/>
      </w:pPr>
      <w:bookmarkStart w:id="15" w:name="_Toc96424269"/>
      <w:r w:rsidRPr="009D65DA">
        <w:t>Outcomes</w:t>
      </w:r>
      <w:bookmarkEnd w:id="15"/>
    </w:p>
    <w:p w:rsidR="0006616B" w:rsidRDefault="0006616B" w:rsidP="00C41D45">
      <w:pPr>
        <w:spacing w:after="0" w:line="240" w:lineRule="auto"/>
        <w:rPr>
          <w:rFonts w:ascii="Arial Narrow" w:hAnsi="Arial Narrow"/>
        </w:rPr>
      </w:pPr>
      <w:r w:rsidRPr="0080743D">
        <w:rPr>
          <w:rFonts w:ascii="Arial Narrow" w:hAnsi="Arial Narrow"/>
        </w:rPr>
        <w:t>The project</w:t>
      </w:r>
      <w:r>
        <w:rPr>
          <w:rFonts w:ascii="Arial Narrow" w:hAnsi="Arial Narrow"/>
        </w:rPr>
        <w:t xml:space="preserve"> focuses on the main outcome of the project, which are:</w:t>
      </w:r>
    </w:p>
    <w:p w:rsidR="0006616B" w:rsidRDefault="00B93E1E" w:rsidP="00C41D45">
      <w:pPr>
        <w:spacing w:after="0" w:line="240" w:lineRule="auto"/>
        <w:rPr>
          <w:rFonts w:ascii="Arial Narrow" w:hAnsi="Arial Narrow"/>
        </w:rPr>
      </w:pPr>
      <w:r>
        <w:rPr>
          <w:rFonts w:ascii="Arial Narrow" w:hAnsi="Arial Narrow"/>
        </w:rPr>
        <w:t xml:space="preserve"> (i) P</w:t>
      </w:r>
      <w:r w:rsidR="0006616B">
        <w:rPr>
          <w:rFonts w:ascii="Arial Narrow" w:hAnsi="Arial Narrow"/>
        </w:rPr>
        <w:t>rovision of ECO high level decision making bodies with policy support frameworks</w:t>
      </w:r>
      <w:r w:rsidR="00BF6308">
        <w:rPr>
          <w:rFonts w:ascii="Arial Narrow" w:hAnsi="Arial Narrow"/>
        </w:rPr>
        <w:t xml:space="preserve"> in one of ECO core activity areas i.e. Environment</w:t>
      </w:r>
      <w:r w:rsidR="0006616B">
        <w:rPr>
          <w:rFonts w:ascii="Arial Narrow" w:hAnsi="Arial Narrow"/>
        </w:rPr>
        <w:t>, and</w:t>
      </w:r>
    </w:p>
    <w:p w:rsidR="0006616B" w:rsidRPr="0006616B" w:rsidRDefault="0006616B" w:rsidP="00C41D45">
      <w:pPr>
        <w:spacing w:after="0" w:line="240" w:lineRule="auto"/>
      </w:pPr>
      <w:r>
        <w:rPr>
          <w:rFonts w:ascii="Arial Narrow" w:hAnsi="Arial Narrow"/>
        </w:rPr>
        <w:t xml:space="preserve">(ii) </w:t>
      </w:r>
      <w:r w:rsidR="00B93E1E">
        <w:rPr>
          <w:rFonts w:ascii="Arial Narrow" w:hAnsi="Arial Narrow"/>
        </w:rPr>
        <w:t>F</w:t>
      </w:r>
      <w:r>
        <w:rPr>
          <w:rFonts w:ascii="Arial Narrow" w:hAnsi="Arial Narrow"/>
        </w:rPr>
        <w:t xml:space="preserve">acilitation of creating the enabling environment in the EME sector of ECO by clearly defining the vector development strategy and implementation roadmaps.  </w:t>
      </w:r>
    </w:p>
    <w:p w:rsidR="00172118" w:rsidRDefault="00F2452F" w:rsidP="00906BDA">
      <w:pPr>
        <w:pStyle w:val="Heading2"/>
      </w:pPr>
      <w:bookmarkStart w:id="16" w:name="_Toc96424270"/>
      <w:r w:rsidRPr="00906BDA">
        <w:t>Outputs</w:t>
      </w:r>
      <w:bookmarkEnd w:id="16"/>
    </w:p>
    <w:p w:rsidR="00F2452F" w:rsidRPr="0080743D" w:rsidRDefault="0080743D" w:rsidP="00C41D45">
      <w:pPr>
        <w:spacing w:after="0" w:line="240" w:lineRule="auto"/>
        <w:rPr>
          <w:rFonts w:ascii="Arial Narrow" w:hAnsi="Arial Narrow"/>
        </w:rPr>
      </w:pPr>
      <w:r w:rsidRPr="0080743D">
        <w:rPr>
          <w:rFonts w:ascii="Arial Narrow" w:hAnsi="Arial Narrow"/>
        </w:rPr>
        <w:t>The project</w:t>
      </w:r>
      <w:r>
        <w:rPr>
          <w:rFonts w:ascii="Arial Narrow" w:hAnsi="Arial Narrow"/>
        </w:rPr>
        <w:t xml:space="preserve"> has specified </w:t>
      </w:r>
      <w:r w:rsidR="006229A7">
        <w:rPr>
          <w:rFonts w:ascii="Arial Narrow" w:hAnsi="Arial Narrow"/>
        </w:rPr>
        <w:t>four (4)</w:t>
      </w:r>
      <w:r>
        <w:rPr>
          <w:rFonts w:ascii="Arial Narrow" w:hAnsi="Arial Narrow"/>
        </w:rPr>
        <w:t xml:space="preserve"> main outputs from the implementation of the subject project as reflected in Table </w:t>
      </w:r>
      <w:r w:rsidRPr="008319E3">
        <w:rPr>
          <w:rFonts w:ascii="Arial Narrow" w:hAnsi="Arial Narrow"/>
        </w:rPr>
        <w:t>1.</w:t>
      </w:r>
      <w:r>
        <w:rPr>
          <w:rFonts w:ascii="Arial Narrow" w:hAnsi="Arial Narrow"/>
        </w:rPr>
        <w:t xml:space="preserve"> </w:t>
      </w:r>
      <w:r w:rsidR="00F2452F" w:rsidRPr="0080743D">
        <w:rPr>
          <w:rFonts w:ascii="Arial Narrow" w:hAnsi="Arial Narrow"/>
        </w:rPr>
        <w:tab/>
      </w:r>
    </w:p>
    <w:p w:rsidR="0019017A" w:rsidRDefault="0019017A" w:rsidP="00C41D45">
      <w:pPr>
        <w:pStyle w:val="Caption"/>
        <w:keepNext/>
        <w:spacing w:after="0"/>
      </w:pPr>
      <w:r>
        <w:t xml:space="preserve">Table </w:t>
      </w:r>
      <w:fldSimple w:instr=" SEQ Table \* ARABIC ">
        <w:r w:rsidR="007F5791">
          <w:rPr>
            <w:noProof/>
          </w:rPr>
          <w:t>1</w:t>
        </w:r>
      </w:fldSimple>
      <w:r>
        <w:t>.</w:t>
      </w:r>
    </w:p>
    <w:tbl>
      <w:tblPr>
        <w:tblW w:w="9352"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50"/>
        <w:gridCol w:w="1080"/>
        <w:gridCol w:w="7822"/>
      </w:tblGrid>
      <w:tr w:rsidR="00744778" w:rsidRPr="00172118" w:rsidTr="00F623D8">
        <w:trPr>
          <w:tblHeade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C0C0C0"/>
          </w:tcPr>
          <w:p w:rsidR="00744778" w:rsidRPr="00172118" w:rsidRDefault="00744778" w:rsidP="00101EAE">
            <w:pPr>
              <w:spacing w:after="0" w:line="240" w:lineRule="auto"/>
              <w:rPr>
                <w:rFonts w:ascii="Arial Narrow" w:hAnsi="Arial Narrow"/>
                <w:b/>
                <w:bCs/>
              </w:rPr>
            </w:pPr>
            <w:r w:rsidRPr="00172118">
              <w:rPr>
                <w:rFonts w:ascii="Arial Narrow" w:hAnsi="Arial Narrow"/>
                <w:b/>
                <w:bCs/>
              </w:rPr>
              <w:t>No.</w:t>
            </w:r>
          </w:p>
        </w:tc>
        <w:tc>
          <w:tcPr>
            <w:tcW w:w="108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44778" w:rsidRPr="00172118" w:rsidRDefault="00744778" w:rsidP="00101EAE">
            <w:pPr>
              <w:spacing w:after="0" w:line="240" w:lineRule="auto"/>
              <w:rPr>
                <w:rFonts w:ascii="Arial Narrow" w:hAnsi="Arial Narrow"/>
                <w:b/>
                <w:bCs/>
              </w:rPr>
            </w:pPr>
            <w:r w:rsidRPr="00172118">
              <w:rPr>
                <w:rFonts w:ascii="Arial Narrow" w:hAnsi="Arial Narrow"/>
                <w:b/>
                <w:bCs/>
              </w:rPr>
              <w:t>Outputs</w:t>
            </w:r>
          </w:p>
        </w:tc>
        <w:tc>
          <w:tcPr>
            <w:tcW w:w="782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44778" w:rsidRPr="00172118" w:rsidRDefault="00744778" w:rsidP="00101EAE">
            <w:pPr>
              <w:spacing w:after="0" w:line="240" w:lineRule="auto"/>
              <w:rPr>
                <w:rFonts w:ascii="Arial Narrow" w:hAnsi="Arial Narrow"/>
                <w:b/>
                <w:bCs/>
              </w:rPr>
            </w:pPr>
            <w:r w:rsidRPr="00172118">
              <w:rPr>
                <w:rFonts w:ascii="Arial Narrow" w:hAnsi="Arial Narrow"/>
                <w:b/>
                <w:bCs/>
              </w:rPr>
              <w:t>Description</w:t>
            </w:r>
          </w:p>
        </w:tc>
      </w:tr>
      <w:tr w:rsidR="00744778" w:rsidRPr="00172118" w:rsidTr="00F623D8">
        <w:trPr>
          <w:tblCellSpacing w:w="0" w:type="dxa"/>
        </w:trPr>
        <w:tc>
          <w:tcPr>
            <w:tcW w:w="45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101EAE">
            <w:pPr>
              <w:spacing w:after="0" w:line="240" w:lineRule="auto"/>
              <w:jc w:val="center"/>
              <w:rPr>
                <w:rFonts w:ascii="Arial Narrow" w:hAnsi="Arial Narrow"/>
              </w:rPr>
            </w:pPr>
          </w:p>
        </w:tc>
        <w:tc>
          <w:tcPr>
            <w:tcW w:w="1080" w:type="dxa"/>
            <w:tcBorders>
              <w:top w:val="outset" w:sz="6" w:space="0" w:color="E7E6E6"/>
              <w:left w:val="outset" w:sz="6" w:space="0" w:color="E7E6E6"/>
              <w:bottom w:val="outset" w:sz="6" w:space="0" w:color="E7E6E6"/>
              <w:right w:val="outset" w:sz="6" w:space="0" w:color="E7E6E6"/>
            </w:tcBorders>
            <w:shd w:val="clear" w:color="auto" w:fill="FFFFFF"/>
            <w:hideMark/>
          </w:tcPr>
          <w:p w:rsidR="00744778" w:rsidRPr="00172118" w:rsidRDefault="00744778" w:rsidP="00101EAE">
            <w:pPr>
              <w:spacing w:after="0" w:line="240" w:lineRule="auto"/>
              <w:rPr>
                <w:rFonts w:ascii="Arial Narrow" w:hAnsi="Arial Narrow"/>
                <w:b/>
                <w:bCs/>
              </w:rPr>
            </w:pPr>
            <w:r w:rsidRPr="00172118">
              <w:rPr>
                <w:rFonts w:ascii="Arial Narrow" w:hAnsi="Arial Narrow"/>
                <w:b/>
                <w:bCs/>
              </w:rPr>
              <w:t>Output 1.</w:t>
            </w:r>
          </w:p>
        </w:tc>
        <w:tc>
          <w:tcPr>
            <w:tcW w:w="7822" w:type="dxa"/>
            <w:tcBorders>
              <w:top w:val="outset" w:sz="6" w:space="0" w:color="E7E6E6"/>
              <w:left w:val="outset" w:sz="6" w:space="0" w:color="E7E6E6"/>
              <w:bottom w:val="outset" w:sz="6" w:space="0" w:color="E7E6E6"/>
              <w:right w:val="outset" w:sz="6" w:space="0" w:color="E7E6E6"/>
            </w:tcBorders>
            <w:shd w:val="clear" w:color="auto" w:fill="FFFFFF"/>
            <w:hideMark/>
          </w:tcPr>
          <w:p w:rsidR="00744778" w:rsidRPr="00172118" w:rsidRDefault="00F218BF" w:rsidP="00101EAE">
            <w:pPr>
              <w:spacing w:after="0" w:line="240" w:lineRule="auto"/>
              <w:rPr>
                <w:rFonts w:ascii="Arial Narrow" w:hAnsi="Arial Narrow"/>
              </w:rPr>
            </w:pPr>
            <w:r w:rsidRPr="00172118">
              <w:rPr>
                <w:rFonts w:ascii="Arial Narrow" w:hAnsi="Arial Narrow"/>
              </w:rPr>
              <w:t xml:space="preserve">Plan of Action on </w:t>
            </w:r>
            <w:r w:rsidR="00B95587" w:rsidRPr="00172118">
              <w:rPr>
                <w:rFonts w:ascii="Arial Narrow" w:hAnsi="Arial Narrow"/>
              </w:rPr>
              <w:t xml:space="preserve">ECO </w:t>
            </w:r>
            <w:r w:rsidRPr="00172118">
              <w:rPr>
                <w:rFonts w:ascii="Arial Narrow" w:hAnsi="Arial Narrow"/>
              </w:rPr>
              <w:t>Environmental Cooperation</w:t>
            </w:r>
            <w:r w:rsidR="00187173" w:rsidRPr="00172118">
              <w:rPr>
                <w:rFonts w:ascii="Arial Narrow" w:hAnsi="Arial Narrow"/>
              </w:rPr>
              <w:t xml:space="preserve"> 2021-2030</w:t>
            </w:r>
            <w:r w:rsidRPr="00172118">
              <w:rPr>
                <w:rFonts w:ascii="Arial Narrow" w:hAnsi="Arial Narrow"/>
              </w:rPr>
              <w:t>.</w:t>
            </w:r>
          </w:p>
        </w:tc>
      </w:tr>
      <w:tr w:rsidR="00744778" w:rsidRPr="00172118" w:rsidTr="00F623D8">
        <w:trPr>
          <w:tblCellSpacing w:w="0" w:type="dxa"/>
        </w:trPr>
        <w:tc>
          <w:tcPr>
            <w:tcW w:w="45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101EAE">
            <w:pPr>
              <w:spacing w:after="0" w:line="240" w:lineRule="auto"/>
              <w:jc w:val="center"/>
              <w:rPr>
                <w:rFonts w:ascii="Arial Narrow" w:hAnsi="Arial Narrow"/>
              </w:rPr>
            </w:pPr>
            <w:r w:rsidRPr="00172118">
              <w:rPr>
                <w:rFonts w:ascii="Arial Narrow" w:hAnsi="Arial Narrow"/>
              </w:rPr>
              <w:t>1</w:t>
            </w:r>
          </w:p>
        </w:tc>
        <w:tc>
          <w:tcPr>
            <w:tcW w:w="108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101EAE">
            <w:pPr>
              <w:spacing w:after="0" w:line="240" w:lineRule="auto"/>
              <w:rPr>
                <w:rFonts w:ascii="Arial Narrow" w:hAnsi="Arial Narrow"/>
              </w:rPr>
            </w:pPr>
          </w:p>
        </w:tc>
        <w:tc>
          <w:tcPr>
            <w:tcW w:w="7822"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F0557" w:rsidP="00101EAE">
            <w:pPr>
              <w:spacing w:after="0" w:line="240" w:lineRule="auto"/>
              <w:rPr>
                <w:rFonts w:ascii="Arial Narrow" w:hAnsi="Arial Narrow"/>
              </w:rPr>
            </w:pPr>
            <w:r w:rsidRPr="00172118">
              <w:rPr>
                <w:rFonts w:ascii="Arial Narrow" w:hAnsi="Arial Narrow"/>
              </w:rPr>
              <w:t>Output 1.1:</w:t>
            </w:r>
            <w:r w:rsidR="00744778" w:rsidRPr="00172118">
              <w:rPr>
                <w:rFonts w:ascii="Arial Narrow" w:hAnsi="Arial Narrow"/>
              </w:rPr>
              <w:t xml:space="preserve"> </w:t>
            </w:r>
            <w:r w:rsidR="007112DC" w:rsidRPr="00172118">
              <w:rPr>
                <w:rFonts w:ascii="Arial Narrow" w:hAnsi="Arial Narrow"/>
              </w:rPr>
              <w:t>Comparative analyses of existing plan of action on environmental cooperation and developing new framework plan in the subject area for the period of 2021-2030</w:t>
            </w:r>
            <w:r w:rsidR="00744778" w:rsidRPr="00172118">
              <w:rPr>
                <w:rFonts w:ascii="Arial Narrow" w:hAnsi="Arial Narrow"/>
              </w:rPr>
              <w:t xml:space="preserve">. </w:t>
            </w:r>
          </w:p>
        </w:tc>
      </w:tr>
      <w:tr w:rsidR="00D85F8C" w:rsidRPr="00172118" w:rsidTr="00F623D8">
        <w:trPr>
          <w:tblCellSpacing w:w="0" w:type="dxa"/>
        </w:trPr>
        <w:tc>
          <w:tcPr>
            <w:tcW w:w="450" w:type="dxa"/>
            <w:tcBorders>
              <w:top w:val="outset" w:sz="6" w:space="0" w:color="E7E6E6"/>
              <w:left w:val="outset" w:sz="6" w:space="0" w:color="E7E6E6"/>
              <w:bottom w:val="outset" w:sz="6" w:space="0" w:color="E7E6E6"/>
              <w:right w:val="outset" w:sz="6" w:space="0" w:color="E7E6E6"/>
            </w:tcBorders>
            <w:shd w:val="clear" w:color="auto" w:fill="FFFFFF"/>
          </w:tcPr>
          <w:p w:rsidR="00D85F8C" w:rsidRPr="00172118" w:rsidRDefault="00D85F8C" w:rsidP="00101EAE">
            <w:pPr>
              <w:spacing w:after="0" w:line="240" w:lineRule="auto"/>
              <w:jc w:val="center"/>
              <w:rPr>
                <w:rFonts w:ascii="Arial Narrow" w:hAnsi="Arial Narrow"/>
              </w:rPr>
            </w:pPr>
            <w:r>
              <w:rPr>
                <w:rFonts w:ascii="Arial Narrow" w:hAnsi="Arial Narrow"/>
              </w:rPr>
              <w:t>2</w:t>
            </w:r>
          </w:p>
        </w:tc>
        <w:tc>
          <w:tcPr>
            <w:tcW w:w="1080" w:type="dxa"/>
            <w:tcBorders>
              <w:top w:val="outset" w:sz="6" w:space="0" w:color="E7E6E6"/>
              <w:left w:val="outset" w:sz="6" w:space="0" w:color="E7E6E6"/>
              <w:bottom w:val="outset" w:sz="6" w:space="0" w:color="E7E6E6"/>
              <w:right w:val="outset" w:sz="6" w:space="0" w:color="E7E6E6"/>
            </w:tcBorders>
            <w:shd w:val="clear" w:color="auto" w:fill="FFFFFF"/>
          </w:tcPr>
          <w:p w:rsidR="00D85F8C" w:rsidRPr="00172118" w:rsidRDefault="00D85F8C" w:rsidP="00101EAE">
            <w:pPr>
              <w:spacing w:after="0" w:line="240" w:lineRule="auto"/>
              <w:rPr>
                <w:rFonts w:ascii="Arial Narrow" w:hAnsi="Arial Narrow"/>
              </w:rPr>
            </w:pPr>
          </w:p>
        </w:tc>
        <w:tc>
          <w:tcPr>
            <w:tcW w:w="7822" w:type="dxa"/>
            <w:tcBorders>
              <w:top w:val="outset" w:sz="6" w:space="0" w:color="E7E6E6"/>
              <w:left w:val="outset" w:sz="6" w:space="0" w:color="E7E6E6"/>
              <w:bottom w:val="outset" w:sz="6" w:space="0" w:color="E7E6E6"/>
              <w:right w:val="outset" w:sz="6" w:space="0" w:color="E7E6E6"/>
            </w:tcBorders>
            <w:shd w:val="clear" w:color="auto" w:fill="FFFFFF"/>
          </w:tcPr>
          <w:p w:rsidR="00D85F8C" w:rsidRPr="00172118" w:rsidRDefault="00D85F8C" w:rsidP="00101EAE">
            <w:pPr>
              <w:spacing w:after="0" w:line="240" w:lineRule="auto"/>
              <w:rPr>
                <w:rFonts w:ascii="Arial Narrow" w:hAnsi="Arial Narrow"/>
              </w:rPr>
            </w:pPr>
            <w:r w:rsidRPr="00172118">
              <w:rPr>
                <w:rFonts w:ascii="Arial Narrow" w:hAnsi="Arial Narrow"/>
              </w:rPr>
              <w:t>Output 2.2: Reviewing ECO Member States’ national status reports to Rio Conventions.</w:t>
            </w:r>
          </w:p>
        </w:tc>
      </w:tr>
      <w:tr w:rsidR="00744778" w:rsidRPr="00172118" w:rsidTr="00F623D8">
        <w:trPr>
          <w:tblCellSpacing w:w="0" w:type="dxa"/>
        </w:trPr>
        <w:tc>
          <w:tcPr>
            <w:tcW w:w="45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D85F8C" w:rsidP="00101EAE">
            <w:pPr>
              <w:spacing w:after="0" w:line="240" w:lineRule="auto"/>
              <w:jc w:val="center"/>
              <w:rPr>
                <w:rFonts w:ascii="Arial Narrow" w:hAnsi="Arial Narrow"/>
              </w:rPr>
            </w:pPr>
            <w:r>
              <w:rPr>
                <w:rFonts w:ascii="Arial Narrow" w:hAnsi="Arial Narrow"/>
              </w:rPr>
              <w:t>3</w:t>
            </w:r>
          </w:p>
        </w:tc>
        <w:tc>
          <w:tcPr>
            <w:tcW w:w="108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101EAE">
            <w:pPr>
              <w:spacing w:after="0" w:line="240" w:lineRule="auto"/>
              <w:rPr>
                <w:rFonts w:ascii="Arial Narrow" w:hAnsi="Arial Narrow"/>
              </w:rPr>
            </w:pPr>
          </w:p>
        </w:tc>
        <w:tc>
          <w:tcPr>
            <w:tcW w:w="7822"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580E91">
            <w:pPr>
              <w:spacing w:after="0" w:line="240" w:lineRule="auto"/>
              <w:rPr>
                <w:rFonts w:ascii="Arial Narrow" w:hAnsi="Arial Narrow"/>
              </w:rPr>
            </w:pPr>
            <w:r w:rsidRPr="00172118">
              <w:rPr>
                <w:rFonts w:ascii="Arial Narrow" w:hAnsi="Arial Narrow"/>
              </w:rPr>
              <w:t>Output 1.2</w:t>
            </w:r>
            <w:r w:rsidR="007F0557" w:rsidRPr="00172118">
              <w:rPr>
                <w:rFonts w:ascii="Arial Narrow" w:hAnsi="Arial Narrow"/>
              </w:rPr>
              <w:t>:</w:t>
            </w:r>
            <w:r w:rsidRPr="00172118">
              <w:rPr>
                <w:rFonts w:ascii="Arial Narrow" w:hAnsi="Arial Narrow"/>
              </w:rPr>
              <w:t xml:space="preserve"> </w:t>
            </w:r>
            <w:r w:rsidR="007112DC" w:rsidRPr="00172118">
              <w:rPr>
                <w:rFonts w:ascii="Arial Narrow" w:hAnsi="Arial Narrow"/>
              </w:rPr>
              <w:t xml:space="preserve">Identifying reviewed targets in the </w:t>
            </w:r>
            <w:r w:rsidR="00187173" w:rsidRPr="00172118">
              <w:rPr>
                <w:rFonts w:ascii="Arial Narrow" w:hAnsi="Arial Narrow"/>
              </w:rPr>
              <w:t>following sub</w:t>
            </w:r>
            <w:r w:rsidR="0096207C">
              <w:rPr>
                <w:rFonts w:ascii="Arial Narrow" w:hAnsi="Arial Narrow"/>
              </w:rPr>
              <w:t>-</w:t>
            </w:r>
            <w:r w:rsidR="00187173" w:rsidRPr="00172118">
              <w:rPr>
                <w:rFonts w:ascii="Arial Narrow" w:hAnsi="Arial Narrow"/>
              </w:rPr>
              <w:t>areas</w:t>
            </w:r>
            <w:r w:rsidR="0096207C">
              <w:rPr>
                <w:rFonts w:ascii="Arial Narrow" w:hAnsi="Arial Narrow"/>
              </w:rPr>
              <w:t xml:space="preserve"> and setting new ones</w:t>
            </w:r>
            <w:r w:rsidR="00187173" w:rsidRPr="00172118">
              <w:rPr>
                <w:rFonts w:ascii="Arial Narrow" w:hAnsi="Arial Narrow"/>
              </w:rPr>
              <w:t xml:space="preserve">: </w:t>
            </w:r>
            <w:r w:rsidR="007112DC" w:rsidRPr="00172118">
              <w:rPr>
                <w:rFonts w:ascii="Arial Narrow" w:hAnsi="Arial Narrow"/>
              </w:rPr>
              <w:t xml:space="preserve">(1) </w:t>
            </w:r>
            <w:r w:rsidR="007112DC" w:rsidRPr="00172118">
              <w:rPr>
                <w:rFonts w:ascii="Arial Narrow" w:hAnsi="Arial Narrow"/>
              </w:rPr>
              <w:lastRenderedPageBreak/>
              <w:t xml:space="preserve">Environmental Management, (2) Human Environment, (3) Natural Environment and Biodiversity, (4) Marine Environment, (5) Climate Change, (6) Research and Education, (7) Public Awareness and Participation, (8) Green Economy and Financial Mechanisms, (9) Land Care, (10) Water Resources, and (11) Ecosystems’ Restoration. </w:t>
            </w:r>
            <w:r w:rsidR="0096207C">
              <w:rPr>
                <w:rFonts w:ascii="Arial Narrow" w:hAnsi="Arial Narrow"/>
              </w:rPr>
              <w:t>Needs-based assessment and gaps analysis.</w:t>
            </w:r>
          </w:p>
        </w:tc>
      </w:tr>
      <w:tr w:rsidR="00744778" w:rsidRPr="00172118" w:rsidTr="00F623D8">
        <w:trPr>
          <w:tblCellSpacing w:w="0" w:type="dxa"/>
        </w:trPr>
        <w:tc>
          <w:tcPr>
            <w:tcW w:w="45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D85F8C" w:rsidP="00101EAE">
            <w:pPr>
              <w:spacing w:after="0" w:line="240" w:lineRule="auto"/>
              <w:jc w:val="center"/>
              <w:rPr>
                <w:rFonts w:ascii="Arial Narrow" w:hAnsi="Arial Narrow"/>
              </w:rPr>
            </w:pPr>
            <w:r>
              <w:rPr>
                <w:rFonts w:ascii="Arial Narrow" w:hAnsi="Arial Narrow"/>
              </w:rPr>
              <w:lastRenderedPageBreak/>
              <w:t>4</w:t>
            </w:r>
          </w:p>
        </w:tc>
        <w:tc>
          <w:tcPr>
            <w:tcW w:w="108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101EAE">
            <w:pPr>
              <w:spacing w:after="0" w:line="240" w:lineRule="auto"/>
              <w:rPr>
                <w:rFonts w:ascii="Arial Narrow" w:hAnsi="Arial Narrow"/>
              </w:rPr>
            </w:pPr>
          </w:p>
        </w:tc>
        <w:tc>
          <w:tcPr>
            <w:tcW w:w="7822"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F0557" w:rsidP="00101EAE">
            <w:pPr>
              <w:spacing w:after="0" w:line="240" w:lineRule="auto"/>
              <w:rPr>
                <w:rFonts w:ascii="Arial Narrow" w:hAnsi="Arial Narrow"/>
              </w:rPr>
            </w:pPr>
            <w:r w:rsidRPr="00172118">
              <w:rPr>
                <w:rFonts w:ascii="Arial Narrow" w:hAnsi="Arial Narrow"/>
              </w:rPr>
              <w:t>Output 1.3:</w:t>
            </w:r>
            <w:r w:rsidR="00744778" w:rsidRPr="00172118">
              <w:rPr>
                <w:rFonts w:ascii="Arial Narrow" w:hAnsi="Arial Narrow"/>
              </w:rPr>
              <w:t xml:space="preserve"> De</w:t>
            </w:r>
            <w:r w:rsidR="007112DC" w:rsidRPr="00172118">
              <w:rPr>
                <w:rFonts w:ascii="Arial Narrow" w:hAnsi="Arial Narrow"/>
              </w:rPr>
              <w:t>veloping the Implementation Framework</w:t>
            </w:r>
            <w:r w:rsidR="001B1C90" w:rsidRPr="00172118">
              <w:rPr>
                <w:rFonts w:ascii="Arial Narrow" w:hAnsi="Arial Narrow"/>
              </w:rPr>
              <w:t xml:space="preserve"> indicating the tools of implementation, means (financial and non-financial) of realization of targets as defined in Output 1.2, and also, by d</w:t>
            </w:r>
            <w:r w:rsidR="00744778" w:rsidRPr="00172118">
              <w:rPr>
                <w:rFonts w:ascii="Arial Narrow" w:hAnsi="Arial Narrow"/>
              </w:rPr>
              <w:t xml:space="preserve">riving from lessons learnt </w:t>
            </w:r>
            <w:r w:rsidR="001B1C90" w:rsidRPr="00172118">
              <w:rPr>
                <w:rFonts w:ascii="Arial Narrow" w:hAnsi="Arial Narrow"/>
              </w:rPr>
              <w:t>from</w:t>
            </w:r>
            <w:r w:rsidR="00744778" w:rsidRPr="00172118">
              <w:rPr>
                <w:rFonts w:ascii="Arial Narrow" w:hAnsi="Arial Narrow"/>
              </w:rPr>
              <w:t xml:space="preserve"> </w:t>
            </w:r>
            <w:r w:rsidR="001B1C90" w:rsidRPr="00172118">
              <w:rPr>
                <w:rFonts w:ascii="Arial Narrow" w:hAnsi="Arial Narrow"/>
              </w:rPr>
              <w:t xml:space="preserve">study of </w:t>
            </w:r>
            <w:r w:rsidR="00744778" w:rsidRPr="00172118">
              <w:rPr>
                <w:rFonts w:ascii="Arial Narrow" w:hAnsi="Arial Narrow"/>
              </w:rPr>
              <w:t>best international practices</w:t>
            </w:r>
            <w:r w:rsidR="001B1C90" w:rsidRPr="00172118">
              <w:rPr>
                <w:rFonts w:ascii="Arial Narrow" w:hAnsi="Arial Narrow"/>
              </w:rPr>
              <w:t xml:space="preserve"> in the subject area.</w:t>
            </w:r>
          </w:p>
        </w:tc>
      </w:tr>
      <w:tr w:rsidR="00744778" w:rsidRPr="00172118" w:rsidTr="00F623D8">
        <w:trPr>
          <w:tblCellSpacing w:w="0" w:type="dxa"/>
        </w:trPr>
        <w:tc>
          <w:tcPr>
            <w:tcW w:w="45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D85F8C" w:rsidP="00101EAE">
            <w:pPr>
              <w:spacing w:after="0" w:line="240" w:lineRule="auto"/>
              <w:jc w:val="center"/>
              <w:rPr>
                <w:rFonts w:ascii="Arial Narrow" w:hAnsi="Arial Narrow"/>
              </w:rPr>
            </w:pPr>
            <w:r>
              <w:rPr>
                <w:rFonts w:ascii="Arial Narrow" w:hAnsi="Arial Narrow"/>
              </w:rPr>
              <w:t>5</w:t>
            </w:r>
          </w:p>
        </w:tc>
        <w:tc>
          <w:tcPr>
            <w:tcW w:w="108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101EAE">
            <w:pPr>
              <w:spacing w:after="0" w:line="240" w:lineRule="auto"/>
              <w:rPr>
                <w:rFonts w:ascii="Arial Narrow" w:hAnsi="Arial Narrow"/>
              </w:rPr>
            </w:pPr>
          </w:p>
        </w:tc>
        <w:tc>
          <w:tcPr>
            <w:tcW w:w="7822"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F0557" w:rsidP="00101EAE">
            <w:pPr>
              <w:spacing w:after="0" w:line="240" w:lineRule="auto"/>
              <w:rPr>
                <w:rFonts w:ascii="Arial Narrow" w:hAnsi="Arial Narrow"/>
              </w:rPr>
            </w:pPr>
            <w:r w:rsidRPr="00172118">
              <w:rPr>
                <w:rFonts w:ascii="Arial Narrow" w:hAnsi="Arial Narrow"/>
              </w:rPr>
              <w:t>Output 1.4:</w:t>
            </w:r>
            <w:r w:rsidR="00744778" w:rsidRPr="00172118">
              <w:rPr>
                <w:rFonts w:ascii="Arial Narrow" w:hAnsi="Arial Narrow"/>
              </w:rPr>
              <w:t xml:space="preserve"> </w:t>
            </w:r>
            <w:r w:rsidR="007D665C" w:rsidRPr="00172118">
              <w:rPr>
                <w:rFonts w:ascii="Arial Narrow" w:hAnsi="Arial Narrow"/>
              </w:rPr>
              <w:t xml:space="preserve">Consolidation of findings of Output 1.1 </w:t>
            </w:r>
            <w:r w:rsidR="000963CB" w:rsidRPr="00172118">
              <w:rPr>
                <w:rFonts w:ascii="Arial Narrow" w:hAnsi="Arial Narrow"/>
              </w:rPr>
              <w:sym w:font="Symbol" w:char="F02D"/>
            </w:r>
            <w:r w:rsidR="007D665C" w:rsidRPr="00172118">
              <w:rPr>
                <w:rFonts w:ascii="Arial Narrow" w:hAnsi="Arial Narrow"/>
              </w:rPr>
              <w:t xml:space="preserve"> Output 1.3 into the comprehensive Plan of Action on ECO Environmental Cooperation</w:t>
            </w:r>
            <w:r w:rsidR="00187173" w:rsidRPr="00172118">
              <w:rPr>
                <w:rFonts w:ascii="Arial Narrow" w:hAnsi="Arial Narrow"/>
              </w:rPr>
              <w:t xml:space="preserve"> 2021-2030</w:t>
            </w:r>
            <w:r w:rsidR="007D665C" w:rsidRPr="00172118">
              <w:rPr>
                <w:rFonts w:ascii="Arial Narrow" w:hAnsi="Arial Narrow"/>
              </w:rPr>
              <w:t>.</w:t>
            </w:r>
          </w:p>
        </w:tc>
      </w:tr>
      <w:tr w:rsidR="00744778" w:rsidRPr="00172118" w:rsidTr="00F623D8">
        <w:trPr>
          <w:tblCellSpacing w:w="0" w:type="dxa"/>
        </w:trPr>
        <w:tc>
          <w:tcPr>
            <w:tcW w:w="45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101EAE">
            <w:pPr>
              <w:spacing w:after="0" w:line="240" w:lineRule="auto"/>
              <w:jc w:val="center"/>
              <w:rPr>
                <w:rFonts w:ascii="Arial Narrow" w:hAnsi="Arial Narrow"/>
              </w:rPr>
            </w:pPr>
          </w:p>
        </w:tc>
        <w:tc>
          <w:tcPr>
            <w:tcW w:w="108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101EAE">
            <w:pPr>
              <w:spacing w:after="0" w:line="240" w:lineRule="auto"/>
              <w:rPr>
                <w:rFonts w:ascii="Arial Narrow" w:hAnsi="Arial Narrow"/>
                <w:b/>
                <w:bCs/>
              </w:rPr>
            </w:pPr>
            <w:r w:rsidRPr="00172118">
              <w:rPr>
                <w:rFonts w:ascii="Arial Narrow" w:hAnsi="Arial Narrow"/>
                <w:b/>
                <w:bCs/>
              </w:rPr>
              <w:t>Output 2.</w:t>
            </w:r>
          </w:p>
        </w:tc>
        <w:tc>
          <w:tcPr>
            <w:tcW w:w="7822"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187173" w:rsidP="00101EAE">
            <w:pPr>
              <w:spacing w:after="0" w:line="240" w:lineRule="auto"/>
              <w:rPr>
                <w:rFonts w:ascii="Arial Narrow" w:hAnsi="Arial Narrow"/>
              </w:rPr>
            </w:pPr>
            <w:r w:rsidRPr="00172118">
              <w:rPr>
                <w:rFonts w:ascii="Arial Narrow" w:hAnsi="Arial Narrow"/>
              </w:rPr>
              <w:t>Roadmap for implementation of ECO LandCare Program 2021-2030</w:t>
            </w:r>
            <w:r w:rsidR="00744778" w:rsidRPr="00172118">
              <w:rPr>
                <w:rFonts w:ascii="Arial Narrow" w:hAnsi="Arial Narrow"/>
              </w:rPr>
              <w:t>.</w:t>
            </w:r>
          </w:p>
        </w:tc>
      </w:tr>
      <w:tr w:rsidR="00744778" w:rsidRPr="00172118" w:rsidTr="00F623D8">
        <w:trPr>
          <w:tblCellSpacing w:w="0" w:type="dxa"/>
        </w:trPr>
        <w:tc>
          <w:tcPr>
            <w:tcW w:w="45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D85F8C" w:rsidP="00101EAE">
            <w:pPr>
              <w:spacing w:after="0" w:line="240" w:lineRule="auto"/>
              <w:jc w:val="center"/>
              <w:rPr>
                <w:rFonts w:ascii="Arial Narrow" w:hAnsi="Arial Narrow"/>
              </w:rPr>
            </w:pPr>
            <w:r>
              <w:rPr>
                <w:rFonts w:ascii="Arial Narrow" w:hAnsi="Arial Narrow"/>
              </w:rPr>
              <w:t>6</w:t>
            </w:r>
          </w:p>
        </w:tc>
        <w:tc>
          <w:tcPr>
            <w:tcW w:w="108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101EAE">
            <w:pPr>
              <w:spacing w:after="0" w:line="240" w:lineRule="auto"/>
              <w:rPr>
                <w:rFonts w:ascii="Arial Narrow" w:hAnsi="Arial Narrow"/>
              </w:rPr>
            </w:pPr>
          </w:p>
        </w:tc>
        <w:tc>
          <w:tcPr>
            <w:tcW w:w="7822"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580E91">
            <w:pPr>
              <w:spacing w:after="0" w:line="240" w:lineRule="auto"/>
              <w:rPr>
                <w:rFonts w:ascii="Arial Narrow" w:hAnsi="Arial Narrow"/>
              </w:rPr>
            </w:pPr>
            <w:r w:rsidRPr="00172118">
              <w:rPr>
                <w:rFonts w:ascii="Arial Narrow" w:hAnsi="Arial Narrow"/>
              </w:rPr>
              <w:t>O</w:t>
            </w:r>
            <w:r w:rsidR="00CD17E6" w:rsidRPr="00172118">
              <w:rPr>
                <w:rFonts w:ascii="Arial Narrow" w:hAnsi="Arial Narrow"/>
              </w:rPr>
              <w:t>utput</w:t>
            </w:r>
            <w:r w:rsidR="007F0557" w:rsidRPr="00172118">
              <w:rPr>
                <w:rFonts w:ascii="Arial Narrow" w:hAnsi="Arial Narrow"/>
              </w:rPr>
              <w:t xml:space="preserve"> 2.1:</w:t>
            </w:r>
            <w:r w:rsidRPr="00172118">
              <w:rPr>
                <w:rFonts w:ascii="Arial Narrow" w:hAnsi="Arial Narrow"/>
              </w:rPr>
              <w:t xml:space="preserve"> </w:t>
            </w:r>
            <w:r w:rsidR="00F623D8" w:rsidRPr="00172118">
              <w:rPr>
                <w:rFonts w:ascii="Arial Narrow" w:hAnsi="Arial Narrow"/>
              </w:rPr>
              <w:t>Cond</w:t>
            </w:r>
            <w:r w:rsidR="00607D6C" w:rsidRPr="00172118">
              <w:rPr>
                <w:rFonts w:ascii="Arial Narrow" w:hAnsi="Arial Narrow"/>
              </w:rPr>
              <w:t>ucting a review of findings of F</w:t>
            </w:r>
            <w:r w:rsidR="00F623D8" w:rsidRPr="00172118">
              <w:rPr>
                <w:rFonts w:ascii="Arial Narrow" w:hAnsi="Arial Narrow"/>
              </w:rPr>
              <w:t xml:space="preserve">easibility </w:t>
            </w:r>
            <w:r w:rsidR="00607D6C" w:rsidRPr="00172118">
              <w:rPr>
                <w:rFonts w:ascii="Arial Narrow" w:hAnsi="Arial Narrow"/>
              </w:rPr>
              <w:t>S</w:t>
            </w:r>
            <w:r w:rsidR="00F623D8" w:rsidRPr="00172118">
              <w:rPr>
                <w:rFonts w:ascii="Arial Narrow" w:hAnsi="Arial Narrow"/>
              </w:rPr>
              <w:t xml:space="preserve">tudy on </w:t>
            </w:r>
            <w:r w:rsidR="00607D6C" w:rsidRPr="00172118">
              <w:rPr>
                <w:rFonts w:ascii="Arial Narrow" w:hAnsi="Arial Narrow"/>
              </w:rPr>
              <w:t>D</w:t>
            </w:r>
            <w:r w:rsidR="00F623D8" w:rsidRPr="00172118">
              <w:rPr>
                <w:rFonts w:ascii="Arial Narrow" w:hAnsi="Arial Narrow"/>
              </w:rPr>
              <w:t xml:space="preserve">esertification and </w:t>
            </w:r>
            <w:r w:rsidR="00607D6C" w:rsidRPr="00172118">
              <w:rPr>
                <w:rFonts w:ascii="Arial Narrow" w:hAnsi="Arial Narrow"/>
              </w:rPr>
              <w:t>L</w:t>
            </w:r>
            <w:r w:rsidR="00F623D8" w:rsidRPr="00172118">
              <w:rPr>
                <w:rFonts w:ascii="Arial Narrow" w:hAnsi="Arial Narrow"/>
              </w:rPr>
              <w:t xml:space="preserve">and </w:t>
            </w:r>
            <w:r w:rsidR="00607D6C" w:rsidRPr="00172118">
              <w:rPr>
                <w:rFonts w:ascii="Arial Narrow" w:hAnsi="Arial Narrow"/>
              </w:rPr>
              <w:t>D</w:t>
            </w:r>
            <w:r w:rsidR="00F623D8" w:rsidRPr="00172118">
              <w:rPr>
                <w:rFonts w:ascii="Arial Narrow" w:hAnsi="Arial Narrow"/>
              </w:rPr>
              <w:t>egradation till 2016</w:t>
            </w:r>
            <w:r w:rsidR="00D60E3A" w:rsidRPr="00172118">
              <w:rPr>
                <w:rFonts w:ascii="Arial Narrow" w:hAnsi="Arial Narrow"/>
              </w:rPr>
              <w:t xml:space="preserve"> and</w:t>
            </w:r>
            <w:r w:rsidR="00607D6C" w:rsidRPr="00172118">
              <w:rPr>
                <w:rFonts w:ascii="Arial Narrow" w:hAnsi="Arial Narrow"/>
              </w:rPr>
              <w:t>, based on that,</w:t>
            </w:r>
            <w:r w:rsidR="00D60E3A" w:rsidRPr="00172118">
              <w:rPr>
                <w:rFonts w:ascii="Arial Narrow" w:hAnsi="Arial Narrow"/>
              </w:rPr>
              <w:t xml:space="preserve"> developing reviewed framework design of roadmap of </w:t>
            </w:r>
            <w:r w:rsidR="00607D6C" w:rsidRPr="00172118">
              <w:rPr>
                <w:rFonts w:ascii="Arial Narrow" w:hAnsi="Arial Narrow"/>
              </w:rPr>
              <w:t xml:space="preserve">the qualitatively </w:t>
            </w:r>
            <w:r w:rsidR="00D60E3A" w:rsidRPr="00172118">
              <w:rPr>
                <w:rFonts w:ascii="Arial Narrow" w:hAnsi="Arial Narrow"/>
              </w:rPr>
              <w:t>new program to cover the period of 2021-2030</w:t>
            </w:r>
            <w:r w:rsidRPr="00172118">
              <w:rPr>
                <w:rFonts w:ascii="Arial Narrow" w:hAnsi="Arial Narrow"/>
              </w:rPr>
              <w:t xml:space="preserve"> </w:t>
            </w:r>
            <w:r w:rsidR="00602C95" w:rsidRPr="00172118">
              <w:rPr>
                <w:rFonts w:ascii="Arial Narrow" w:hAnsi="Arial Narrow"/>
              </w:rPr>
              <w:t>(undertaking anew the needs</w:t>
            </w:r>
            <w:r w:rsidR="00E92862" w:rsidRPr="00172118">
              <w:rPr>
                <w:rFonts w:ascii="Arial Narrow" w:hAnsi="Arial Narrow"/>
              </w:rPr>
              <w:t>-based</w:t>
            </w:r>
            <w:r w:rsidR="00580E91">
              <w:rPr>
                <w:rFonts w:ascii="Arial Narrow" w:hAnsi="Arial Narrow"/>
              </w:rPr>
              <w:t xml:space="preserve"> assessment and gap </w:t>
            </w:r>
            <w:r w:rsidR="00602C95" w:rsidRPr="00172118">
              <w:rPr>
                <w:rFonts w:ascii="Arial Narrow" w:hAnsi="Arial Narrow"/>
              </w:rPr>
              <w:t>analyses).</w:t>
            </w:r>
          </w:p>
        </w:tc>
      </w:tr>
      <w:tr w:rsidR="007F0557" w:rsidRPr="00172118" w:rsidTr="00F623D8">
        <w:trPr>
          <w:tblCellSpacing w:w="0" w:type="dxa"/>
        </w:trPr>
        <w:tc>
          <w:tcPr>
            <w:tcW w:w="450" w:type="dxa"/>
            <w:tcBorders>
              <w:top w:val="outset" w:sz="6" w:space="0" w:color="E7E6E6"/>
              <w:left w:val="outset" w:sz="6" w:space="0" w:color="E7E6E6"/>
              <w:bottom w:val="outset" w:sz="6" w:space="0" w:color="E7E6E6"/>
              <w:right w:val="outset" w:sz="6" w:space="0" w:color="E7E6E6"/>
            </w:tcBorders>
            <w:shd w:val="clear" w:color="auto" w:fill="FFFFFF"/>
          </w:tcPr>
          <w:p w:rsidR="007F0557" w:rsidRPr="00172118" w:rsidRDefault="00D85F8C" w:rsidP="00101EAE">
            <w:pPr>
              <w:spacing w:after="0" w:line="240" w:lineRule="auto"/>
              <w:jc w:val="center"/>
              <w:rPr>
                <w:rFonts w:ascii="Arial Narrow" w:hAnsi="Arial Narrow"/>
              </w:rPr>
            </w:pPr>
            <w:r>
              <w:rPr>
                <w:rFonts w:ascii="Arial Narrow" w:hAnsi="Arial Narrow"/>
              </w:rPr>
              <w:t>7</w:t>
            </w:r>
          </w:p>
        </w:tc>
        <w:tc>
          <w:tcPr>
            <w:tcW w:w="1080" w:type="dxa"/>
            <w:tcBorders>
              <w:top w:val="outset" w:sz="6" w:space="0" w:color="E7E6E6"/>
              <w:left w:val="outset" w:sz="6" w:space="0" w:color="E7E6E6"/>
              <w:bottom w:val="outset" w:sz="6" w:space="0" w:color="E7E6E6"/>
              <w:right w:val="outset" w:sz="6" w:space="0" w:color="E7E6E6"/>
            </w:tcBorders>
            <w:shd w:val="clear" w:color="auto" w:fill="FFFFFF"/>
          </w:tcPr>
          <w:p w:rsidR="007F0557" w:rsidRPr="00172118" w:rsidRDefault="007F0557" w:rsidP="00101EAE">
            <w:pPr>
              <w:spacing w:after="0" w:line="240" w:lineRule="auto"/>
              <w:rPr>
                <w:rFonts w:ascii="Arial Narrow" w:hAnsi="Arial Narrow"/>
              </w:rPr>
            </w:pPr>
          </w:p>
        </w:tc>
        <w:tc>
          <w:tcPr>
            <w:tcW w:w="7822" w:type="dxa"/>
            <w:tcBorders>
              <w:top w:val="outset" w:sz="6" w:space="0" w:color="E7E6E6"/>
              <w:left w:val="outset" w:sz="6" w:space="0" w:color="E7E6E6"/>
              <w:bottom w:val="outset" w:sz="6" w:space="0" w:color="E7E6E6"/>
              <w:right w:val="outset" w:sz="6" w:space="0" w:color="E7E6E6"/>
            </w:tcBorders>
            <w:shd w:val="clear" w:color="auto" w:fill="FFFFFF"/>
          </w:tcPr>
          <w:p w:rsidR="007F0557" w:rsidRPr="00172118" w:rsidRDefault="007F0557" w:rsidP="00101EAE">
            <w:pPr>
              <w:spacing w:after="0" w:line="240" w:lineRule="auto"/>
              <w:rPr>
                <w:rFonts w:ascii="Arial Narrow" w:hAnsi="Arial Narrow"/>
              </w:rPr>
            </w:pPr>
            <w:r w:rsidRPr="00172118">
              <w:rPr>
                <w:rFonts w:ascii="Arial Narrow" w:hAnsi="Arial Narrow"/>
              </w:rPr>
              <w:t>Output 2.2: Reviewing ECO Member States’ national status reports</w:t>
            </w:r>
            <w:r w:rsidR="00D85F8C">
              <w:rPr>
                <w:rFonts w:ascii="Arial Narrow" w:hAnsi="Arial Narrow"/>
              </w:rPr>
              <w:t>, if any,</w:t>
            </w:r>
            <w:r w:rsidRPr="00172118">
              <w:rPr>
                <w:rFonts w:ascii="Arial Narrow" w:hAnsi="Arial Narrow"/>
              </w:rPr>
              <w:t xml:space="preserve"> </w:t>
            </w:r>
            <w:r w:rsidR="00D85F8C">
              <w:rPr>
                <w:rFonts w:ascii="Arial Narrow" w:hAnsi="Arial Narrow"/>
              </w:rPr>
              <w:t>on Land Care</w:t>
            </w:r>
            <w:r w:rsidRPr="00172118">
              <w:rPr>
                <w:rFonts w:ascii="Arial Narrow" w:hAnsi="Arial Narrow"/>
              </w:rPr>
              <w:t>.</w:t>
            </w:r>
          </w:p>
        </w:tc>
      </w:tr>
      <w:tr w:rsidR="00744778" w:rsidRPr="00172118" w:rsidTr="00F623D8">
        <w:trPr>
          <w:tblCellSpacing w:w="0" w:type="dxa"/>
        </w:trPr>
        <w:tc>
          <w:tcPr>
            <w:tcW w:w="45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D85F8C" w:rsidP="00101EAE">
            <w:pPr>
              <w:spacing w:after="0" w:line="240" w:lineRule="auto"/>
              <w:jc w:val="center"/>
              <w:rPr>
                <w:rFonts w:ascii="Arial Narrow" w:hAnsi="Arial Narrow"/>
              </w:rPr>
            </w:pPr>
            <w:r>
              <w:rPr>
                <w:rFonts w:ascii="Arial Narrow" w:hAnsi="Arial Narrow"/>
              </w:rPr>
              <w:t>8</w:t>
            </w:r>
          </w:p>
        </w:tc>
        <w:tc>
          <w:tcPr>
            <w:tcW w:w="108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101EAE">
            <w:pPr>
              <w:spacing w:after="0" w:line="240" w:lineRule="auto"/>
              <w:rPr>
                <w:rFonts w:ascii="Arial Narrow" w:hAnsi="Arial Narrow"/>
              </w:rPr>
            </w:pPr>
          </w:p>
        </w:tc>
        <w:tc>
          <w:tcPr>
            <w:tcW w:w="7822"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101EAE">
            <w:pPr>
              <w:spacing w:after="0" w:line="240" w:lineRule="auto"/>
              <w:rPr>
                <w:rFonts w:ascii="Arial Narrow" w:hAnsi="Arial Narrow"/>
              </w:rPr>
            </w:pPr>
            <w:r w:rsidRPr="00172118">
              <w:rPr>
                <w:rFonts w:ascii="Arial Narrow" w:hAnsi="Arial Narrow"/>
              </w:rPr>
              <w:t>O</w:t>
            </w:r>
            <w:r w:rsidR="00CD17E6" w:rsidRPr="00172118">
              <w:rPr>
                <w:rFonts w:ascii="Arial Narrow" w:hAnsi="Arial Narrow"/>
              </w:rPr>
              <w:t>utput</w:t>
            </w:r>
            <w:r w:rsidR="007F0557" w:rsidRPr="00172118">
              <w:rPr>
                <w:rFonts w:ascii="Arial Narrow" w:hAnsi="Arial Narrow"/>
              </w:rPr>
              <w:t xml:space="preserve"> 2.3:</w:t>
            </w:r>
            <w:r w:rsidRPr="00172118">
              <w:rPr>
                <w:rFonts w:ascii="Arial Narrow" w:hAnsi="Arial Narrow"/>
              </w:rPr>
              <w:t xml:space="preserve"> </w:t>
            </w:r>
            <w:r w:rsidR="00BC08E4" w:rsidRPr="00172118">
              <w:rPr>
                <w:rFonts w:ascii="Arial Narrow" w:hAnsi="Arial Narrow"/>
              </w:rPr>
              <w:t xml:space="preserve">Conducting the strategizing via relevant analyses and </w:t>
            </w:r>
            <w:r w:rsidR="00CD17E6" w:rsidRPr="00172118">
              <w:rPr>
                <w:rFonts w:ascii="Arial Narrow" w:hAnsi="Arial Narrow"/>
              </w:rPr>
              <w:t xml:space="preserve">strategic model </w:t>
            </w:r>
            <w:r w:rsidR="00BC08E4" w:rsidRPr="00172118">
              <w:rPr>
                <w:rFonts w:ascii="Arial Narrow" w:hAnsi="Arial Narrow"/>
              </w:rPr>
              <w:t>simulation techniques</w:t>
            </w:r>
            <w:r w:rsidR="00CD17E6" w:rsidRPr="00172118">
              <w:rPr>
                <w:rFonts w:ascii="Arial Narrow" w:hAnsi="Arial Narrow"/>
              </w:rPr>
              <w:t xml:space="preserve"> to present the final results of multi-scenarioed roadmap</w:t>
            </w:r>
            <w:r w:rsidR="00184FCC" w:rsidRPr="00172118">
              <w:rPr>
                <w:rFonts w:ascii="Arial Narrow" w:hAnsi="Arial Narrow"/>
              </w:rPr>
              <w:t xml:space="preserve"> (at least three)</w:t>
            </w:r>
            <w:r w:rsidRPr="00172118">
              <w:rPr>
                <w:rFonts w:ascii="Arial Narrow" w:hAnsi="Arial Narrow"/>
              </w:rPr>
              <w:t xml:space="preserve">.   </w:t>
            </w:r>
          </w:p>
        </w:tc>
      </w:tr>
      <w:tr w:rsidR="00744778" w:rsidRPr="00172118" w:rsidTr="00F623D8">
        <w:trPr>
          <w:tblCellSpacing w:w="0" w:type="dxa"/>
        </w:trPr>
        <w:tc>
          <w:tcPr>
            <w:tcW w:w="45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D85F8C" w:rsidP="00101EAE">
            <w:pPr>
              <w:spacing w:after="0" w:line="240" w:lineRule="auto"/>
              <w:jc w:val="center"/>
              <w:rPr>
                <w:rFonts w:ascii="Arial Narrow" w:hAnsi="Arial Narrow"/>
              </w:rPr>
            </w:pPr>
            <w:r>
              <w:rPr>
                <w:rFonts w:ascii="Arial Narrow" w:hAnsi="Arial Narrow"/>
              </w:rPr>
              <w:t>9</w:t>
            </w:r>
          </w:p>
        </w:tc>
        <w:tc>
          <w:tcPr>
            <w:tcW w:w="108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101EAE">
            <w:pPr>
              <w:spacing w:after="0" w:line="240" w:lineRule="auto"/>
              <w:rPr>
                <w:rFonts w:ascii="Arial Narrow" w:hAnsi="Arial Narrow"/>
              </w:rPr>
            </w:pPr>
          </w:p>
        </w:tc>
        <w:tc>
          <w:tcPr>
            <w:tcW w:w="7822"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101EAE">
            <w:pPr>
              <w:spacing w:after="0" w:line="240" w:lineRule="auto"/>
              <w:rPr>
                <w:rFonts w:ascii="Arial Narrow" w:hAnsi="Arial Narrow"/>
              </w:rPr>
            </w:pPr>
            <w:r w:rsidRPr="00172118">
              <w:rPr>
                <w:rFonts w:ascii="Arial Narrow" w:hAnsi="Arial Narrow"/>
              </w:rPr>
              <w:t>O</w:t>
            </w:r>
            <w:r w:rsidR="00CD17E6" w:rsidRPr="00172118">
              <w:rPr>
                <w:rFonts w:ascii="Arial Narrow" w:hAnsi="Arial Narrow"/>
              </w:rPr>
              <w:t>utput</w:t>
            </w:r>
            <w:r w:rsidRPr="00172118">
              <w:rPr>
                <w:rFonts w:ascii="Arial Narrow" w:hAnsi="Arial Narrow"/>
              </w:rPr>
              <w:t xml:space="preserve"> 2.</w:t>
            </w:r>
            <w:r w:rsidR="007F0557" w:rsidRPr="00172118">
              <w:rPr>
                <w:rFonts w:ascii="Arial Narrow" w:hAnsi="Arial Narrow"/>
              </w:rPr>
              <w:t>4:</w:t>
            </w:r>
            <w:r w:rsidRPr="00172118">
              <w:rPr>
                <w:rFonts w:ascii="Arial Narrow" w:hAnsi="Arial Narrow"/>
              </w:rPr>
              <w:t xml:space="preserve"> </w:t>
            </w:r>
            <w:r w:rsidR="00BC08E4" w:rsidRPr="00172118">
              <w:rPr>
                <w:rFonts w:ascii="Arial Narrow" w:hAnsi="Arial Narrow"/>
              </w:rPr>
              <w:t>Conducting SWOT and Cost Benefit analyses</w:t>
            </w:r>
            <w:r w:rsidR="00CD17E6" w:rsidRPr="00172118">
              <w:rPr>
                <w:rFonts w:ascii="Arial Narrow" w:hAnsi="Arial Narrow"/>
              </w:rPr>
              <w:t xml:space="preserve"> to produce the final metrics of the program implementation framework design</w:t>
            </w:r>
            <w:r w:rsidR="00765DDE" w:rsidRPr="00172118">
              <w:rPr>
                <w:rFonts w:ascii="Arial Narrow" w:hAnsi="Arial Narrow"/>
              </w:rPr>
              <w:t xml:space="preserve"> with specific focus on Dust and Sand Storm challenges and Land management initiatives to combat desertification. </w:t>
            </w:r>
            <w:r w:rsidRPr="00172118">
              <w:rPr>
                <w:rFonts w:ascii="Arial Narrow" w:hAnsi="Arial Narrow"/>
              </w:rPr>
              <w:t xml:space="preserve"> </w:t>
            </w:r>
          </w:p>
        </w:tc>
      </w:tr>
      <w:tr w:rsidR="00CD17E6" w:rsidRPr="00172118" w:rsidTr="00F623D8">
        <w:trPr>
          <w:tblCellSpacing w:w="0" w:type="dxa"/>
        </w:trPr>
        <w:tc>
          <w:tcPr>
            <w:tcW w:w="450" w:type="dxa"/>
            <w:tcBorders>
              <w:top w:val="outset" w:sz="6" w:space="0" w:color="E7E6E6"/>
              <w:left w:val="outset" w:sz="6" w:space="0" w:color="E7E6E6"/>
              <w:bottom w:val="outset" w:sz="6" w:space="0" w:color="E7E6E6"/>
              <w:right w:val="outset" w:sz="6" w:space="0" w:color="E7E6E6"/>
            </w:tcBorders>
            <w:shd w:val="clear" w:color="auto" w:fill="FFFFFF"/>
          </w:tcPr>
          <w:p w:rsidR="00CD17E6" w:rsidRPr="00172118" w:rsidRDefault="00D85F8C" w:rsidP="00101EAE">
            <w:pPr>
              <w:spacing w:after="0" w:line="240" w:lineRule="auto"/>
              <w:jc w:val="center"/>
              <w:rPr>
                <w:rFonts w:ascii="Arial Narrow" w:hAnsi="Arial Narrow"/>
              </w:rPr>
            </w:pPr>
            <w:r>
              <w:rPr>
                <w:rFonts w:ascii="Arial Narrow" w:hAnsi="Arial Narrow"/>
              </w:rPr>
              <w:t>10</w:t>
            </w:r>
          </w:p>
        </w:tc>
        <w:tc>
          <w:tcPr>
            <w:tcW w:w="1080" w:type="dxa"/>
            <w:tcBorders>
              <w:top w:val="outset" w:sz="6" w:space="0" w:color="E7E6E6"/>
              <w:left w:val="outset" w:sz="6" w:space="0" w:color="E7E6E6"/>
              <w:bottom w:val="outset" w:sz="6" w:space="0" w:color="E7E6E6"/>
              <w:right w:val="outset" w:sz="6" w:space="0" w:color="E7E6E6"/>
            </w:tcBorders>
            <w:shd w:val="clear" w:color="auto" w:fill="FFFFFF"/>
          </w:tcPr>
          <w:p w:rsidR="00CD17E6" w:rsidRPr="00172118" w:rsidRDefault="00CD17E6" w:rsidP="00101EAE">
            <w:pPr>
              <w:spacing w:after="0" w:line="240" w:lineRule="auto"/>
              <w:rPr>
                <w:rFonts w:ascii="Arial Narrow" w:hAnsi="Arial Narrow"/>
              </w:rPr>
            </w:pPr>
          </w:p>
        </w:tc>
        <w:tc>
          <w:tcPr>
            <w:tcW w:w="7822" w:type="dxa"/>
            <w:tcBorders>
              <w:top w:val="outset" w:sz="6" w:space="0" w:color="E7E6E6"/>
              <w:left w:val="outset" w:sz="6" w:space="0" w:color="E7E6E6"/>
              <w:bottom w:val="outset" w:sz="6" w:space="0" w:color="E7E6E6"/>
              <w:right w:val="outset" w:sz="6" w:space="0" w:color="E7E6E6"/>
            </w:tcBorders>
            <w:shd w:val="clear" w:color="auto" w:fill="FFFFFF"/>
          </w:tcPr>
          <w:p w:rsidR="00CD17E6" w:rsidRPr="00172118" w:rsidRDefault="00765DDE" w:rsidP="00101EAE">
            <w:pPr>
              <w:spacing w:after="0" w:line="240" w:lineRule="auto"/>
              <w:rPr>
                <w:rFonts w:ascii="Arial Narrow" w:hAnsi="Arial Narrow"/>
              </w:rPr>
            </w:pPr>
            <w:r w:rsidRPr="00172118">
              <w:rPr>
                <w:rFonts w:ascii="Arial Narrow" w:hAnsi="Arial Narrow"/>
              </w:rPr>
              <w:t>Output 2.</w:t>
            </w:r>
            <w:r w:rsidR="007F0557" w:rsidRPr="00172118">
              <w:rPr>
                <w:rFonts w:ascii="Arial Narrow" w:hAnsi="Arial Narrow"/>
              </w:rPr>
              <w:t>5:</w:t>
            </w:r>
            <w:r w:rsidRPr="00172118">
              <w:rPr>
                <w:rFonts w:ascii="Arial Narrow" w:hAnsi="Arial Narrow"/>
              </w:rPr>
              <w:t xml:space="preserve"> Developing most ECO-suitable Partnership Framework of roadmap via study of regional integrated, cross-sectoral and participatory approaches; partnerships to strengthen institutional capacities</w:t>
            </w:r>
            <w:r w:rsidR="00725F63">
              <w:rPr>
                <w:rFonts w:ascii="Arial Narrow" w:hAnsi="Arial Narrow"/>
              </w:rPr>
              <w:t xml:space="preserve"> and D</w:t>
            </w:r>
            <w:r w:rsidRPr="00172118">
              <w:rPr>
                <w:rFonts w:ascii="Arial Narrow" w:hAnsi="Arial Narrow"/>
              </w:rPr>
              <w:t xml:space="preserve">emonstration of best sustainable practices. </w:t>
            </w:r>
          </w:p>
        </w:tc>
      </w:tr>
      <w:tr w:rsidR="00765DDE" w:rsidRPr="00172118" w:rsidTr="00F623D8">
        <w:trPr>
          <w:tblCellSpacing w:w="0" w:type="dxa"/>
        </w:trPr>
        <w:tc>
          <w:tcPr>
            <w:tcW w:w="450" w:type="dxa"/>
            <w:tcBorders>
              <w:top w:val="outset" w:sz="6" w:space="0" w:color="E7E6E6"/>
              <w:left w:val="outset" w:sz="6" w:space="0" w:color="E7E6E6"/>
              <w:bottom w:val="outset" w:sz="6" w:space="0" w:color="E7E6E6"/>
              <w:right w:val="outset" w:sz="6" w:space="0" w:color="E7E6E6"/>
            </w:tcBorders>
            <w:shd w:val="clear" w:color="auto" w:fill="FFFFFF"/>
          </w:tcPr>
          <w:p w:rsidR="00765DDE" w:rsidRPr="00172118" w:rsidRDefault="00766E20" w:rsidP="00101EAE">
            <w:pPr>
              <w:spacing w:after="0" w:line="240" w:lineRule="auto"/>
              <w:jc w:val="center"/>
              <w:rPr>
                <w:rFonts w:ascii="Arial Narrow" w:hAnsi="Arial Narrow"/>
              </w:rPr>
            </w:pPr>
            <w:r w:rsidRPr="00172118">
              <w:rPr>
                <w:rFonts w:ascii="Arial Narrow" w:hAnsi="Arial Narrow"/>
              </w:rPr>
              <w:t>1</w:t>
            </w:r>
            <w:r w:rsidR="00D85F8C">
              <w:rPr>
                <w:rFonts w:ascii="Arial Narrow" w:hAnsi="Arial Narrow"/>
              </w:rPr>
              <w:t>1</w:t>
            </w:r>
          </w:p>
        </w:tc>
        <w:tc>
          <w:tcPr>
            <w:tcW w:w="1080" w:type="dxa"/>
            <w:tcBorders>
              <w:top w:val="outset" w:sz="6" w:space="0" w:color="E7E6E6"/>
              <w:left w:val="outset" w:sz="6" w:space="0" w:color="E7E6E6"/>
              <w:bottom w:val="outset" w:sz="6" w:space="0" w:color="E7E6E6"/>
              <w:right w:val="outset" w:sz="6" w:space="0" w:color="E7E6E6"/>
            </w:tcBorders>
            <w:shd w:val="clear" w:color="auto" w:fill="FFFFFF"/>
          </w:tcPr>
          <w:p w:rsidR="00765DDE" w:rsidRPr="00172118" w:rsidRDefault="00765DDE" w:rsidP="00101EAE">
            <w:pPr>
              <w:spacing w:after="0" w:line="240" w:lineRule="auto"/>
              <w:rPr>
                <w:rFonts w:ascii="Arial Narrow" w:hAnsi="Arial Narrow"/>
              </w:rPr>
            </w:pPr>
          </w:p>
        </w:tc>
        <w:tc>
          <w:tcPr>
            <w:tcW w:w="7822" w:type="dxa"/>
            <w:tcBorders>
              <w:top w:val="outset" w:sz="6" w:space="0" w:color="E7E6E6"/>
              <w:left w:val="outset" w:sz="6" w:space="0" w:color="E7E6E6"/>
              <w:bottom w:val="outset" w:sz="6" w:space="0" w:color="E7E6E6"/>
              <w:right w:val="outset" w:sz="6" w:space="0" w:color="E7E6E6"/>
            </w:tcBorders>
            <w:shd w:val="clear" w:color="auto" w:fill="FFFFFF"/>
          </w:tcPr>
          <w:p w:rsidR="00765DDE" w:rsidRPr="00172118" w:rsidRDefault="00765DDE" w:rsidP="00101EAE">
            <w:pPr>
              <w:spacing w:after="0" w:line="240" w:lineRule="auto"/>
              <w:rPr>
                <w:rFonts w:ascii="Arial Narrow" w:hAnsi="Arial Narrow"/>
              </w:rPr>
            </w:pPr>
            <w:r w:rsidRPr="00172118">
              <w:rPr>
                <w:rFonts w:ascii="Arial Narrow" w:hAnsi="Arial Narrow"/>
              </w:rPr>
              <w:t>Output 2.</w:t>
            </w:r>
            <w:r w:rsidR="007F0557" w:rsidRPr="00172118">
              <w:rPr>
                <w:rFonts w:ascii="Arial Narrow" w:hAnsi="Arial Narrow"/>
              </w:rPr>
              <w:t>6:</w:t>
            </w:r>
            <w:r w:rsidRPr="00172118">
              <w:rPr>
                <w:rFonts w:ascii="Arial Narrow" w:hAnsi="Arial Narrow"/>
              </w:rPr>
              <w:t xml:space="preserve"> Consolidation of Output 2.1 to Output 2.4 into the comprehensive design of Roadmap</w:t>
            </w:r>
            <w:r w:rsidR="007F0557" w:rsidRPr="00172118">
              <w:rPr>
                <w:rFonts w:ascii="Arial Narrow" w:hAnsi="Arial Narrow"/>
              </w:rPr>
              <w:t xml:space="preserve"> for implementation of ECO LandCare Program 2021-2030 with</w:t>
            </w:r>
            <w:r w:rsidRPr="00172118">
              <w:rPr>
                <w:rFonts w:ascii="Arial Narrow" w:hAnsi="Arial Narrow"/>
              </w:rPr>
              <w:t xml:space="preserve"> </w:t>
            </w:r>
            <w:r w:rsidR="007F0557" w:rsidRPr="00172118">
              <w:rPr>
                <w:rFonts w:ascii="Arial Narrow" w:hAnsi="Arial Narrow"/>
              </w:rPr>
              <w:t>all C</w:t>
            </w:r>
            <w:r w:rsidRPr="00172118">
              <w:rPr>
                <w:rFonts w:ascii="Arial Narrow" w:hAnsi="Arial Narrow"/>
              </w:rPr>
              <w:t>ontent of strategizing works</w:t>
            </w:r>
            <w:r w:rsidR="007F0557" w:rsidRPr="00172118">
              <w:rPr>
                <w:rFonts w:ascii="Arial Narrow" w:hAnsi="Arial Narrow"/>
              </w:rPr>
              <w:t xml:space="preserve"> fulfilled</w:t>
            </w:r>
            <w:r w:rsidRPr="00172118">
              <w:rPr>
                <w:rFonts w:ascii="Arial Narrow" w:hAnsi="Arial Narrow"/>
              </w:rPr>
              <w:t xml:space="preserve">.  </w:t>
            </w:r>
          </w:p>
        </w:tc>
      </w:tr>
      <w:tr w:rsidR="00744778" w:rsidRPr="00172118" w:rsidTr="00F623D8">
        <w:trPr>
          <w:tblCellSpacing w:w="0" w:type="dxa"/>
        </w:trPr>
        <w:tc>
          <w:tcPr>
            <w:tcW w:w="45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101EAE">
            <w:pPr>
              <w:spacing w:after="0" w:line="240" w:lineRule="auto"/>
              <w:jc w:val="center"/>
              <w:rPr>
                <w:rFonts w:ascii="Arial Narrow" w:hAnsi="Arial Narrow"/>
              </w:rPr>
            </w:pPr>
          </w:p>
        </w:tc>
        <w:tc>
          <w:tcPr>
            <w:tcW w:w="108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101EAE">
            <w:pPr>
              <w:spacing w:after="0" w:line="240" w:lineRule="auto"/>
              <w:rPr>
                <w:rFonts w:ascii="Arial Narrow" w:hAnsi="Arial Narrow"/>
                <w:b/>
                <w:bCs/>
              </w:rPr>
            </w:pPr>
            <w:r w:rsidRPr="00172118">
              <w:rPr>
                <w:rFonts w:ascii="Arial Narrow" w:hAnsi="Arial Narrow"/>
                <w:b/>
                <w:bCs/>
              </w:rPr>
              <w:t>Output 3.</w:t>
            </w:r>
          </w:p>
        </w:tc>
        <w:tc>
          <w:tcPr>
            <w:tcW w:w="7822"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66E20" w:rsidP="00101EAE">
            <w:pPr>
              <w:spacing w:after="0" w:line="240" w:lineRule="auto"/>
              <w:rPr>
                <w:rFonts w:ascii="Arial Narrow" w:hAnsi="Arial Narrow"/>
              </w:rPr>
            </w:pPr>
            <w:r w:rsidRPr="00172118">
              <w:rPr>
                <w:rFonts w:ascii="Arial Narrow" w:hAnsi="Arial Narrow"/>
              </w:rPr>
              <w:t>Review and update of “Plan of Action on Environmental Cooperation and Global Warming” and (4) “Work Plan on Biodiversity in ECO Region”</w:t>
            </w:r>
          </w:p>
        </w:tc>
      </w:tr>
      <w:tr w:rsidR="00744778" w:rsidRPr="00172118" w:rsidTr="00F623D8">
        <w:trPr>
          <w:tblCellSpacing w:w="0" w:type="dxa"/>
        </w:trPr>
        <w:tc>
          <w:tcPr>
            <w:tcW w:w="45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66E20" w:rsidP="00101EAE">
            <w:pPr>
              <w:spacing w:after="0" w:line="240" w:lineRule="auto"/>
              <w:jc w:val="center"/>
              <w:rPr>
                <w:rFonts w:ascii="Arial Narrow" w:hAnsi="Arial Narrow"/>
              </w:rPr>
            </w:pPr>
            <w:r w:rsidRPr="00172118">
              <w:rPr>
                <w:rFonts w:ascii="Arial Narrow" w:hAnsi="Arial Narrow"/>
              </w:rPr>
              <w:t>1</w:t>
            </w:r>
            <w:r w:rsidR="00D85F8C">
              <w:rPr>
                <w:rFonts w:ascii="Arial Narrow" w:hAnsi="Arial Narrow"/>
              </w:rPr>
              <w:t>2</w:t>
            </w:r>
          </w:p>
        </w:tc>
        <w:tc>
          <w:tcPr>
            <w:tcW w:w="108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101EAE">
            <w:pPr>
              <w:spacing w:after="0" w:line="240" w:lineRule="auto"/>
              <w:rPr>
                <w:rFonts w:ascii="Arial Narrow" w:hAnsi="Arial Narrow"/>
              </w:rPr>
            </w:pPr>
          </w:p>
        </w:tc>
        <w:tc>
          <w:tcPr>
            <w:tcW w:w="7822"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CD17E6" w:rsidP="00101EAE">
            <w:pPr>
              <w:spacing w:after="0" w:line="240" w:lineRule="auto"/>
              <w:rPr>
                <w:rFonts w:ascii="Arial Narrow" w:hAnsi="Arial Narrow"/>
              </w:rPr>
            </w:pPr>
            <w:r w:rsidRPr="00172118">
              <w:rPr>
                <w:rFonts w:ascii="Arial Narrow" w:hAnsi="Arial Narrow"/>
              </w:rPr>
              <w:t>Output</w:t>
            </w:r>
            <w:r w:rsidR="00766E20" w:rsidRPr="00172118">
              <w:rPr>
                <w:rFonts w:ascii="Arial Narrow" w:hAnsi="Arial Narrow"/>
              </w:rPr>
              <w:t xml:space="preserve"> 3.1:</w:t>
            </w:r>
            <w:r w:rsidR="00744778" w:rsidRPr="00172118">
              <w:rPr>
                <w:rFonts w:ascii="Arial Narrow" w:hAnsi="Arial Narrow"/>
              </w:rPr>
              <w:t xml:space="preserve"> </w:t>
            </w:r>
            <w:r w:rsidR="00766E20" w:rsidRPr="00172118">
              <w:rPr>
                <w:rFonts w:ascii="Arial Narrow" w:hAnsi="Arial Narrow"/>
              </w:rPr>
              <w:t>Reviewing and updating “Plan of Action on Environmental Cooperation and Global Warming”.</w:t>
            </w:r>
          </w:p>
        </w:tc>
      </w:tr>
      <w:tr w:rsidR="00744778" w:rsidRPr="00172118" w:rsidTr="00F623D8">
        <w:trPr>
          <w:tblCellSpacing w:w="0" w:type="dxa"/>
        </w:trPr>
        <w:tc>
          <w:tcPr>
            <w:tcW w:w="45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66E20" w:rsidP="00101EAE">
            <w:pPr>
              <w:spacing w:after="0" w:line="240" w:lineRule="auto"/>
              <w:jc w:val="center"/>
              <w:rPr>
                <w:rFonts w:ascii="Arial Narrow" w:hAnsi="Arial Narrow"/>
              </w:rPr>
            </w:pPr>
            <w:r w:rsidRPr="00172118">
              <w:rPr>
                <w:rFonts w:ascii="Arial Narrow" w:hAnsi="Arial Narrow"/>
              </w:rPr>
              <w:t>1</w:t>
            </w:r>
            <w:r w:rsidR="00D85F8C">
              <w:rPr>
                <w:rFonts w:ascii="Arial Narrow" w:hAnsi="Arial Narrow"/>
              </w:rPr>
              <w:t>3</w:t>
            </w:r>
          </w:p>
        </w:tc>
        <w:tc>
          <w:tcPr>
            <w:tcW w:w="108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101EAE">
            <w:pPr>
              <w:spacing w:after="0" w:line="240" w:lineRule="auto"/>
              <w:rPr>
                <w:rFonts w:ascii="Arial Narrow" w:hAnsi="Arial Narrow"/>
              </w:rPr>
            </w:pPr>
          </w:p>
        </w:tc>
        <w:tc>
          <w:tcPr>
            <w:tcW w:w="7822"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CD17E6" w:rsidP="00101EAE">
            <w:pPr>
              <w:spacing w:after="0" w:line="240" w:lineRule="auto"/>
              <w:rPr>
                <w:rFonts w:ascii="Arial Narrow" w:hAnsi="Arial Narrow"/>
              </w:rPr>
            </w:pPr>
            <w:r w:rsidRPr="00172118">
              <w:rPr>
                <w:rFonts w:ascii="Arial Narrow" w:hAnsi="Arial Narrow"/>
              </w:rPr>
              <w:t>Output</w:t>
            </w:r>
            <w:r w:rsidR="00444657" w:rsidRPr="00172118">
              <w:rPr>
                <w:rFonts w:ascii="Arial Narrow" w:hAnsi="Arial Narrow"/>
              </w:rPr>
              <w:t xml:space="preserve"> 3.2:</w:t>
            </w:r>
            <w:r w:rsidR="00744778" w:rsidRPr="00172118">
              <w:rPr>
                <w:rFonts w:ascii="Arial Narrow" w:hAnsi="Arial Narrow"/>
              </w:rPr>
              <w:t xml:space="preserve"> </w:t>
            </w:r>
            <w:r w:rsidR="00766E20" w:rsidRPr="00172118">
              <w:rPr>
                <w:rFonts w:ascii="Arial Narrow" w:hAnsi="Arial Narrow"/>
              </w:rPr>
              <w:t>Reviewing and updating “Work Plan on Biodiversity in ECO Region”.</w:t>
            </w:r>
          </w:p>
        </w:tc>
      </w:tr>
      <w:tr w:rsidR="00744778" w:rsidRPr="00172118" w:rsidTr="00F623D8">
        <w:trPr>
          <w:tblCellSpacing w:w="0" w:type="dxa"/>
        </w:trPr>
        <w:tc>
          <w:tcPr>
            <w:tcW w:w="45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66E20" w:rsidP="00101EAE">
            <w:pPr>
              <w:spacing w:after="0" w:line="240" w:lineRule="auto"/>
              <w:jc w:val="center"/>
              <w:rPr>
                <w:rFonts w:ascii="Arial Narrow" w:hAnsi="Arial Narrow"/>
              </w:rPr>
            </w:pPr>
            <w:r w:rsidRPr="00172118">
              <w:rPr>
                <w:rFonts w:ascii="Arial Narrow" w:hAnsi="Arial Narrow"/>
              </w:rPr>
              <w:t>1</w:t>
            </w:r>
            <w:r w:rsidR="00D85F8C">
              <w:rPr>
                <w:rFonts w:ascii="Arial Narrow" w:hAnsi="Arial Narrow"/>
              </w:rPr>
              <w:t>4</w:t>
            </w:r>
          </w:p>
        </w:tc>
        <w:tc>
          <w:tcPr>
            <w:tcW w:w="1080"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44778" w:rsidP="00101EAE">
            <w:pPr>
              <w:spacing w:after="0" w:line="240" w:lineRule="auto"/>
              <w:rPr>
                <w:rFonts w:ascii="Arial Narrow" w:hAnsi="Arial Narrow"/>
                <w:b/>
                <w:bCs/>
              </w:rPr>
            </w:pPr>
            <w:r w:rsidRPr="00172118">
              <w:rPr>
                <w:rFonts w:ascii="Arial Narrow" w:hAnsi="Arial Narrow"/>
                <w:b/>
                <w:bCs/>
              </w:rPr>
              <w:t>Output 4.</w:t>
            </w:r>
          </w:p>
        </w:tc>
        <w:tc>
          <w:tcPr>
            <w:tcW w:w="7822" w:type="dxa"/>
            <w:tcBorders>
              <w:top w:val="outset" w:sz="6" w:space="0" w:color="E7E6E6"/>
              <w:left w:val="outset" w:sz="6" w:space="0" w:color="E7E6E6"/>
              <w:bottom w:val="outset" w:sz="6" w:space="0" w:color="E7E6E6"/>
              <w:right w:val="outset" w:sz="6" w:space="0" w:color="E7E6E6"/>
            </w:tcBorders>
            <w:shd w:val="clear" w:color="auto" w:fill="FFFFFF"/>
          </w:tcPr>
          <w:p w:rsidR="00744778" w:rsidRPr="00172118" w:rsidRDefault="00766E20" w:rsidP="00101EAE">
            <w:pPr>
              <w:spacing w:after="0" w:line="240" w:lineRule="auto"/>
              <w:rPr>
                <w:rFonts w:ascii="Arial Narrow" w:hAnsi="Arial Narrow"/>
              </w:rPr>
            </w:pPr>
            <w:r w:rsidRPr="00172118">
              <w:rPr>
                <w:rFonts w:ascii="Arial Narrow" w:hAnsi="Arial Narrow"/>
              </w:rPr>
              <w:t>Adjustment of and final presentation of bankable project results</w:t>
            </w:r>
            <w:r w:rsidR="00744778" w:rsidRPr="00172118">
              <w:rPr>
                <w:rFonts w:ascii="Arial Narrow" w:hAnsi="Arial Narrow"/>
              </w:rPr>
              <w:t xml:space="preserve">.  </w:t>
            </w:r>
          </w:p>
        </w:tc>
      </w:tr>
    </w:tbl>
    <w:p w:rsidR="00744778" w:rsidRPr="00035F20" w:rsidRDefault="00744778" w:rsidP="00B40140">
      <w:pPr>
        <w:pStyle w:val="Heading3"/>
        <w:rPr>
          <w:rFonts w:ascii="Arial Narrow" w:hAnsi="Arial Narrow"/>
        </w:rPr>
      </w:pPr>
    </w:p>
    <w:p w:rsidR="005D01D7" w:rsidRPr="00035F20" w:rsidRDefault="005D01D7" w:rsidP="00035F20">
      <w:pPr>
        <w:jc w:val="both"/>
        <w:rPr>
          <w:rFonts w:ascii="Arial Narrow" w:hAnsi="Arial Narrow" w:cs="Times New Roman"/>
        </w:rPr>
      </w:pPr>
      <w:r w:rsidRPr="00035F20">
        <w:rPr>
          <w:rFonts w:ascii="Arial Narrow" w:hAnsi="Arial Narrow" w:cs="Times New Roman"/>
        </w:rPr>
        <w:t>Cons</w:t>
      </w:r>
      <w:r w:rsidR="00035F20">
        <w:rPr>
          <w:rFonts w:ascii="Arial Narrow" w:hAnsi="Arial Narrow" w:cs="Times New Roman"/>
        </w:rPr>
        <w:t>ultancy Service will be paid 9</w:t>
      </w:r>
      <w:r w:rsidRPr="00035F20">
        <w:rPr>
          <w:rFonts w:ascii="Arial Narrow" w:hAnsi="Arial Narrow" w:cs="Times New Roman"/>
        </w:rPr>
        <w:t>,000</w:t>
      </w:r>
      <w:r w:rsidR="00035F20">
        <w:rPr>
          <w:rFonts w:ascii="Arial Narrow" w:hAnsi="Arial Narrow" w:cs="Times New Roman"/>
        </w:rPr>
        <w:t xml:space="preserve"> US dollars</w:t>
      </w:r>
      <w:r w:rsidRPr="00035F20">
        <w:rPr>
          <w:rFonts w:ascii="Arial Narrow" w:hAnsi="Arial Narrow" w:cs="Times New Roman"/>
        </w:rPr>
        <w:t xml:space="preserve"> in the form of installment payments in line with ECO Consultancy payment practices. The ToR is for direct contracting following the recommendations of the 24</w:t>
      </w:r>
      <w:r w:rsidRPr="00035F20">
        <w:rPr>
          <w:rFonts w:ascii="Arial Narrow" w:hAnsi="Arial Narrow" w:cs="Times New Roman"/>
          <w:vertAlign w:val="superscript"/>
        </w:rPr>
        <w:t>th</w:t>
      </w:r>
      <w:r w:rsidRPr="00035F20">
        <w:rPr>
          <w:rFonts w:ascii="Arial Narrow" w:hAnsi="Arial Narrow" w:cs="Times New Roman"/>
        </w:rPr>
        <w:t xml:space="preserve"> Council of Ministers Meeting (8-9 November 2019, Antalya)</w:t>
      </w:r>
      <w:r w:rsidR="00035F20">
        <w:rPr>
          <w:rFonts w:ascii="Arial Narrow" w:hAnsi="Arial Narrow" w:cs="Times New Roman"/>
        </w:rPr>
        <w:t xml:space="preserve"> in regard of Small Sized Projects (SSPs)</w:t>
      </w:r>
      <w:r w:rsidRPr="00035F20">
        <w:rPr>
          <w:rFonts w:ascii="Arial Narrow" w:hAnsi="Arial Narrow" w:cs="Times New Roman"/>
        </w:rPr>
        <w:t xml:space="preserve">. The key points are listed hereafter. </w:t>
      </w:r>
    </w:p>
    <w:p w:rsidR="005D01D7" w:rsidRDefault="005D01D7" w:rsidP="005D01D7">
      <w:pPr>
        <w:pStyle w:val="Heading1"/>
        <w:rPr>
          <w:rFonts w:ascii="Arial Narrow" w:hAnsi="Arial Narrow"/>
        </w:rPr>
      </w:pPr>
      <w:bookmarkStart w:id="17" w:name="_Toc36295395"/>
      <w:bookmarkStart w:id="18" w:name="_Toc53574761"/>
      <w:bookmarkStart w:id="19" w:name="_Toc96424271"/>
      <w:r w:rsidRPr="00035F20">
        <w:rPr>
          <w:rFonts w:ascii="Arial Narrow" w:hAnsi="Arial Narrow"/>
        </w:rPr>
        <w:t>Implementation Arrangements</w:t>
      </w:r>
      <w:bookmarkEnd w:id="17"/>
      <w:bookmarkEnd w:id="18"/>
      <w:bookmarkEnd w:id="19"/>
    </w:p>
    <w:p w:rsidR="007A4A98" w:rsidRPr="007A4A98" w:rsidRDefault="007A4A98" w:rsidP="007A4A98"/>
    <w:p w:rsidR="0023179A" w:rsidRPr="0023179A" w:rsidRDefault="0023179A" w:rsidP="007F5791">
      <w:pPr>
        <w:rPr>
          <w:rFonts w:ascii="Arial Narrow" w:hAnsi="Arial Narrow"/>
        </w:rPr>
      </w:pPr>
      <w:r w:rsidRPr="0023179A">
        <w:rPr>
          <w:rFonts w:ascii="Arial Narrow" w:hAnsi="Arial Narrow"/>
        </w:rPr>
        <w:t xml:space="preserve">The ECO Secretariat hires a Specialist for fulfilling the project. Below is </w:t>
      </w:r>
      <w:r w:rsidR="007F5791">
        <w:rPr>
          <w:rFonts w:ascii="Arial Narrow" w:hAnsi="Arial Narrow"/>
        </w:rPr>
        <w:t>P</w:t>
      </w:r>
      <w:r w:rsidRPr="0023179A">
        <w:rPr>
          <w:rFonts w:ascii="Arial Narrow" w:hAnsi="Arial Narrow"/>
        </w:rPr>
        <w:t xml:space="preserve">roject’s </w:t>
      </w:r>
      <w:r w:rsidR="007F5791">
        <w:rPr>
          <w:rFonts w:ascii="Arial Narrow" w:hAnsi="Arial Narrow"/>
        </w:rPr>
        <w:t>B</w:t>
      </w:r>
      <w:r w:rsidRPr="0023179A">
        <w:rPr>
          <w:rFonts w:ascii="Arial Narrow" w:hAnsi="Arial Narrow"/>
        </w:rPr>
        <w:t xml:space="preserve">rief </w:t>
      </w:r>
      <w:r w:rsidR="007F5791">
        <w:rPr>
          <w:rFonts w:ascii="Arial Narrow" w:hAnsi="Arial Narrow"/>
        </w:rPr>
        <w:t>P</w:t>
      </w:r>
      <w:r w:rsidRPr="0023179A">
        <w:rPr>
          <w:rFonts w:ascii="Arial Narrow" w:hAnsi="Arial Narrow"/>
        </w:rPr>
        <w:t>rofile.</w:t>
      </w:r>
    </w:p>
    <w:p w:rsidR="007F5791" w:rsidRDefault="007F5791" w:rsidP="007F5791">
      <w:pPr>
        <w:pStyle w:val="Caption"/>
        <w:keepNext/>
      </w:pPr>
      <w:r>
        <w:lastRenderedPageBreak/>
        <w:t xml:space="preserve">Table </w:t>
      </w:r>
      <w:fldSimple w:instr=" SEQ Table \* ARABIC ">
        <w:r>
          <w:rPr>
            <w:noProof/>
          </w:rPr>
          <w:t>2</w:t>
        </w:r>
      </w:fldSimple>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969"/>
        <w:gridCol w:w="2338"/>
        <w:gridCol w:w="2337"/>
        <w:gridCol w:w="2338"/>
      </w:tblGrid>
      <w:tr w:rsidR="0023179A" w:rsidRPr="0023179A" w:rsidTr="00D11819">
        <w:tc>
          <w:tcPr>
            <w:tcW w:w="4675" w:type="dxa"/>
            <w:gridSpan w:val="3"/>
          </w:tcPr>
          <w:p w:rsidR="0023179A" w:rsidRPr="0023179A" w:rsidRDefault="0023179A" w:rsidP="0023179A">
            <w:pPr>
              <w:spacing w:after="0" w:line="240" w:lineRule="auto"/>
              <w:rPr>
                <w:rFonts w:ascii="Arial Narrow" w:hAnsi="Arial Narrow"/>
                <w:b/>
                <w:bCs/>
                <w:sz w:val="18"/>
                <w:szCs w:val="18"/>
              </w:rPr>
            </w:pPr>
            <w:r w:rsidRPr="0023179A">
              <w:rPr>
                <w:rFonts w:ascii="Arial Narrow" w:hAnsi="Arial Narrow"/>
                <w:b/>
                <w:bCs/>
                <w:sz w:val="18"/>
                <w:szCs w:val="18"/>
              </w:rPr>
              <w:t>1. Basic data</w:t>
            </w:r>
          </w:p>
        </w:tc>
        <w:tc>
          <w:tcPr>
            <w:tcW w:w="4675" w:type="dxa"/>
            <w:gridSpan w:val="2"/>
          </w:tcPr>
          <w:p w:rsidR="0023179A" w:rsidRPr="0023179A" w:rsidRDefault="0023179A" w:rsidP="0023179A">
            <w:pPr>
              <w:spacing w:after="0" w:line="240" w:lineRule="auto"/>
              <w:rPr>
                <w:rFonts w:ascii="Arial Narrow" w:hAnsi="Arial Narrow"/>
                <w:b/>
                <w:bCs/>
                <w:sz w:val="18"/>
                <w:szCs w:val="18"/>
              </w:rPr>
            </w:pPr>
            <w:r w:rsidRPr="0023179A">
              <w:rPr>
                <w:rFonts w:ascii="Arial Narrow" w:hAnsi="Arial Narrow"/>
                <w:b/>
                <w:bCs/>
                <w:sz w:val="18"/>
                <w:szCs w:val="18"/>
              </w:rPr>
              <w:t>Project Code: EME/Environment</w:t>
            </w:r>
            <w:r w:rsidR="007A4A98">
              <w:rPr>
                <w:rFonts w:ascii="Arial Narrow" w:hAnsi="Arial Narrow"/>
                <w:b/>
                <w:bCs/>
                <w:sz w:val="18"/>
                <w:szCs w:val="18"/>
              </w:rPr>
              <w:t>/SSP</w:t>
            </w:r>
            <w:r w:rsidRPr="0023179A">
              <w:rPr>
                <w:rFonts w:ascii="Arial Narrow" w:hAnsi="Arial Narrow"/>
                <w:b/>
                <w:bCs/>
                <w:sz w:val="18"/>
                <w:szCs w:val="18"/>
              </w:rPr>
              <w:t>-2022</w:t>
            </w:r>
          </w:p>
        </w:tc>
      </w:tr>
      <w:tr w:rsidR="0023179A" w:rsidRPr="0023179A" w:rsidTr="00D11819">
        <w:tc>
          <w:tcPr>
            <w:tcW w:w="1368" w:type="dxa"/>
          </w:tcPr>
          <w:p w:rsidR="0023179A" w:rsidRPr="0023179A" w:rsidRDefault="0023179A" w:rsidP="0023179A">
            <w:pPr>
              <w:spacing w:after="0" w:line="240" w:lineRule="auto"/>
              <w:rPr>
                <w:rFonts w:ascii="Arial Narrow" w:hAnsi="Arial Narrow"/>
                <w:b/>
                <w:bCs/>
                <w:sz w:val="18"/>
                <w:szCs w:val="18"/>
              </w:rPr>
            </w:pPr>
            <w:r w:rsidRPr="0023179A">
              <w:rPr>
                <w:rFonts w:ascii="Arial Narrow" w:hAnsi="Arial Narrow"/>
                <w:b/>
                <w:bCs/>
                <w:sz w:val="18"/>
                <w:szCs w:val="18"/>
              </w:rPr>
              <w:t xml:space="preserve">Project title </w:t>
            </w:r>
          </w:p>
        </w:tc>
        <w:tc>
          <w:tcPr>
            <w:tcW w:w="3307" w:type="dxa"/>
            <w:gridSpan w:val="2"/>
          </w:tcPr>
          <w:p w:rsidR="0023179A" w:rsidRPr="0023179A" w:rsidRDefault="0023179A" w:rsidP="006E3272">
            <w:pPr>
              <w:spacing w:after="0" w:line="240" w:lineRule="auto"/>
              <w:rPr>
                <w:rFonts w:ascii="Arial Narrow" w:hAnsi="Arial Narrow"/>
                <w:sz w:val="18"/>
                <w:szCs w:val="18"/>
              </w:rPr>
            </w:pPr>
            <w:r w:rsidRPr="0023179A">
              <w:rPr>
                <w:rFonts w:ascii="Arial Narrow" w:hAnsi="Arial Narrow"/>
                <w:sz w:val="18"/>
                <w:szCs w:val="18"/>
              </w:rPr>
              <w:t>“</w:t>
            </w:r>
            <w:r w:rsidR="006E3272" w:rsidRPr="006E3272">
              <w:rPr>
                <w:rFonts w:ascii="Arial Narrow" w:hAnsi="Arial Narrow"/>
                <w:i/>
                <w:iCs/>
                <w:sz w:val="18"/>
                <w:szCs w:val="18"/>
              </w:rPr>
              <w:t>Assessment of Revised Framework Plan of Action on Environment Cooperation and Global Warming (2016-2020), Work Plan on Biodiversity (2016-2020)and Development of Action Plan/Roadmap on ECO LandCare Program</w:t>
            </w:r>
            <w:r w:rsidRPr="0023179A">
              <w:rPr>
                <w:rFonts w:ascii="Arial Narrow" w:hAnsi="Arial Narrow"/>
                <w:sz w:val="18"/>
                <w:szCs w:val="18"/>
              </w:rPr>
              <w:t>”</w:t>
            </w:r>
          </w:p>
        </w:tc>
        <w:tc>
          <w:tcPr>
            <w:tcW w:w="2337" w:type="dxa"/>
          </w:tcPr>
          <w:p w:rsidR="0023179A" w:rsidRPr="0023179A" w:rsidRDefault="0023179A" w:rsidP="0023179A">
            <w:pPr>
              <w:spacing w:after="0" w:line="240" w:lineRule="auto"/>
              <w:rPr>
                <w:rFonts w:ascii="Arial Narrow" w:hAnsi="Arial Narrow"/>
                <w:b/>
                <w:bCs/>
                <w:sz w:val="18"/>
                <w:szCs w:val="18"/>
              </w:rPr>
            </w:pPr>
            <w:r w:rsidRPr="0023179A">
              <w:rPr>
                <w:rFonts w:ascii="Arial Narrow" w:hAnsi="Arial Narrow"/>
                <w:b/>
                <w:bCs/>
                <w:sz w:val="18"/>
                <w:szCs w:val="18"/>
              </w:rPr>
              <w:t>Department</w:t>
            </w:r>
          </w:p>
        </w:tc>
        <w:tc>
          <w:tcPr>
            <w:tcW w:w="2338" w:type="dxa"/>
          </w:tcPr>
          <w:p w:rsidR="0023179A" w:rsidRPr="0023179A" w:rsidRDefault="007A4A98" w:rsidP="007A4A98">
            <w:pPr>
              <w:spacing w:after="0" w:line="240" w:lineRule="auto"/>
              <w:rPr>
                <w:rFonts w:ascii="Arial Narrow" w:hAnsi="Arial Narrow"/>
                <w:sz w:val="18"/>
                <w:szCs w:val="18"/>
              </w:rPr>
            </w:pPr>
            <w:r>
              <w:rPr>
                <w:rFonts w:ascii="Arial Narrow" w:hAnsi="Arial Narrow"/>
                <w:sz w:val="18"/>
                <w:szCs w:val="18"/>
              </w:rPr>
              <w:t xml:space="preserve">Energy, Minerals </w:t>
            </w:r>
            <w:r w:rsidR="0023179A" w:rsidRPr="0023179A">
              <w:rPr>
                <w:rFonts w:ascii="Arial Narrow" w:hAnsi="Arial Narrow"/>
                <w:sz w:val="18"/>
                <w:szCs w:val="18"/>
              </w:rPr>
              <w:t xml:space="preserve">&amp; </w:t>
            </w:r>
            <w:r>
              <w:rPr>
                <w:rFonts w:ascii="Arial Narrow" w:hAnsi="Arial Narrow"/>
                <w:sz w:val="18"/>
                <w:szCs w:val="18"/>
              </w:rPr>
              <w:t>Environment</w:t>
            </w:r>
            <w:r w:rsidR="0023179A" w:rsidRPr="0023179A">
              <w:rPr>
                <w:rFonts w:ascii="Arial Narrow" w:hAnsi="Arial Narrow"/>
                <w:sz w:val="18"/>
                <w:szCs w:val="18"/>
              </w:rPr>
              <w:t xml:space="preserve">  </w:t>
            </w:r>
          </w:p>
        </w:tc>
      </w:tr>
      <w:tr w:rsidR="0023179A" w:rsidRPr="0023179A" w:rsidTr="00D11819">
        <w:trPr>
          <w:trHeight w:val="260"/>
        </w:trPr>
        <w:tc>
          <w:tcPr>
            <w:tcW w:w="1368" w:type="dxa"/>
          </w:tcPr>
          <w:p w:rsidR="0023179A" w:rsidRPr="0023179A" w:rsidRDefault="0023179A" w:rsidP="0023179A">
            <w:pPr>
              <w:spacing w:after="0" w:line="240" w:lineRule="auto"/>
              <w:rPr>
                <w:rFonts w:ascii="Arial Narrow" w:hAnsi="Arial Narrow"/>
                <w:b/>
                <w:bCs/>
                <w:sz w:val="18"/>
                <w:szCs w:val="18"/>
              </w:rPr>
            </w:pPr>
            <w:r w:rsidRPr="0023179A">
              <w:rPr>
                <w:rFonts w:ascii="Arial Narrow" w:hAnsi="Arial Narrow"/>
                <w:b/>
                <w:bCs/>
                <w:sz w:val="18"/>
                <w:szCs w:val="18"/>
              </w:rPr>
              <w:t>Short title</w:t>
            </w:r>
          </w:p>
        </w:tc>
        <w:tc>
          <w:tcPr>
            <w:tcW w:w="5644" w:type="dxa"/>
            <w:gridSpan w:val="3"/>
          </w:tcPr>
          <w:p w:rsidR="0023179A" w:rsidRPr="0023179A" w:rsidRDefault="0026098C" w:rsidP="0023179A">
            <w:pPr>
              <w:spacing w:after="0" w:line="240" w:lineRule="auto"/>
              <w:rPr>
                <w:rFonts w:ascii="Arial Narrow" w:hAnsi="Arial Narrow"/>
                <w:sz w:val="18"/>
                <w:szCs w:val="18"/>
              </w:rPr>
            </w:pPr>
            <w:r>
              <w:rPr>
                <w:rFonts w:ascii="Arial Narrow" w:hAnsi="Arial Narrow"/>
                <w:sz w:val="18"/>
                <w:szCs w:val="18"/>
              </w:rPr>
              <w:t>LandCare</w:t>
            </w:r>
          </w:p>
        </w:tc>
        <w:tc>
          <w:tcPr>
            <w:tcW w:w="2338" w:type="dxa"/>
          </w:tcPr>
          <w:p w:rsidR="0023179A" w:rsidRPr="00B375DB" w:rsidRDefault="007A4A98" w:rsidP="007A4A98">
            <w:pPr>
              <w:spacing w:after="0" w:line="240" w:lineRule="auto"/>
              <w:rPr>
                <w:rFonts w:ascii="Arial Narrow" w:hAnsi="Arial Narrow"/>
                <w:b/>
                <w:bCs/>
                <w:sz w:val="18"/>
                <w:szCs w:val="18"/>
              </w:rPr>
            </w:pPr>
            <w:r w:rsidRPr="00B375DB">
              <w:rPr>
                <w:rFonts w:ascii="Arial Narrow" w:hAnsi="Arial Narrow"/>
                <w:b/>
                <w:bCs/>
                <w:sz w:val="18"/>
                <w:szCs w:val="18"/>
              </w:rPr>
              <w:t>EME</w:t>
            </w:r>
            <w:r w:rsidR="0023179A" w:rsidRPr="00B375DB">
              <w:rPr>
                <w:rFonts w:ascii="Arial Narrow" w:hAnsi="Arial Narrow"/>
                <w:b/>
                <w:bCs/>
                <w:sz w:val="18"/>
                <w:szCs w:val="18"/>
              </w:rPr>
              <w:t>/</w:t>
            </w:r>
            <w:r w:rsidRPr="00B375DB">
              <w:rPr>
                <w:rFonts w:ascii="Arial Narrow" w:hAnsi="Arial Narrow"/>
                <w:b/>
                <w:bCs/>
                <w:sz w:val="18"/>
                <w:szCs w:val="18"/>
              </w:rPr>
              <w:t>E/SSP</w:t>
            </w:r>
            <w:r w:rsidR="0023179A" w:rsidRPr="00B375DB">
              <w:rPr>
                <w:rFonts w:ascii="Arial Narrow" w:hAnsi="Arial Narrow"/>
                <w:b/>
                <w:bCs/>
                <w:sz w:val="18"/>
                <w:szCs w:val="18"/>
              </w:rPr>
              <w:t>-20</w:t>
            </w:r>
            <w:r w:rsidRPr="00B375DB">
              <w:rPr>
                <w:rFonts w:ascii="Arial Narrow" w:hAnsi="Arial Narrow"/>
                <w:b/>
                <w:bCs/>
                <w:sz w:val="18"/>
                <w:szCs w:val="18"/>
              </w:rPr>
              <w:t>22</w:t>
            </w:r>
          </w:p>
        </w:tc>
      </w:tr>
      <w:tr w:rsidR="0023179A" w:rsidRPr="0023179A" w:rsidTr="00D11819">
        <w:tc>
          <w:tcPr>
            <w:tcW w:w="1368" w:type="dxa"/>
          </w:tcPr>
          <w:p w:rsidR="0023179A" w:rsidRPr="0023179A" w:rsidRDefault="0023179A" w:rsidP="0023179A">
            <w:pPr>
              <w:spacing w:after="0" w:line="240" w:lineRule="auto"/>
              <w:rPr>
                <w:rFonts w:ascii="Arial Narrow" w:hAnsi="Arial Narrow"/>
                <w:b/>
                <w:bCs/>
                <w:sz w:val="18"/>
                <w:szCs w:val="18"/>
              </w:rPr>
            </w:pPr>
            <w:r w:rsidRPr="0023179A">
              <w:rPr>
                <w:rFonts w:ascii="Arial Narrow" w:hAnsi="Arial Narrow"/>
                <w:b/>
                <w:bCs/>
                <w:sz w:val="18"/>
                <w:szCs w:val="18"/>
              </w:rPr>
              <w:t>Project Activity</w:t>
            </w:r>
          </w:p>
        </w:tc>
        <w:tc>
          <w:tcPr>
            <w:tcW w:w="3307" w:type="dxa"/>
            <w:gridSpan w:val="2"/>
          </w:tcPr>
          <w:p w:rsidR="0023179A" w:rsidRPr="0023179A" w:rsidRDefault="004304D7" w:rsidP="004304D7">
            <w:pPr>
              <w:spacing w:after="0" w:line="240" w:lineRule="auto"/>
              <w:rPr>
                <w:rFonts w:ascii="Arial Narrow" w:hAnsi="Arial Narrow"/>
                <w:sz w:val="18"/>
                <w:szCs w:val="18"/>
              </w:rPr>
            </w:pPr>
            <w:r>
              <w:rPr>
                <w:rFonts w:ascii="Arial Narrow" w:hAnsi="Arial Narrow"/>
                <w:sz w:val="18"/>
                <w:szCs w:val="18"/>
              </w:rPr>
              <w:t>Policy work.</w:t>
            </w:r>
          </w:p>
        </w:tc>
        <w:tc>
          <w:tcPr>
            <w:tcW w:w="2337" w:type="dxa"/>
          </w:tcPr>
          <w:p w:rsidR="0023179A" w:rsidRPr="0023179A" w:rsidRDefault="0023179A" w:rsidP="0023179A">
            <w:pPr>
              <w:spacing w:after="0" w:line="240" w:lineRule="auto"/>
              <w:rPr>
                <w:rFonts w:ascii="Arial Narrow" w:hAnsi="Arial Narrow"/>
                <w:b/>
                <w:bCs/>
                <w:sz w:val="18"/>
                <w:szCs w:val="18"/>
              </w:rPr>
            </w:pPr>
            <w:r w:rsidRPr="0023179A">
              <w:rPr>
                <w:rFonts w:ascii="Arial Narrow" w:hAnsi="Arial Narrow"/>
                <w:b/>
                <w:bCs/>
                <w:sz w:val="18"/>
                <w:szCs w:val="18"/>
              </w:rPr>
              <w:t>Executing Agency</w:t>
            </w:r>
          </w:p>
        </w:tc>
        <w:tc>
          <w:tcPr>
            <w:tcW w:w="2338" w:type="dxa"/>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sz w:val="18"/>
                <w:szCs w:val="18"/>
              </w:rPr>
              <w:t>ECO Secretariat</w:t>
            </w:r>
          </w:p>
        </w:tc>
      </w:tr>
      <w:tr w:rsidR="0023179A" w:rsidRPr="0023179A" w:rsidTr="00D11819">
        <w:tc>
          <w:tcPr>
            <w:tcW w:w="1368" w:type="dxa"/>
          </w:tcPr>
          <w:p w:rsidR="0023179A" w:rsidRPr="0023179A" w:rsidRDefault="0023179A" w:rsidP="0023179A">
            <w:pPr>
              <w:spacing w:after="0" w:line="240" w:lineRule="auto"/>
              <w:rPr>
                <w:rFonts w:ascii="Arial Narrow" w:hAnsi="Arial Narrow"/>
                <w:b/>
                <w:bCs/>
                <w:sz w:val="18"/>
                <w:szCs w:val="18"/>
              </w:rPr>
            </w:pPr>
            <w:r w:rsidRPr="0023179A">
              <w:rPr>
                <w:rFonts w:ascii="Arial Narrow" w:hAnsi="Arial Narrow"/>
                <w:b/>
                <w:bCs/>
                <w:sz w:val="18"/>
                <w:szCs w:val="18"/>
              </w:rPr>
              <w:t>Modality</w:t>
            </w:r>
          </w:p>
        </w:tc>
        <w:tc>
          <w:tcPr>
            <w:tcW w:w="3307" w:type="dxa"/>
            <w:gridSpan w:val="2"/>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sz w:val="18"/>
                <w:szCs w:val="18"/>
              </w:rPr>
              <w:t>“Functional Methodology of ECO”</w:t>
            </w:r>
            <w:r w:rsidR="00B1570C">
              <w:rPr>
                <w:rFonts w:ascii="Arial Narrow" w:hAnsi="Arial Narrow"/>
                <w:sz w:val="18"/>
                <w:szCs w:val="18"/>
              </w:rPr>
              <w:t>; “ECO Guidelines for Small Sized Projects”.</w:t>
            </w:r>
          </w:p>
        </w:tc>
        <w:tc>
          <w:tcPr>
            <w:tcW w:w="2337" w:type="dxa"/>
          </w:tcPr>
          <w:p w:rsidR="0023179A" w:rsidRPr="0023179A" w:rsidRDefault="0023179A" w:rsidP="0023179A">
            <w:pPr>
              <w:spacing w:after="0" w:line="240" w:lineRule="auto"/>
              <w:rPr>
                <w:rFonts w:ascii="Arial Narrow" w:hAnsi="Arial Narrow"/>
                <w:sz w:val="18"/>
                <w:szCs w:val="18"/>
              </w:rPr>
            </w:pPr>
          </w:p>
        </w:tc>
        <w:tc>
          <w:tcPr>
            <w:tcW w:w="2338" w:type="dxa"/>
          </w:tcPr>
          <w:p w:rsidR="0023179A" w:rsidRPr="0023179A" w:rsidRDefault="0023179A" w:rsidP="0023179A">
            <w:pPr>
              <w:spacing w:after="0" w:line="240" w:lineRule="auto"/>
              <w:rPr>
                <w:rFonts w:ascii="Arial Narrow" w:hAnsi="Arial Narrow"/>
                <w:sz w:val="18"/>
                <w:szCs w:val="18"/>
              </w:rPr>
            </w:pPr>
          </w:p>
        </w:tc>
      </w:tr>
      <w:tr w:rsidR="0023179A" w:rsidRPr="0023179A" w:rsidTr="00D11819">
        <w:tc>
          <w:tcPr>
            <w:tcW w:w="2337" w:type="dxa"/>
            <w:gridSpan w:val="2"/>
          </w:tcPr>
          <w:p w:rsidR="0023179A" w:rsidRPr="0023179A" w:rsidRDefault="0023179A" w:rsidP="0023179A">
            <w:pPr>
              <w:spacing w:after="0" w:line="240" w:lineRule="auto"/>
              <w:rPr>
                <w:rFonts w:ascii="Arial Narrow" w:hAnsi="Arial Narrow"/>
                <w:b/>
                <w:bCs/>
                <w:sz w:val="18"/>
                <w:szCs w:val="18"/>
              </w:rPr>
            </w:pPr>
            <w:r w:rsidRPr="0023179A">
              <w:rPr>
                <w:rFonts w:ascii="Arial Narrow" w:hAnsi="Arial Narrow"/>
                <w:b/>
                <w:bCs/>
                <w:sz w:val="18"/>
                <w:szCs w:val="18"/>
              </w:rPr>
              <w:t>Focus Countries</w:t>
            </w:r>
          </w:p>
        </w:tc>
        <w:tc>
          <w:tcPr>
            <w:tcW w:w="2338" w:type="dxa"/>
          </w:tcPr>
          <w:p w:rsidR="0023179A" w:rsidRPr="0023179A" w:rsidRDefault="0023179A" w:rsidP="0023179A">
            <w:pPr>
              <w:spacing w:after="0" w:line="240" w:lineRule="auto"/>
              <w:rPr>
                <w:rFonts w:ascii="Arial Narrow" w:hAnsi="Arial Narrow"/>
                <w:sz w:val="18"/>
                <w:szCs w:val="18"/>
              </w:rPr>
            </w:pPr>
          </w:p>
        </w:tc>
        <w:tc>
          <w:tcPr>
            <w:tcW w:w="2337" w:type="dxa"/>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b/>
                <w:bCs/>
                <w:sz w:val="18"/>
                <w:szCs w:val="18"/>
              </w:rPr>
              <w:t xml:space="preserve">Project Participants </w:t>
            </w:r>
          </w:p>
        </w:tc>
        <w:tc>
          <w:tcPr>
            <w:tcW w:w="2338" w:type="dxa"/>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sz w:val="18"/>
                <w:szCs w:val="18"/>
              </w:rPr>
              <w:t>ECO Member States</w:t>
            </w:r>
          </w:p>
        </w:tc>
      </w:tr>
      <w:tr w:rsidR="0023179A" w:rsidRPr="0023179A" w:rsidTr="00D11819">
        <w:tc>
          <w:tcPr>
            <w:tcW w:w="2337" w:type="dxa"/>
            <w:gridSpan w:val="2"/>
          </w:tcPr>
          <w:p w:rsidR="0023179A" w:rsidRPr="0023179A" w:rsidRDefault="0023179A" w:rsidP="0023179A">
            <w:pPr>
              <w:spacing w:after="0" w:line="240" w:lineRule="auto"/>
              <w:rPr>
                <w:rFonts w:ascii="Arial Narrow" w:hAnsi="Arial Narrow"/>
                <w:b/>
                <w:bCs/>
                <w:sz w:val="18"/>
                <w:szCs w:val="18"/>
              </w:rPr>
            </w:pPr>
            <w:r w:rsidRPr="0023179A">
              <w:rPr>
                <w:rFonts w:ascii="Arial Narrow" w:hAnsi="Arial Narrow"/>
                <w:b/>
                <w:bCs/>
                <w:sz w:val="18"/>
                <w:szCs w:val="18"/>
              </w:rPr>
              <w:t>2. Sector</w:t>
            </w:r>
          </w:p>
        </w:tc>
        <w:tc>
          <w:tcPr>
            <w:tcW w:w="2338" w:type="dxa"/>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sz w:val="18"/>
                <w:szCs w:val="18"/>
              </w:rPr>
              <w:t>Subsector</w:t>
            </w:r>
          </w:p>
        </w:tc>
        <w:tc>
          <w:tcPr>
            <w:tcW w:w="4675" w:type="dxa"/>
            <w:gridSpan w:val="2"/>
          </w:tcPr>
          <w:p w:rsidR="0023179A" w:rsidRPr="0023179A" w:rsidRDefault="0023179A" w:rsidP="0023179A">
            <w:pPr>
              <w:spacing w:after="0" w:line="240" w:lineRule="auto"/>
              <w:rPr>
                <w:rFonts w:ascii="Arial Narrow" w:hAnsi="Arial Narrow"/>
                <w:b/>
                <w:bCs/>
                <w:sz w:val="18"/>
                <w:szCs w:val="18"/>
              </w:rPr>
            </w:pPr>
            <w:r w:rsidRPr="0023179A">
              <w:rPr>
                <w:rFonts w:ascii="Arial Narrow" w:hAnsi="Arial Narrow"/>
                <w:b/>
                <w:bCs/>
                <w:sz w:val="18"/>
                <w:szCs w:val="18"/>
              </w:rPr>
              <w:t>ECO Financing</w:t>
            </w:r>
          </w:p>
        </w:tc>
      </w:tr>
      <w:tr w:rsidR="0023179A" w:rsidRPr="0023179A" w:rsidTr="00D11819">
        <w:tc>
          <w:tcPr>
            <w:tcW w:w="2337" w:type="dxa"/>
            <w:gridSpan w:val="2"/>
          </w:tcPr>
          <w:p w:rsidR="0023179A" w:rsidRPr="0023179A" w:rsidRDefault="007A4A98" w:rsidP="0023179A">
            <w:pPr>
              <w:spacing w:after="0" w:line="240" w:lineRule="auto"/>
              <w:rPr>
                <w:rFonts w:ascii="Arial Narrow" w:hAnsi="Arial Narrow"/>
                <w:sz w:val="18"/>
                <w:szCs w:val="18"/>
              </w:rPr>
            </w:pPr>
            <w:r>
              <w:rPr>
                <w:rFonts w:ascii="Arial Narrow" w:hAnsi="Arial Narrow"/>
                <w:sz w:val="18"/>
                <w:szCs w:val="18"/>
              </w:rPr>
              <w:t>Energy, Minerals &amp; Environment</w:t>
            </w:r>
          </w:p>
        </w:tc>
        <w:tc>
          <w:tcPr>
            <w:tcW w:w="2338" w:type="dxa"/>
          </w:tcPr>
          <w:p w:rsidR="0023179A" w:rsidRPr="0023179A" w:rsidRDefault="007A4A98" w:rsidP="0023179A">
            <w:pPr>
              <w:spacing w:after="0" w:line="240" w:lineRule="auto"/>
              <w:rPr>
                <w:rFonts w:ascii="Arial Narrow" w:hAnsi="Arial Narrow"/>
                <w:sz w:val="18"/>
                <w:szCs w:val="18"/>
              </w:rPr>
            </w:pPr>
            <w:r>
              <w:rPr>
                <w:rFonts w:ascii="Arial Narrow" w:hAnsi="Arial Narrow"/>
                <w:sz w:val="18"/>
                <w:szCs w:val="18"/>
              </w:rPr>
              <w:t>Environment</w:t>
            </w:r>
          </w:p>
        </w:tc>
        <w:tc>
          <w:tcPr>
            <w:tcW w:w="4675" w:type="dxa"/>
            <w:gridSpan w:val="2"/>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sz w:val="18"/>
                <w:szCs w:val="18"/>
              </w:rPr>
              <w:t>General Reserve Fund (GRF)</w:t>
            </w:r>
          </w:p>
        </w:tc>
      </w:tr>
      <w:tr w:rsidR="0023179A" w:rsidRPr="0023179A" w:rsidTr="00D11819">
        <w:tc>
          <w:tcPr>
            <w:tcW w:w="9350" w:type="dxa"/>
            <w:gridSpan w:val="5"/>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b/>
                <w:bCs/>
                <w:sz w:val="18"/>
                <w:szCs w:val="18"/>
              </w:rPr>
              <w:t>3. Operational Targets</w:t>
            </w:r>
            <w:r w:rsidRPr="0023179A">
              <w:rPr>
                <w:rFonts w:ascii="Arial Narrow" w:hAnsi="Arial Narrow"/>
                <w:sz w:val="18"/>
                <w:szCs w:val="18"/>
              </w:rPr>
              <w:t>:</w:t>
            </w:r>
          </w:p>
          <w:p w:rsidR="0023179A" w:rsidRPr="00BB7B41" w:rsidRDefault="004304D7" w:rsidP="004304D7">
            <w:pPr>
              <w:numPr>
                <w:ilvl w:val="0"/>
                <w:numId w:val="10"/>
              </w:numPr>
              <w:spacing w:after="0" w:line="240" w:lineRule="auto"/>
              <w:rPr>
                <w:rFonts w:ascii="Arial Narrow" w:hAnsi="Arial Narrow"/>
                <w:sz w:val="18"/>
                <w:szCs w:val="18"/>
              </w:rPr>
            </w:pPr>
            <w:r w:rsidRPr="00BB7B41">
              <w:rPr>
                <w:rFonts w:ascii="Arial Narrow" w:hAnsi="Arial Narrow"/>
                <w:sz w:val="18"/>
                <w:szCs w:val="18"/>
              </w:rPr>
              <w:t>Plan of Action on ECO Environmental Cooperation 2021-2030</w:t>
            </w:r>
            <w:r w:rsidR="0023179A" w:rsidRPr="00BB7B41">
              <w:rPr>
                <w:rFonts w:ascii="Arial Narrow" w:hAnsi="Arial Narrow"/>
                <w:sz w:val="18"/>
                <w:szCs w:val="18"/>
              </w:rPr>
              <w:t>.</w:t>
            </w:r>
          </w:p>
          <w:p w:rsidR="0023179A" w:rsidRPr="00BB7B41" w:rsidRDefault="004304D7" w:rsidP="004304D7">
            <w:pPr>
              <w:numPr>
                <w:ilvl w:val="0"/>
                <w:numId w:val="10"/>
              </w:numPr>
              <w:spacing w:after="0" w:line="240" w:lineRule="auto"/>
              <w:rPr>
                <w:rFonts w:ascii="Arial Narrow" w:hAnsi="Arial Narrow"/>
                <w:sz w:val="18"/>
                <w:szCs w:val="18"/>
              </w:rPr>
            </w:pPr>
            <w:r w:rsidRPr="00BB7B41">
              <w:rPr>
                <w:rFonts w:ascii="Arial Narrow" w:hAnsi="Arial Narrow"/>
                <w:sz w:val="18"/>
                <w:szCs w:val="18"/>
              </w:rPr>
              <w:t>Roadmap for implementation of ECO LandCare Program 2021-2030</w:t>
            </w:r>
            <w:r w:rsidR="0023179A" w:rsidRPr="00BB7B41">
              <w:rPr>
                <w:rFonts w:ascii="Arial Narrow" w:hAnsi="Arial Narrow"/>
                <w:sz w:val="18"/>
                <w:szCs w:val="18"/>
              </w:rPr>
              <w:t>.</w:t>
            </w:r>
          </w:p>
          <w:p w:rsidR="0023179A" w:rsidRPr="00BB7B41" w:rsidRDefault="00BB7B41" w:rsidP="00BB7B41">
            <w:pPr>
              <w:numPr>
                <w:ilvl w:val="0"/>
                <w:numId w:val="10"/>
              </w:numPr>
              <w:spacing w:after="0" w:line="240" w:lineRule="auto"/>
              <w:rPr>
                <w:rFonts w:ascii="Arial Narrow" w:hAnsi="Arial Narrow"/>
                <w:sz w:val="18"/>
                <w:szCs w:val="18"/>
                <w:u w:val="single"/>
              </w:rPr>
            </w:pPr>
            <w:r w:rsidRPr="00BB7B41">
              <w:rPr>
                <w:rFonts w:ascii="Arial Narrow" w:hAnsi="Arial Narrow"/>
                <w:sz w:val="18"/>
                <w:szCs w:val="18"/>
              </w:rPr>
              <w:t>“Plan of Action on Environmental Cooperation and Global Warming” and Work Plan on Biodiversity in ECO Region</w:t>
            </w:r>
            <w:r w:rsidR="0023179A" w:rsidRPr="00BB7B41">
              <w:rPr>
                <w:rFonts w:ascii="Arial Narrow" w:hAnsi="Arial Narrow"/>
                <w:sz w:val="18"/>
                <w:szCs w:val="18"/>
              </w:rPr>
              <w:t>.</w:t>
            </w:r>
          </w:p>
        </w:tc>
      </w:tr>
      <w:tr w:rsidR="0023179A" w:rsidRPr="0023179A" w:rsidTr="00D11819">
        <w:tc>
          <w:tcPr>
            <w:tcW w:w="4675" w:type="dxa"/>
            <w:gridSpan w:val="3"/>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b/>
                <w:bCs/>
                <w:sz w:val="18"/>
                <w:szCs w:val="18"/>
              </w:rPr>
              <w:t>Alignment with the UN Sustainable Development Goals</w:t>
            </w:r>
          </w:p>
        </w:tc>
        <w:tc>
          <w:tcPr>
            <w:tcW w:w="4675" w:type="dxa"/>
            <w:gridSpan w:val="2"/>
          </w:tcPr>
          <w:p w:rsidR="0023179A" w:rsidRPr="0023179A" w:rsidRDefault="0023179A" w:rsidP="007A4A98">
            <w:pPr>
              <w:spacing w:after="0" w:line="240" w:lineRule="auto"/>
              <w:rPr>
                <w:rFonts w:ascii="Arial Narrow" w:hAnsi="Arial Narrow"/>
                <w:sz w:val="18"/>
                <w:szCs w:val="18"/>
              </w:rPr>
            </w:pPr>
            <w:r w:rsidRPr="0023179A">
              <w:rPr>
                <w:rFonts w:ascii="Arial Narrow" w:hAnsi="Arial Narrow"/>
                <w:sz w:val="18"/>
                <w:szCs w:val="18"/>
              </w:rPr>
              <w:t xml:space="preserve">In close consultation with </w:t>
            </w:r>
            <w:r w:rsidR="007A4A98">
              <w:rPr>
                <w:rFonts w:ascii="Arial Narrow" w:hAnsi="Arial Narrow"/>
                <w:sz w:val="18"/>
                <w:szCs w:val="18"/>
              </w:rPr>
              <w:t xml:space="preserve">EME </w:t>
            </w:r>
            <w:r w:rsidRPr="0023179A">
              <w:rPr>
                <w:rFonts w:ascii="Arial Narrow" w:hAnsi="Arial Narrow"/>
                <w:sz w:val="18"/>
                <w:szCs w:val="18"/>
              </w:rPr>
              <w:t>Directorate</w:t>
            </w:r>
          </w:p>
        </w:tc>
      </w:tr>
      <w:tr w:rsidR="0023179A" w:rsidRPr="0023179A" w:rsidTr="00D11819">
        <w:tc>
          <w:tcPr>
            <w:tcW w:w="4675" w:type="dxa"/>
            <w:gridSpan w:val="3"/>
          </w:tcPr>
          <w:p w:rsidR="0023179A" w:rsidRPr="0023179A" w:rsidRDefault="0023179A" w:rsidP="0026098C">
            <w:pPr>
              <w:spacing w:after="0" w:line="240" w:lineRule="auto"/>
              <w:rPr>
                <w:rFonts w:ascii="Arial Narrow" w:hAnsi="Arial Narrow"/>
                <w:sz w:val="18"/>
                <w:szCs w:val="18"/>
              </w:rPr>
            </w:pPr>
            <w:r w:rsidRPr="0023179A">
              <w:rPr>
                <w:rFonts w:ascii="Arial Narrow" w:hAnsi="Arial Narrow"/>
                <w:sz w:val="18"/>
                <w:szCs w:val="18"/>
              </w:rPr>
              <w:t>SDG 1</w:t>
            </w:r>
            <w:r w:rsidR="0026098C">
              <w:rPr>
                <w:rFonts w:ascii="Arial Narrow" w:hAnsi="Arial Narrow"/>
                <w:sz w:val="18"/>
                <w:szCs w:val="18"/>
              </w:rPr>
              <w:t>5</w:t>
            </w:r>
            <w:r w:rsidRPr="0023179A">
              <w:rPr>
                <w:rFonts w:ascii="Arial Narrow" w:hAnsi="Arial Narrow"/>
                <w:sz w:val="18"/>
                <w:szCs w:val="18"/>
              </w:rPr>
              <w:t>:</w:t>
            </w:r>
            <w:r w:rsidR="0026098C">
              <w:rPr>
                <w:rFonts w:ascii="Arial Narrow" w:hAnsi="Arial Narrow"/>
                <w:sz w:val="18"/>
                <w:szCs w:val="18"/>
              </w:rPr>
              <w:t xml:space="preserve"> Life on Land</w:t>
            </w:r>
            <w:r w:rsidRPr="0023179A">
              <w:rPr>
                <w:rFonts w:ascii="Arial Narrow" w:hAnsi="Arial Narrow"/>
                <w:sz w:val="18"/>
                <w:szCs w:val="18"/>
              </w:rPr>
              <w:t xml:space="preserve"> </w:t>
            </w:r>
          </w:p>
        </w:tc>
        <w:tc>
          <w:tcPr>
            <w:tcW w:w="4675" w:type="dxa"/>
            <w:gridSpan w:val="2"/>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sz w:val="18"/>
                <w:szCs w:val="18"/>
              </w:rPr>
              <w:t>With relevance to the project.</w:t>
            </w:r>
          </w:p>
        </w:tc>
      </w:tr>
      <w:tr w:rsidR="0023179A" w:rsidRPr="0023179A" w:rsidTr="00D11819">
        <w:tc>
          <w:tcPr>
            <w:tcW w:w="2337" w:type="dxa"/>
            <w:gridSpan w:val="2"/>
          </w:tcPr>
          <w:p w:rsidR="0023179A" w:rsidRPr="0023179A" w:rsidRDefault="0023179A" w:rsidP="0023179A">
            <w:pPr>
              <w:spacing w:after="0" w:line="240" w:lineRule="auto"/>
              <w:rPr>
                <w:rFonts w:ascii="Arial Narrow" w:hAnsi="Arial Narrow"/>
                <w:b/>
                <w:bCs/>
                <w:sz w:val="18"/>
                <w:szCs w:val="18"/>
              </w:rPr>
            </w:pPr>
            <w:r w:rsidRPr="0023179A">
              <w:rPr>
                <w:rFonts w:ascii="Arial Narrow" w:hAnsi="Arial Narrow"/>
                <w:b/>
                <w:bCs/>
                <w:sz w:val="18"/>
                <w:szCs w:val="18"/>
              </w:rPr>
              <w:t>4. Risk Categorization</w:t>
            </w:r>
          </w:p>
        </w:tc>
        <w:tc>
          <w:tcPr>
            <w:tcW w:w="2338" w:type="dxa"/>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sz w:val="18"/>
                <w:szCs w:val="18"/>
              </w:rPr>
              <w:t>Low</w:t>
            </w:r>
          </w:p>
        </w:tc>
        <w:tc>
          <w:tcPr>
            <w:tcW w:w="4675" w:type="dxa"/>
            <w:gridSpan w:val="2"/>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sz w:val="18"/>
                <w:szCs w:val="18"/>
              </w:rPr>
              <w:t>ECO does not have project risk-related policy.</w:t>
            </w:r>
          </w:p>
        </w:tc>
      </w:tr>
      <w:tr w:rsidR="0023179A" w:rsidRPr="0023179A" w:rsidTr="00D11819">
        <w:tc>
          <w:tcPr>
            <w:tcW w:w="2337" w:type="dxa"/>
            <w:gridSpan w:val="2"/>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b/>
                <w:bCs/>
                <w:sz w:val="18"/>
                <w:szCs w:val="18"/>
              </w:rPr>
              <w:t>5. Safeguard Policies</w:t>
            </w:r>
          </w:p>
        </w:tc>
        <w:tc>
          <w:tcPr>
            <w:tcW w:w="7013" w:type="dxa"/>
            <w:gridSpan w:val="3"/>
          </w:tcPr>
          <w:p w:rsidR="0023179A" w:rsidRPr="0023179A" w:rsidRDefault="0023179A" w:rsidP="007A4A98">
            <w:pPr>
              <w:spacing w:after="0" w:line="240" w:lineRule="auto"/>
              <w:rPr>
                <w:rFonts w:ascii="Arial Narrow" w:hAnsi="Arial Narrow"/>
                <w:sz w:val="18"/>
                <w:szCs w:val="18"/>
              </w:rPr>
            </w:pPr>
            <w:r w:rsidRPr="0023179A">
              <w:rPr>
                <w:rFonts w:ascii="Arial Narrow" w:hAnsi="Arial Narrow"/>
                <w:sz w:val="18"/>
                <w:szCs w:val="18"/>
              </w:rPr>
              <w:t xml:space="preserve">ECO Contingency Policy in the form of selected provisions do not apply. </w:t>
            </w:r>
          </w:p>
        </w:tc>
      </w:tr>
      <w:tr w:rsidR="0023179A" w:rsidRPr="0023179A" w:rsidTr="00D11819">
        <w:tc>
          <w:tcPr>
            <w:tcW w:w="4675" w:type="dxa"/>
            <w:gridSpan w:val="3"/>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b/>
                <w:bCs/>
                <w:sz w:val="18"/>
                <w:szCs w:val="18"/>
              </w:rPr>
              <w:t>6. Financing</w:t>
            </w:r>
          </w:p>
        </w:tc>
        <w:tc>
          <w:tcPr>
            <w:tcW w:w="4675" w:type="dxa"/>
            <w:gridSpan w:val="2"/>
          </w:tcPr>
          <w:p w:rsidR="0023179A" w:rsidRPr="0023179A" w:rsidRDefault="0023179A" w:rsidP="0023179A">
            <w:pPr>
              <w:spacing w:after="0" w:line="240" w:lineRule="auto"/>
              <w:rPr>
                <w:rFonts w:ascii="Arial Narrow" w:hAnsi="Arial Narrow"/>
                <w:sz w:val="18"/>
                <w:szCs w:val="18"/>
              </w:rPr>
            </w:pPr>
          </w:p>
        </w:tc>
      </w:tr>
      <w:tr w:rsidR="0023179A" w:rsidRPr="0023179A" w:rsidTr="00D11819">
        <w:tc>
          <w:tcPr>
            <w:tcW w:w="4675" w:type="dxa"/>
            <w:gridSpan w:val="3"/>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sz w:val="18"/>
                <w:szCs w:val="18"/>
              </w:rPr>
              <w:t>Sources</w:t>
            </w:r>
          </w:p>
        </w:tc>
        <w:tc>
          <w:tcPr>
            <w:tcW w:w="4675" w:type="dxa"/>
            <w:gridSpan w:val="2"/>
          </w:tcPr>
          <w:p w:rsidR="0023179A" w:rsidRPr="0023179A" w:rsidRDefault="0023179A" w:rsidP="0023179A">
            <w:pPr>
              <w:spacing w:after="0" w:line="240" w:lineRule="auto"/>
              <w:rPr>
                <w:rFonts w:ascii="Arial Narrow" w:hAnsi="Arial Narrow"/>
                <w:sz w:val="18"/>
                <w:szCs w:val="18"/>
              </w:rPr>
            </w:pPr>
          </w:p>
        </w:tc>
      </w:tr>
      <w:tr w:rsidR="0023179A" w:rsidRPr="0023179A" w:rsidTr="00D11819">
        <w:tc>
          <w:tcPr>
            <w:tcW w:w="4675" w:type="dxa"/>
            <w:gridSpan w:val="3"/>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sz w:val="18"/>
                <w:szCs w:val="18"/>
              </w:rPr>
              <w:t>ECO Secretariat</w:t>
            </w:r>
          </w:p>
        </w:tc>
        <w:tc>
          <w:tcPr>
            <w:tcW w:w="4675" w:type="dxa"/>
            <w:gridSpan w:val="2"/>
          </w:tcPr>
          <w:p w:rsidR="0023179A" w:rsidRPr="0023179A" w:rsidRDefault="0023179A" w:rsidP="007A4A98">
            <w:pPr>
              <w:spacing w:after="0" w:line="240" w:lineRule="auto"/>
              <w:rPr>
                <w:rFonts w:ascii="Arial Narrow" w:hAnsi="Arial Narrow"/>
                <w:sz w:val="18"/>
                <w:szCs w:val="18"/>
              </w:rPr>
            </w:pPr>
            <w:r w:rsidRPr="0023179A">
              <w:rPr>
                <w:rFonts w:ascii="Arial Narrow" w:hAnsi="Arial Narrow"/>
                <w:sz w:val="18"/>
                <w:szCs w:val="18"/>
              </w:rPr>
              <w:t>(1) GRF to support Consultancy Service (US$</w:t>
            </w:r>
            <w:r w:rsidR="007A4A98">
              <w:rPr>
                <w:rFonts w:ascii="Arial Narrow" w:hAnsi="Arial Narrow"/>
                <w:sz w:val="18"/>
                <w:szCs w:val="18"/>
              </w:rPr>
              <w:t>9</w:t>
            </w:r>
            <w:r w:rsidRPr="0023179A">
              <w:rPr>
                <w:rFonts w:ascii="Arial Narrow" w:hAnsi="Arial Narrow"/>
                <w:sz w:val="18"/>
                <w:szCs w:val="18"/>
              </w:rPr>
              <w:t>,000).</w:t>
            </w:r>
          </w:p>
          <w:p w:rsidR="0023179A" w:rsidRPr="0023179A" w:rsidRDefault="0023179A" w:rsidP="0023179A">
            <w:pPr>
              <w:spacing w:after="0" w:line="240" w:lineRule="auto"/>
              <w:rPr>
                <w:rFonts w:ascii="Arial Narrow" w:hAnsi="Arial Narrow"/>
                <w:sz w:val="18"/>
                <w:szCs w:val="18"/>
              </w:rPr>
            </w:pPr>
          </w:p>
        </w:tc>
      </w:tr>
      <w:tr w:rsidR="0023179A" w:rsidRPr="0023179A" w:rsidTr="00D11819">
        <w:tc>
          <w:tcPr>
            <w:tcW w:w="4675" w:type="dxa"/>
            <w:gridSpan w:val="3"/>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sz w:val="18"/>
                <w:szCs w:val="18"/>
              </w:rPr>
              <w:t>Project Coordinator Country</w:t>
            </w:r>
          </w:p>
        </w:tc>
        <w:tc>
          <w:tcPr>
            <w:tcW w:w="4675" w:type="dxa"/>
            <w:gridSpan w:val="2"/>
          </w:tcPr>
          <w:p w:rsidR="0023179A" w:rsidRPr="0023179A" w:rsidRDefault="007A4A98" w:rsidP="0023179A">
            <w:pPr>
              <w:spacing w:after="0" w:line="240" w:lineRule="auto"/>
              <w:rPr>
                <w:rFonts w:ascii="Arial Narrow" w:hAnsi="Arial Narrow"/>
                <w:sz w:val="18"/>
                <w:szCs w:val="18"/>
              </w:rPr>
            </w:pPr>
            <w:r>
              <w:rPr>
                <w:rFonts w:ascii="Arial Narrow" w:hAnsi="Arial Narrow"/>
                <w:sz w:val="18"/>
                <w:szCs w:val="18"/>
              </w:rPr>
              <w:t>ECO-IEST</w:t>
            </w:r>
            <w:r w:rsidR="0023179A" w:rsidRPr="0023179A">
              <w:rPr>
                <w:rFonts w:ascii="Arial Narrow" w:hAnsi="Arial Narrow"/>
                <w:sz w:val="18"/>
                <w:szCs w:val="18"/>
              </w:rPr>
              <w:t xml:space="preserve"> </w:t>
            </w:r>
          </w:p>
        </w:tc>
      </w:tr>
      <w:tr w:rsidR="0023179A" w:rsidRPr="0023179A" w:rsidTr="00D11819">
        <w:tc>
          <w:tcPr>
            <w:tcW w:w="4675" w:type="dxa"/>
            <w:gridSpan w:val="3"/>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sz w:val="18"/>
                <w:szCs w:val="18"/>
              </w:rPr>
              <w:t>Project participating countries</w:t>
            </w:r>
          </w:p>
        </w:tc>
        <w:tc>
          <w:tcPr>
            <w:tcW w:w="4675" w:type="dxa"/>
            <w:gridSpan w:val="2"/>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sz w:val="18"/>
                <w:szCs w:val="18"/>
              </w:rPr>
              <w:t xml:space="preserve">All Member States </w:t>
            </w:r>
          </w:p>
        </w:tc>
      </w:tr>
      <w:tr w:rsidR="0023179A" w:rsidRPr="0023179A" w:rsidTr="00D11819">
        <w:tc>
          <w:tcPr>
            <w:tcW w:w="4675" w:type="dxa"/>
            <w:gridSpan w:val="3"/>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sz w:val="18"/>
                <w:szCs w:val="18"/>
              </w:rPr>
              <w:t>Co-financing (amount)</w:t>
            </w:r>
          </w:p>
        </w:tc>
        <w:tc>
          <w:tcPr>
            <w:tcW w:w="4675" w:type="dxa"/>
            <w:gridSpan w:val="2"/>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sz w:val="18"/>
                <w:szCs w:val="18"/>
              </w:rPr>
              <w:t xml:space="preserve">US$ </w:t>
            </w:r>
          </w:p>
        </w:tc>
      </w:tr>
      <w:tr w:rsidR="0023179A" w:rsidRPr="0023179A" w:rsidTr="00D11819">
        <w:tc>
          <w:tcPr>
            <w:tcW w:w="4675" w:type="dxa"/>
            <w:gridSpan w:val="3"/>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sz w:val="18"/>
                <w:szCs w:val="18"/>
              </w:rPr>
              <w:t>Counterparts</w:t>
            </w:r>
          </w:p>
        </w:tc>
        <w:tc>
          <w:tcPr>
            <w:tcW w:w="4675" w:type="dxa"/>
            <w:gridSpan w:val="2"/>
          </w:tcPr>
          <w:p w:rsidR="0023179A" w:rsidRPr="0023179A" w:rsidRDefault="007A4A98" w:rsidP="007A4A98">
            <w:pPr>
              <w:spacing w:after="0" w:line="240" w:lineRule="auto"/>
              <w:rPr>
                <w:rFonts w:ascii="Arial Narrow" w:hAnsi="Arial Narrow"/>
                <w:sz w:val="18"/>
                <w:szCs w:val="18"/>
              </w:rPr>
            </w:pPr>
            <w:r>
              <w:rPr>
                <w:rFonts w:ascii="Arial Narrow" w:hAnsi="Arial Narrow"/>
                <w:sz w:val="18"/>
                <w:szCs w:val="18"/>
              </w:rPr>
              <w:t>-</w:t>
            </w:r>
          </w:p>
        </w:tc>
      </w:tr>
      <w:tr w:rsidR="0023179A" w:rsidRPr="0023179A" w:rsidTr="00D11819">
        <w:tc>
          <w:tcPr>
            <w:tcW w:w="4675" w:type="dxa"/>
            <w:gridSpan w:val="3"/>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sz w:val="18"/>
                <w:szCs w:val="18"/>
              </w:rPr>
              <w:t>Co-partner financing</w:t>
            </w:r>
          </w:p>
        </w:tc>
        <w:tc>
          <w:tcPr>
            <w:tcW w:w="4675" w:type="dxa"/>
            <w:gridSpan w:val="2"/>
          </w:tcPr>
          <w:p w:rsidR="0023179A" w:rsidRPr="0023179A" w:rsidRDefault="007A4A98" w:rsidP="0023179A">
            <w:pPr>
              <w:spacing w:after="0" w:line="240" w:lineRule="auto"/>
              <w:rPr>
                <w:rFonts w:ascii="Arial Narrow" w:hAnsi="Arial Narrow"/>
                <w:sz w:val="18"/>
                <w:szCs w:val="18"/>
              </w:rPr>
            </w:pPr>
            <w:r>
              <w:rPr>
                <w:rFonts w:ascii="Arial Narrow" w:hAnsi="Arial Narrow"/>
                <w:sz w:val="18"/>
                <w:szCs w:val="18"/>
              </w:rPr>
              <w:t>-</w:t>
            </w:r>
          </w:p>
        </w:tc>
      </w:tr>
      <w:tr w:rsidR="0023179A" w:rsidRPr="0023179A" w:rsidTr="00D11819">
        <w:tc>
          <w:tcPr>
            <w:tcW w:w="4675" w:type="dxa"/>
            <w:gridSpan w:val="3"/>
          </w:tcPr>
          <w:p w:rsidR="0023179A" w:rsidRPr="0023179A" w:rsidRDefault="0023179A" w:rsidP="0023179A">
            <w:pPr>
              <w:spacing w:after="0" w:line="240" w:lineRule="auto"/>
              <w:rPr>
                <w:rFonts w:ascii="Arial Narrow" w:hAnsi="Arial Narrow"/>
                <w:sz w:val="18"/>
                <w:szCs w:val="18"/>
              </w:rPr>
            </w:pPr>
            <w:r w:rsidRPr="0023179A">
              <w:rPr>
                <w:rFonts w:ascii="Arial Narrow" w:hAnsi="Arial Narrow"/>
                <w:sz w:val="18"/>
                <w:szCs w:val="18"/>
              </w:rPr>
              <w:t>Total:</w:t>
            </w:r>
          </w:p>
        </w:tc>
        <w:tc>
          <w:tcPr>
            <w:tcW w:w="4675" w:type="dxa"/>
            <w:gridSpan w:val="2"/>
          </w:tcPr>
          <w:p w:rsidR="0023179A" w:rsidRPr="0023179A" w:rsidRDefault="0023179A" w:rsidP="007A4A98">
            <w:pPr>
              <w:spacing w:after="0" w:line="240" w:lineRule="auto"/>
              <w:rPr>
                <w:rFonts w:ascii="Arial Narrow" w:hAnsi="Arial Narrow"/>
                <w:sz w:val="18"/>
                <w:szCs w:val="18"/>
              </w:rPr>
            </w:pPr>
            <w:r w:rsidRPr="0023179A">
              <w:rPr>
                <w:rFonts w:ascii="Arial Narrow" w:hAnsi="Arial Narrow"/>
                <w:sz w:val="18"/>
                <w:szCs w:val="18"/>
              </w:rPr>
              <w:t>Consultancy Service (US$</w:t>
            </w:r>
            <w:r w:rsidR="007A4A98">
              <w:rPr>
                <w:rFonts w:ascii="Arial Narrow" w:hAnsi="Arial Narrow"/>
                <w:sz w:val="18"/>
                <w:szCs w:val="18"/>
              </w:rPr>
              <w:t>9</w:t>
            </w:r>
            <w:r w:rsidRPr="0023179A">
              <w:rPr>
                <w:rFonts w:ascii="Arial Narrow" w:hAnsi="Arial Narrow"/>
                <w:sz w:val="18"/>
                <w:szCs w:val="18"/>
              </w:rPr>
              <w:t>,000).</w:t>
            </w:r>
          </w:p>
        </w:tc>
      </w:tr>
    </w:tbl>
    <w:p w:rsidR="0023179A" w:rsidRPr="0023179A" w:rsidRDefault="0023179A" w:rsidP="0023179A">
      <w:pPr>
        <w:spacing w:after="0"/>
      </w:pPr>
    </w:p>
    <w:p w:rsidR="005D01D7" w:rsidRPr="00035F20" w:rsidRDefault="005D01D7" w:rsidP="007F5791">
      <w:pPr>
        <w:jc w:val="both"/>
        <w:rPr>
          <w:rFonts w:ascii="Arial Narrow" w:hAnsi="Arial Narrow" w:cs="Times New Roman"/>
        </w:rPr>
      </w:pPr>
      <w:r w:rsidRPr="00035F20">
        <w:rPr>
          <w:rFonts w:ascii="Arial Narrow" w:hAnsi="Arial Narrow" w:cs="Times New Roman"/>
        </w:rPr>
        <w:t xml:space="preserve">The Director </w:t>
      </w:r>
      <w:r w:rsidR="00035F20" w:rsidRPr="00035F20">
        <w:rPr>
          <w:rFonts w:ascii="Arial Narrow" w:hAnsi="Arial Narrow" w:cs="Times New Roman"/>
        </w:rPr>
        <w:t>for Energy, Minerals</w:t>
      </w:r>
      <w:r w:rsidRPr="00035F20">
        <w:rPr>
          <w:rFonts w:ascii="Arial Narrow" w:hAnsi="Arial Narrow" w:cs="Times New Roman"/>
        </w:rPr>
        <w:t xml:space="preserve"> &amp; </w:t>
      </w:r>
      <w:r w:rsidR="00035F20" w:rsidRPr="00035F20">
        <w:rPr>
          <w:rFonts w:ascii="Arial Narrow" w:hAnsi="Arial Narrow" w:cs="Times New Roman"/>
        </w:rPr>
        <w:t>Environment</w:t>
      </w:r>
      <w:r w:rsidRPr="00035F20">
        <w:rPr>
          <w:rFonts w:ascii="Arial Narrow" w:hAnsi="Arial Narrow" w:cs="Times New Roman"/>
        </w:rPr>
        <w:t xml:space="preserve"> (</w:t>
      </w:r>
      <w:r w:rsidR="00035F20" w:rsidRPr="00035F20">
        <w:rPr>
          <w:rFonts w:ascii="Arial Narrow" w:hAnsi="Arial Narrow" w:cs="Times New Roman"/>
        </w:rPr>
        <w:t>EME</w:t>
      </w:r>
      <w:r w:rsidRPr="00035F20">
        <w:rPr>
          <w:rFonts w:ascii="Arial Narrow" w:hAnsi="Arial Narrow" w:cs="Times New Roman"/>
        </w:rPr>
        <w:t xml:space="preserve">) will administer Consultancy Service. Specialist will regularly interact with </w:t>
      </w:r>
      <w:r w:rsidR="00035F20" w:rsidRPr="00035F20">
        <w:rPr>
          <w:rFonts w:ascii="Arial Narrow" w:hAnsi="Arial Narrow" w:cs="Times New Roman"/>
        </w:rPr>
        <w:t xml:space="preserve">same </w:t>
      </w:r>
      <w:r w:rsidRPr="00035F20">
        <w:rPr>
          <w:rFonts w:ascii="Arial Narrow" w:hAnsi="Arial Narrow" w:cs="Times New Roman"/>
        </w:rPr>
        <w:t xml:space="preserve">Director. The National Focal Points of ECO Member States assigned by their respective executing authorities in the area of </w:t>
      </w:r>
      <w:r w:rsidR="00035F20" w:rsidRPr="00035F20">
        <w:rPr>
          <w:rFonts w:ascii="Arial Narrow" w:hAnsi="Arial Narrow" w:cs="Times New Roman"/>
        </w:rPr>
        <w:t>EME</w:t>
      </w:r>
      <w:r w:rsidRPr="00035F20">
        <w:rPr>
          <w:rFonts w:ascii="Arial Narrow" w:hAnsi="Arial Narrow" w:cs="Times New Roman"/>
        </w:rPr>
        <w:t xml:space="preserve"> (of which </w:t>
      </w:r>
      <w:r w:rsidR="00035F20" w:rsidRPr="00035F20">
        <w:rPr>
          <w:rFonts w:ascii="Arial Narrow" w:hAnsi="Arial Narrow" w:cs="Times New Roman"/>
        </w:rPr>
        <w:t>Environment</w:t>
      </w:r>
      <w:r w:rsidRPr="00035F20">
        <w:rPr>
          <w:rFonts w:ascii="Arial Narrow" w:hAnsi="Arial Narrow" w:cs="Times New Roman"/>
        </w:rPr>
        <w:t xml:space="preserve"> is part) may interact (upon clearance by Director </w:t>
      </w:r>
      <w:r w:rsidR="00035F20" w:rsidRPr="00035F20">
        <w:rPr>
          <w:rFonts w:ascii="Arial Narrow" w:hAnsi="Arial Narrow" w:cs="Times New Roman"/>
        </w:rPr>
        <w:t>EME</w:t>
      </w:r>
      <w:r w:rsidRPr="00035F20">
        <w:rPr>
          <w:rFonts w:ascii="Arial Narrow" w:hAnsi="Arial Narrow" w:cs="Times New Roman"/>
        </w:rPr>
        <w:t xml:space="preserve">) with Specialist on matters relating to </w:t>
      </w:r>
      <w:r w:rsidR="00035F20" w:rsidRPr="00035F20">
        <w:rPr>
          <w:rFonts w:ascii="Arial Narrow" w:hAnsi="Arial Narrow" w:cs="Times New Roman"/>
        </w:rPr>
        <w:t>Environment</w:t>
      </w:r>
      <w:r w:rsidRPr="00035F20">
        <w:rPr>
          <w:rFonts w:ascii="Arial Narrow" w:hAnsi="Arial Narrow" w:cs="Times New Roman"/>
        </w:rPr>
        <w:t xml:space="preserve"> </w:t>
      </w:r>
      <w:r w:rsidR="00035F20" w:rsidRPr="00035F20">
        <w:rPr>
          <w:rFonts w:ascii="Arial Narrow" w:hAnsi="Arial Narrow" w:cs="Times New Roman"/>
        </w:rPr>
        <w:t>area</w:t>
      </w:r>
      <w:r w:rsidRPr="00035F20">
        <w:rPr>
          <w:rFonts w:ascii="Arial Narrow" w:hAnsi="Arial Narrow" w:cs="Times New Roman"/>
        </w:rPr>
        <w:t xml:space="preserve">. Specialist will set online interactive linkages using, among others, social media platforms (WhatsApp) as convenient for contacts in the framework of execution of the present ToR and deactivate those online linkages within 3 months after the present ToR will have been fulfilled. </w:t>
      </w:r>
      <w:r w:rsidR="00035F20" w:rsidRPr="00035F20">
        <w:rPr>
          <w:rFonts w:ascii="Arial Narrow" w:hAnsi="Arial Narrow" w:cs="Times New Roman"/>
        </w:rPr>
        <w:t>I</w:t>
      </w:r>
      <w:r w:rsidRPr="00035F20">
        <w:rPr>
          <w:rFonts w:ascii="Arial Narrow" w:hAnsi="Arial Narrow" w:cs="Times New Roman"/>
        </w:rPr>
        <w:t xml:space="preserve">mplementation arrangements have been summarized in Table </w:t>
      </w:r>
      <w:r w:rsidR="007F5791">
        <w:rPr>
          <w:rFonts w:ascii="Arial Narrow" w:hAnsi="Arial Narrow" w:cs="Times New Roman"/>
        </w:rPr>
        <w:t>3</w:t>
      </w:r>
      <w:r w:rsidRPr="00035F20">
        <w:rPr>
          <w:rFonts w:ascii="Arial Narrow" w:hAnsi="Arial Narrow" w:cs="Times New Roman"/>
        </w:rPr>
        <w:t xml:space="preserve">. Specialist </w:t>
      </w:r>
      <w:r w:rsidR="00035F20" w:rsidRPr="00035F20">
        <w:rPr>
          <w:rFonts w:ascii="Arial Narrow" w:hAnsi="Arial Narrow" w:cs="Times New Roman"/>
        </w:rPr>
        <w:t xml:space="preserve">may act as Project Team Leader. </w:t>
      </w:r>
    </w:p>
    <w:p w:rsidR="005D01D7" w:rsidRPr="004667B4" w:rsidRDefault="005D01D7" w:rsidP="0059042A">
      <w:pPr>
        <w:pStyle w:val="Caption"/>
        <w:keepNext/>
        <w:rPr>
          <w:rFonts w:ascii="Arial Narrow" w:hAnsi="Arial Narrow"/>
          <w:sz w:val="24"/>
          <w:szCs w:val="24"/>
        </w:rPr>
      </w:pPr>
      <w:r w:rsidRPr="004667B4">
        <w:rPr>
          <w:rFonts w:ascii="Arial Narrow" w:hAnsi="Arial Narrow"/>
          <w:sz w:val="24"/>
          <w:szCs w:val="24"/>
        </w:rPr>
        <w:t>Consultancy Service Implementation Arrangements</w:t>
      </w:r>
    </w:p>
    <w:p w:rsidR="007F5791" w:rsidRDefault="007F5791" w:rsidP="007F5791">
      <w:pPr>
        <w:pStyle w:val="Caption"/>
        <w:keepNext/>
      </w:pPr>
      <w:r>
        <w:t xml:space="preserve">Table </w:t>
      </w:r>
      <w:fldSimple w:instr=" SEQ Table \* ARABIC ">
        <w:r>
          <w:rPr>
            <w:noProof/>
          </w:rPr>
          <w:t>3</w:t>
        </w:r>
      </w:fldSimple>
      <w:r>
        <w:t>.</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530"/>
        <w:gridCol w:w="1805"/>
        <w:gridCol w:w="4500"/>
        <w:gridCol w:w="1350"/>
        <w:gridCol w:w="1165"/>
      </w:tblGrid>
      <w:tr w:rsidR="005D01D7" w:rsidRPr="00237BB5" w:rsidTr="00725F63">
        <w:tc>
          <w:tcPr>
            <w:tcW w:w="530" w:type="dxa"/>
            <w:tcBorders>
              <w:top w:val="single" w:sz="8" w:space="0" w:color="8064A2"/>
              <w:left w:val="single" w:sz="8" w:space="0" w:color="8064A2"/>
              <w:bottom w:val="single" w:sz="18" w:space="0" w:color="8064A2"/>
              <w:right w:val="single" w:sz="8" w:space="0" w:color="8064A2"/>
            </w:tcBorders>
          </w:tcPr>
          <w:p w:rsidR="005D01D7" w:rsidRPr="00237BB5" w:rsidRDefault="005D01D7" w:rsidP="00725F63">
            <w:pPr>
              <w:spacing w:after="0" w:line="240" w:lineRule="auto"/>
              <w:rPr>
                <w:rFonts w:ascii="Arial Narrow" w:eastAsia="Times New Roman" w:hAnsi="Arial Narrow" w:cs="Times New Roman"/>
                <w:b/>
                <w:bCs/>
                <w:sz w:val="20"/>
                <w:szCs w:val="20"/>
              </w:rPr>
            </w:pPr>
            <w:r w:rsidRPr="00237BB5">
              <w:rPr>
                <w:rFonts w:ascii="Arial Narrow" w:eastAsia="Times New Roman" w:hAnsi="Arial Narrow" w:cs="Times New Roman"/>
                <w:b/>
                <w:bCs/>
                <w:sz w:val="20"/>
                <w:szCs w:val="20"/>
              </w:rPr>
              <w:t>No.</w:t>
            </w:r>
          </w:p>
        </w:tc>
        <w:tc>
          <w:tcPr>
            <w:tcW w:w="1805" w:type="dxa"/>
            <w:tcBorders>
              <w:top w:val="single" w:sz="8" w:space="0" w:color="8064A2"/>
              <w:left w:val="single" w:sz="8" w:space="0" w:color="8064A2"/>
              <w:bottom w:val="single" w:sz="18" w:space="0" w:color="8064A2"/>
              <w:right w:val="single" w:sz="8" w:space="0" w:color="8064A2"/>
            </w:tcBorders>
          </w:tcPr>
          <w:p w:rsidR="005D01D7" w:rsidRPr="00237BB5" w:rsidRDefault="005D01D7" w:rsidP="00725F63">
            <w:pPr>
              <w:spacing w:after="0" w:line="240" w:lineRule="auto"/>
              <w:rPr>
                <w:rFonts w:ascii="Arial Narrow" w:eastAsia="Times New Roman" w:hAnsi="Arial Narrow" w:cs="Times New Roman"/>
                <w:b/>
                <w:bCs/>
                <w:sz w:val="20"/>
                <w:szCs w:val="20"/>
              </w:rPr>
            </w:pPr>
            <w:r w:rsidRPr="00237BB5">
              <w:rPr>
                <w:rFonts w:ascii="Arial Narrow" w:eastAsia="Times New Roman" w:hAnsi="Arial Narrow" w:cs="Times New Roman"/>
                <w:b/>
                <w:bCs/>
                <w:sz w:val="20"/>
                <w:szCs w:val="20"/>
              </w:rPr>
              <w:t>Items</w:t>
            </w:r>
          </w:p>
        </w:tc>
        <w:tc>
          <w:tcPr>
            <w:tcW w:w="4500" w:type="dxa"/>
            <w:tcBorders>
              <w:top w:val="single" w:sz="8" w:space="0" w:color="8064A2"/>
              <w:left w:val="single" w:sz="8" w:space="0" w:color="8064A2"/>
              <w:bottom w:val="single" w:sz="18" w:space="0" w:color="8064A2"/>
              <w:right w:val="single" w:sz="8" w:space="0" w:color="8064A2"/>
            </w:tcBorders>
          </w:tcPr>
          <w:p w:rsidR="005D01D7" w:rsidRPr="00237BB5" w:rsidRDefault="005D01D7" w:rsidP="00725F63">
            <w:pPr>
              <w:spacing w:after="0" w:line="240" w:lineRule="auto"/>
              <w:rPr>
                <w:rFonts w:ascii="Arial Narrow" w:eastAsia="Times New Roman" w:hAnsi="Arial Narrow" w:cs="Times New Roman"/>
                <w:b/>
                <w:bCs/>
                <w:sz w:val="20"/>
                <w:szCs w:val="20"/>
              </w:rPr>
            </w:pPr>
            <w:r w:rsidRPr="00237BB5">
              <w:rPr>
                <w:rFonts w:ascii="Arial Narrow" w:eastAsia="Times New Roman" w:hAnsi="Arial Narrow" w:cs="Times New Roman"/>
                <w:b/>
                <w:bCs/>
                <w:sz w:val="20"/>
                <w:szCs w:val="20"/>
              </w:rPr>
              <w:t>Arrangements</w:t>
            </w:r>
          </w:p>
        </w:tc>
        <w:tc>
          <w:tcPr>
            <w:tcW w:w="1350" w:type="dxa"/>
            <w:tcBorders>
              <w:top w:val="single" w:sz="8" w:space="0" w:color="8064A2"/>
              <w:left w:val="single" w:sz="8" w:space="0" w:color="8064A2"/>
              <w:bottom w:val="single" w:sz="18" w:space="0" w:color="8064A2"/>
              <w:right w:val="single" w:sz="8" w:space="0" w:color="8064A2"/>
            </w:tcBorders>
          </w:tcPr>
          <w:p w:rsidR="005D01D7" w:rsidRPr="00237BB5" w:rsidRDefault="005D01D7" w:rsidP="00725F63">
            <w:pPr>
              <w:spacing w:after="0" w:line="240" w:lineRule="auto"/>
              <w:rPr>
                <w:rFonts w:ascii="Arial Narrow" w:eastAsia="Times New Roman" w:hAnsi="Arial Narrow" w:cs="Times New Roman"/>
                <w:b/>
                <w:bCs/>
                <w:sz w:val="20"/>
                <w:szCs w:val="20"/>
              </w:rPr>
            </w:pPr>
            <w:r w:rsidRPr="00237BB5">
              <w:rPr>
                <w:rFonts w:ascii="Arial Narrow" w:eastAsia="Times New Roman" w:hAnsi="Arial Narrow" w:cs="Times New Roman"/>
                <w:b/>
                <w:bCs/>
                <w:sz w:val="20"/>
                <w:szCs w:val="20"/>
              </w:rPr>
              <w:t>Period</w:t>
            </w:r>
          </w:p>
        </w:tc>
        <w:tc>
          <w:tcPr>
            <w:tcW w:w="1165" w:type="dxa"/>
            <w:tcBorders>
              <w:top w:val="single" w:sz="8" w:space="0" w:color="8064A2"/>
              <w:left w:val="single" w:sz="8" w:space="0" w:color="8064A2"/>
              <w:bottom w:val="single" w:sz="18" w:space="0" w:color="8064A2"/>
              <w:right w:val="single" w:sz="8" w:space="0" w:color="8064A2"/>
            </w:tcBorders>
          </w:tcPr>
          <w:p w:rsidR="005D01D7" w:rsidRPr="00237BB5" w:rsidRDefault="005D01D7" w:rsidP="00725F63">
            <w:pPr>
              <w:spacing w:after="0" w:line="240" w:lineRule="auto"/>
              <w:rPr>
                <w:rFonts w:ascii="Arial Narrow" w:eastAsia="Times New Roman" w:hAnsi="Arial Narrow" w:cs="Times New Roman"/>
                <w:b/>
                <w:bCs/>
                <w:sz w:val="20"/>
                <w:szCs w:val="20"/>
              </w:rPr>
            </w:pPr>
            <w:r w:rsidRPr="00237BB5">
              <w:rPr>
                <w:rFonts w:ascii="Arial Narrow" w:eastAsia="Times New Roman" w:hAnsi="Arial Narrow" w:cs="Times New Roman"/>
                <w:b/>
                <w:bCs/>
                <w:sz w:val="20"/>
                <w:szCs w:val="20"/>
              </w:rPr>
              <w:t xml:space="preserve"> (US$)</w:t>
            </w:r>
          </w:p>
        </w:tc>
      </w:tr>
      <w:tr w:rsidR="005D01D7" w:rsidRPr="00237BB5" w:rsidTr="00725F63">
        <w:tc>
          <w:tcPr>
            <w:tcW w:w="530"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5D01D7" w:rsidP="00725F63">
            <w:pPr>
              <w:spacing w:after="0" w:line="240" w:lineRule="auto"/>
              <w:rPr>
                <w:rFonts w:ascii="Arial Narrow" w:eastAsia="Times New Roman" w:hAnsi="Arial Narrow" w:cs="Times New Roman"/>
                <w:b/>
                <w:bCs/>
                <w:sz w:val="20"/>
                <w:szCs w:val="20"/>
              </w:rPr>
            </w:pPr>
            <w:r w:rsidRPr="00237BB5">
              <w:rPr>
                <w:rFonts w:ascii="Arial Narrow" w:eastAsia="Times New Roman" w:hAnsi="Arial Narrow" w:cs="Times New Roman"/>
                <w:b/>
                <w:bCs/>
                <w:sz w:val="20"/>
                <w:szCs w:val="20"/>
              </w:rPr>
              <w:t>1.</w:t>
            </w:r>
          </w:p>
        </w:tc>
        <w:tc>
          <w:tcPr>
            <w:tcW w:w="1805"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5D01D7" w:rsidP="00725F63">
            <w:pPr>
              <w:spacing w:after="0" w:line="240" w:lineRule="auto"/>
              <w:rPr>
                <w:rFonts w:ascii="Arial Narrow" w:hAnsi="Arial Narrow" w:cs="Times New Roman"/>
                <w:sz w:val="20"/>
                <w:szCs w:val="20"/>
              </w:rPr>
            </w:pPr>
            <w:r w:rsidRPr="00237BB5">
              <w:rPr>
                <w:rFonts w:ascii="Arial Narrow" w:hAnsi="Arial Narrow" w:cs="Times New Roman"/>
                <w:sz w:val="20"/>
                <w:szCs w:val="20"/>
              </w:rPr>
              <w:t xml:space="preserve">Indicative implementation </w:t>
            </w:r>
          </w:p>
        </w:tc>
        <w:tc>
          <w:tcPr>
            <w:tcW w:w="4500"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5D01D7" w:rsidP="00725F63">
            <w:pPr>
              <w:spacing w:after="0" w:line="240" w:lineRule="auto"/>
              <w:rPr>
                <w:rFonts w:ascii="Arial Narrow" w:hAnsi="Arial Narrow" w:cs="Times New Roman"/>
                <w:sz w:val="20"/>
                <w:szCs w:val="20"/>
              </w:rPr>
            </w:pPr>
            <w:r w:rsidRPr="00237BB5">
              <w:rPr>
                <w:rFonts w:ascii="Arial Narrow" w:hAnsi="Arial Narrow" w:cs="Times New Roman"/>
                <w:sz w:val="20"/>
                <w:szCs w:val="20"/>
              </w:rPr>
              <w:t>Consultancy Service Work Plan</w:t>
            </w: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F87F1C" w:rsidP="00F87F1C">
            <w:pPr>
              <w:spacing w:after="0" w:line="240" w:lineRule="auto"/>
              <w:rPr>
                <w:rFonts w:ascii="Arial Narrow" w:hAnsi="Arial Narrow" w:cs="Times New Roman"/>
                <w:sz w:val="20"/>
                <w:szCs w:val="20"/>
              </w:rPr>
            </w:pPr>
            <w:r w:rsidRPr="00237BB5">
              <w:rPr>
                <w:rFonts w:ascii="Arial Narrow" w:hAnsi="Arial Narrow" w:cs="Times New Roman"/>
                <w:sz w:val="20"/>
                <w:szCs w:val="20"/>
              </w:rPr>
              <w:t>March</w:t>
            </w:r>
            <w:r w:rsidR="005D01D7" w:rsidRPr="00237BB5">
              <w:rPr>
                <w:rFonts w:ascii="Arial Narrow" w:hAnsi="Arial Narrow" w:cs="Times New Roman"/>
                <w:sz w:val="20"/>
                <w:szCs w:val="20"/>
              </w:rPr>
              <w:t>-</w:t>
            </w:r>
            <w:r w:rsidRPr="00237BB5">
              <w:rPr>
                <w:rFonts w:ascii="Arial Narrow" w:hAnsi="Arial Narrow" w:cs="Times New Roman"/>
                <w:sz w:val="20"/>
                <w:szCs w:val="20"/>
              </w:rPr>
              <w:t>June</w:t>
            </w:r>
            <w:r w:rsidR="005D01D7" w:rsidRPr="00237BB5">
              <w:rPr>
                <w:rFonts w:ascii="Arial Narrow" w:hAnsi="Arial Narrow" w:cs="Times New Roman"/>
                <w:sz w:val="20"/>
                <w:szCs w:val="20"/>
              </w:rPr>
              <w:t xml:space="preserve"> 202</w:t>
            </w:r>
            <w:r w:rsidRPr="00237BB5">
              <w:rPr>
                <w:rFonts w:ascii="Arial Narrow" w:hAnsi="Arial Narrow" w:cs="Times New Roman"/>
                <w:sz w:val="20"/>
                <w:szCs w:val="20"/>
              </w:rPr>
              <w:t>2</w:t>
            </w:r>
          </w:p>
        </w:tc>
        <w:tc>
          <w:tcPr>
            <w:tcW w:w="1165"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5D01D7" w:rsidP="00725F63">
            <w:pPr>
              <w:spacing w:after="0" w:line="240" w:lineRule="auto"/>
              <w:rPr>
                <w:rFonts w:ascii="Arial Narrow" w:hAnsi="Arial Narrow" w:cs="Times New Roman"/>
                <w:sz w:val="20"/>
                <w:szCs w:val="20"/>
              </w:rPr>
            </w:pPr>
          </w:p>
        </w:tc>
      </w:tr>
      <w:tr w:rsidR="005D01D7" w:rsidRPr="00237BB5" w:rsidTr="00725F63">
        <w:tc>
          <w:tcPr>
            <w:tcW w:w="530" w:type="dxa"/>
            <w:tcBorders>
              <w:top w:val="single" w:sz="8" w:space="0" w:color="8064A2"/>
              <w:left w:val="single" w:sz="8" w:space="0" w:color="8064A2"/>
              <w:bottom w:val="single" w:sz="8" w:space="0" w:color="8064A2"/>
              <w:right w:val="single" w:sz="8" w:space="0" w:color="8064A2"/>
            </w:tcBorders>
          </w:tcPr>
          <w:p w:rsidR="005D01D7" w:rsidRPr="00237BB5" w:rsidRDefault="005D01D7" w:rsidP="00725F63">
            <w:pPr>
              <w:spacing w:after="0" w:line="240" w:lineRule="auto"/>
              <w:rPr>
                <w:rFonts w:ascii="Arial Narrow" w:eastAsia="Times New Roman" w:hAnsi="Arial Narrow" w:cs="Times New Roman"/>
                <w:b/>
                <w:bCs/>
                <w:sz w:val="20"/>
                <w:szCs w:val="20"/>
              </w:rPr>
            </w:pPr>
            <w:r w:rsidRPr="00237BB5">
              <w:rPr>
                <w:rFonts w:ascii="Arial Narrow" w:eastAsia="Times New Roman" w:hAnsi="Arial Narrow" w:cs="Times New Roman"/>
                <w:b/>
                <w:bCs/>
                <w:sz w:val="20"/>
                <w:szCs w:val="20"/>
              </w:rPr>
              <w:t>2.</w:t>
            </w:r>
          </w:p>
        </w:tc>
        <w:tc>
          <w:tcPr>
            <w:tcW w:w="1805" w:type="dxa"/>
            <w:tcBorders>
              <w:top w:val="single" w:sz="8" w:space="0" w:color="8064A2"/>
              <w:left w:val="single" w:sz="8" w:space="0" w:color="8064A2"/>
              <w:bottom w:val="single" w:sz="8" w:space="0" w:color="8064A2"/>
              <w:right w:val="single" w:sz="8" w:space="0" w:color="8064A2"/>
            </w:tcBorders>
          </w:tcPr>
          <w:p w:rsidR="005D01D7" w:rsidRPr="00237BB5" w:rsidRDefault="005D01D7" w:rsidP="00725F63">
            <w:pPr>
              <w:spacing w:after="0" w:line="240" w:lineRule="auto"/>
              <w:rPr>
                <w:rFonts w:ascii="Arial Narrow" w:hAnsi="Arial Narrow" w:cs="Times New Roman"/>
                <w:sz w:val="20"/>
                <w:szCs w:val="20"/>
              </w:rPr>
            </w:pPr>
            <w:r w:rsidRPr="00237BB5">
              <w:rPr>
                <w:rFonts w:ascii="Arial Narrow" w:hAnsi="Arial Narrow" w:cs="Times New Roman"/>
                <w:sz w:val="20"/>
                <w:szCs w:val="20"/>
              </w:rPr>
              <w:t>Project Executing Agency</w:t>
            </w:r>
          </w:p>
        </w:tc>
        <w:tc>
          <w:tcPr>
            <w:tcW w:w="4500" w:type="dxa"/>
            <w:tcBorders>
              <w:top w:val="single" w:sz="8" w:space="0" w:color="8064A2"/>
              <w:left w:val="single" w:sz="8" w:space="0" w:color="8064A2"/>
              <w:bottom w:val="single" w:sz="8" w:space="0" w:color="8064A2"/>
              <w:right w:val="single" w:sz="8" w:space="0" w:color="8064A2"/>
            </w:tcBorders>
          </w:tcPr>
          <w:p w:rsidR="005D01D7" w:rsidRPr="00237BB5" w:rsidRDefault="005D01D7" w:rsidP="00725F63">
            <w:pPr>
              <w:spacing w:after="0" w:line="240" w:lineRule="auto"/>
              <w:rPr>
                <w:rFonts w:ascii="Arial Narrow" w:hAnsi="Arial Narrow" w:cs="Times New Roman"/>
                <w:sz w:val="20"/>
                <w:szCs w:val="20"/>
              </w:rPr>
            </w:pPr>
            <w:r w:rsidRPr="00237BB5">
              <w:rPr>
                <w:rFonts w:ascii="Arial Narrow" w:hAnsi="Arial Narrow" w:cs="Times New Roman"/>
                <w:sz w:val="20"/>
                <w:szCs w:val="20"/>
              </w:rPr>
              <w:t>ECO Secretariat</w:t>
            </w:r>
          </w:p>
        </w:tc>
        <w:tc>
          <w:tcPr>
            <w:tcW w:w="1350" w:type="dxa"/>
            <w:tcBorders>
              <w:top w:val="single" w:sz="8" w:space="0" w:color="8064A2"/>
              <w:left w:val="single" w:sz="8" w:space="0" w:color="8064A2"/>
              <w:bottom w:val="single" w:sz="8" w:space="0" w:color="8064A2"/>
              <w:right w:val="single" w:sz="8" w:space="0" w:color="8064A2"/>
            </w:tcBorders>
          </w:tcPr>
          <w:p w:rsidR="005D01D7" w:rsidRPr="00237BB5" w:rsidRDefault="005D01D7" w:rsidP="00725F63">
            <w:pPr>
              <w:spacing w:after="0" w:line="240" w:lineRule="auto"/>
              <w:rPr>
                <w:rFonts w:ascii="Arial Narrow" w:hAnsi="Arial Narrow" w:cs="Times New Roman"/>
                <w:sz w:val="20"/>
                <w:szCs w:val="20"/>
              </w:rPr>
            </w:pPr>
          </w:p>
        </w:tc>
        <w:tc>
          <w:tcPr>
            <w:tcW w:w="1165" w:type="dxa"/>
            <w:tcBorders>
              <w:top w:val="single" w:sz="8" w:space="0" w:color="8064A2"/>
              <w:left w:val="single" w:sz="8" w:space="0" w:color="8064A2"/>
              <w:bottom w:val="single" w:sz="8" w:space="0" w:color="8064A2"/>
              <w:right w:val="single" w:sz="8" w:space="0" w:color="8064A2"/>
            </w:tcBorders>
          </w:tcPr>
          <w:p w:rsidR="005D01D7" w:rsidRPr="00237BB5" w:rsidRDefault="005D01D7" w:rsidP="00725F63">
            <w:pPr>
              <w:spacing w:after="0" w:line="240" w:lineRule="auto"/>
              <w:rPr>
                <w:rFonts w:ascii="Arial Narrow" w:hAnsi="Arial Narrow" w:cs="Times New Roman"/>
                <w:sz w:val="20"/>
                <w:szCs w:val="20"/>
              </w:rPr>
            </w:pPr>
          </w:p>
        </w:tc>
      </w:tr>
      <w:tr w:rsidR="005D01D7" w:rsidRPr="00237BB5" w:rsidTr="00725F63">
        <w:tc>
          <w:tcPr>
            <w:tcW w:w="530"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5D01D7" w:rsidP="00725F63">
            <w:pPr>
              <w:spacing w:after="0" w:line="240" w:lineRule="auto"/>
              <w:rPr>
                <w:rFonts w:ascii="Arial Narrow" w:eastAsia="Times New Roman" w:hAnsi="Arial Narrow" w:cs="Times New Roman"/>
                <w:b/>
                <w:bCs/>
                <w:sz w:val="20"/>
                <w:szCs w:val="20"/>
              </w:rPr>
            </w:pPr>
            <w:r w:rsidRPr="00237BB5">
              <w:rPr>
                <w:rFonts w:ascii="Arial Narrow" w:eastAsia="Times New Roman" w:hAnsi="Arial Narrow" w:cs="Times New Roman"/>
                <w:b/>
                <w:bCs/>
                <w:sz w:val="20"/>
                <w:szCs w:val="20"/>
              </w:rPr>
              <w:t>3.</w:t>
            </w:r>
          </w:p>
        </w:tc>
        <w:tc>
          <w:tcPr>
            <w:tcW w:w="1805"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5D01D7" w:rsidP="00725F63">
            <w:pPr>
              <w:spacing w:after="0" w:line="240" w:lineRule="auto"/>
              <w:rPr>
                <w:rFonts w:ascii="Arial Narrow" w:hAnsi="Arial Narrow" w:cs="Times New Roman"/>
                <w:sz w:val="20"/>
                <w:szCs w:val="20"/>
              </w:rPr>
            </w:pPr>
            <w:r w:rsidRPr="00237BB5">
              <w:rPr>
                <w:rFonts w:ascii="Arial Narrow" w:hAnsi="Arial Narrow" w:cs="Times New Roman"/>
                <w:sz w:val="20"/>
                <w:szCs w:val="20"/>
              </w:rPr>
              <w:t>Project Implementing Agency</w:t>
            </w:r>
          </w:p>
        </w:tc>
        <w:tc>
          <w:tcPr>
            <w:tcW w:w="4500"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4121CA" w:rsidP="00725F63">
            <w:pPr>
              <w:spacing w:after="0" w:line="240" w:lineRule="auto"/>
              <w:rPr>
                <w:rFonts w:ascii="Arial Narrow" w:hAnsi="Arial Narrow" w:cs="Times New Roman"/>
                <w:sz w:val="20"/>
                <w:szCs w:val="20"/>
              </w:rPr>
            </w:pPr>
            <w:r w:rsidRPr="00237BB5">
              <w:rPr>
                <w:rFonts w:ascii="Arial Narrow" w:hAnsi="Arial Narrow"/>
                <w:sz w:val="20"/>
                <w:szCs w:val="20"/>
              </w:rPr>
              <w:t>ECO Institute of Environmental Technology and Science</w:t>
            </w:r>
            <w:r w:rsidRPr="00237BB5">
              <w:rPr>
                <w:rFonts w:ascii="Arial Narrow" w:hAnsi="Arial Narrow" w:cs="Times New Roman"/>
                <w:sz w:val="20"/>
                <w:szCs w:val="20"/>
              </w:rPr>
              <w:t xml:space="preserve"> </w:t>
            </w:r>
            <w:r w:rsidR="00F87F1C" w:rsidRPr="00237BB5">
              <w:rPr>
                <w:rFonts w:ascii="Arial Narrow" w:hAnsi="Arial Narrow" w:cs="Times New Roman"/>
                <w:sz w:val="20"/>
                <w:szCs w:val="20"/>
              </w:rPr>
              <w:t>(ECO-IEST)</w:t>
            </w: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5D01D7" w:rsidP="00725F63">
            <w:pPr>
              <w:spacing w:after="0" w:line="240" w:lineRule="auto"/>
              <w:rPr>
                <w:rFonts w:ascii="Arial Narrow" w:hAnsi="Arial Narrow" w:cs="Times New Roman"/>
                <w:sz w:val="20"/>
                <w:szCs w:val="20"/>
              </w:rPr>
            </w:pPr>
          </w:p>
        </w:tc>
        <w:tc>
          <w:tcPr>
            <w:tcW w:w="1165"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5D01D7" w:rsidP="00725F63">
            <w:pPr>
              <w:spacing w:after="0" w:line="240" w:lineRule="auto"/>
              <w:rPr>
                <w:rFonts w:ascii="Arial Narrow" w:hAnsi="Arial Narrow" w:cs="Times New Roman"/>
                <w:sz w:val="20"/>
                <w:szCs w:val="20"/>
              </w:rPr>
            </w:pPr>
          </w:p>
        </w:tc>
      </w:tr>
      <w:tr w:rsidR="005D01D7" w:rsidRPr="00237BB5" w:rsidTr="00725F63">
        <w:tc>
          <w:tcPr>
            <w:tcW w:w="530" w:type="dxa"/>
            <w:tcBorders>
              <w:top w:val="single" w:sz="8" w:space="0" w:color="8064A2"/>
              <w:left w:val="single" w:sz="8" w:space="0" w:color="8064A2"/>
              <w:bottom w:val="single" w:sz="8" w:space="0" w:color="8064A2"/>
              <w:right w:val="single" w:sz="8" w:space="0" w:color="8064A2"/>
            </w:tcBorders>
          </w:tcPr>
          <w:p w:rsidR="005D01D7" w:rsidRPr="00237BB5" w:rsidRDefault="005D01D7" w:rsidP="00725F63">
            <w:pPr>
              <w:spacing w:after="0" w:line="240" w:lineRule="auto"/>
              <w:rPr>
                <w:rFonts w:ascii="Arial Narrow" w:eastAsia="Times New Roman" w:hAnsi="Arial Narrow" w:cs="Times New Roman"/>
                <w:b/>
                <w:bCs/>
                <w:sz w:val="20"/>
                <w:szCs w:val="20"/>
              </w:rPr>
            </w:pPr>
            <w:r w:rsidRPr="00237BB5">
              <w:rPr>
                <w:rFonts w:ascii="Arial Narrow" w:eastAsia="Times New Roman" w:hAnsi="Arial Narrow" w:cs="Times New Roman"/>
                <w:b/>
                <w:bCs/>
                <w:sz w:val="20"/>
                <w:szCs w:val="20"/>
              </w:rPr>
              <w:lastRenderedPageBreak/>
              <w:t>4.</w:t>
            </w:r>
          </w:p>
        </w:tc>
        <w:tc>
          <w:tcPr>
            <w:tcW w:w="1805" w:type="dxa"/>
            <w:tcBorders>
              <w:top w:val="single" w:sz="8" w:space="0" w:color="8064A2"/>
              <w:left w:val="single" w:sz="8" w:space="0" w:color="8064A2"/>
              <w:bottom w:val="single" w:sz="8" w:space="0" w:color="8064A2"/>
              <w:right w:val="single" w:sz="8" w:space="0" w:color="8064A2"/>
            </w:tcBorders>
          </w:tcPr>
          <w:p w:rsidR="005D01D7" w:rsidRPr="00237BB5" w:rsidRDefault="005D01D7" w:rsidP="00725F63">
            <w:pPr>
              <w:spacing w:after="0" w:line="240" w:lineRule="auto"/>
              <w:rPr>
                <w:rFonts w:ascii="Arial Narrow" w:hAnsi="Arial Narrow" w:cs="Times New Roman"/>
                <w:sz w:val="20"/>
                <w:szCs w:val="20"/>
              </w:rPr>
            </w:pPr>
            <w:r w:rsidRPr="00237BB5">
              <w:rPr>
                <w:rFonts w:ascii="Arial Narrow" w:hAnsi="Arial Narrow" w:cs="Times New Roman"/>
                <w:sz w:val="20"/>
                <w:szCs w:val="20"/>
              </w:rPr>
              <w:t>Project Participating Countries</w:t>
            </w:r>
          </w:p>
        </w:tc>
        <w:tc>
          <w:tcPr>
            <w:tcW w:w="4500" w:type="dxa"/>
            <w:tcBorders>
              <w:top w:val="single" w:sz="8" w:space="0" w:color="8064A2"/>
              <w:left w:val="single" w:sz="8" w:space="0" w:color="8064A2"/>
              <w:bottom w:val="single" w:sz="8" w:space="0" w:color="8064A2"/>
              <w:right w:val="single" w:sz="8" w:space="0" w:color="8064A2"/>
            </w:tcBorders>
          </w:tcPr>
          <w:p w:rsidR="005D01D7" w:rsidRPr="00237BB5" w:rsidRDefault="005D01D7" w:rsidP="00725F63">
            <w:pPr>
              <w:spacing w:after="0" w:line="240" w:lineRule="auto"/>
              <w:rPr>
                <w:rFonts w:ascii="Arial Narrow" w:hAnsi="Arial Narrow" w:cs="Times New Roman"/>
                <w:sz w:val="20"/>
                <w:szCs w:val="20"/>
              </w:rPr>
            </w:pPr>
            <w:r w:rsidRPr="00237BB5">
              <w:rPr>
                <w:rFonts w:ascii="Arial Narrow" w:hAnsi="Arial Narrow" w:cs="Times New Roman"/>
                <w:sz w:val="20"/>
                <w:szCs w:val="20"/>
              </w:rPr>
              <w:t>ECO Member States</w:t>
            </w:r>
          </w:p>
        </w:tc>
        <w:tc>
          <w:tcPr>
            <w:tcW w:w="1350" w:type="dxa"/>
            <w:tcBorders>
              <w:top w:val="single" w:sz="8" w:space="0" w:color="8064A2"/>
              <w:left w:val="single" w:sz="8" w:space="0" w:color="8064A2"/>
              <w:bottom w:val="single" w:sz="8" w:space="0" w:color="8064A2"/>
              <w:right w:val="single" w:sz="8" w:space="0" w:color="8064A2"/>
            </w:tcBorders>
          </w:tcPr>
          <w:p w:rsidR="005D01D7" w:rsidRPr="00237BB5" w:rsidRDefault="005D01D7" w:rsidP="00725F63">
            <w:pPr>
              <w:spacing w:after="0" w:line="240" w:lineRule="auto"/>
              <w:rPr>
                <w:rFonts w:ascii="Arial Narrow" w:hAnsi="Arial Narrow" w:cs="Times New Roman"/>
                <w:sz w:val="20"/>
                <w:szCs w:val="20"/>
              </w:rPr>
            </w:pPr>
          </w:p>
        </w:tc>
        <w:tc>
          <w:tcPr>
            <w:tcW w:w="1165" w:type="dxa"/>
            <w:tcBorders>
              <w:top w:val="single" w:sz="8" w:space="0" w:color="8064A2"/>
              <w:left w:val="single" w:sz="8" w:space="0" w:color="8064A2"/>
              <w:bottom w:val="single" w:sz="8" w:space="0" w:color="8064A2"/>
              <w:right w:val="single" w:sz="8" w:space="0" w:color="8064A2"/>
            </w:tcBorders>
          </w:tcPr>
          <w:p w:rsidR="005D01D7" w:rsidRPr="00237BB5" w:rsidRDefault="005D01D7" w:rsidP="00725F63">
            <w:pPr>
              <w:spacing w:after="0" w:line="240" w:lineRule="auto"/>
              <w:rPr>
                <w:rFonts w:ascii="Arial Narrow" w:hAnsi="Arial Narrow" w:cs="Times New Roman"/>
                <w:sz w:val="20"/>
                <w:szCs w:val="20"/>
              </w:rPr>
            </w:pPr>
          </w:p>
        </w:tc>
      </w:tr>
      <w:tr w:rsidR="005D01D7" w:rsidRPr="00237BB5" w:rsidTr="00725F63">
        <w:tc>
          <w:tcPr>
            <w:tcW w:w="530"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5D01D7" w:rsidP="00725F63">
            <w:pPr>
              <w:spacing w:after="0" w:line="240" w:lineRule="auto"/>
              <w:rPr>
                <w:rFonts w:ascii="Arial Narrow" w:eastAsia="Times New Roman" w:hAnsi="Arial Narrow" w:cs="Times New Roman"/>
                <w:b/>
                <w:bCs/>
                <w:sz w:val="20"/>
                <w:szCs w:val="20"/>
              </w:rPr>
            </w:pPr>
            <w:r w:rsidRPr="00237BB5">
              <w:rPr>
                <w:rFonts w:ascii="Arial Narrow" w:eastAsia="Times New Roman" w:hAnsi="Arial Narrow" w:cs="Times New Roman"/>
                <w:b/>
                <w:bCs/>
                <w:sz w:val="20"/>
                <w:szCs w:val="20"/>
              </w:rPr>
              <w:t>5.</w:t>
            </w:r>
          </w:p>
        </w:tc>
        <w:tc>
          <w:tcPr>
            <w:tcW w:w="1805"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5D01D7" w:rsidP="00725F63">
            <w:pPr>
              <w:spacing w:after="0" w:line="240" w:lineRule="auto"/>
              <w:rPr>
                <w:rFonts w:ascii="Arial Narrow" w:hAnsi="Arial Narrow" w:cs="Times New Roman"/>
                <w:sz w:val="20"/>
                <w:szCs w:val="20"/>
              </w:rPr>
            </w:pPr>
            <w:r w:rsidRPr="00237BB5">
              <w:rPr>
                <w:rFonts w:ascii="Arial Narrow" w:hAnsi="Arial Narrow" w:cs="Times New Roman"/>
                <w:sz w:val="20"/>
                <w:szCs w:val="20"/>
              </w:rPr>
              <w:t>Specialist</w:t>
            </w:r>
          </w:p>
        </w:tc>
        <w:tc>
          <w:tcPr>
            <w:tcW w:w="4500"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5D01D7" w:rsidP="00725F63">
            <w:pPr>
              <w:spacing w:after="0" w:line="240" w:lineRule="auto"/>
              <w:rPr>
                <w:rFonts w:ascii="Arial Narrow" w:hAnsi="Arial Narrow" w:cs="Times New Roman"/>
                <w:sz w:val="20"/>
                <w:szCs w:val="20"/>
              </w:rPr>
            </w:pPr>
            <w:r w:rsidRPr="00237BB5">
              <w:rPr>
                <w:rFonts w:ascii="Arial Narrow" w:hAnsi="Arial Narrow" w:cs="Times New Roman"/>
                <w:b/>
                <w:bCs/>
                <w:sz w:val="20"/>
                <w:szCs w:val="20"/>
              </w:rPr>
              <w:t>Name of Specialist</w:t>
            </w:r>
            <w:r w:rsidRPr="00237BB5">
              <w:rPr>
                <w:rFonts w:ascii="Arial Narrow" w:hAnsi="Arial Narrow" w:cs="Times New Roman"/>
                <w:sz w:val="20"/>
                <w:szCs w:val="20"/>
              </w:rPr>
              <w:t xml:space="preserve">: </w:t>
            </w:r>
            <w:r w:rsidR="00A53659" w:rsidRPr="00237BB5">
              <w:rPr>
                <w:rFonts w:ascii="Arial Narrow" w:hAnsi="Arial Narrow" w:cs="Times New Roman"/>
                <w:sz w:val="20"/>
                <w:szCs w:val="20"/>
              </w:rPr>
              <w:t>ECO-EST</w:t>
            </w:r>
          </w:p>
          <w:p w:rsidR="005D01D7" w:rsidRPr="00237BB5" w:rsidRDefault="005D01D7" w:rsidP="00A53659">
            <w:pPr>
              <w:spacing w:after="0" w:line="240" w:lineRule="auto"/>
              <w:rPr>
                <w:rFonts w:ascii="Arial Narrow" w:hAnsi="Arial Narrow" w:cs="Times New Roman"/>
                <w:sz w:val="20"/>
                <w:szCs w:val="20"/>
              </w:rPr>
            </w:pPr>
            <w:r w:rsidRPr="00237BB5">
              <w:rPr>
                <w:rFonts w:ascii="Arial Narrow" w:hAnsi="Arial Narrow" w:cs="Times New Roman"/>
                <w:b/>
                <w:bCs/>
                <w:sz w:val="20"/>
                <w:szCs w:val="20"/>
              </w:rPr>
              <w:t>Address</w:t>
            </w:r>
            <w:r w:rsidRPr="00237BB5">
              <w:rPr>
                <w:rFonts w:ascii="Arial Narrow" w:hAnsi="Arial Narrow" w:cs="Times New Roman"/>
                <w:sz w:val="20"/>
                <w:szCs w:val="20"/>
              </w:rPr>
              <w:t xml:space="preserve">: </w:t>
            </w:r>
            <w:r w:rsidR="00A53659" w:rsidRPr="00237BB5">
              <w:rPr>
                <w:rFonts w:ascii="Arial Narrow" w:hAnsi="Arial Narrow" w:cs="Times New Roman"/>
                <w:sz w:val="20"/>
                <w:szCs w:val="20"/>
              </w:rPr>
              <w:t>I. R. Iran</w:t>
            </w:r>
            <w:r w:rsidRPr="00237BB5">
              <w:rPr>
                <w:rFonts w:ascii="Arial Narrow" w:hAnsi="Arial Narrow" w:cs="Times New Roman"/>
                <w:sz w:val="20"/>
                <w:szCs w:val="20"/>
              </w:rPr>
              <w:tab/>
            </w:r>
          </w:p>
          <w:p w:rsidR="005D01D7" w:rsidRPr="00237BB5" w:rsidRDefault="005D01D7" w:rsidP="00725F63">
            <w:pPr>
              <w:spacing w:after="0" w:line="240" w:lineRule="auto"/>
              <w:rPr>
                <w:rFonts w:ascii="Arial Narrow" w:hAnsi="Arial Narrow" w:cs="Times New Roman"/>
                <w:sz w:val="20"/>
                <w:szCs w:val="20"/>
              </w:rPr>
            </w:pPr>
            <w:r w:rsidRPr="00237BB5">
              <w:rPr>
                <w:rFonts w:ascii="Arial Narrow" w:hAnsi="Arial Narrow" w:cs="Times New Roman"/>
                <w:sz w:val="20"/>
                <w:szCs w:val="20"/>
              </w:rPr>
              <w:t xml:space="preserve">Email: </w:t>
            </w:r>
            <w:r w:rsidR="00A53659" w:rsidRPr="00237BB5">
              <w:rPr>
                <w:rFonts w:ascii="Arial Narrow" w:hAnsi="Arial Narrow" w:cs="Times New Roman"/>
                <w:sz w:val="20"/>
                <w:szCs w:val="20"/>
              </w:rPr>
              <w:t>http://ecoiest.org/en/contacts</w:t>
            </w: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5D01D7" w:rsidP="00725F63">
            <w:pPr>
              <w:spacing w:after="0" w:line="240" w:lineRule="auto"/>
              <w:rPr>
                <w:rFonts w:ascii="Arial Narrow" w:hAnsi="Arial Narrow" w:cs="Times New Roman"/>
                <w:sz w:val="20"/>
                <w:szCs w:val="20"/>
              </w:rPr>
            </w:pPr>
            <w:r w:rsidRPr="00237BB5">
              <w:rPr>
                <w:rFonts w:ascii="Arial Narrow" w:hAnsi="Arial Narrow" w:cs="Times New Roman"/>
                <w:sz w:val="20"/>
                <w:szCs w:val="20"/>
              </w:rPr>
              <w:t>3 person-months</w:t>
            </w:r>
          </w:p>
        </w:tc>
        <w:tc>
          <w:tcPr>
            <w:tcW w:w="1165"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5D01D7" w:rsidP="00725F63">
            <w:pPr>
              <w:spacing w:after="0" w:line="240" w:lineRule="auto"/>
              <w:rPr>
                <w:rFonts w:ascii="Arial Narrow" w:hAnsi="Arial Narrow" w:cs="Times New Roman"/>
                <w:sz w:val="20"/>
                <w:szCs w:val="20"/>
              </w:rPr>
            </w:pPr>
          </w:p>
        </w:tc>
      </w:tr>
      <w:tr w:rsidR="005D01D7" w:rsidRPr="00237BB5" w:rsidTr="00725F63">
        <w:tc>
          <w:tcPr>
            <w:tcW w:w="530" w:type="dxa"/>
            <w:tcBorders>
              <w:top w:val="single" w:sz="8" w:space="0" w:color="8064A2"/>
              <w:left w:val="single" w:sz="8" w:space="0" w:color="8064A2"/>
              <w:bottom w:val="single" w:sz="8" w:space="0" w:color="8064A2"/>
              <w:right w:val="single" w:sz="8" w:space="0" w:color="8064A2"/>
            </w:tcBorders>
          </w:tcPr>
          <w:p w:rsidR="005D01D7" w:rsidRPr="00237BB5" w:rsidRDefault="005D01D7" w:rsidP="00725F63">
            <w:pPr>
              <w:spacing w:after="0" w:line="240" w:lineRule="auto"/>
              <w:rPr>
                <w:rFonts w:ascii="Arial Narrow" w:eastAsia="Times New Roman" w:hAnsi="Arial Narrow" w:cs="Times New Roman"/>
                <w:b/>
                <w:bCs/>
                <w:sz w:val="20"/>
                <w:szCs w:val="20"/>
              </w:rPr>
            </w:pPr>
            <w:r w:rsidRPr="00237BB5">
              <w:rPr>
                <w:rFonts w:ascii="Arial Narrow" w:eastAsia="Times New Roman" w:hAnsi="Arial Narrow" w:cs="Times New Roman"/>
                <w:b/>
                <w:bCs/>
                <w:sz w:val="20"/>
                <w:szCs w:val="20"/>
              </w:rPr>
              <w:t>6.</w:t>
            </w:r>
          </w:p>
        </w:tc>
        <w:tc>
          <w:tcPr>
            <w:tcW w:w="1805" w:type="dxa"/>
            <w:tcBorders>
              <w:top w:val="single" w:sz="8" w:space="0" w:color="8064A2"/>
              <w:left w:val="single" w:sz="8" w:space="0" w:color="8064A2"/>
              <w:bottom w:val="single" w:sz="8" w:space="0" w:color="8064A2"/>
              <w:right w:val="single" w:sz="8" w:space="0" w:color="8064A2"/>
            </w:tcBorders>
          </w:tcPr>
          <w:p w:rsidR="005D01D7" w:rsidRPr="00237BB5" w:rsidRDefault="005D01D7" w:rsidP="00725F63">
            <w:pPr>
              <w:spacing w:after="0" w:line="240" w:lineRule="auto"/>
              <w:rPr>
                <w:rFonts w:ascii="Arial Narrow" w:hAnsi="Arial Narrow" w:cs="Times New Roman"/>
                <w:sz w:val="20"/>
                <w:szCs w:val="20"/>
              </w:rPr>
            </w:pPr>
          </w:p>
        </w:tc>
        <w:tc>
          <w:tcPr>
            <w:tcW w:w="4500" w:type="dxa"/>
            <w:tcBorders>
              <w:top w:val="single" w:sz="8" w:space="0" w:color="8064A2"/>
              <w:left w:val="single" w:sz="8" w:space="0" w:color="8064A2"/>
              <w:bottom w:val="single" w:sz="8" w:space="0" w:color="8064A2"/>
              <w:right w:val="single" w:sz="8" w:space="0" w:color="8064A2"/>
            </w:tcBorders>
          </w:tcPr>
          <w:p w:rsidR="005D01D7" w:rsidRPr="00237BB5" w:rsidRDefault="005D01D7" w:rsidP="00725F63">
            <w:pPr>
              <w:spacing w:after="0" w:line="240" w:lineRule="auto"/>
              <w:jc w:val="both"/>
              <w:rPr>
                <w:rFonts w:ascii="Arial Narrow" w:hAnsi="Arial Narrow" w:cs="Times New Roman"/>
                <w:sz w:val="20"/>
                <w:szCs w:val="20"/>
              </w:rPr>
            </w:pPr>
            <w:r w:rsidRPr="00237BB5">
              <w:rPr>
                <w:rFonts w:ascii="Arial Narrow" w:hAnsi="Arial Narrow" w:cs="Times New Roman"/>
                <w:sz w:val="20"/>
                <w:szCs w:val="20"/>
              </w:rPr>
              <w:t xml:space="preserve">Selection of Specialist follows the procedures stipulated by </w:t>
            </w:r>
            <w:r w:rsidRPr="00237BB5">
              <w:rPr>
                <w:rFonts w:ascii="Arial Narrow" w:hAnsi="Arial Narrow" w:cs="Times New Roman"/>
                <w:i/>
                <w:iCs/>
                <w:sz w:val="20"/>
                <w:szCs w:val="20"/>
              </w:rPr>
              <w:t xml:space="preserve">Functional Methodology of ECO </w:t>
            </w:r>
            <w:r w:rsidRPr="00237BB5">
              <w:rPr>
                <w:rFonts w:ascii="Arial Narrow" w:hAnsi="Arial Narrow" w:cs="Times New Roman"/>
                <w:sz w:val="20"/>
                <w:szCs w:val="20"/>
              </w:rPr>
              <w:t>for this subject matter. Delivery of outputs to be under present ToR as compliant with the Typical Sample Framework of Small-Sized Project (SSP).</w:t>
            </w:r>
          </w:p>
        </w:tc>
        <w:tc>
          <w:tcPr>
            <w:tcW w:w="1350" w:type="dxa"/>
            <w:tcBorders>
              <w:top w:val="single" w:sz="8" w:space="0" w:color="8064A2"/>
              <w:left w:val="single" w:sz="8" w:space="0" w:color="8064A2"/>
              <w:bottom w:val="single" w:sz="8" w:space="0" w:color="8064A2"/>
              <w:right w:val="single" w:sz="8" w:space="0" w:color="8064A2"/>
            </w:tcBorders>
          </w:tcPr>
          <w:p w:rsidR="005D01D7" w:rsidRPr="00237BB5" w:rsidRDefault="005D01D7" w:rsidP="00725F63">
            <w:pPr>
              <w:spacing w:after="0" w:line="240" w:lineRule="auto"/>
              <w:rPr>
                <w:rFonts w:ascii="Arial Narrow" w:hAnsi="Arial Narrow" w:cs="Times New Roman"/>
                <w:sz w:val="20"/>
                <w:szCs w:val="20"/>
              </w:rPr>
            </w:pPr>
            <w:r w:rsidRPr="00237BB5">
              <w:rPr>
                <w:rFonts w:ascii="Arial Narrow" w:hAnsi="Arial Narrow" w:cs="Times New Roman"/>
                <w:sz w:val="20"/>
                <w:szCs w:val="20"/>
              </w:rPr>
              <w:t>0</w:t>
            </w:r>
          </w:p>
        </w:tc>
        <w:tc>
          <w:tcPr>
            <w:tcW w:w="1165" w:type="dxa"/>
            <w:tcBorders>
              <w:top w:val="single" w:sz="8" w:space="0" w:color="8064A2"/>
              <w:left w:val="single" w:sz="8" w:space="0" w:color="8064A2"/>
              <w:bottom w:val="single" w:sz="8" w:space="0" w:color="8064A2"/>
              <w:right w:val="single" w:sz="8" w:space="0" w:color="8064A2"/>
            </w:tcBorders>
          </w:tcPr>
          <w:p w:rsidR="005D01D7" w:rsidRPr="00237BB5" w:rsidRDefault="005D01D7" w:rsidP="00F87F1C">
            <w:pPr>
              <w:spacing w:after="0" w:line="240" w:lineRule="auto"/>
              <w:rPr>
                <w:rFonts w:ascii="Arial Narrow" w:hAnsi="Arial Narrow" w:cs="Times New Roman"/>
                <w:sz w:val="20"/>
                <w:szCs w:val="20"/>
              </w:rPr>
            </w:pPr>
            <w:r w:rsidRPr="00237BB5">
              <w:rPr>
                <w:rFonts w:ascii="Arial Narrow" w:hAnsi="Arial Narrow" w:cs="Times New Roman"/>
                <w:sz w:val="20"/>
                <w:szCs w:val="20"/>
              </w:rPr>
              <w:t>US$</w:t>
            </w:r>
            <w:r w:rsidR="00F87F1C" w:rsidRPr="00237BB5">
              <w:rPr>
                <w:rFonts w:ascii="Arial Narrow" w:hAnsi="Arial Narrow" w:cs="Times New Roman"/>
                <w:sz w:val="20"/>
                <w:szCs w:val="20"/>
              </w:rPr>
              <w:t>9</w:t>
            </w:r>
            <w:r w:rsidRPr="00237BB5">
              <w:rPr>
                <w:rFonts w:ascii="Arial Narrow" w:hAnsi="Arial Narrow" w:cs="Times New Roman"/>
                <w:sz w:val="20"/>
                <w:szCs w:val="20"/>
              </w:rPr>
              <w:t>,000</w:t>
            </w:r>
          </w:p>
        </w:tc>
      </w:tr>
      <w:tr w:rsidR="005D01D7" w:rsidRPr="00237BB5" w:rsidTr="00725F63">
        <w:tc>
          <w:tcPr>
            <w:tcW w:w="530"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5D01D7" w:rsidP="00725F63">
            <w:pPr>
              <w:spacing w:after="0" w:line="240" w:lineRule="auto"/>
              <w:rPr>
                <w:rFonts w:ascii="Arial Narrow" w:eastAsia="Times New Roman" w:hAnsi="Arial Narrow" w:cs="Times New Roman"/>
                <w:b/>
                <w:bCs/>
                <w:sz w:val="20"/>
                <w:szCs w:val="20"/>
              </w:rPr>
            </w:pPr>
            <w:r w:rsidRPr="00237BB5">
              <w:rPr>
                <w:rFonts w:ascii="Arial Narrow" w:eastAsia="Times New Roman" w:hAnsi="Arial Narrow" w:cs="Times New Roman"/>
                <w:b/>
                <w:bCs/>
                <w:sz w:val="20"/>
                <w:szCs w:val="20"/>
              </w:rPr>
              <w:t>7.</w:t>
            </w:r>
          </w:p>
        </w:tc>
        <w:tc>
          <w:tcPr>
            <w:tcW w:w="1805"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5D01D7" w:rsidP="00725F63">
            <w:pPr>
              <w:spacing w:after="0" w:line="240" w:lineRule="auto"/>
              <w:rPr>
                <w:rFonts w:ascii="Arial Narrow" w:hAnsi="Arial Narrow" w:cs="Times New Roman"/>
                <w:sz w:val="20"/>
                <w:szCs w:val="20"/>
              </w:rPr>
            </w:pPr>
            <w:r w:rsidRPr="00237BB5">
              <w:rPr>
                <w:rFonts w:ascii="Arial Narrow" w:hAnsi="Arial Narrow" w:cs="Times New Roman"/>
                <w:sz w:val="20"/>
                <w:szCs w:val="20"/>
              </w:rPr>
              <w:t xml:space="preserve">Consultancy Service Fees </w:t>
            </w:r>
          </w:p>
        </w:tc>
        <w:tc>
          <w:tcPr>
            <w:tcW w:w="4500"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5D01D7" w:rsidP="00F87F1C">
            <w:pPr>
              <w:spacing w:after="0" w:line="240" w:lineRule="auto"/>
              <w:jc w:val="both"/>
              <w:rPr>
                <w:rFonts w:ascii="Arial Narrow" w:hAnsi="Arial Narrow" w:cs="Times New Roman"/>
                <w:sz w:val="20"/>
                <w:szCs w:val="20"/>
              </w:rPr>
            </w:pPr>
            <w:r w:rsidRPr="00237BB5">
              <w:rPr>
                <w:rFonts w:ascii="Arial Narrow" w:hAnsi="Arial Narrow" w:cs="Times New Roman"/>
                <w:sz w:val="20"/>
                <w:szCs w:val="20"/>
              </w:rPr>
              <w:t>Payments will be effected in installments</w:t>
            </w:r>
            <w:r w:rsidR="00F87F1C" w:rsidRPr="00237BB5">
              <w:rPr>
                <w:rFonts w:ascii="Arial Narrow" w:hAnsi="Arial Narrow" w:cs="Times New Roman"/>
                <w:sz w:val="20"/>
                <w:szCs w:val="20"/>
              </w:rPr>
              <w:t>.</w:t>
            </w:r>
            <w:r w:rsidRPr="00237BB5">
              <w:rPr>
                <w:rFonts w:ascii="Arial Narrow" w:hAnsi="Arial Narrow" w:cs="Times New Roman"/>
                <w:sz w:val="20"/>
                <w:szCs w:val="20"/>
              </w:rPr>
              <w:t xml:space="preserve"> </w:t>
            </w: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F87F1C" w:rsidP="00725F63">
            <w:pPr>
              <w:spacing w:after="0" w:line="240" w:lineRule="auto"/>
              <w:rPr>
                <w:rFonts w:ascii="Arial Narrow" w:hAnsi="Arial Narrow" w:cs="Times New Roman"/>
                <w:sz w:val="20"/>
                <w:szCs w:val="20"/>
              </w:rPr>
            </w:pPr>
            <w:r w:rsidRPr="00237BB5">
              <w:rPr>
                <w:rFonts w:ascii="Arial Narrow" w:hAnsi="Arial Narrow" w:cs="Times New Roman"/>
                <w:sz w:val="20"/>
                <w:szCs w:val="20"/>
              </w:rPr>
              <w:t>As per ToR</w:t>
            </w:r>
          </w:p>
        </w:tc>
        <w:tc>
          <w:tcPr>
            <w:tcW w:w="1165" w:type="dxa"/>
            <w:tcBorders>
              <w:top w:val="single" w:sz="8" w:space="0" w:color="8064A2"/>
              <w:left w:val="single" w:sz="8" w:space="0" w:color="8064A2"/>
              <w:bottom w:val="single" w:sz="8" w:space="0" w:color="8064A2"/>
              <w:right w:val="single" w:sz="8" w:space="0" w:color="8064A2"/>
            </w:tcBorders>
            <w:shd w:val="clear" w:color="auto" w:fill="DFD8E8"/>
          </w:tcPr>
          <w:p w:rsidR="005D01D7" w:rsidRPr="00237BB5" w:rsidRDefault="005D01D7" w:rsidP="00725F63">
            <w:pPr>
              <w:spacing w:after="0" w:line="240" w:lineRule="auto"/>
              <w:rPr>
                <w:rFonts w:ascii="Arial Narrow" w:hAnsi="Arial Narrow" w:cs="Times New Roman"/>
                <w:sz w:val="20"/>
                <w:szCs w:val="20"/>
              </w:rPr>
            </w:pPr>
          </w:p>
        </w:tc>
      </w:tr>
    </w:tbl>
    <w:p w:rsidR="005D01D7" w:rsidRPr="004667B4" w:rsidRDefault="005D01D7" w:rsidP="005D01D7">
      <w:pPr>
        <w:tabs>
          <w:tab w:val="left" w:pos="960"/>
        </w:tabs>
        <w:rPr>
          <w:rFonts w:ascii="Arial Narrow" w:hAnsi="Arial Narrow"/>
        </w:rPr>
      </w:pPr>
      <w:r w:rsidRPr="00337A92">
        <w:rPr>
          <w:rFonts w:ascii="Arial" w:hAnsi="Arial"/>
        </w:rPr>
        <w:tab/>
      </w:r>
    </w:p>
    <w:p w:rsidR="005D01D7" w:rsidRPr="004667B4" w:rsidRDefault="005D01D7" w:rsidP="005D01D7">
      <w:pPr>
        <w:pStyle w:val="Heading1"/>
        <w:rPr>
          <w:rFonts w:ascii="Arial Narrow" w:hAnsi="Arial Narrow"/>
        </w:rPr>
      </w:pPr>
      <w:bookmarkStart w:id="20" w:name="_Toc36295396"/>
      <w:bookmarkStart w:id="21" w:name="_Toc53574762"/>
      <w:bookmarkStart w:id="22" w:name="_Toc96424272"/>
      <w:r w:rsidRPr="004667B4">
        <w:rPr>
          <w:rFonts w:ascii="Arial Narrow" w:hAnsi="Arial Narrow"/>
        </w:rPr>
        <w:t>Monitoring Framework and Performance Indicators of Consultancy Service</w:t>
      </w:r>
      <w:bookmarkEnd w:id="20"/>
      <w:bookmarkEnd w:id="21"/>
      <w:bookmarkEnd w:id="22"/>
    </w:p>
    <w:p w:rsidR="005D01D7" w:rsidRPr="004667B4" w:rsidRDefault="005D01D7" w:rsidP="005D01D7">
      <w:pPr>
        <w:jc w:val="both"/>
        <w:rPr>
          <w:rFonts w:ascii="Arial Narrow" w:eastAsia="Times New Roman" w:hAnsi="Arial Narrow"/>
          <w:color w:val="2E74B5"/>
          <w:sz w:val="32"/>
          <w:szCs w:val="32"/>
        </w:rPr>
      </w:pPr>
    </w:p>
    <w:p w:rsidR="005D01D7" w:rsidRPr="004667B4" w:rsidRDefault="005D01D7" w:rsidP="00FC7B45">
      <w:pPr>
        <w:spacing w:after="0" w:line="240" w:lineRule="auto"/>
        <w:jc w:val="both"/>
        <w:rPr>
          <w:rFonts w:ascii="Arial Narrow" w:hAnsi="Arial Narrow" w:cs="Times New Roman"/>
        </w:rPr>
      </w:pPr>
      <w:r w:rsidRPr="004667B4">
        <w:rPr>
          <w:rFonts w:ascii="Arial Narrow" w:hAnsi="Arial Narrow" w:cs="Times New Roman"/>
        </w:rPr>
        <w:t xml:space="preserve">As mentioned in the above sections of the present ToR the total number of </w:t>
      </w:r>
      <w:r w:rsidRPr="004667B4">
        <w:rPr>
          <w:rFonts w:ascii="Arial Narrow" w:hAnsi="Arial Narrow" w:cs="Times New Roman"/>
          <w:b/>
          <w:bCs/>
          <w:u w:val="single"/>
        </w:rPr>
        <w:t>Activities</w:t>
      </w:r>
      <w:r w:rsidRPr="004667B4">
        <w:rPr>
          <w:rFonts w:ascii="Arial Narrow" w:hAnsi="Arial Narrow" w:cs="Times New Roman"/>
        </w:rPr>
        <w:t xml:space="preserve"> of Consultancy Service will be </w:t>
      </w:r>
      <w:r w:rsidRPr="004667B4">
        <w:rPr>
          <w:rFonts w:ascii="Arial Narrow" w:hAnsi="Arial Narrow" w:cs="Times New Roman"/>
          <w:b/>
          <w:bCs/>
        </w:rPr>
        <w:t>1</w:t>
      </w:r>
      <w:r w:rsidR="00E71F37" w:rsidRPr="004667B4">
        <w:rPr>
          <w:rFonts w:ascii="Arial Narrow" w:hAnsi="Arial Narrow" w:cs="Times New Roman"/>
          <w:b/>
          <w:bCs/>
        </w:rPr>
        <w:t>4</w:t>
      </w:r>
      <w:r w:rsidRPr="004667B4">
        <w:rPr>
          <w:rFonts w:ascii="Arial Narrow" w:hAnsi="Arial Narrow" w:cs="Times New Roman"/>
        </w:rPr>
        <w:t xml:space="preserve"> to be fulfilled in 1 phase as specified in Table </w:t>
      </w:r>
      <w:r w:rsidRPr="007F5791">
        <w:rPr>
          <w:rFonts w:ascii="Arial Narrow" w:hAnsi="Arial Narrow" w:cs="Times New Roman"/>
        </w:rPr>
        <w:t>1</w:t>
      </w:r>
      <w:r w:rsidRPr="004667B4">
        <w:rPr>
          <w:rFonts w:ascii="Arial Narrow" w:hAnsi="Arial Narrow" w:cs="Times New Roman"/>
        </w:rPr>
        <w:t xml:space="preserve"> of the present ToR. </w:t>
      </w:r>
    </w:p>
    <w:p w:rsidR="00FC7B45" w:rsidRDefault="00FC7B45" w:rsidP="00FC7B45">
      <w:pPr>
        <w:spacing w:after="0" w:line="240" w:lineRule="auto"/>
        <w:jc w:val="both"/>
        <w:rPr>
          <w:rFonts w:ascii="Arial Narrow" w:hAnsi="Arial Narrow" w:cs="Times New Roman"/>
        </w:rPr>
      </w:pPr>
    </w:p>
    <w:p w:rsidR="005D01D7" w:rsidRPr="004667B4" w:rsidRDefault="005D01D7" w:rsidP="00FC7B45">
      <w:pPr>
        <w:spacing w:after="0" w:line="240" w:lineRule="auto"/>
        <w:jc w:val="both"/>
        <w:rPr>
          <w:rFonts w:ascii="Arial Narrow" w:hAnsi="Arial Narrow" w:cs="Times New Roman"/>
        </w:rPr>
      </w:pPr>
      <w:r w:rsidRPr="004667B4">
        <w:rPr>
          <w:rFonts w:ascii="Arial Narrow" w:hAnsi="Arial Narrow" w:cs="Times New Roman"/>
        </w:rPr>
        <w:t xml:space="preserve">At completion of the small sized project, Consultancy Service will present </w:t>
      </w:r>
      <w:r w:rsidR="003F0A98">
        <w:rPr>
          <w:rFonts w:ascii="Arial Narrow" w:hAnsi="Arial Narrow" w:cs="Times New Roman"/>
          <w:b/>
          <w:bCs/>
        </w:rPr>
        <w:t>4 key milestone O</w:t>
      </w:r>
      <w:r w:rsidRPr="004667B4">
        <w:rPr>
          <w:rFonts w:ascii="Arial Narrow" w:hAnsi="Arial Narrow" w:cs="Times New Roman"/>
          <w:b/>
          <w:bCs/>
        </w:rPr>
        <w:t>utputs.</w:t>
      </w:r>
      <w:r w:rsidRPr="004667B4">
        <w:rPr>
          <w:rFonts w:ascii="Arial Narrow" w:hAnsi="Arial Narrow" w:cs="Times New Roman"/>
        </w:rPr>
        <w:t xml:space="preserve"> </w:t>
      </w:r>
    </w:p>
    <w:p w:rsidR="00FC7B45" w:rsidRDefault="00FC7B45" w:rsidP="00FC7B45">
      <w:pPr>
        <w:spacing w:after="0" w:line="240" w:lineRule="auto"/>
        <w:jc w:val="both"/>
        <w:rPr>
          <w:rFonts w:ascii="Arial Narrow" w:hAnsi="Arial Narrow" w:cs="Times New Roman"/>
        </w:rPr>
      </w:pPr>
    </w:p>
    <w:p w:rsidR="005D01D7" w:rsidRPr="004667B4" w:rsidRDefault="005D01D7" w:rsidP="003F0A98">
      <w:pPr>
        <w:spacing w:after="0" w:line="240" w:lineRule="auto"/>
        <w:jc w:val="both"/>
        <w:rPr>
          <w:rFonts w:ascii="Arial Narrow" w:hAnsi="Arial Narrow" w:cs="Times New Roman"/>
        </w:rPr>
      </w:pPr>
      <w:r w:rsidRPr="004667B4">
        <w:rPr>
          <w:rFonts w:ascii="Arial Narrow" w:hAnsi="Arial Narrow" w:cs="Times New Roman"/>
        </w:rPr>
        <w:t xml:space="preserve">In the course of Consultancy Service, ECO Secretariat will monitor progress of implementation of Consultancy Service based on </w:t>
      </w:r>
      <w:r w:rsidRPr="004667B4">
        <w:rPr>
          <w:rFonts w:ascii="Arial Narrow" w:hAnsi="Arial Narrow" w:cs="Times New Roman"/>
          <w:b/>
          <w:bCs/>
        </w:rPr>
        <w:t>1</w:t>
      </w:r>
      <w:r w:rsidR="00AE2011" w:rsidRPr="004667B4">
        <w:rPr>
          <w:rFonts w:ascii="Arial Narrow" w:hAnsi="Arial Narrow" w:cs="Times New Roman"/>
          <w:b/>
          <w:bCs/>
        </w:rPr>
        <w:t>3</w:t>
      </w:r>
      <w:r w:rsidRPr="004667B4">
        <w:rPr>
          <w:rFonts w:ascii="Arial Narrow" w:hAnsi="Arial Narrow" w:cs="Times New Roman"/>
          <w:b/>
          <w:bCs/>
        </w:rPr>
        <w:t xml:space="preserve"> </w:t>
      </w:r>
      <w:r w:rsidR="003F0A98">
        <w:rPr>
          <w:rFonts w:ascii="Arial Narrow" w:hAnsi="Arial Narrow" w:cs="Times New Roman"/>
          <w:b/>
          <w:bCs/>
          <w:u w:val="single"/>
        </w:rPr>
        <w:t>K</w:t>
      </w:r>
      <w:r w:rsidRPr="004667B4">
        <w:rPr>
          <w:rFonts w:ascii="Arial Narrow" w:hAnsi="Arial Narrow" w:cs="Times New Roman"/>
          <w:b/>
          <w:bCs/>
          <w:u w:val="single"/>
        </w:rPr>
        <w:t xml:space="preserve">ey </w:t>
      </w:r>
      <w:r w:rsidR="003F0A98">
        <w:rPr>
          <w:rFonts w:ascii="Arial Narrow" w:hAnsi="Arial Narrow" w:cs="Times New Roman"/>
          <w:b/>
          <w:bCs/>
          <w:u w:val="single"/>
        </w:rPr>
        <w:t>P</w:t>
      </w:r>
      <w:r w:rsidRPr="004667B4">
        <w:rPr>
          <w:rFonts w:ascii="Arial Narrow" w:hAnsi="Arial Narrow" w:cs="Times New Roman"/>
          <w:b/>
          <w:bCs/>
          <w:u w:val="single"/>
        </w:rPr>
        <w:t xml:space="preserve">erformance </w:t>
      </w:r>
      <w:r w:rsidR="003F0A98">
        <w:rPr>
          <w:rFonts w:ascii="Arial Narrow" w:hAnsi="Arial Narrow" w:cs="Times New Roman"/>
          <w:b/>
          <w:bCs/>
          <w:u w:val="single"/>
        </w:rPr>
        <w:t>I</w:t>
      </w:r>
      <w:r w:rsidRPr="004667B4">
        <w:rPr>
          <w:rFonts w:ascii="Arial Narrow" w:hAnsi="Arial Narrow" w:cs="Times New Roman"/>
          <w:b/>
          <w:bCs/>
          <w:u w:val="single"/>
        </w:rPr>
        <w:t xml:space="preserve">ndicators (KPIs) </w:t>
      </w:r>
      <w:r w:rsidRPr="004667B4">
        <w:rPr>
          <w:rFonts w:ascii="Arial Narrow" w:hAnsi="Arial Narrow" w:cs="Times New Roman"/>
        </w:rPr>
        <w:t xml:space="preserve">and </w:t>
      </w:r>
      <w:r w:rsidR="00AE2011" w:rsidRPr="004667B4">
        <w:rPr>
          <w:rFonts w:ascii="Arial Narrow" w:hAnsi="Arial Narrow" w:cs="Times New Roman"/>
          <w:b/>
          <w:bCs/>
          <w:u w:val="single"/>
        </w:rPr>
        <w:t>12</w:t>
      </w:r>
      <w:r w:rsidRPr="004667B4">
        <w:rPr>
          <w:rFonts w:ascii="Arial Narrow" w:hAnsi="Arial Narrow" w:cs="Times New Roman"/>
          <w:b/>
          <w:bCs/>
          <w:u w:val="single"/>
        </w:rPr>
        <w:t xml:space="preserve"> reporting items</w:t>
      </w:r>
      <w:r w:rsidRPr="004667B4">
        <w:rPr>
          <w:rFonts w:ascii="Arial Narrow" w:hAnsi="Arial Narrow" w:cs="Times New Roman"/>
        </w:rPr>
        <w:t xml:space="preserve"> as specified in Table </w:t>
      </w:r>
      <w:r w:rsidR="007F5791">
        <w:rPr>
          <w:rFonts w:ascii="Arial Narrow" w:hAnsi="Arial Narrow" w:cs="Times New Roman"/>
        </w:rPr>
        <w:t>4</w:t>
      </w:r>
      <w:r w:rsidRPr="004667B4">
        <w:rPr>
          <w:rFonts w:ascii="Arial Narrow" w:hAnsi="Arial Narrow" w:cs="Times New Roman"/>
        </w:rPr>
        <w:t xml:space="preserve"> of the present Terms of Reference.</w:t>
      </w:r>
    </w:p>
    <w:p w:rsidR="005D01D7" w:rsidRPr="004667B4" w:rsidRDefault="005D01D7" w:rsidP="00FC7B45">
      <w:pPr>
        <w:spacing w:after="0"/>
        <w:rPr>
          <w:rFonts w:ascii="Arial Narrow" w:hAnsi="Arial Narrow"/>
        </w:rPr>
      </w:pPr>
    </w:p>
    <w:p w:rsidR="005D01D7" w:rsidRPr="004667B4" w:rsidRDefault="005D01D7" w:rsidP="0059042A">
      <w:pPr>
        <w:pStyle w:val="Caption"/>
        <w:keepNext/>
        <w:rPr>
          <w:rFonts w:ascii="Arial Narrow" w:hAnsi="Arial Narrow"/>
          <w:sz w:val="24"/>
          <w:szCs w:val="24"/>
        </w:rPr>
      </w:pPr>
      <w:r w:rsidRPr="004667B4">
        <w:rPr>
          <w:rFonts w:ascii="Arial Narrow" w:hAnsi="Arial Narrow"/>
          <w:sz w:val="24"/>
          <w:szCs w:val="24"/>
        </w:rPr>
        <w:t>Performance Indicators and Monitoring Framework</w:t>
      </w:r>
    </w:p>
    <w:p w:rsidR="007F5791" w:rsidRDefault="007F5791" w:rsidP="007F5791">
      <w:pPr>
        <w:pStyle w:val="Caption"/>
        <w:keepNext/>
      </w:pPr>
      <w:r>
        <w:t xml:space="preserve">Table </w:t>
      </w:r>
      <w:fldSimple w:instr=" SEQ Table \* ARABIC ">
        <w:r>
          <w:rPr>
            <w:noProof/>
          </w:rPr>
          <w:t>4</w:t>
        </w:r>
      </w:fldSimple>
      <w:r>
        <w:t>.</w:t>
      </w:r>
    </w:p>
    <w:tbl>
      <w:tblPr>
        <w:tblW w:w="5334"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9"/>
        <w:gridCol w:w="4140"/>
        <w:gridCol w:w="3437"/>
      </w:tblGrid>
      <w:tr w:rsidR="005D01D7" w:rsidRPr="007269C5" w:rsidTr="007F5791">
        <w:tc>
          <w:tcPr>
            <w:tcW w:w="1292" w:type="pct"/>
            <w:hideMark/>
          </w:tcPr>
          <w:p w:rsidR="005D01D7" w:rsidRPr="007269C5" w:rsidRDefault="005D01D7" w:rsidP="007269C5">
            <w:pPr>
              <w:spacing w:after="0" w:line="240" w:lineRule="auto"/>
              <w:jc w:val="center"/>
              <w:rPr>
                <w:rFonts w:ascii="Arial Narrow" w:eastAsia="Times New Roman" w:hAnsi="Arial Narrow" w:cs="Times New Roman"/>
                <w:b/>
                <w:bCs/>
                <w:sz w:val="20"/>
                <w:szCs w:val="20"/>
              </w:rPr>
            </w:pPr>
            <w:r w:rsidRPr="007269C5">
              <w:rPr>
                <w:rFonts w:ascii="Arial Narrow" w:eastAsia="Times New Roman" w:hAnsi="Arial Narrow" w:cs="Times New Roman"/>
                <w:b/>
                <w:bCs/>
                <w:color w:val="000000"/>
                <w:sz w:val="20"/>
                <w:szCs w:val="20"/>
              </w:rPr>
              <w:t>Outputs</w:t>
            </w:r>
          </w:p>
        </w:tc>
        <w:tc>
          <w:tcPr>
            <w:tcW w:w="2026" w:type="pct"/>
            <w:hideMark/>
          </w:tcPr>
          <w:p w:rsidR="005D01D7" w:rsidRPr="007269C5" w:rsidRDefault="005D01D7" w:rsidP="007269C5">
            <w:pPr>
              <w:spacing w:after="0" w:line="240" w:lineRule="auto"/>
              <w:jc w:val="center"/>
              <w:rPr>
                <w:rFonts w:ascii="Arial Narrow" w:eastAsia="Times New Roman" w:hAnsi="Arial Narrow" w:cs="Times New Roman"/>
                <w:b/>
                <w:bCs/>
                <w:sz w:val="20"/>
                <w:szCs w:val="20"/>
              </w:rPr>
            </w:pPr>
            <w:r w:rsidRPr="007269C5">
              <w:rPr>
                <w:rFonts w:ascii="Arial Narrow" w:eastAsia="Times New Roman" w:hAnsi="Arial Narrow" w:cs="Times New Roman"/>
                <w:b/>
                <w:bCs/>
                <w:color w:val="000000"/>
                <w:sz w:val="20"/>
                <w:szCs w:val="20"/>
              </w:rPr>
              <w:t>Key Performance Indicators</w:t>
            </w:r>
          </w:p>
        </w:tc>
        <w:tc>
          <w:tcPr>
            <w:tcW w:w="1682" w:type="pct"/>
          </w:tcPr>
          <w:p w:rsidR="005D01D7" w:rsidRPr="007269C5" w:rsidRDefault="005D01D7" w:rsidP="007269C5">
            <w:pPr>
              <w:spacing w:after="0" w:line="240" w:lineRule="auto"/>
              <w:jc w:val="center"/>
              <w:rPr>
                <w:rFonts w:ascii="Arial Narrow" w:eastAsia="Times New Roman" w:hAnsi="Arial Narrow" w:cs="Times New Roman"/>
                <w:b/>
                <w:bCs/>
                <w:color w:val="000000"/>
                <w:sz w:val="20"/>
                <w:szCs w:val="20"/>
              </w:rPr>
            </w:pPr>
            <w:r w:rsidRPr="007269C5">
              <w:rPr>
                <w:rFonts w:ascii="Arial Narrow" w:eastAsia="Times New Roman" w:hAnsi="Arial Narrow" w:cs="Times New Roman"/>
                <w:b/>
                <w:bCs/>
                <w:color w:val="000000"/>
                <w:sz w:val="20"/>
                <w:szCs w:val="20"/>
              </w:rPr>
              <w:t>Data sources* and reporting</w:t>
            </w:r>
          </w:p>
        </w:tc>
      </w:tr>
      <w:tr w:rsidR="005D01D7" w:rsidRPr="007269C5" w:rsidTr="007F5791">
        <w:tc>
          <w:tcPr>
            <w:tcW w:w="1292" w:type="pct"/>
            <w:hideMark/>
          </w:tcPr>
          <w:p w:rsidR="005D01D7" w:rsidRPr="007269C5" w:rsidRDefault="005D01D7" w:rsidP="007269C5">
            <w:pPr>
              <w:spacing w:after="0" w:line="240" w:lineRule="auto"/>
              <w:rPr>
                <w:rFonts w:ascii="Arial Narrow" w:eastAsia="Times New Roman" w:hAnsi="Arial Narrow" w:cs="Times New Roman"/>
                <w:color w:val="000000"/>
                <w:sz w:val="20"/>
                <w:szCs w:val="20"/>
              </w:rPr>
            </w:pPr>
            <w:r w:rsidRPr="007269C5">
              <w:rPr>
                <w:rFonts w:ascii="Arial Narrow" w:eastAsia="Times New Roman" w:hAnsi="Arial Narrow" w:cs="Times New Roman"/>
                <w:b/>
                <w:bCs/>
                <w:color w:val="000000"/>
                <w:sz w:val="20"/>
                <w:szCs w:val="20"/>
              </w:rPr>
              <w:t>O</w:t>
            </w:r>
            <w:r w:rsidR="00725F63" w:rsidRPr="007269C5">
              <w:rPr>
                <w:rFonts w:ascii="Arial Narrow" w:eastAsia="Times New Roman" w:hAnsi="Arial Narrow" w:cs="Times New Roman"/>
                <w:b/>
                <w:bCs/>
                <w:color w:val="000000"/>
                <w:sz w:val="20"/>
                <w:szCs w:val="20"/>
              </w:rPr>
              <w:t>utput</w:t>
            </w:r>
            <w:r w:rsidRPr="007269C5">
              <w:rPr>
                <w:rFonts w:ascii="Arial Narrow" w:eastAsia="Times New Roman" w:hAnsi="Arial Narrow" w:cs="Times New Roman"/>
                <w:b/>
                <w:bCs/>
                <w:color w:val="000000"/>
                <w:sz w:val="20"/>
                <w:szCs w:val="20"/>
              </w:rPr>
              <w:t xml:space="preserve"> 1.</w:t>
            </w:r>
            <w:r w:rsidRPr="007269C5">
              <w:rPr>
                <w:rFonts w:ascii="Arial Narrow" w:eastAsia="Times New Roman" w:hAnsi="Arial Narrow" w:cs="Times New Roman"/>
                <w:color w:val="000000"/>
                <w:sz w:val="20"/>
                <w:szCs w:val="20"/>
              </w:rPr>
              <w:t xml:space="preserve"> </w:t>
            </w:r>
            <w:r w:rsidR="00F218BF" w:rsidRPr="007269C5">
              <w:rPr>
                <w:rFonts w:ascii="Arial Narrow" w:eastAsia="Times New Roman" w:hAnsi="Arial Narrow" w:cs="Times New Roman"/>
                <w:color w:val="000000"/>
                <w:sz w:val="20"/>
                <w:szCs w:val="20"/>
              </w:rPr>
              <w:t xml:space="preserve">Plan of Action on </w:t>
            </w:r>
            <w:r w:rsidR="00B95587" w:rsidRPr="007269C5">
              <w:rPr>
                <w:rFonts w:ascii="Arial Narrow" w:eastAsia="Times New Roman" w:hAnsi="Arial Narrow" w:cs="Times New Roman"/>
                <w:color w:val="000000"/>
                <w:sz w:val="20"/>
                <w:szCs w:val="20"/>
              </w:rPr>
              <w:t xml:space="preserve">ECO </w:t>
            </w:r>
            <w:r w:rsidR="00F218BF" w:rsidRPr="007269C5">
              <w:rPr>
                <w:rFonts w:ascii="Arial Narrow" w:eastAsia="Times New Roman" w:hAnsi="Arial Narrow" w:cs="Times New Roman"/>
                <w:color w:val="000000"/>
                <w:sz w:val="20"/>
                <w:szCs w:val="20"/>
              </w:rPr>
              <w:t>Environmental Cooperation</w:t>
            </w:r>
            <w:r w:rsidR="00187173" w:rsidRPr="007269C5">
              <w:rPr>
                <w:rFonts w:ascii="Arial Narrow" w:eastAsia="Times New Roman" w:hAnsi="Arial Narrow" w:cs="Times New Roman"/>
                <w:color w:val="000000"/>
                <w:sz w:val="20"/>
                <w:szCs w:val="20"/>
              </w:rPr>
              <w:t xml:space="preserve"> 2021-2030</w:t>
            </w:r>
            <w:r w:rsidRPr="007269C5">
              <w:rPr>
                <w:rFonts w:ascii="Arial Narrow" w:eastAsia="Times New Roman" w:hAnsi="Arial Narrow" w:cs="Times New Roman"/>
                <w:color w:val="000000"/>
                <w:sz w:val="20"/>
                <w:szCs w:val="20"/>
              </w:rPr>
              <w:t>.</w:t>
            </w:r>
          </w:p>
        </w:tc>
        <w:tc>
          <w:tcPr>
            <w:tcW w:w="2026" w:type="pct"/>
            <w:hideMark/>
          </w:tcPr>
          <w:p w:rsidR="005D01D7" w:rsidRPr="007269C5" w:rsidRDefault="005D01D7" w:rsidP="007269C5">
            <w:pPr>
              <w:pStyle w:val="ListParagraph"/>
              <w:numPr>
                <w:ilvl w:val="0"/>
                <w:numId w:val="8"/>
              </w:numPr>
              <w:spacing w:after="0" w:line="240" w:lineRule="auto"/>
              <w:rPr>
                <w:rFonts w:ascii="Arial Narrow" w:eastAsia="Times New Roman" w:hAnsi="Arial Narrow" w:cs="Times New Roman"/>
                <w:sz w:val="20"/>
                <w:szCs w:val="20"/>
              </w:rPr>
            </w:pPr>
            <w:r w:rsidRPr="007269C5">
              <w:rPr>
                <w:rFonts w:ascii="Arial Narrow" w:eastAsia="Times New Roman" w:hAnsi="Arial Narrow" w:cs="Times New Roman"/>
                <w:sz w:val="20"/>
                <w:szCs w:val="20"/>
              </w:rPr>
              <w:t xml:space="preserve">Preparing and collecting results from </w:t>
            </w:r>
            <w:r w:rsidR="0096207C" w:rsidRPr="007269C5">
              <w:rPr>
                <w:rFonts w:ascii="Arial Narrow" w:eastAsia="Times New Roman" w:hAnsi="Arial Narrow" w:cs="Times New Roman"/>
                <w:sz w:val="20"/>
                <w:szCs w:val="20"/>
              </w:rPr>
              <w:t>questionnaires and c</w:t>
            </w:r>
            <w:r w:rsidRPr="007269C5">
              <w:rPr>
                <w:rFonts w:ascii="Arial Narrow" w:eastAsia="Times New Roman" w:hAnsi="Arial Narrow" w:cs="Times New Roman"/>
                <w:sz w:val="20"/>
                <w:szCs w:val="20"/>
              </w:rPr>
              <w:t xml:space="preserve">onducting Comparative analyses. </w:t>
            </w:r>
          </w:p>
          <w:p w:rsidR="005D01D7" w:rsidRPr="007269C5" w:rsidRDefault="00580E91" w:rsidP="00580E91">
            <w:pPr>
              <w:pStyle w:val="ListParagraph"/>
              <w:numPr>
                <w:ilvl w:val="0"/>
                <w:numId w:val="8"/>
              </w:numPr>
              <w:spacing w:after="0" w:line="240" w:lineRule="auto"/>
              <w:rPr>
                <w:rFonts w:ascii="Arial Narrow" w:eastAsia="Times New Roman" w:hAnsi="Arial Narrow" w:cs="Times New Roman"/>
                <w:sz w:val="20"/>
                <w:szCs w:val="20"/>
              </w:rPr>
            </w:pPr>
            <w:r>
              <w:rPr>
                <w:rFonts w:ascii="Arial Narrow" w:hAnsi="Arial Narrow"/>
                <w:sz w:val="20"/>
                <w:szCs w:val="20"/>
              </w:rPr>
              <w:t>Needs-based assessment and gap</w:t>
            </w:r>
            <w:r w:rsidR="0096207C" w:rsidRPr="007269C5">
              <w:rPr>
                <w:rFonts w:ascii="Arial Narrow" w:hAnsi="Arial Narrow"/>
                <w:sz w:val="20"/>
                <w:szCs w:val="20"/>
              </w:rPr>
              <w:t xml:space="preserve"> analysis and </w:t>
            </w:r>
            <w:r w:rsidR="009A03DB">
              <w:rPr>
                <w:rFonts w:ascii="Arial Narrow" w:hAnsi="Arial Narrow"/>
                <w:sz w:val="20"/>
                <w:szCs w:val="20"/>
              </w:rPr>
              <w:t xml:space="preserve">the </w:t>
            </w:r>
            <w:r w:rsidR="0096207C" w:rsidRPr="007269C5">
              <w:rPr>
                <w:rFonts w:ascii="Arial Narrow" w:hAnsi="Arial Narrow"/>
                <w:sz w:val="20"/>
                <w:szCs w:val="20"/>
              </w:rPr>
              <w:t>reviewed target-setting</w:t>
            </w:r>
            <w:r w:rsidR="005D01D7" w:rsidRPr="007269C5">
              <w:rPr>
                <w:rFonts w:ascii="Arial Narrow" w:eastAsia="Times New Roman" w:hAnsi="Arial Narrow" w:cs="Times New Roman"/>
                <w:sz w:val="20"/>
                <w:szCs w:val="20"/>
              </w:rPr>
              <w:t xml:space="preserve">. </w:t>
            </w:r>
          </w:p>
          <w:p w:rsidR="005D01D7" w:rsidRPr="007269C5" w:rsidRDefault="00E71F37" w:rsidP="007269C5">
            <w:pPr>
              <w:pStyle w:val="ListParagraph"/>
              <w:numPr>
                <w:ilvl w:val="0"/>
                <w:numId w:val="8"/>
              </w:numPr>
              <w:spacing w:after="0" w:line="240" w:lineRule="auto"/>
              <w:rPr>
                <w:rFonts w:ascii="Arial Narrow" w:eastAsia="Times New Roman" w:hAnsi="Arial Narrow" w:cs="Times New Roman"/>
                <w:sz w:val="20"/>
                <w:szCs w:val="20"/>
              </w:rPr>
            </w:pPr>
            <w:r w:rsidRPr="007269C5">
              <w:rPr>
                <w:rFonts w:ascii="Arial Narrow" w:hAnsi="Arial Narrow"/>
                <w:sz w:val="20"/>
                <w:szCs w:val="20"/>
              </w:rPr>
              <w:t>Developing the Implementation Framework</w:t>
            </w:r>
            <w:r w:rsidR="005D01D7" w:rsidRPr="007269C5">
              <w:rPr>
                <w:rFonts w:ascii="Arial Narrow" w:eastAsia="Times New Roman" w:hAnsi="Arial Narrow" w:cs="Times New Roman"/>
                <w:sz w:val="20"/>
                <w:szCs w:val="20"/>
              </w:rPr>
              <w:t>.</w:t>
            </w:r>
          </w:p>
          <w:p w:rsidR="005D01D7" w:rsidRPr="007269C5" w:rsidRDefault="005D01D7" w:rsidP="007269C5">
            <w:pPr>
              <w:pStyle w:val="ListParagraph"/>
              <w:spacing w:after="0" w:line="240" w:lineRule="auto"/>
              <w:ind w:left="0"/>
              <w:rPr>
                <w:rFonts w:ascii="Arial Narrow" w:eastAsia="Times New Roman" w:hAnsi="Arial Narrow" w:cs="Times New Roman"/>
                <w:sz w:val="20"/>
                <w:szCs w:val="20"/>
              </w:rPr>
            </w:pPr>
          </w:p>
        </w:tc>
        <w:tc>
          <w:tcPr>
            <w:tcW w:w="1682" w:type="pct"/>
          </w:tcPr>
          <w:p w:rsidR="005D01D7" w:rsidRPr="007269C5" w:rsidRDefault="005D01D7" w:rsidP="007269C5">
            <w:pPr>
              <w:pStyle w:val="ListParagraph"/>
              <w:numPr>
                <w:ilvl w:val="0"/>
                <w:numId w:val="9"/>
              </w:numPr>
              <w:spacing w:after="0" w:line="240" w:lineRule="auto"/>
              <w:rPr>
                <w:rFonts w:ascii="Arial Narrow" w:eastAsia="Times New Roman" w:hAnsi="Arial Narrow" w:cs="Times New Roman"/>
                <w:color w:val="000000"/>
                <w:sz w:val="20"/>
                <w:szCs w:val="20"/>
              </w:rPr>
            </w:pPr>
            <w:r w:rsidRPr="007269C5">
              <w:rPr>
                <w:rFonts w:ascii="Arial Narrow" w:eastAsia="Times New Roman" w:hAnsi="Arial Narrow" w:cs="Times New Roman"/>
                <w:color w:val="000000"/>
                <w:sz w:val="20"/>
                <w:szCs w:val="20"/>
              </w:rPr>
              <w:t xml:space="preserve">Questionnaires circulated to Member States; feedback collected/ summarized </w:t>
            </w:r>
            <w:r w:rsidR="00E71F37" w:rsidRPr="007269C5">
              <w:rPr>
                <w:rFonts w:ascii="Arial Narrow" w:eastAsia="Times New Roman" w:hAnsi="Arial Narrow" w:cs="Times New Roman"/>
                <w:color w:val="000000"/>
                <w:sz w:val="20"/>
                <w:szCs w:val="20"/>
              </w:rPr>
              <w:t xml:space="preserve">matrix </w:t>
            </w:r>
            <w:r w:rsidRPr="007269C5">
              <w:rPr>
                <w:rFonts w:ascii="Arial Narrow" w:eastAsia="Times New Roman" w:hAnsi="Arial Narrow" w:cs="Times New Roman"/>
                <w:color w:val="000000"/>
                <w:sz w:val="20"/>
                <w:szCs w:val="20"/>
              </w:rPr>
              <w:t>(1)</w:t>
            </w:r>
            <w:r w:rsidR="00E71F37" w:rsidRPr="007269C5">
              <w:rPr>
                <w:rFonts w:ascii="Arial Narrow" w:eastAsia="Times New Roman" w:hAnsi="Arial Narrow" w:cs="Times New Roman"/>
                <w:color w:val="000000"/>
                <w:sz w:val="20"/>
                <w:szCs w:val="20"/>
              </w:rPr>
              <w:t xml:space="preserve"> to result in Comparative Analysis (1)</w:t>
            </w:r>
            <w:r w:rsidRPr="007269C5">
              <w:rPr>
                <w:rFonts w:ascii="Arial Narrow" w:eastAsia="Times New Roman" w:hAnsi="Arial Narrow" w:cs="Times New Roman"/>
                <w:color w:val="000000"/>
                <w:sz w:val="20"/>
                <w:szCs w:val="20"/>
              </w:rPr>
              <w:t xml:space="preserve">. </w:t>
            </w:r>
          </w:p>
          <w:p w:rsidR="005D01D7" w:rsidRPr="007269C5" w:rsidRDefault="00580E91" w:rsidP="00580E91">
            <w:pPr>
              <w:pStyle w:val="ListParagraph"/>
              <w:numPr>
                <w:ilvl w:val="0"/>
                <w:numId w:val="9"/>
              </w:num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Needs-based Assessment and Gap</w:t>
            </w:r>
            <w:r w:rsidR="00E71F37" w:rsidRPr="007269C5">
              <w:rPr>
                <w:rFonts w:ascii="Arial Narrow" w:eastAsia="Times New Roman" w:hAnsi="Arial Narrow" w:cs="Times New Roman"/>
                <w:color w:val="000000"/>
                <w:sz w:val="20"/>
                <w:szCs w:val="20"/>
              </w:rPr>
              <w:t xml:space="preserve"> Analysis</w:t>
            </w:r>
            <w:r w:rsidR="005D01D7" w:rsidRPr="007269C5">
              <w:rPr>
                <w:rFonts w:ascii="Arial Narrow" w:eastAsia="Times New Roman" w:hAnsi="Arial Narrow" w:cs="Times New Roman"/>
                <w:color w:val="000000"/>
                <w:sz w:val="20"/>
                <w:szCs w:val="20"/>
              </w:rPr>
              <w:t xml:space="preserve"> (1).</w:t>
            </w:r>
          </w:p>
          <w:p w:rsidR="005D01D7" w:rsidRPr="007269C5" w:rsidRDefault="00E71F37" w:rsidP="007269C5">
            <w:pPr>
              <w:pStyle w:val="ListParagraph"/>
              <w:numPr>
                <w:ilvl w:val="0"/>
                <w:numId w:val="9"/>
              </w:numPr>
              <w:spacing w:after="0" w:line="240" w:lineRule="auto"/>
              <w:rPr>
                <w:rFonts w:ascii="Arial Narrow" w:eastAsia="Times New Roman" w:hAnsi="Arial Narrow" w:cs="Times New Roman"/>
                <w:color w:val="000000"/>
                <w:sz w:val="20"/>
                <w:szCs w:val="20"/>
              </w:rPr>
            </w:pPr>
            <w:r w:rsidRPr="007269C5">
              <w:rPr>
                <w:rFonts w:ascii="Arial Narrow" w:eastAsia="Times New Roman" w:hAnsi="Arial Narrow" w:cs="Times New Roman"/>
                <w:color w:val="000000"/>
                <w:sz w:val="20"/>
                <w:szCs w:val="20"/>
              </w:rPr>
              <w:t xml:space="preserve">Plan of Action </w:t>
            </w:r>
            <w:r w:rsidR="005D01D7" w:rsidRPr="007269C5">
              <w:rPr>
                <w:rFonts w:ascii="Arial Narrow" w:eastAsia="Times New Roman" w:hAnsi="Arial Narrow" w:cs="Times New Roman"/>
                <w:color w:val="000000"/>
                <w:sz w:val="20"/>
                <w:szCs w:val="20"/>
              </w:rPr>
              <w:t>(1</w:t>
            </w:r>
            <w:r w:rsidRPr="007269C5">
              <w:rPr>
                <w:rFonts w:ascii="Arial Narrow" w:eastAsia="Times New Roman" w:hAnsi="Arial Narrow" w:cs="Times New Roman"/>
                <w:color w:val="000000"/>
                <w:sz w:val="20"/>
                <w:szCs w:val="20"/>
              </w:rPr>
              <w:t xml:space="preserve"> (Draft)</w:t>
            </w:r>
            <w:r w:rsidR="005D01D7" w:rsidRPr="007269C5">
              <w:rPr>
                <w:rFonts w:ascii="Arial Narrow" w:eastAsia="Times New Roman" w:hAnsi="Arial Narrow" w:cs="Times New Roman"/>
                <w:color w:val="000000"/>
                <w:sz w:val="20"/>
                <w:szCs w:val="20"/>
              </w:rPr>
              <w:t xml:space="preserve">). </w:t>
            </w:r>
          </w:p>
        </w:tc>
      </w:tr>
      <w:tr w:rsidR="005D01D7" w:rsidRPr="007269C5" w:rsidTr="007F5791">
        <w:tc>
          <w:tcPr>
            <w:tcW w:w="1292" w:type="pct"/>
            <w:hideMark/>
          </w:tcPr>
          <w:p w:rsidR="005D01D7" w:rsidRPr="007269C5" w:rsidRDefault="005D01D7" w:rsidP="007269C5">
            <w:pPr>
              <w:spacing w:after="0" w:line="240" w:lineRule="auto"/>
              <w:rPr>
                <w:rFonts w:ascii="Arial Narrow" w:eastAsia="Times New Roman" w:hAnsi="Arial Narrow" w:cs="Times New Roman"/>
                <w:sz w:val="20"/>
                <w:szCs w:val="20"/>
              </w:rPr>
            </w:pPr>
            <w:r w:rsidRPr="007269C5">
              <w:rPr>
                <w:rFonts w:ascii="Arial Narrow" w:eastAsia="Times New Roman" w:hAnsi="Arial Narrow" w:cs="Times New Roman"/>
                <w:b/>
                <w:bCs/>
                <w:color w:val="000000"/>
                <w:sz w:val="20"/>
                <w:szCs w:val="20"/>
              </w:rPr>
              <w:t>Output 2.</w:t>
            </w:r>
            <w:r w:rsidRPr="007269C5">
              <w:rPr>
                <w:rFonts w:ascii="Arial Narrow" w:eastAsia="Times New Roman" w:hAnsi="Arial Narrow" w:cs="Times New Roman"/>
                <w:color w:val="000000"/>
                <w:sz w:val="20"/>
                <w:szCs w:val="20"/>
              </w:rPr>
              <w:t xml:space="preserve"> </w:t>
            </w:r>
            <w:r w:rsidR="00187173" w:rsidRPr="007269C5">
              <w:rPr>
                <w:rFonts w:ascii="Arial Narrow" w:eastAsia="Times New Roman" w:hAnsi="Arial Narrow" w:cs="Times New Roman"/>
                <w:color w:val="000000"/>
                <w:sz w:val="20"/>
                <w:szCs w:val="20"/>
              </w:rPr>
              <w:t>Roadmap for implementation of ECO LandCare Program 2021-2030</w:t>
            </w:r>
            <w:r w:rsidRPr="007269C5">
              <w:rPr>
                <w:rFonts w:ascii="Arial Narrow" w:eastAsia="Times New Roman" w:hAnsi="Arial Narrow" w:cs="Times New Roman"/>
                <w:color w:val="000000"/>
                <w:sz w:val="20"/>
                <w:szCs w:val="20"/>
              </w:rPr>
              <w:t>.</w:t>
            </w:r>
          </w:p>
        </w:tc>
        <w:tc>
          <w:tcPr>
            <w:tcW w:w="2026" w:type="pct"/>
            <w:hideMark/>
          </w:tcPr>
          <w:p w:rsidR="00725F63" w:rsidRPr="007269C5" w:rsidRDefault="00725F63" w:rsidP="007269C5">
            <w:pPr>
              <w:pStyle w:val="ListParagraph"/>
              <w:numPr>
                <w:ilvl w:val="0"/>
                <w:numId w:val="8"/>
              </w:numPr>
              <w:spacing w:after="0" w:line="240" w:lineRule="auto"/>
              <w:rPr>
                <w:rFonts w:ascii="Arial Narrow" w:eastAsia="Times New Roman" w:hAnsi="Arial Narrow" w:cs="Times New Roman"/>
                <w:sz w:val="20"/>
                <w:szCs w:val="20"/>
              </w:rPr>
            </w:pPr>
            <w:r w:rsidRPr="007269C5">
              <w:rPr>
                <w:rFonts w:ascii="Arial Narrow" w:eastAsia="Times New Roman" w:hAnsi="Arial Narrow" w:cs="Times New Roman"/>
                <w:sz w:val="20"/>
                <w:szCs w:val="20"/>
              </w:rPr>
              <w:t>Review of feasibility study on LandCare.</w:t>
            </w:r>
          </w:p>
          <w:p w:rsidR="00725F63" w:rsidRPr="007269C5" w:rsidRDefault="00580E91" w:rsidP="00580E91">
            <w:pPr>
              <w:pStyle w:val="ListParagraph"/>
              <w:numPr>
                <w:ilvl w:val="0"/>
                <w:numId w:val="8"/>
              </w:numPr>
              <w:spacing w:after="0" w:line="240" w:lineRule="auto"/>
              <w:rPr>
                <w:rFonts w:ascii="Arial Narrow" w:eastAsia="Times New Roman" w:hAnsi="Arial Narrow" w:cs="Times New Roman"/>
                <w:sz w:val="20"/>
                <w:szCs w:val="20"/>
              </w:rPr>
            </w:pPr>
            <w:r>
              <w:rPr>
                <w:rFonts w:ascii="Arial Narrow" w:hAnsi="Arial Narrow"/>
                <w:sz w:val="20"/>
                <w:szCs w:val="20"/>
              </w:rPr>
              <w:t>Needs-based assessment and gap</w:t>
            </w:r>
            <w:r w:rsidR="00725F63" w:rsidRPr="007269C5">
              <w:rPr>
                <w:rFonts w:ascii="Arial Narrow" w:hAnsi="Arial Narrow"/>
                <w:sz w:val="20"/>
                <w:szCs w:val="20"/>
              </w:rPr>
              <w:t xml:space="preserve"> analysis and reviewed target-setting.</w:t>
            </w:r>
            <w:r w:rsidR="00725F63" w:rsidRPr="007269C5">
              <w:rPr>
                <w:rFonts w:ascii="Arial Narrow" w:eastAsia="Times New Roman" w:hAnsi="Arial Narrow" w:cs="Times New Roman"/>
                <w:sz w:val="20"/>
                <w:szCs w:val="20"/>
              </w:rPr>
              <w:t xml:space="preserve"> </w:t>
            </w:r>
          </w:p>
          <w:p w:rsidR="005D01D7" w:rsidRPr="007269C5" w:rsidRDefault="00725F63" w:rsidP="009A03DB">
            <w:pPr>
              <w:pStyle w:val="ListParagraph"/>
              <w:numPr>
                <w:ilvl w:val="0"/>
                <w:numId w:val="8"/>
              </w:numPr>
              <w:spacing w:after="0" w:line="240" w:lineRule="auto"/>
              <w:rPr>
                <w:rFonts w:ascii="Arial Narrow" w:eastAsia="Times New Roman" w:hAnsi="Arial Narrow" w:cs="Times New Roman"/>
                <w:sz w:val="20"/>
                <w:szCs w:val="20"/>
              </w:rPr>
            </w:pPr>
            <w:r w:rsidRPr="007269C5">
              <w:rPr>
                <w:rFonts w:ascii="Arial Narrow" w:eastAsia="Times New Roman" w:hAnsi="Arial Narrow" w:cs="Times New Roman"/>
                <w:sz w:val="20"/>
                <w:szCs w:val="20"/>
              </w:rPr>
              <w:t xml:space="preserve">Strategy </w:t>
            </w:r>
            <w:r w:rsidR="009A03DB">
              <w:rPr>
                <w:rFonts w:ascii="Arial Narrow" w:eastAsia="Times New Roman" w:hAnsi="Arial Narrow" w:cs="Times New Roman"/>
                <w:sz w:val="20"/>
                <w:szCs w:val="20"/>
              </w:rPr>
              <w:t>D</w:t>
            </w:r>
            <w:r w:rsidRPr="007269C5">
              <w:rPr>
                <w:rFonts w:ascii="Arial Narrow" w:eastAsia="Times New Roman" w:hAnsi="Arial Narrow" w:cs="Times New Roman"/>
                <w:sz w:val="20"/>
                <w:szCs w:val="20"/>
              </w:rPr>
              <w:t xml:space="preserve">evelopment (Model, three (3) Scenerios). </w:t>
            </w:r>
          </w:p>
          <w:p w:rsidR="005D01D7" w:rsidRPr="007269C5" w:rsidRDefault="00725F63" w:rsidP="007269C5">
            <w:pPr>
              <w:pStyle w:val="ListParagraph"/>
              <w:numPr>
                <w:ilvl w:val="0"/>
                <w:numId w:val="8"/>
              </w:numPr>
              <w:spacing w:after="0" w:line="240" w:lineRule="auto"/>
              <w:rPr>
                <w:rFonts w:ascii="Arial Narrow" w:eastAsia="Times New Roman" w:hAnsi="Arial Narrow" w:cs="Times New Roman"/>
                <w:sz w:val="20"/>
                <w:szCs w:val="20"/>
              </w:rPr>
            </w:pPr>
            <w:r w:rsidRPr="007269C5">
              <w:rPr>
                <w:rFonts w:ascii="Arial Narrow" w:eastAsia="Times New Roman" w:hAnsi="Arial Narrow" w:cs="Times New Roman"/>
                <w:sz w:val="20"/>
                <w:szCs w:val="20"/>
              </w:rPr>
              <w:t>CBA, SWOT Analyses</w:t>
            </w:r>
            <w:r w:rsidR="005D01D7" w:rsidRPr="007269C5">
              <w:rPr>
                <w:rFonts w:ascii="Arial Narrow" w:eastAsia="Times New Roman" w:hAnsi="Arial Narrow" w:cs="Times New Roman"/>
                <w:sz w:val="20"/>
                <w:szCs w:val="20"/>
              </w:rPr>
              <w:t xml:space="preserve">.   </w:t>
            </w:r>
          </w:p>
          <w:p w:rsidR="005D01D7" w:rsidRPr="007269C5" w:rsidRDefault="00725F63" w:rsidP="007269C5">
            <w:pPr>
              <w:pStyle w:val="ListParagraph"/>
              <w:numPr>
                <w:ilvl w:val="0"/>
                <w:numId w:val="8"/>
              </w:numPr>
              <w:spacing w:after="0" w:line="240" w:lineRule="auto"/>
              <w:rPr>
                <w:rFonts w:ascii="Arial Narrow" w:eastAsia="Times New Roman" w:hAnsi="Arial Narrow" w:cs="Times New Roman"/>
                <w:sz w:val="20"/>
                <w:szCs w:val="20"/>
              </w:rPr>
            </w:pPr>
            <w:r w:rsidRPr="007269C5">
              <w:rPr>
                <w:rFonts w:ascii="Arial Narrow" w:hAnsi="Arial Narrow"/>
                <w:sz w:val="20"/>
                <w:szCs w:val="20"/>
              </w:rPr>
              <w:t>Partnership Framework of Roadmap</w:t>
            </w:r>
            <w:r w:rsidR="005D01D7" w:rsidRPr="007269C5">
              <w:rPr>
                <w:rFonts w:ascii="Arial Narrow" w:eastAsia="Times New Roman" w:hAnsi="Arial Narrow" w:cs="Times New Roman"/>
                <w:sz w:val="20"/>
                <w:szCs w:val="20"/>
              </w:rPr>
              <w:t>.</w:t>
            </w:r>
          </w:p>
          <w:p w:rsidR="00725F63" w:rsidRPr="007269C5" w:rsidRDefault="00725F63" w:rsidP="007269C5">
            <w:pPr>
              <w:pStyle w:val="ListParagraph"/>
              <w:numPr>
                <w:ilvl w:val="0"/>
                <w:numId w:val="8"/>
              </w:numPr>
              <w:spacing w:after="0" w:line="240" w:lineRule="auto"/>
              <w:rPr>
                <w:rFonts w:ascii="Arial Narrow" w:eastAsia="Times New Roman" w:hAnsi="Arial Narrow" w:cs="Times New Roman"/>
                <w:sz w:val="20"/>
                <w:szCs w:val="20"/>
              </w:rPr>
            </w:pPr>
            <w:r w:rsidRPr="007269C5">
              <w:rPr>
                <w:rFonts w:ascii="Arial Narrow" w:eastAsia="Times New Roman" w:hAnsi="Arial Narrow" w:cs="Times New Roman"/>
                <w:sz w:val="20"/>
                <w:szCs w:val="20"/>
              </w:rPr>
              <w:t xml:space="preserve">Developing </w:t>
            </w:r>
            <w:r w:rsidR="009A03DB">
              <w:rPr>
                <w:rFonts w:ascii="Arial Narrow" w:eastAsia="Times New Roman" w:hAnsi="Arial Narrow" w:cs="Times New Roman"/>
                <w:sz w:val="20"/>
                <w:szCs w:val="20"/>
              </w:rPr>
              <w:t xml:space="preserve">the </w:t>
            </w:r>
            <w:r w:rsidRPr="007269C5">
              <w:rPr>
                <w:rFonts w:ascii="Arial Narrow" w:eastAsia="Times New Roman" w:hAnsi="Arial Narrow" w:cs="Times New Roman"/>
                <w:sz w:val="20"/>
                <w:szCs w:val="20"/>
              </w:rPr>
              <w:t>Roadmap.</w:t>
            </w:r>
          </w:p>
        </w:tc>
        <w:tc>
          <w:tcPr>
            <w:tcW w:w="1682" w:type="pct"/>
          </w:tcPr>
          <w:p w:rsidR="005D01D7" w:rsidRPr="007269C5" w:rsidRDefault="00725F63" w:rsidP="007269C5">
            <w:pPr>
              <w:pStyle w:val="ListParagraph"/>
              <w:numPr>
                <w:ilvl w:val="0"/>
                <w:numId w:val="9"/>
              </w:numPr>
              <w:spacing w:after="0" w:line="240" w:lineRule="auto"/>
              <w:rPr>
                <w:rFonts w:ascii="Arial Narrow" w:eastAsia="Times New Roman" w:hAnsi="Arial Narrow" w:cs="Times New Roman"/>
                <w:color w:val="000000"/>
                <w:sz w:val="20"/>
                <w:szCs w:val="20"/>
              </w:rPr>
            </w:pPr>
            <w:r w:rsidRPr="007269C5">
              <w:rPr>
                <w:rFonts w:ascii="Arial Narrow" w:eastAsia="Times New Roman" w:hAnsi="Arial Narrow" w:cs="Times New Roman"/>
                <w:color w:val="000000"/>
                <w:sz w:val="20"/>
                <w:szCs w:val="20"/>
              </w:rPr>
              <w:t>Feasibility study review</w:t>
            </w:r>
            <w:r w:rsidR="005D01D7" w:rsidRPr="007269C5">
              <w:rPr>
                <w:rFonts w:ascii="Arial Narrow" w:eastAsia="Times New Roman" w:hAnsi="Arial Narrow" w:cs="Times New Roman"/>
                <w:color w:val="000000"/>
                <w:sz w:val="20"/>
                <w:szCs w:val="20"/>
              </w:rPr>
              <w:t xml:space="preserve"> (1).</w:t>
            </w:r>
          </w:p>
          <w:p w:rsidR="005D01D7" w:rsidRPr="007269C5" w:rsidRDefault="00725F63" w:rsidP="00580E91">
            <w:pPr>
              <w:pStyle w:val="ListParagraph"/>
              <w:numPr>
                <w:ilvl w:val="0"/>
                <w:numId w:val="9"/>
              </w:numPr>
              <w:spacing w:after="0" w:line="240" w:lineRule="auto"/>
              <w:rPr>
                <w:rFonts w:ascii="Arial Narrow" w:eastAsia="Times New Roman" w:hAnsi="Arial Narrow" w:cs="Times New Roman"/>
                <w:color w:val="000000"/>
                <w:sz w:val="20"/>
                <w:szCs w:val="20"/>
              </w:rPr>
            </w:pPr>
            <w:r w:rsidRPr="007269C5">
              <w:rPr>
                <w:rFonts w:ascii="Arial Narrow" w:eastAsia="Times New Roman" w:hAnsi="Arial Narrow" w:cs="Times New Roman"/>
                <w:color w:val="000000"/>
                <w:sz w:val="20"/>
                <w:szCs w:val="20"/>
              </w:rPr>
              <w:t xml:space="preserve">Needs-based Assessment and Gap Analysis </w:t>
            </w:r>
            <w:r w:rsidR="005D01D7" w:rsidRPr="007269C5">
              <w:rPr>
                <w:rFonts w:ascii="Arial Narrow" w:eastAsia="Times New Roman" w:hAnsi="Arial Narrow" w:cs="Times New Roman"/>
                <w:color w:val="000000"/>
                <w:sz w:val="20"/>
                <w:szCs w:val="20"/>
              </w:rPr>
              <w:t xml:space="preserve">(1). </w:t>
            </w:r>
          </w:p>
          <w:p w:rsidR="005D01D7" w:rsidRPr="007269C5" w:rsidRDefault="00725F63" w:rsidP="007269C5">
            <w:pPr>
              <w:pStyle w:val="ListParagraph"/>
              <w:numPr>
                <w:ilvl w:val="0"/>
                <w:numId w:val="9"/>
              </w:numPr>
              <w:spacing w:after="0" w:line="240" w:lineRule="auto"/>
              <w:rPr>
                <w:rFonts w:ascii="Arial Narrow" w:eastAsia="Times New Roman" w:hAnsi="Arial Narrow" w:cs="Times New Roman"/>
                <w:color w:val="000000"/>
                <w:sz w:val="20"/>
                <w:szCs w:val="20"/>
              </w:rPr>
            </w:pPr>
            <w:r w:rsidRPr="007269C5">
              <w:rPr>
                <w:rFonts w:ascii="Arial Narrow" w:eastAsia="Times New Roman" w:hAnsi="Arial Narrow" w:cs="Times New Roman"/>
                <w:color w:val="000000"/>
                <w:sz w:val="20"/>
                <w:szCs w:val="20"/>
              </w:rPr>
              <w:t>Strategy</w:t>
            </w:r>
            <w:r w:rsidR="005D01D7" w:rsidRPr="007269C5">
              <w:rPr>
                <w:rFonts w:ascii="Arial Narrow" w:eastAsia="Times New Roman" w:hAnsi="Arial Narrow" w:cs="Times New Roman"/>
                <w:color w:val="000000"/>
                <w:sz w:val="20"/>
                <w:szCs w:val="20"/>
              </w:rPr>
              <w:t xml:space="preserve"> </w:t>
            </w:r>
            <w:r w:rsidRPr="007269C5">
              <w:rPr>
                <w:rFonts w:ascii="Arial Narrow" w:eastAsia="Times New Roman" w:hAnsi="Arial Narrow" w:cs="Times New Roman"/>
                <w:color w:val="000000"/>
                <w:sz w:val="20"/>
                <w:szCs w:val="20"/>
              </w:rPr>
              <w:t xml:space="preserve">Model, Scenarios </w:t>
            </w:r>
            <w:r w:rsidR="005D01D7" w:rsidRPr="007269C5">
              <w:rPr>
                <w:rFonts w:ascii="Arial Narrow" w:eastAsia="Times New Roman" w:hAnsi="Arial Narrow" w:cs="Times New Roman"/>
                <w:color w:val="000000"/>
                <w:sz w:val="20"/>
                <w:szCs w:val="20"/>
              </w:rPr>
              <w:t>(</w:t>
            </w:r>
            <w:r w:rsidRPr="007269C5">
              <w:rPr>
                <w:rFonts w:ascii="Arial Narrow" w:eastAsia="Times New Roman" w:hAnsi="Arial Narrow" w:cs="Times New Roman"/>
                <w:color w:val="000000"/>
                <w:sz w:val="20"/>
                <w:szCs w:val="20"/>
              </w:rPr>
              <w:t>1+3</w:t>
            </w:r>
            <w:r w:rsidR="005D01D7" w:rsidRPr="007269C5">
              <w:rPr>
                <w:rFonts w:ascii="Arial Narrow" w:eastAsia="Times New Roman" w:hAnsi="Arial Narrow" w:cs="Times New Roman"/>
                <w:color w:val="000000"/>
                <w:sz w:val="20"/>
                <w:szCs w:val="20"/>
              </w:rPr>
              <w:t>)</w:t>
            </w:r>
            <w:r w:rsidRPr="007269C5">
              <w:rPr>
                <w:rFonts w:ascii="Arial Narrow" w:eastAsia="Times New Roman" w:hAnsi="Arial Narrow" w:cs="Times New Roman"/>
                <w:color w:val="000000"/>
                <w:sz w:val="20"/>
                <w:szCs w:val="20"/>
              </w:rPr>
              <w:t xml:space="preserve"> to be followed by acceptance.</w:t>
            </w:r>
            <w:r w:rsidR="005D01D7" w:rsidRPr="007269C5">
              <w:rPr>
                <w:rFonts w:ascii="Arial Narrow" w:eastAsia="Times New Roman" w:hAnsi="Arial Narrow" w:cs="Times New Roman"/>
                <w:color w:val="000000"/>
                <w:sz w:val="20"/>
                <w:szCs w:val="20"/>
              </w:rPr>
              <w:t xml:space="preserve"> </w:t>
            </w:r>
          </w:p>
          <w:p w:rsidR="00725F63" w:rsidRPr="007269C5" w:rsidRDefault="00725F63" w:rsidP="007269C5">
            <w:pPr>
              <w:pStyle w:val="ListParagraph"/>
              <w:numPr>
                <w:ilvl w:val="0"/>
                <w:numId w:val="9"/>
              </w:numPr>
              <w:spacing w:after="0" w:line="240" w:lineRule="auto"/>
              <w:rPr>
                <w:rFonts w:ascii="Arial Narrow" w:eastAsia="Times New Roman" w:hAnsi="Arial Narrow" w:cs="Times New Roman"/>
                <w:color w:val="000000"/>
                <w:sz w:val="20"/>
                <w:szCs w:val="20"/>
              </w:rPr>
            </w:pPr>
            <w:r w:rsidRPr="007269C5">
              <w:rPr>
                <w:rFonts w:ascii="Arial Narrow" w:eastAsia="Times New Roman" w:hAnsi="Arial Narrow" w:cs="Times New Roman"/>
                <w:color w:val="000000"/>
                <w:sz w:val="20"/>
                <w:szCs w:val="20"/>
              </w:rPr>
              <w:t xml:space="preserve">CBA, SWOT Analyses (2) </w:t>
            </w:r>
          </w:p>
          <w:p w:rsidR="00725F63" w:rsidRPr="007269C5" w:rsidRDefault="00725F63" w:rsidP="007269C5">
            <w:pPr>
              <w:pStyle w:val="ListParagraph"/>
              <w:numPr>
                <w:ilvl w:val="0"/>
                <w:numId w:val="9"/>
              </w:numPr>
              <w:spacing w:after="0" w:line="240" w:lineRule="auto"/>
              <w:rPr>
                <w:rFonts w:ascii="Arial Narrow" w:eastAsia="Times New Roman" w:hAnsi="Arial Narrow" w:cs="Times New Roman"/>
                <w:color w:val="000000"/>
                <w:sz w:val="20"/>
                <w:szCs w:val="20"/>
              </w:rPr>
            </w:pPr>
            <w:r w:rsidRPr="007269C5">
              <w:rPr>
                <w:rFonts w:ascii="Arial Narrow" w:eastAsia="Times New Roman" w:hAnsi="Arial Narrow" w:cs="Times New Roman"/>
                <w:color w:val="000000"/>
                <w:sz w:val="20"/>
                <w:szCs w:val="20"/>
              </w:rPr>
              <w:t>Partnership Framework (1)</w:t>
            </w:r>
          </w:p>
          <w:p w:rsidR="00725F63" w:rsidRPr="007269C5" w:rsidRDefault="00725F63" w:rsidP="007269C5">
            <w:pPr>
              <w:pStyle w:val="ListParagraph"/>
              <w:numPr>
                <w:ilvl w:val="0"/>
                <w:numId w:val="9"/>
              </w:numPr>
              <w:spacing w:after="0" w:line="240" w:lineRule="auto"/>
              <w:rPr>
                <w:rFonts w:ascii="Arial Narrow" w:eastAsia="Times New Roman" w:hAnsi="Arial Narrow" w:cs="Times New Roman"/>
                <w:color w:val="000000"/>
                <w:sz w:val="20"/>
                <w:szCs w:val="20"/>
              </w:rPr>
            </w:pPr>
            <w:r w:rsidRPr="007269C5">
              <w:rPr>
                <w:rFonts w:ascii="Arial Narrow" w:eastAsia="Times New Roman" w:hAnsi="Arial Narrow" w:cs="Times New Roman"/>
                <w:color w:val="000000"/>
                <w:sz w:val="20"/>
                <w:szCs w:val="20"/>
              </w:rPr>
              <w:t>Roadmap (1)</w:t>
            </w:r>
          </w:p>
        </w:tc>
      </w:tr>
      <w:tr w:rsidR="005D01D7" w:rsidRPr="007269C5" w:rsidTr="007F5791">
        <w:tc>
          <w:tcPr>
            <w:tcW w:w="1292" w:type="pct"/>
            <w:hideMark/>
          </w:tcPr>
          <w:p w:rsidR="005D01D7" w:rsidRPr="007269C5" w:rsidRDefault="005D01D7" w:rsidP="007269C5">
            <w:pPr>
              <w:spacing w:after="0" w:line="240" w:lineRule="auto"/>
              <w:rPr>
                <w:rFonts w:ascii="Arial Narrow" w:eastAsia="Times New Roman" w:hAnsi="Arial Narrow" w:cs="Times New Roman"/>
                <w:sz w:val="20"/>
                <w:szCs w:val="20"/>
              </w:rPr>
            </w:pPr>
            <w:r w:rsidRPr="007269C5">
              <w:rPr>
                <w:rFonts w:ascii="Arial Narrow" w:eastAsia="Times New Roman" w:hAnsi="Arial Narrow" w:cs="Times New Roman"/>
                <w:b/>
                <w:bCs/>
                <w:color w:val="000000"/>
                <w:sz w:val="20"/>
                <w:szCs w:val="20"/>
              </w:rPr>
              <w:t>Output 3.</w:t>
            </w:r>
            <w:r w:rsidRPr="007269C5">
              <w:rPr>
                <w:rFonts w:ascii="Arial Narrow" w:hAnsi="Arial Narrow"/>
                <w:sz w:val="20"/>
                <w:szCs w:val="20"/>
              </w:rPr>
              <w:t xml:space="preserve"> </w:t>
            </w:r>
            <w:r w:rsidR="00766E20" w:rsidRPr="007269C5">
              <w:rPr>
                <w:rFonts w:ascii="Arial Narrow" w:eastAsia="Times New Roman" w:hAnsi="Arial Narrow" w:cs="Times New Roman"/>
                <w:color w:val="000000"/>
                <w:sz w:val="20"/>
                <w:szCs w:val="20"/>
              </w:rPr>
              <w:t>“Plan of Action on Environmental Cooperation and Global Warming”</w:t>
            </w:r>
            <w:r w:rsidR="007269C5" w:rsidRPr="007269C5">
              <w:rPr>
                <w:rFonts w:ascii="Arial Narrow" w:hAnsi="Arial Narrow"/>
                <w:sz w:val="20"/>
                <w:szCs w:val="20"/>
              </w:rPr>
              <w:t xml:space="preserve"> and Work Plan on Biodiversity in ECO Region</w:t>
            </w:r>
            <w:r w:rsidR="007269C5" w:rsidRPr="007269C5">
              <w:rPr>
                <w:rFonts w:ascii="Arial Narrow" w:eastAsia="Times New Roman" w:hAnsi="Arial Narrow" w:cs="Times New Roman"/>
                <w:color w:val="000000"/>
                <w:sz w:val="20"/>
                <w:szCs w:val="20"/>
              </w:rPr>
              <w:t>.</w:t>
            </w:r>
          </w:p>
        </w:tc>
        <w:tc>
          <w:tcPr>
            <w:tcW w:w="2026" w:type="pct"/>
            <w:hideMark/>
          </w:tcPr>
          <w:p w:rsidR="005D01D7" w:rsidRPr="007269C5" w:rsidRDefault="005D01D7" w:rsidP="007269C5">
            <w:pPr>
              <w:pStyle w:val="ListParagraph"/>
              <w:spacing w:after="0" w:line="240" w:lineRule="auto"/>
              <w:rPr>
                <w:rFonts w:ascii="Arial Narrow" w:eastAsia="Times New Roman" w:hAnsi="Arial Narrow" w:cs="Times New Roman"/>
                <w:sz w:val="20"/>
                <w:szCs w:val="20"/>
              </w:rPr>
            </w:pPr>
          </w:p>
          <w:p w:rsidR="005D01D7" w:rsidRPr="007269C5" w:rsidRDefault="007269C5" w:rsidP="007269C5">
            <w:pPr>
              <w:pStyle w:val="ListParagraph"/>
              <w:numPr>
                <w:ilvl w:val="0"/>
                <w:numId w:val="8"/>
              </w:numPr>
              <w:spacing w:after="0" w:line="240" w:lineRule="auto"/>
              <w:rPr>
                <w:rFonts w:ascii="Arial Narrow" w:eastAsia="Times New Roman" w:hAnsi="Arial Narrow" w:cs="Times New Roman"/>
                <w:sz w:val="20"/>
                <w:szCs w:val="20"/>
              </w:rPr>
            </w:pPr>
            <w:r w:rsidRPr="007269C5">
              <w:rPr>
                <w:rFonts w:ascii="Arial Narrow" w:eastAsia="Times New Roman" w:hAnsi="Arial Narrow" w:cs="Times New Roman"/>
                <w:sz w:val="20"/>
                <w:szCs w:val="20"/>
              </w:rPr>
              <w:t>Review and updating</w:t>
            </w:r>
            <w:r>
              <w:rPr>
                <w:rFonts w:ascii="Arial Narrow" w:eastAsia="Times New Roman" w:hAnsi="Arial Narrow" w:cs="Times New Roman"/>
                <w:sz w:val="20"/>
                <w:szCs w:val="20"/>
              </w:rPr>
              <w:t xml:space="preserve"> the PoA</w:t>
            </w:r>
            <w:r w:rsidR="005D01D7" w:rsidRPr="007269C5">
              <w:rPr>
                <w:rFonts w:ascii="Arial Narrow" w:eastAsia="Times New Roman" w:hAnsi="Arial Narrow" w:cs="Times New Roman"/>
                <w:sz w:val="20"/>
                <w:szCs w:val="20"/>
              </w:rPr>
              <w:t>.</w:t>
            </w:r>
          </w:p>
          <w:p w:rsidR="005D01D7" w:rsidRPr="007269C5" w:rsidRDefault="007269C5" w:rsidP="007269C5">
            <w:pPr>
              <w:pStyle w:val="ListParagraph"/>
              <w:numPr>
                <w:ilvl w:val="0"/>
                <w:numId w:val="8"/>
              </w:numPr>
              <w:spacing w:after="0" w:line="240" w:lineRule="auto"/>
              <w:rPr>
                <w:rFonts w:ascii="Arial Narrow" w:eastAsia="Times New Roman" w:hAnsi="Arial Narrow" w:cs="Times New Roman"/>
                <w:sz w:val="20"/>
                <w:szCs w:val="20"/>
              </w:rPr>
            </w:pPr>
            <w:r w:rsidRPr="007269C5">
              <w:rPr>
                <w:rFonts w:ascii="Arial Narrow" w:eastAsia="Times New Roman" w:hAnsi="Arial Narrow" w:cs="Times New Roman"/>
                <w:sz w:val="20"/>
                <w:szCs w:val="20"/>
              </w:rPr>
              <w:t>Review and updating</w:t>
            </w:r>
            <w:r>
              <w:rPr>
                <w:rFonts w:ascii="Arial Narrow" w:eastAsia="Times New Roman" w:hAnsi="Arial Narrow" w:cs="Times New Roman"/>
                <w:sz w:val="20"/>
                <w:szCs w:val="20"/>
              </w:rPr>
              <w:t xml:space="preserve"> the WP</w:t>
            </w:r>
            <w:r w:rsidRPr="007269C5">
              <w:rPr>
                <w:rFonts w:ascii="Arial Narrow" w:eastAsia="Times New Roman" w:hAnsi="Arial Narrow" w:cs="Times New Roman"/>
                <w:sz w:val="20"/>
                <w:szCs w:val="20"/>
              </w:rPr>
              <w:t xml:space="preserve">. </w:t>
            </w:r>
          </w:p>
        </w:tc>
        <w:tc>
          <w:tcPr>
            <w:tcW w:w="1682" w:type="pct"/>
          </w:tcPr>
          <w:p w:rsidR="005D01D7" w:rsidRPr="007269C5" w:rsidRDefault="005D01D7" w:rsidP="007269C5">
            <w:pPr>
              <w:pStyle w:val="ListParagraph"/>
              <w:spacing w:after="0" w:line="240" w:lineRule="auto"/>
              <w:ind w:left="360"/>
              <w:rPr>
                <w:rFonts w:ascii="Arial Narrow" w:eastAsia="Times New Roman" w:hAnsi="Arial Narrow" w:cs="Times New Roman"/>
                <w:sz w:val="20"/>
                <w:szCs w:val="20"/>
              </w:rPr>
            </w:pPr>
          </w:p>
          <w:p w:rsidR="007269C5" w:rsidRPr="007269C5" w:rsidRDefault="007269C5" w:rsidP="007269C5">
            <w:pPr>
              <w:pStyle w:val="ListParagraph"/>
              <w:numPr>
                <w:ilvl w:val="0"/>
                <w:numId w:val="9"/>
              </w:numPr>
              <w:spacing w:after="0" w:line="240" w:lineRule="auto"/>
              <w:rPr>
                <w:rFonts w:ascii="Arial Narrow" w:eastAsia="Times New Roman" w:hAnsi="Arial Narrow" w:cs="Times New Roman"/>
                <w:sz w:val="20"/>
                <w:szCs w:val="20"/>
              </w:rPr>
            </w:pPr>
            <w:r w:rsidRPr="007269C5">
              <w:rPr>
                <w:rFonts w:ascii="Arial Narrow" w:eastAsia="Times New Roman" w:hAnsi="Arial Narrow" w:cs="Times New Roman"/>
                <w:color w:val="000000"/>
                <w:sz w:val="20"/>
                <w:szCs w:val="20"/>
              </w:rPr>
              <w:t>“Plan of Action on Environmental Cooperation and Global Warming” (1)</w:t>
            </w:r>
            <w:r w:rsidRPr="007269C5">
              <w:rPr>
                <w:rFonts w:ascii="Arial Narrow" w:hAnsi="Arial Narrow"/>
                <w:sz w:val="20"/>
                <w:szCs w:val="20"/>
              </w:rPr>
              <w:t xml:space="preserve"> </w:t>
            </w:r>
          </w:p>
          <w:p w:rsidR="007269C5" w:rsidRPr="007269C5" w:rsidRDefault="007269C5" w:rsidP="007269C5">
            <w:pPr>
              <w:pStyle w:val="ListParagraph"/>
              <w:numPr>
                <w:ilvl w:val="0"/>
                <w:numId w:val="9"/>
              </w:numPr>
              <w:spacing w:after="0" w:line="240" w:lineRule="auto"/>
              <w:rPr>
                <w:rFonts w:ascii="Arial Narrow" w:eastAsia="Times New Roman" w:hAnsi="Arial Narrow" w:cs="Times New Roman"/>
                <w:sz w:val="20"/>
                <w:szCs w:val="20"/>
              </w:rPr>
            </w:pPr>
            <w:r w:rsidRPr="007269C5">
              <w:rPr>
                <w:rFonts w:ascii="Arial Narrow" w:hAnsi="Arial Narrow"/>
                <w:sz w:val="20"/>
                <w:szCs w:val="20"/>
              </w:rPr>
              <w:t xml:space="preserve">“Work Plan on Biodiversity in ECO </w:t>
            </w:r>
            <w:r w:rsidRPr="007269C5">
              <w:rPr>
                <w:rFonts w:ascii="Arial Narrow" w:hAnsi="Arial Narrow"/>
                <w:sz w:val="20"/>
                <w:szCs w:val="20"/>
              </w:rPr>
              <w:lastRenderedPageBreak/>
              <w:t>Region</w:t>
            </w:r>
            <w:r w:rsidRPr="007269C5">
              <w:rPr>
                <w:rFonts w:ascii="Arial Narrow" w:eastAsia="Times New Roman" w:hAnsi="Arial Narrow" w:cs="Times New Roman"/>
                <w:color w:val="000000"/>
                <w:sz w:val="20"/>
                <w:szCs w:val="20"/>
              </w:rPr>
              <w:t>” (1)</w:t>
            </w:r>
          </w:p>
          <w:p w:rsidR="005D01D7" w:rsidRPr="007269C5" w:rsidRDefault="005D01D7" w:rsidP="007269C5">
            <w:pPr>
              <w:spacing w:after="0" w:line="240" w:lineRule="auto"/>
              <w:rPr>
                <w:rFonts w:ascii="Arial Narrow" w:eastAsia="Times New Roman" w:hAnsi="Arial Narrow" w:cs="Times New Roman"/>
                <w:sz w:val="20"/>
                <w:szCs w:val="20"/>
              </w:rPr>
            </w:pPr>
          </w:p>
        </w:tc>
      </w:tr>
      <w:tr w:rsidR="005D01D7" w:rsidRPr="007269C5" w:rsidTr="007F5791">
        <w:tc>
          <w:tcPr>
            <w:tcW w:w="1292" w:type="pct"/>
            <w:hideMark/>
          </w:tcPr>
          <w:p w:rsidR="005D01D7" w:rsidRPr="007269C5" w:rsidRDefault="005D01D7" w:rsidP="007269C5">
            <w:pPr>
              <w:spacing w:after="0" w:line="240" w:lineRule="auto"/>
              <w:rPr>
                <w:rFonts w:ascii="Arial Narrow" w:eastAsia="Times New Roman" w:hAnsi="Arial Narrow" w:cs="Times New Roman"/>
                <w:b/>
                <w:bCs/>
                <w:color w:val="000000"/>
                <w:sz w:val="20"/>
                <w:szCs w:val="20"/>
              </w:rPr>
            </w:pPr>
            <w:r w:rsidRPr="007269C5">
              <w:rPr>
                <w:rFonts w:ascii="Arial Narrow" w:eastAsia="Times New Roman" w:hAnsi="Arial Narrow" w:cs="Times New Roman"/>
                <w:b/>
                <w:bCs/>
                <w:color w:val="000000"/>
                <w:sz w:val="20"/>
                <w:szCs w:val="20"/>
              </w:rPr>
              <w:lastRenderedPageBreak/>
              <w:t xml:space="preserve">Output 4. Bankable project </w:t>
            </w:r>
            <w:r w:rsidR="007269C5" w:rsidRPr="007269C5">
              <w:rPr>
                <w:rFonts w:ascii="Arial Narrow" w:eastAsia="Times New Roman" w:hAnsi="Arial Narrow" w:cs="Times New Roman"/>
                <w:b/>
                <w:bCs/>
                <w:color w:val="000000"/>
                <w:sz w:val="20"/>
                <w:szCs w:val="20"/>
              </w:rPr>
              <w:t>results</w:t>
            </w:r>
            <w:r w:rsidRPr="007269C5">
              <w:rPr>
                <w:rFonts w:ascii="Arial Narrow" w:eastAsia="Times New Roman" w:hAnsi="Arial Narrow" w:cs="Times New Roman"/>
                <w:b/>
                <w:bCs/>
                <w:color w:val="000000"/>
                <w:sz w:val="20"/>
                <w:szCs w:val="20"/>
              </w:rPr>
              <w:t xml:space="preserve">. </w:t>
            </w:r>
          </w:p>
        </w:tc>
        <w:tc>
          <w:tcPr>
            <w:tcW w:w="2026" w:type="pct"/>
            <w:hideMark/>
          </w:tcPr>
          <w:p w:rsidR="005D01D7" w:rsidRPr="007269C5" w:rsidRDefault="007269C5" w:rsidP="007269C5">
            <w:pPr>
              <w:pStyle w:val="ListParagraph"/>
              <w:numPr>
                <w:ilvl w:val="0"/>
                <w:numId w:val="8"/>
              </w:numPr>
              <w:spacing w:after="0" w:line="240" w:lineRule="auto"/>
              <w:rPr>
                <w:rFonts w:ascii="Arial Narrow" w:eastAsia="Times New Roman" w:hAnsi="Arial Narrow" w:cs="Times New Roman"/>
                <w:sz w:val="20"/>
                <w:szCs w:val="20"/>
              </w:rPr>
            </w:pPr>
            <w:r w:rsidRPr="007269C5">
              <w:rPr>
                <w:rFonts w:ascii="Arial Narrow" w:eastAsia="Times New Roman" w:hAnsi="Arial Narrow" w:cs="Times New Roman"/>
                <w:sz w:val="20"/>
                <w:szCs w:val="20"/>
              </w:rPr>
              <w:t>Adjustment</w:t>
            </w:r>
            <w:r w:rsidR="005D01D7" w:rsidRPr="007269C5">
              <w:rPr>
                <w:rFonts w:ascii="Arial Narrow" w:eastAsia="Times New Roman" w:hAnsi="Arial Narrow" w:cs="Times New Roman"/>
                <w:sz w:val="20"/>
                <w:szCs w:val="20"/>
              </w:rPr>
              <w:t xml:space="preserve">. </w:t>
            </w:r>
          </w:p>
          <w:p w:rsidR="005D01D7" w:rsidRPr="007269C5" w:rsidRDefault="007269C5" w:rsidP="007269C5">
            <w:pPr>
              <w:pStyle w:val="ListParagraph"/>
              <w:numPr>
                <w:ilvl w:val="0"/>
                <w:numId w:val="8"/>
              </w:numPr>
              <w:spacing w:after="0" w:line="240" w:lineRule="auto"/>
              <w:rPr>
                <w:rFonts w:ascii="Arial Narrow" w:eastAsia="Times New Roman" w:hAnsi="Arial Narrow" w:cs="Times New Roman"/>
                <w:sz w:val="20"/>
                <w:szCs w:val="20"/>
              </w:rPr>
            </w:pPr>
            <w:r w:rsidRPr="007269C5">
              <w:rPr>
                <w:rFonts w:ascii="Arial Narrow" w:eastAsia="Times New Roman" w:hAnsi="Arial Narrow" w:cs="Times New Roman"/>
                <w:sz w:val="20"/>
                <w:szCs w:val="20"/>
              </w:rPr>
              <w:t>Presenting</w:t>
            </w:r>
            <w:r w:rsidR="005D01D7" w:rsidRPr="007269C5">
              <w:rPr>
                <w:rFonts w:ascii="Arial Narrow" w:eastAsia="Times New Roman" w:hAnsi="Arial Narrow" w:cs="Times New Roman"/>
                <w:sz w:val="20"/>
                <w:szCs w:val="20"/>
              </w:rPr>
              <w:t xml:space="preserve"> bankable project </w:t>
            </w:r>
            <w:r w:rsidRPr="007269C5">
              <w:rPr>
                <w:rFonts w:ascii="Arial Narrow" w:eastAsia="Times New Roman" w:hAnsi="Arial Narrow" w:cs="Times New Roman"/>
                <w:sz w:val="20"/>
                <w:szCs w:val="20"/>
              </w:rPr>
              <w:t>results</w:t>
            </w:r>
            <w:r w:rsidR="005D01D7" w:rsidRPr="007269C5">
              <w:rPr>
                <w:rFonts w:ascii="Arial Narrow" w:eastAsia="Times New Roman" w:hAnsi="Arial Narrow" w:cs="Times New Roman"/>
                <w:sz w:val="20"/>
                <w:szCs w:val="20"/>
              </w:rPr>
              <w:t xml:space="preserve">. </w:t>
            </w:r>
          </w:p>
        </w:tc>
        <w:tc>
          <w:tcPr>
            <w:tcW w:w="1682" w:type="pct"/>
          </w:tcPr>
          <w:p w:rsidR="005D01D7" w:rsidRPr="007269C5" w:rsidRDefault="005D01D7" w:rsidP="007269C5">
            <w:pPr>
              <w:pStyle w:val="ListParagraph"/>
              <w:numPr>
                <w:ilvl w:val="0"/>
                <w:numId w:val="9"/>
              </w:numPr>
              <w:spacing w:after="0" w:line="240" w:lineRule="auto"/>
              <w:rPr>
                <w:rFonts w:ascii="Arial Narrow" w:eastAsia="Times New Roman" w:hAnsi="Arial Narrow" w:cs="Times New Roman"/>
                <w:sz w:val="20"/>
                <w:szCs w:val="20"/>
              </w:rPr>
            </w:pPr>
            <w:r w:rsidRPr="007269C5">
              <w:rPr>
                <w:rFonts w:ascii="Arial Narrow" w:eastAsia="Times New Roman" w:hAnsi="Arial Narrow" w:cs="Times New Roman"/>
                <w:sz w:val="20"/>
                <w:szCs w:val="20"/>
              </w:rPr>
              <w:t xml:space="preserve">Bankable project </w:t>
            </w:r>
            <w:r w:rsidR="007269C5" w:rsidRPr="007269C5">
              <w:rPr>
                <w:rFonts w:ascii="Arial Narrow" w:eastAsia="Times New Roman" w:hAnsi="Arial Narrow" w:cs="Times New Roman"/>
                <w:sz w:val="20"/>
                <w:szCs w:val="20"/>
              </w:rPr>
              <w:t>results</w:t>
            </w:r>
            <w:r w:rsidRPr="007269C5">
              <w:rPr>
                <w:rFonts w:ascii="Arial Narrow" w:eastAsia="Times New Roman" w:hAnsi="Arial Narrow" w:cs="Times New Roman"/>
                <w:sz w:val="20"/>
                <w:szCs w:val="20"/>
              </w:rPr>
              <w:t>.</w:t>
            </w:r>
          </w:p>
        </w:tc>
      </w:tr>
    </w:tbl>
    <w:p w:rsidR="005D01D7" w:rsidRPr="00ED3BA3" w:rsidRDefault="005D01D7" w:rsidP="00E71F37">
      <w:pPr>
        <w:spacing w:after="0"/>
        <w:rPr>
          <w:rFonts w:ascii="Arial" w:hAnsi="Arial"/>
          <w:sz w:val="16"/>
          <w:szCs w:val="16"/>
        </w:rPr>
      </w:pPr>
      <w:r w:rsidRPr="00ED3BA3">
        <w:rPr>
          <w:rFonts w:ascii="Arial" w:hAnsi="Arial"/>
          <w:sz w:val="16"/>
          <w:szCs w:val="16"/>
        </w:rPr>
        <w:t>*</w:t>
      </w:r>
      <w:r>
        <w:rPr>
          <w:rFonts w:ascii="Arial" w:hAnsi="Arial"/>
          <w:sz w:val="16"/>
          <w:szCs w:val="16"/>
        </w:rPr>
        <w:t xml:space="preserve">Reporting items could be in the form of an on-paper document supported by a software file. </w:t>
      </w:r>
    </w:p>
    <w:p w:rsidR="005D01D7" w:rsidRPr="00337A92" w:rsidRDefault="005D01D7" w:rsidP="005D01D7">
      <w:pPr>
        <w:tabs>
          <w:tab w:val="left" w:pos="960"/>
        </w:tabs>
        <w:rPr>
          <w:rFonts w:ascii="Arial" w:hAnsi="Arial"/>
          <w:sz w:val="24"/>
          <w:szCs w:val="24"/>
        </w:rPr>
      </w:pPr>
    </w:p>
    <w:p w:rsidR="005D01D7" w:rsidRPr="003E1621" w:rsidRDefault="005D01D7" w:rsidP="005D01D7">
      <w:pPr>
        <w:pStyle w:val="Heading2"/>
        <w:rPr>
          <w:rFonts w:ascii="Arial Narrow" w:hAnsi="Arial Narrow"/>
        </w:rPr>
      </w:pPr>
      <w:bookmarkStart w:id="23" w:name="_Toc53574764"/>
      <w:bookmarkStart w:id="24" w:name="_Toc96424273"/>
      <w:r w:rsidRPr="003E1621">
        <w:rPr>
          <w:rFonts w:ascii="Arial Narrow" w:hAnsi="Arial Narrow"/>
        </w:rPr>
        <w:t>Individual Work Schedule:</w:t>
      </w:r>
      <w:bookmarkEnd w:id="23"/>
      <w:bookmarkEnd w:id="24"/>
    </w:p>
    <w:p w:rsidR="005D01D7" w:rsidRPr="003E1621" w:rsidRDefault="005D01D7" w:rsidP="006F7720">
      <w:pPr>
        <w:spacing w:after="120"/>
        <w:jc w:val="both"/>
        <w:rPr>
          <w:rFonts w:ascii="Arial Narrow" w:hAnsi="Arial Narrow" w:cs="Times New Roman"/>
        </w:rPr>
      </w:pPr>
      <w:r w:rsidRPr="003E1621">
        <w:rPr>
          <w:rFonts w:ascii="Arial Narrow" w:hAnsi="Arial Narrow" w:cs="Times New Roman"/>
        </w:rPr>
        <w:t xml:space="preserve">Specialist is expected to </w:t>
      </w:r>
      <w:r w:rsidR="00AE2011" w:rsidRPr="003E1621">
        <w:rPr>
          <w:rFonts w:ascii="Arial Narrow" w:hAnsi="Arial Narrow" w:cs="Times New Roman"/>
        </w:rPr>
        <w:t>start fulfilling</w:t>
      </w:r>
      <w:r w:rsidRPr="003E1621">
        <w:rPr>
          <w:rFonts w:ascii="Arial Narrow" w:hAnsi="Arial Narrow" w:cs="Times New Roman"/>
        </w:rPr>
        <w:t xml:space="preserve"> specified assignments under the present Terms of Reference, immediate to singing of contract, for the duration of </w:t>
      </w:r>
      <w:r w:rsidR="006F7720">
        <w:rPr>
          <w:rFonts w:ascii="Arial Narrow" w:hAnsi="Arial Narrow" w:cs="Times New Roman"/>
        </w:rPr>
        <w:t>90 days</w:t>
      </w:r>
      <w:r w:rsidRPr="003E1621">
        <w:rPr>
          <w:rFonts w:ascii="Arial Narrow" w:hAnsi="Arial Narrow" w:cs="Times New Roman"/>
        </w:rPr>
        <w:t xml:space="preserve">.  </w:t>
      </w:r>
    </w:p>
    <w:p w:rsidR="005D01D7" w:rsidRPr="003E1621" w:rsidRDefault="005D01D7" w:rsidP="00D549A4">
      <w:pPr>
        <w:spacing w:after="120"/>
        <w:jc w:val="both"/>
        <w:rPr>
          <w:rFonts w:ascii="Arial Narrow" w:hAnsi="Arial Narrow" w:cs="Times New Roman"/>
          <w:iCs/>
        </w:rPr>
      </w:pPr>
      <w:r w:rsidRPr="003E1621">
        <w:rPr>
          <w:rFonts w:ascii="Arial Narrow" w:hAnsi="Arial Narrow" w:cs="Times New Roman"/>
        </w:rPr>
        <w:t>Payments are to be effected once s</w:t>
      </w:r>
      <w:r w:rsidR="00AE2011" w:rsidRPr="003E1621">
        <w:rPr>
          <w:rFonts w:ascii="Arial Narrow" w:hAnsi="Arial Narrow" w:cs="Times New Roman"/>
        </w:rPr>
        <w:t>atisfactory</w:t>
      </w:r>
      <w:r w:rsidRPr="003E1621">
        <w:rPr>
          <w:rFonts w:ascii="Arial Narrow" w:hAnsi="Arial Narrow" w:cs="Times New Roman"/>
        </w:rPr>
        <w:t xml:space="preserve"> completion is obtained as well as upon review/quality assurance of Consultancy Service’s outputs and deliverables as specified in the Terms of References. </w:t>
      </w:r>
      <w:r w:rsidRPr="003E1621">
        <w:rPr>
          <w:rFonts w:ascii="Arial Narrow" w:hAnsi="Arial Narrow" w:cs="Times New Roman"/>
          <w:iCs/>
        </w:rPr>
        <w:t xml:space="preserve">Deliverables must be submitted by Specialist to Director </w:t>
      </w:r>
      <w:r w:rsidR="00AE2011" w:rsidRPr="003E1621">
        <w:rPr>
          <w:rFonts w:ascii="Arial Narrow" w:hAnsi="Arial Narrow" w:cs="Times New Roman"/>
          <w:iCs/>
        </w:rPr>
        <w:t>EME</w:t>
      </w:r>
      <w:r w:rsidRPr="003E1621">
        <w:rPr>
          <w:rFonts w:ascii="Arial Narrow" w:hAnsi="Arial Narrow" w:cs="Times New Roman"/>
          <w:iCs/>
        </w:rPr>
        <w:t xml:space="preserve"> </w:t>
      </w:r>
      <w:r w:rsidR="00AE2011" w:rsidRPr="003E1621">
        <w:rPr>
          <w:rFonts w:ascii="Arial Narrow" w:hAnsi="Arial Narrow" w:cs="Times New Roman"/>
          <w:iCs/>
        </w:rPr>
        <w:t xml:space="preserve">with copy to the Project Management Section (PMS) </w:t>
      </w:r>
      <w:r w:rsidRPr="003E1621">
        <w:rPr>
          <w:rFonts w:ascii="Arial Narrow" w:hAnsi="Arial Narrow" w:cs="Times New Roman"/>
          <w:iCs/>
        </w:rPr>
        <w:t xml:space="preserve">of ECO Secretariat and certified </w:t>
      </w:r>
      <w:r w:rsidR="00D549A4" w:rsidRPr="003E1621">
        <w:rPr>
          <w:rFonts w:ascii="Arial Narrow" w:hAnsi="Arial Narrow" w:cs="Times New Roman"/>
          <w:iCs/>
        </w:rPr>
        <w:t xml:space="preserve">by latters </w:t>
      </w:r>
      <w:r w:rsidRPr="003E1621">
        <w:rPr>
          <w:rFonts w:ascii="Arial Narrow" w:hAnsi="Arial Narrow" w:cs="Times New Roman"/>
          <w:iCs/>
        </w:rPr>
        <w:t>as being of adequate quality and satisfying specified terms under the ToR before payments</w:t>
      </w:r>
      <w:r w:rsidR="00D549A4" w:rsidRPr="003E1621">
        <w:rPr>
          <w:rFonts w:ascii="Arial Narrow" w:hAnsi="Arial Narrow" w:cs="Times New Roman"/>
          <w:iCs/>
        </w:rPr>
        <w:t xml:space="preserve"> </w:t>
      </w:r>
      <w:r w:rsidRPr="003E1621">
        <w:rPr>
          <w:rFonts w:ascii="Arial Narrow" w:hAnsi="Arial Narrow" w:cs="Times New Roman"/>
          <w:iCs/>
        </w:rPr>
        <w:t xml:space="preserve">to Specialist preceded by </w:t>
      </w:r>
      <w:r w:rsidR="00D549A4" w:rsidRPr="003E1621">
        <w:rPr>
          <w:rFonts w:ascii="Arial Narrow" w:hAnsi="Arial Narrow" w:cs="Times New Roman"/>
          <w:iCs/>
        </w:rPr>
        <w:t xml:space="preserve">either Project Management Group Meeting or </w:t>
      </w:r>
      <w:r w:rsidRPr="003E1621">
        <w:rPr>
          <w:rFonts w:ascii="Arial Narrow" w:hAnsi="Arial Narrow" w:cs="Times New Roman"/>
          <w:iCs/>
        </w:rPr>
        <w:t xml:space="preserve">signature by </w:t>
      </w:r>
      <w:r w:rsidR="00DE7790" w:rsidRPr="003E1621">
        <w:rPr>
          <w:rFonts w:ascii="Arial Narrow" w:hAnsi="Arial Narrow" w:cs="Times New Roman"/>
          <w:iCs/>
        </w:rPr>
        <w:t xml:space="preserve">coordinating Deputy Secretary General and </w:t>
      </w:r>
      <w:r w:rsidRPr="003E1621">
        <w:rPr>
          <w:rFonts w:ascii="Arial Narrow" w:hAnsi="Arial Narrow" w:cs="Times New Roman"/>
          <w:iCs/>
        </w:rPr>
        <w:t xml:space="preserve">H.E. ECO Secretary General.  </w:t>
      </w:r>
    </w:p>
    <w:p w:rsidR="005D01D7" w:rsidRPr="003E1621" w:rsidRDefault="005D01D7" w:rsidP="005D01D7">
      <w:pPr>
        <w:jc w:val="both"/>
        <w:rPr>
          <w:rFonts w:ascii="Arial Narrow" w:hAnsi="Arial Narrow"/>
          <w:sz w:val="24"/>
          <w:szCs w:val="24"/>
        </w:rPr>
      </w:pPr>
    </w:p>
    <w:p w:rsidR="005D01D7" w:rsidRPr="003E1621" w:rsidRDefault="005D01D7" w:rsidP="005D01D7">
      <w:pPr>
        <w:pStyle w:val="Heading3"/>
        <w:rPr>
          <w:rFonts w:ascii="Arial Narrow" w:hAnsi="Arial Narrow"/>
          <w:color w:val="5B9BD5"/>
        </w:rPr>
      </w:pPr>
      <w:bookmarkStart w:id="25" w:name="_Toc53574765"/>
      <w:bookmarkStart w:id="26" w:name="_Toc96424274"/>
      <w:r w:rsidRPr="003E1621">
        <w:rPr>
          <w:rFonts w:ascii="Arial Narrow" w:hAnsi="Arial Narrow"/>
        </w:rPr>
        <w:t>Payment Schedule:</w:t>
      </w:r>
      <w:bookmarkEnd w:id="25"/>
      <w:bookmarkEnd w:id="26"/>
    </w:p>
    <w:p w:rsidR="005D01D7" w:rsidRPr="003E1621" w:rsidRDefault="005D01D7" w:rsidP="005D01D7">
      <w:pPr>
        <w:spacing w:after="0" w:line="240" w:lineRule="auto"/>
        <w:jc w:val="both"/>
        <w:rPr>
          <w:rFonts w:ascii="Arial Narrow" w:hAnsi="Arial Narrow" w:cs="Times New Roman"/>
          <w:bCs/>
        </w:rPr>
      </w:pPr>
      <w:r w:rsidRPr="003E1621">
        <w:rPr>
          <w:rFonts w:ascii="Arial Narrow" w:hAnsi="Arial Narrow" w:cs="Times New Roman"/>
        </w:rPr>
        <w:t xml:space="preserve">Invoices for payments may be submitted as and when completed but indicative delivery dates are advised as below. Completion of all deliverables </w:t>
      </w:r>
      <w:r w:rsidR="00C06035">
        <w:rPr>
          <w:rFonts w:ascii="Arial Narrow" w:hAnsi="Arial Narrow" w:cs="Times New Roman"/>
        </w:rPr>
        <w:t>is expected to last 90 days</w:t>
      </w:r>
      <w:r w:rsidRPr="003E1621">
        <w:rPr>
          <w:rFonts w:ascii="Arial Narrow" w:hAnsi="Arial Narrow" w:cs="Times New Roman"/>
        </w:rPr>
        <w:t xml:space="preserve">. </w:t>
      </w:r>
      <w:r w:rsidRPr="003E1621">
        <w:rPr>
          <w:rFonts w:ascii="Arial Narrow" w:hAnsi="Arial Narrow" w:cs="Times New Roman"/>
          <w:bCs/>
        </w:rPr>
        <w:t xml:space="preserve">The below payment schedule and its workload breakdown follows ECO practices as customized for similar studies fulfilled by consultancy services of other Directorates of the ECO Secretariat. </w:t>
      </w:r>
    </w:p>
    <w:p w:rsidR="005D01D7" w:rsidRPr="00337A92" w:rsidRDefault="005D01D7" w:rsidP="005D01D7">
      <w:pPr>
        <w:ind w:left="360"/>
        <w:rPr>
          <w:rFonts w:ascii="Arial" w:hAnsi="Arial"/>
          <w:b/>
          <w:sz w:val="24"/>
          <w:szCs w:val="24"/>
        </w:rPr>
      </w:pPr>
    </w:p>
    <w:p w:rsidR="005D01D7" w:rsidRDefault="005D01D7" w:rsidP="0059042A">
      <w:pPr>
        <w:pStyle w:val="Caption"/>
        <w:keepNext/>
        <w:rPr>
          <w:rFonts w:ascii="Arial" w:hAnsi="Arial"/>
          <w:sz w:val="20"/>
          <w:szCs w:val="20"/>
        </w:rPr>
      </w:pPr>
      <w:r w:rsidRPr="00337A92">
        <w:rPr>
          <w:rFonts w:ascii="Arial" w:hAnsi="Arial"/>
          <w:sz w:val="20"/>
          <w:szCs w:val="20"/>
        </w:rPr>
        <w:t xml:space="preserve">Payment schedule for </w:t>
      </w:r>
      <w:r>
        <w:rPr>
          <w:rFonts w:ascii="Arial" w:hAnsi="Arial"/>
          <w:sz w:val="20"/>
          <w:szCs w:val="20"/>
        </w:rPr>
        <w:t>Specialist</w:t>
      </w:r>
    </w:p>
    <w:p w:rsidR="00882F60" w:rsidRPr="00882F60" w:rsidRDefault="00882F60" w:rsidP="00C2779C">
      <w:pPr>
        <w:jc w:val="both"/>
        <w:rPr>
          <w:rFonts w:ascii="Arial Narrow" w:hAnsi="Arial Narrow"/>
        </w:rPr>
      </w:pPr>
      <w:r w:rsidRPr="00882F60">
        <w:rPr>
          <w:rFonts w:ascii="Arial Narrow" w:hAnsi="Arial Narrow"/>
        </w:rPr>
        <w:t>As per ECO practices, the payment on a typical small sized project in the Organization is paid by installments based on the ratio of 20%</w:t>
      </w:r>
      <w:r w:rsidR="0020213A">
        <w:rPr>
          <w:rFonts w:ascii="Arial Narrow" w:hAnsi="Arial Narrow"/>
        </w:rPr>
        <w:t xml:space="preserve"> (at inception)</w:t>
      </w:r>
      <w:r w:rsidRPr="00882F60">
        <w:rPr>
          <w:rFonts w:ascii="Arial Narrow" w:hAnsi="Arial Narrow"/>
        </w:rPr>
        <w:t>, 10%</w:t>
      </w:r>
      <w:r w:rsidR="0020213A">
        <w:rPr>
          <w:rFonts w:ascii="Arial Narrow" w:hAnsi="Arial Narrow"/>
        </w:rPr>
        <w:t xml:space="preserve"> (after 2 weeks)</w:t>
      </w:r>
      <w:r w:rsidRPr="00882F60">
        <w:rPr>
          <w:rFonts w:ascii="Arial Narrow" w:hAnsi="Arial Narrow"/>
        </w:rPr>
        <w:t>, 20%</w:t>
      </w:r>
      <w:r w:rsidR="0020213A">
        <w:rPr>
          <w:rFonts w:ascii="Arial Narrow" w:hAnsi="Arial Narrow"/>
        </w:rPr>
        <w:t xml:space="preserve"> (after 8 weeks)</w:t>
      </w:r>
      <w:r w:rsidRPr="00882F60">
        <w:rPr>
          <w:rFonts w:ascii="Arial Narrow" w:hAnsi="Arial Narrow"/>
        </w:rPr>
        <w:t xml:space="preserve">, 10% </w:t>
      </w:r>
      <w:r w:rsidR="0020213A">
        <w:rPr>
          <w:rFonts w:ascii="Arial Narrow" w:hAnsi="Arial Narrow"/>
        </w:rPr>
        <w:t xml:space="preserve">(after 9 weeks) </w:t>
      </w:r>
      <w:r w:rsidRPr="00882F60">
        <w:rPr>
          <w:rFonts w:ascii="Arial Narrow" w:hAnsi="Arial Narrow"/>
        </w:rPr>
        <w:t xml:space="preserve">and 40% </w:t>
      </w:r>
      <w:r w:rsidR="0020213A">
        <w:rPr>
          <w:rFonts w:ascii="Arial Narrow" w:hAnsi="Arial Narrow"/>
        </w:rPr>
        <w:t xml:space="preserve">(upon final submission) </w:t>
      </w:r>
      <w:r w:rsidRPr="00882F60">
        <w:rPr>
          <w:rFonts w:ascii="Arial Narrow" w:hAnsi="Arial Narrow"/>
        </w:rPr>
        <w:t>in view of the organizational safeguards.</w:t>
      </w:r>
      <w:r>
        <w:rPr>
          <w:rFonts w:ascii="Arial Narrow" w:hAnsi="Arial Narrow"/>
        </w:rPr>
        <w:t xml:space="preserve"> However, given the trust in ECO-IEST as ECO’s long term project partner, the payment schedule has been </w:t>
      </w:r>
      <w:r w:rsidR="00101EAE">
        <w:rPr>
          <w:rFonts w:ascii="Arial Narrow" w:hAnsi="Arial Narrow"/>
        </w:rPr>
        <w:t>altered,</w:t>
      </w:r>
      <w:r>
        <w:rPr>
          <w:rFonts w:ascii="Arial Narrow" w:hAnsi="Arial Narrow"/>
        </w:rPr>
        <w:t xml:space="preserve"> as </w:t>
      </w:r>
      <w:r w:rsidR="007F5791">
        <w:rPr>
          <w:rFonts w:ascii="Arial Narrow" w:hAnsi="Arial Narrow"/>
        </w:rPr>
        <w:t>reflected in the below Table 5</w:t>
      </w:r>
      <w:r w:rsidR="00C2779C">
        <w:rPr>
          <w:rFonts w:ascii="Arial Narrow" w:hAnsi="Arial Narrow"/>
        </w:rPr>
        <w:t>:</w:t>
      </w:r>
    </w:p>
    <w:p w:rsidR="007F5791" w:rsidRDefault="007F5791" w:rsidP="007F5791">
      <w:pPr>
        <w:pStyle w:val="Caption"/>
        <w:keepNext/>
      </w:pPr>
      <w:r>
        <w:t xml:space="preserve">Table </w:t>
      </w:r>
      <w:fldSimple w:instr=" SEQ Table \* ARABIC ">
        <w:r>
          <w:rPr>
            <w:noProof/>
          </w:rPr>
          <w:t>5</w:t>
        </w:r>
      </w:fldSimple>
      <w:r>
        <w:t>.</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481"/>
        <w:gridCol w:w="1639"/>
        <w:gridCol w:w="1699"/>
        <w:gridCol w:w="4309"/>
        <w:gridCol w:w="1448"/>
      </w:tblGrid>
      <w:tr w:rsidR="00F36764" w:rsidRPr="00C2779C" w:rsidTr="007F5791">
        <w:tc>
          <w:tcPr>
            <w:tcW w:w="251" w:type="pct"/>
          </w:tcPr>
          <w:p w:rsidR="00F36764" w:rsidRPr="00C2779C" w:rsidRDefault="00F36764" w:rsidP="00CA7B64">
            <w:pPr>
              <w:spacing w:after="0" w:line="240" w:lineRule="auto"/>
              <w:contextualSpacing/>
              <w:rPr>
                <w:rFonts w:ascii="Arial Narrow" w:hAnsi="Arial Narrow" w:cs="Times New Roman"/>
                <w:b/>
                <w:sz w:val="18"/>
                <w:szCs w:val="18"/>
              </w:rPr>
            </w:pPr>
            <w:r w:rsidRPr="00C2779C">
              <w:rPr>
                <w:rFonts w:ascii="Arial Narrow" w:hAnsi="Arial Narrow" w:cs="Times New Roman"/>
                <w:b/>
                <w:sz w:val="18"/>
                <w:szCs w:val="18"/>
              </w:rPr>
              <w:t>No</w:t>
            </w:r>
            <w:r w:rsidR="00016569" w:rsidRPr="00C2779C">
              <w:rPr>
                <w:rFonts w:ascii="Arial Narrow" w:hAnsi="Arial Narrow" w:cs="Times New Roman"/>
                <w:b/>
                <w:sz w:val="18"/>
                <w:szCs w:val="18"/>
              </w:rPr>
              <w:t>.</w:t>
            </w:r>
          </w:p>
        </w:tc>
        <w:tc>
          <w:tcPr>
            <w:tcW w:w="856" w:type="pct"/>
          </w:tcPr>
          <w:p w:rsidR="00F36764" w:rsidRPr="00C2779C" w:rsidRDefault="00F36764" w:rsidP="00F36764">
            <w:pPr>
              <w:spacing w:after="0" w:line="240" w:lineRule="auto"/>
              <w:contextualSpacing/>
              <w:jc w:val="center"/>
              <w:rPr>
                <w:rFonts w:ascii="Arial Narrow" w:hAnsi="Arial Narrow" w:cs="Times New Roman"/>
                <w:b/>
                <w:sz w:val="18"/>
                <w:szCs w:val="18"/>
              </w:rPr>
            </w:pPr>
            <w:r w:rsidRPr="00C2779C">
              <w:rPr>
                <w:rFonts w:ascii="Arial Narrow" w:hAnsi="Arial Narrow" w:cs="Times New Roman"/>
                <w:b/>
                <w:sz w:val="18"/>
                <w:szCs w:val="18"/>
              </w:rPr>
              <w:t>Payments of consultancy fees</w:t>
            </w:r>
          </w:p>
        </w:tc>
        <w:tc>
          <w:tcPr>
            <w:tcW w:w="887" w:type="pct"/>
          </w:tcPr>
          <w:p w:rsidR="00F36764" w:rsidRPr="00C2779C" w:rsidRDefault="00F36764" w:rsidP="00F36764">
            <w:pPr>
              <w:spacing w:after="0" w:line="240" w:lineRule="auto"/>
              <w:contextualSpacing/>
              <w:jc w:val="center"/>
              <w:rPr>
                <w:rFonts w:ascii="Arial Narrow" w:hAnsi="Arial Narrow" w:cs="Times New Roman"/>
                <w:b/>
                <w:sz w:val="18"/>
                <w:szCs w:val="18"/>
              </w:rPr>
            </w:pPr>
            <w:r w:rsidRPr="00C2779C">
              <w:rPr>
                <w:rFonts w:ascii="Arial Narrow" w:hAnsi="Arial Narrow" w:cs="Times New Roman"/>
                <w:b/>
                <w:sz w:val="18"/>
                <w:szCs w:val="18"/>
              </w:rPr>
              <w:t>Targeted (Indicative) Deliverables Date</w:t>
            </w:r>
          </w:p>
        </w:tc>
        <w:tc>
          <w:tcPr>
            <w:tcW w:w="2250" w:type="pct"/>
          </w:tcPr>
          <w:p w:rsidR="00F36764" w:rsidRPr="00C2779C" w:rsidRDefault="00F36764" w:rsidP="00F36764">
            <w:pPr>
              <w:spacing w:after="0" w:line="240" w:lineRule="auto"/>
              <w:contextualSpacing/>
              <w:jc w:val="center"/>
              <w:rPr>
                <w:rFonts w:ascii="Arial Narrow" w:hAnsi="Arial Narrow" w:cs="Times New Roman"/>
                <w:b/>
                <w:sz w:val="18"/>
                <w:szCs w:val="18"/>
              </w:rPr>
            </w:pPr>
            <w:r w:rsidRPr="00C2779C">
              <w:rPr>
                <w:rFonts w:ascii="Arial Narrow" w:hAnsi="Arial Narrow" w:cs="Times New Roman"/>
                <w:b/>
                <w:sz w:val="18"/>
                <w:szCs w:val="18"/>
              </w:rPr>
              <w:t>Outputs and Deliverables</w:t>
            </w:r>
          </w:p>
        </w:tc>
        <w:tc>
          <w:tcPr>
            <w:tcW w:w="756" w:type="pct"/>
          </w:tcPr>
          <w:p w:rsidR="00F36764" w:rsidRPr="00C2779C" w:rsidRDefault="00F36764" w:rsidP="00F36764">
            <w:pPr>
              <w:spacing w:after="0" w:line="240" w:lineRule="auto"/>
              <w:contextualSpacing/>
              <w:jc w:val="center"/>
              <w:rPr>
                <w:rFonts w:ascii="Arial Narrow" w:hAnsi="Arial Narrow" w:cs="Times New Roman"/>
                <w:b/>
                <w:sz w:val="18"/>
                <w:szCs w:val="18"/>
              </w:rPr>
            </w:pPr>
            <w:r w:rsidRPr="00C2779C">
              <w:rPr>
                <w:rFonts w:ascii="Arial Narrow" w:hAnsi="Arial Narrow" w:cs="Times New Roman"/>
                <w:b/>
                <w:sz w:val="18"/>
                <w:szCs w:val="18"/>
              </w:rPr>
              <w:t>Cost in US$</w:t>
            </w:r>
          </w:p>
        </w:tc>
      </w:tr>
      <w:tr w:rsidR="00F36764" w:rsidRPr="00C2779C" w:rsidTr="007F5791">
        <w:tc>
          <w:tcPr>
            <w:tcW w:w="251" w:type="pct"/>
          </w:tcPr>
          <w:p w:rsidR="00F36764" w:rsidRPr="00C2779C" w:rsidRDefault="00F36764" w:rsidP="00CA7B64">
            <w:pPr>
              <w:numPr>
                <w:ilvl w:val="0"/>
                <w:numId w:val="5"/>
              </w:numPr>
              <w:spacing w:after="0" w:line="240" w:lineRule="auto"/>
              <w:ind w:left="157" w:hanging="180"/>
              <w:rPr>
                <w:rFonts w:ascii="Arial Narrow" w:hAnsi="Arial Narrow" w:cs="Times New Roman"/>
                <w:sz w:val="18"/>
                <w:szCs w:val="18"/>
              </w:rPr>
            </w:pPr>
          </w:p>
        </w:tc>
        <w:tc>
          <w:tcPr>
            <w:tcW w:w="856" w:type="pct"/>
          </w:tcPr>
          <w:p w:rsidR="00F36764" w:rsidRPr="00C2779C" w:rsidRDefault="00F36764" w:rsidP="00CA7B64">
            <w:pPr>
              <w:spacing w:after="0" w:line="240" w:lineRule="auto"/>
              <w:ind w:left="157"/>
              <w:rPr>
                <w:rFonts w:ascii="Arial Narrow" w:hAnsi="Arial Narrow" w:cs="Times New Roman"/>
                <w:sz w:val="18"/>
                <w:szCs w:val="18"/>
              </w:rPr>
            </w:pPr>
            <w:r w:rsidRPr="00C2779C">
              <w:rPr>
                <w:rFonts w:ascii="Arial Narrow" w:hAnsi="Arial Narrow" w:cs="Times New Roman"/>
                <w:sz w:val="18"/>
                <w:szCs w:val="18"/>
              </w:rPr>
              <w:t>20% of total contract value</w:t>
            </w:r>
          </w:p>
        </w:tc>
        <w:tc>
          <w:tcPr>
            <w:tcW w:w="887" w:type="pct"/>
          </w:tcPr>
          <w:p w:rsidR="00F36764" w:rsidRPr="00C2779C" w:rsidRDefault="00F36764" w:rsidP="00CA7B64">
            <w:pPr>
              <w:spacing w:after="0" w:line="240" w:lineRule="auto"/>
              <w:rPr>
                <w:rFonts w:ascii="Arial Narrow" w:hAnsi="Arial Narrow" w:cs="Times New Roman"/>
                <w:sz w:val="18"/>
                <w:szCs w:val="18"/>
              </w:rPr>
            </w:pPr>
            <w:r w:rsidRPr="00C2779C">
              <w:rPr>
                <w:rFonts w:ascii="Arial Narrow" w:hAnsi="Arial Narrow" w:cs="Times New Roman"/>
                <w:sz w:val="18"/>
                <w:szCs w:val="18"/>
              </w:rPr>
              <w:t>At commencement of contract</w:t>
            </w:r>
          </w:p>
        </w:tc>
        <w:tc>
          <w:tcPr>
            <w:tcW w:w="2250" w:type="pct"/>
          </w:tcPr>
          <w:p w:rsidR="00F36764" w:rsidRPr="00C2779C" w:rsidRDefault="00F36764" w:rsidP="00CA7B64">
            <w:pPr>
              <w:numPr>
                <w:ilvl w:val="0"/>
                <w:numId w:val="3"/>
              </w:numPr>
              <w:spacing w:after="120" w:line="240" w:lineRule="auto"/>
              <w:rPr>
                <w:rFonts w:ascii="Arial Narrow" w:hAnsi="Arial Narrow" w:cs="Times New Roman"/>
                <w:sz w:val="18"/>
                <w:szCs w:val="18"/>
              </w:rPr>
            </w:pPr>
            <w:r w:rsidRPr="00C2779C">
              <w:rPr>
                <w:rFonts w:ascii="Arial Narrow" w:hAnsi="Arial Narrow" w:cs="Times New Roman"/>
                <w:sz w:val="18"/>
                <w:szCs w:val="18"/>
              </w:rPr>
              <w:t xml:space="preserve">Fact finding review/assessment (questionnaires) and Inception Report. </w:t>
            </w:r>
          </w:p>
        </w:tc>
        <w:tc>
          <w:tcPr>
            <w:tcW w:w="756" w:type="pct"/>
          </w:tcPr>
          <w:p w:rsidR="00F36764" w:rsidRPr="00C2779C" w:rsidRDefault="00F36764" w:rsidP="00F36764">
            <w:pPr>
              <w:spacing w:after="120" w:line="240" w:lineRule="auto"/>
              <w:ind w:left="720"/>
              <w:jc w:val="center"/>
              <w:rPr>
                <w:rFonts w:ascii="Arial Narrow" w:hAnsi="Arial Narrow" w:cs="Times New Roman"/>
                <w:sz w:val="18"/>
                <w:szCs w:val="18"/>
              </w:rPr>
            </w:pPr>
            <w:r w:rsidRPr="00C2779C">
              <w:rPr>
                <w:rFonts w:cs="Times New Roman"/>
                <w:sz w:val="18"/>
                <w:szCs w:val="18"/>
              </w:rPr>
              <w:t>1,800</w:t>
            </w:r>
          </w:p>
        </w:tc>
      </w:tr>
      <w:tr w:rsidR="00F36764" w:rsidRPr="00C2779C" w:rsidTr="007F5791">
        <w:tc>
          <w:tcPr>
            <w:tcW w:w="251" w:type="pct"/>
          </w:tcPr>
          <w:p w:rsidR="00F36764" w:rsidRPr="00C2779C" w:rsidRDefault="00F36764" w:rsidP="00CA7B64">
            <w:pPr>
              <w:numPr>
                <w:ilvl w:val="0"/>
                <w:numId w:val="5"/>
              </w:numPr>
              <w:spacing w:after="0" w:line="240" w:lineRule="auto"/>
              <w:ind w:left="157" w:hanging="180"/>
              <w:rPr>
                <w:rFonts w:ascii="Arial Narrow" w:hAnsi="Arial Narrow" w:cs="Times New Roman"/>
                <w:sz w:val="18"/>
                <w:szCs w:val="18"/>
              </w:rPr>
            </w:pPr>
          </w:p>
        </w:tc>
        <w:tc>
          <w:tcPr>
            <w:tcW w:w="856" w:type="pct"/>
          </w:tcPr>
          <w:p w:rsidR="00F36764" w:rsidRPr="00C2779C" w:rsidRDefault="00F36764" w:rsidP="00CA7B64">
            <w:pPr>
              <w:spacing w:after="0" w:line="240" w:lineRule="auto"/>
              <w:ind w:left="157"/>
              <w:rPr>
                <w:rFonts w:ascii="Arial Narrow" w:hAnsi="Arial Narrow" w:cs="Times New Roman"/>
                <w:sz w:val="18"/>
                <w:szCs w:val="18"/>
              </w:rPr>
            </w:pPr>
            <w:r w:rsidRPr="00C2779C">
              <w:rPr>
                <w:rFonts w:ascii="Arial Narrow" w:hAnsi="Arial Narrow" w:cs="Times New Roman"/>
                <w:sz w:val="18"/>
                <w:szCs w:val="18"/>
              </w:rPr>
              <w:t>30% of total contract value</w:t>
            </w:r>
          </w:p>
        </w:tc>
        <w:tc>
          <w:tcPr>
            <w:tcW w:w="887" w:type="pct"/>
          </w:tcPr>
          <w:p w:rsidR="00F36764" w:rsidRPr="00C2779C" w:rsidRDefault="00F36764" w:rsidP="00CA7B64">
            <w:pPr>
              <w:spacing w:after="0" w:line="240" w:lineRule="auto"/>
              <w:rPr>
                <w:rFonts w:ascii="Arial Narrow" w:hAnsi="Arial Narrow" w:cs="Times New Roman"/>
                <w:sz w:val="18"/>
                <w:szCs w:val="18"/>
              </w:rPr>
            </w:pPr>
            <w:r w:rsidRPr="00C2779C">
              <w:rPr>
                <w:rFonts w:ascii="Arial Narrow" w:hAnsi="Arial Narrow" w:cs="Times New Roman"/>
                <w:sz w:val="18"/>
                <w:szCs w:val="18"/>
              </w:rPr>
              <w:t>After two weeks</w:t>
            </w:r>
          </w:p>
        </w:tc>
        <w:tc>
          <w:tcPr>
            <w:tcW w:w="2250" w:type="pct"/>
          </w:tcPr>
          <w:p w:rsidR="00F36764" w:rsidRPr="00C2779C" w:rsidRDefault="00F36764" w:rsidP="00CA7B64">
            <w:pPr>
              <w:numPr>
                <w:ilvl w:val="0"/>
                <w:numId w:val="6"/>
              </w:numPr>
              <w:spacing w:after="120" w:line="240" w:lineRule="auto"/>
              <w:rPr>
                <w:rFonts w:ascii="Arial Narrow" w:hAnsi="Arial Narrow" w:cs="Times New Roman"/>
                <w:sz w:val="18"/>
                <w:szCs w:val="18"/>
              </w:rPr>
            </w:pPr>
            <w:r w:rsidRPr="00C2779C">
              <w:rPr>
                <w:rFonts w:ascii="Arial Narrow" w:hAnsi="Arial Narrow" w:cs="Times New Roman"/>
                <w:sz w:val="18"/>
                <w:szCs w:val="18"/>
              </w:rPr>
              <w:t xml:space="preserve"> Plan of Actions and the Roadmap to be circulated to Member States in the form of Interim and Final Reports.</w:t>
            </w:r>
          </w:p>
        </w:tc>
        <w:tc>
          <w:tcPr>
            <w:tcW w:w="756" w:type="pct"/>
          </w:tcPr>
          <w:p w:rsidR="00F36764" w:rsidRPr="00C2779C" w:rsidRDefault="00F36764" w:rsidP="00F36764">
            <w:pPr>
              <w:spacing w:after="120" w:line="240" w:lineRule="auto"/>
              <w:ind w:left="720"/>
              <w:jc w:val="center"/>
              <w:rPr>
                <w:rFonts w:ascii="Arial Narrow" w:hAnsi="Arial Narrow" w:cs="Times New Roman"/>
                <w:sz w:val="18"/>
                <w:szCs w:val="18"/>
              </w:rPr>
            </w:pPr>
            <w:r w:rsidRPr="00C2779C">
              <w:rPr>
                <w:rFonts w:ascii="Arial Narrow" w:hAnsi="Arial Narrow" w:cs="Times New Roman"/>
                <w:sz w:val="18"/>
                <w:szCs w:val="18"/>
              </w:rPr>
              <w:t>2,700</w:t>
            </w:r>
          </w:p>
        </w:tc>
      </w:tr>
      <w:tr w:rsidR="00F36764" w:rsidRPr="00C2779C" w:rsidTr="007F5791">
        <w:tc>
          <w:tcPr>
            <w:tcW w:w="251" w:type="pct"/>
          </w:tcPr>
          <w:p w:rsidR="00F36764" w:rsidRPr="00C2779C" w:rsidRDefault="00F36764" w:rsidP="00CA7B64">
            <w:pPr>
              <w:numPr>
                <w:ilvl w:val="0"/>
                <w:numId w:val="5"/>
              </w:numPr>
              <w:spacing w:after="0" w:line="240" w:lineRule="auto"/>
              <w:ind w:left="157" w:hanging="180"/>
              <w:rPr>
                <w:rFonts w:ascii="Arial Narrow" w:hAnsi="Arial Narrow" w:cs="Times New Roman"/>
                <w:sz w:val="18"/>
                <w:szCs w:val="18"/>
              </w:rPr>
            </w:pPr>
          </w:p>
        </w:tc>
        <w:tc>
          <w:tcPr>
            <w:tcW w:w="856" w:type="pct"/>
          </w:tcPr>
          <w:p w:rsidR="00F36764" w:rsidRPr="00C2779C" w:rsidRDefault="00F36764" w:rsidP="00CA7B64">
            <w:pPr>
              <w:spacing w:after="0" w:line="240" w:lineRule="auto"/>
              <w:ind w:left="157"/>
              <w:rPr>
                <w:rFonts w:ascii="Arial Narrow" w:hAnsi="Arial Narrow" w:cs="Times New Roman"/>
                <w:sz w:val="18"/>
                <w:szCs w:val="18"/>
              </w:rPr>
            </w:pPr>
            <w:r w:rsidRPr="00C2779C">
              <w:rPr>
                <w:rFonts w:ascii="Arial Narrow" w:hAnsi="Arial Narrow" w:cs="Times New Roman"/>
                <w:sz w:val="18"/>
                <w:szCs w:val="18"/>
              </w:rPr>
              <w:t>50% of total contract value</w:t>
            </w:r>
          </w:p>
        </w:tc>
        <w:tc>
          <w:tcPr>
            <w:tcW w:w="887" w:type="pct"/>
          </w:tcPr>
          <w:p w:rsidR="00F36764" w:rsidRPr="00C2779C" w:rsidRDefault="00F36764" w:rsidP="00CA7B64">
            <w:pPr>
              <w:spacing w:after="0" w:line="240" w:lineRule="auto"/>
              <w:rPr>
                <w:rFonts w:ascii="Arial Narrow" w:hAnsi="Arial Narrow" w:cs="Times New Roman"/>
                <w:sz w:val="18"/>
                <w:szCs w:val="18"/>
              </w:rPr>
            </w:pPr>
            <w:r w:rsidRPr="00C2779C">
              <w:rPr>
                <w:rFonts w:ascii="Arial Narrow" w:hAnsi="Arial Narrow" w:cs="Times New Roman"/>
                <w:sz w:val="18"/>
                <w:szCs w:val="18"/>
              </w:rPr>
              <w:t>Upon validation</w:t>
            </w:r>
          </w:p>
        </w:tc>
        <w:tc>
          <w:tcPr>
            <w:tcW w:w="2250" w:type="pct"/>
          </w:tcPr>
          <w:p w:rsidR="00F36764" w:rsidRPr="00C2779C" w:rsidRDefault="00F36764" w:rsidP="00CA7B64">
            <w:pPr>
              <w:numPr>
                <w:ilvl w:val="0"/>
                <w:numId w:val="3"/>
              </w:numPr>
              <w:spacing w:after="120" w:line="240" w:lineRule="auto"/>
              <w:rPr>
                <w:rFonts w:ascii="Arial Narrow" w:hAnsi="Arial Narrow" w:cs="Times New Roman"/>
                <w:sz w:val="18"/>
                <w:szCs w:val="18"/>
              </w:rPr>
            </w:pPr>
            <w:r w:rsidRPr="00C2779C">
              <w:rPr>
                <w:rFonts w:ascii="Arial Narrow" w:hAnsi="Arial Narrow" w:cs="Times New Roman"/>
                <w:sz w:val="18"/>
                <w:szCs w:val="18"/>
              </w:rPr>
              <w:t>Validation of Project results by 6</w:t>
            </w:r>
            <w:r w:rsidRPr="00C2779C">
              <w:rPr>
                <w:rFonts w:ascii="Arial Narrow" w:hAnsi="Arial Narrow" w:cs="Times New Roman"/>
                <w:sz w:val="18"/>
                <w:szCs w:val="18"/>
                <w:vertAlign w:val="superscript"/>
              </w:rPr>
              <w:t>th</w:t>
            </w:r>
            <w:r w:rsidRPr="00C2779C">
              <w:rPr>
                <w:rFonts w:ascii="Arial Narrow" w:hAnsi="Arial Narrow" w:cs="Times New Roman"/>
                <w:sz w:val="18"/>
                <w:szCs w:val="18"/>
              </w:rPr>
              <w:t xml:space="preserve"> Ministerial on Environment in the first half of 2022. </w:t>
            </w:r>
          </w:p>
          <w:p w:rsidR="00F36764" w:rsidRPr="00C2779C" w:rsidRDefault="00F36764" w:rsidP="00CA7B64">
            <w:pPr>
              <w:numPr>
                <w:ilvl w:val="0"/>
                <w:numId w:val="3"/>
              </w:numPr>
              <w:spacing w:after="120" w:line="240" w:lineRule="auto"/>
              <w:rPr>
                <w:rFonts w:ascii="Arial Narrow" w:hAnsi="Arial Narrow" w:cs="Times New Roman"/>
                <w:sz w:val="18"/>
                <w:szCs w:val="18"/>
              </w:rPr>
            </w:pPr>
            <w:r w:rsidRPr="00C2779C">
              <w:rPr>
                <w:rFonts w:ascii="Arial Narrow" w:hAnsi="Arial Narrow" w:cs="Times New Roman"/>
                <w:sz w:val="18"/>
                <w:szCs w:val="18"/>
              </w:rPr>
              <w:t xml:space="preserve">Certificate of acceptance of project results by ECO Secretariat. </w:t>
            </w:r>
          </w:p>
        </w:tc>
        <w:tc>
          <w:tcPr>
            <w:tcW w:w="756" w:type="pct"/>
          </w:tcPr>
          <w:p w:rsidR="00F36764" w:rsidRPr="00C2779C" w:rsidRDefault="00F36764" w:rsidP="00F36764">
            <w:pPr>
              <w:spacing w:after="120" w:line="240" w:lineRule="auto"/>
              <w:ind w:left="720"/>
              <w:jc w:val="center"/>
              <w:rPr>
                <w:rFonts w:ascii="Arial Narrow" w:hAnsi="Arial Narrow" w:cs="Times New Roman"/>
                <w:sz w:val="18"/>
                <w:szCs w:val="18"/>
              </w:rPr>
            </w:pPr>
            <w:r w:rsidRPr="00C2779C">
              <w:rPr>
                <w:rFonts w:ascii="Arial Narrow" w:hAnsi="Arial Narrow" w:cs="Times New Roman"/>
                <w:sz w:val="18"/>
                <w:szCs w:val="18"/>
              </w:rPr>
              <w:t>4,500</w:t>
            </w:r>
          </w:p>
        </w:tc>
      </w:tr>
      <w:tr w:rsidR="00016569" w:rsidRPr="00C2779C" w:rsidTr="00016569">
        <w:tc>
          <w:tcPr>
            <w:tcW w:w="251" w:type="pct"/>
          </w:tcPr>
          <w:p w:rsidR="00016569" w:rsidRPr="00C2779C" w:rsidRDefault="00016569" w:rsidP="00016569">
            <w:pPr>
              <w:spacing w:after="0" w:line="240" w:lineRule="auto"/>
              <w:ind w:left="157"/>
              <w:rPr>
                <w:rFonts w:ascii="Arial Narrow" w:hAnsi="Arial Narrow" w:cs="Times New Roman"/>
                <w:sz w:val="18"/>
                <w:szCs w:val="18"/>
              </w:rPr>
            </w:pPr>
          </w:p>
        </w:tc>
        <w:tc>
          <w:tcPr>
            <w:tcW w:w="856" w:type="pct"/>
          </w:tcPr>
          <w:p w:rsidR="00016569" w:rsidRPr="00C2779C" w:rsidRDefault="00016569" w:rsidP="00016569">
            <w:pPr>
              <w:spacing w:after="0" w:line="240" w:lineRule="auto"/>
              <w:ind w:left="157"/>
              <w:rPr>
                <w:rFonts w:ascii="Arial Narrow" w:hAnsi="Arial Narrow" w:cs="Times New Roman"/>
                <w:sz w:val="18"/>
                <w:szCs w:val="18"/>
              </w:rPr>
            </w:pPr>
            <w:r w:rsidRPr="00C2779C">
              <w:rPr>
                <w:rFonts w:ascii="Arial Narrow" w:hAnsi="Arial Narrow" w:cs="Times New Roman"/>
                <w:sz w:val="18"/>
                <w:szCs w:val="18"/>
              </w:rPr>
              <w:t>Total:</w:t>
            </w:r>
          </w:p>
        </w:tc>
        <w:tc>
          <w:tcPr>
            <w:tcW w:w="3893" w:type="pct"/>
            <w:gridSpan w:val="3"/>
          </w:tcPr>
          <w:p w:rsidR="00016569" w:rsidRPr="00C2779C" w:rsidRDefault="00016569" w:rsidP="00016569">
            <w:pPr>
              <w:spacing w:after="120" w:line="240" w:lineRule="auto"/>
              <w:ind w:left="720"/>
              <w:jc w:val="right"/>
              <w:rPr>
                <w:rFonts w:ascii="Arial Narrow" w:hAnsi="Arial Narrow" w:cs="Times New Roman"/>
                <w:sz w:val="18"/>
                <w:szCs w:val="18"/>
              </w:rPr>
            </w:pPr>
            <w:r w:rsidRPr="00C2779C">
              <w:rPr>
                <w:rFonts w:ascii="Arial Narrow" w:hAnsi="Arial Narrow" w:cs="Times New Roman"/>
                <w:sz w:val="18"/>
                <w:szCs w:val="18"/>
              </w:rPr>
              <w:t>9,000</w:t>
            </w:r>
          </w:p>
        </w:tc>
      </w:tr>
    </w:tbl>
    <w:p w:rsidR="005D01D7" w:rsidRPr="00C2779C" w:rsidRDefault="005D01D7" w:rsidP="00B67490">
      <w:pPr>
        <w:keepNext/>
        <w:keepLines/>
        <w:jc w:val="both"/>
        <w:rPr>
          <w:rFonts w:ascii="Arial Narrow" w:hAnsi="Arial Narrow"/>
          <w:sz w:val="16"/>
          <w:szCs w:val="16"/>
        </w:rPr>
      </w:pPr>
      <w:r w:rsidRPr="00922DCA">
        <w:rPr>
          <w:rFonts w:ascii="Arial Narrow" w:hAnsi="Arial Narrow"/>
          <w:iCs/>
          <w:sz w:val="16"/>
          <w:szCs w:val="16"/>
        </w:rPr>
        <w:lastRenderedPageBreak/>
        <w:t>*</w:t>
      </w:r>
      <w:r w:rsidR="00B67490" w:rsidRPr="00C2779C">
        <w:rPr>
          <w:rFonts w:ascii="Arial Narrow" w:hAnsi="Arial Narrow"/>
          <w:iCs/>
          <w:sz w:val="16"/>
          <w:szCs w:val="16"/>
        </w:rPr>
        <w:t xml:space="preserve">In submitting </w:t>
      </w:r>
      <w:r w:rsidRPr="00C2779C">
        <w:rPr>
          <w:rFonts w:ascii="Arial Narrow" w:hAnsi="Arial Narrow"/>
          <w:iCs/>
          <w:sz w:val="16"/>
          <w:szCs w:val="16"/>
        </w:rPr>
        <w:t>invoices for deliverables other than ones mentioned in the Terms of References, such</w:t>
      </w:r>
      <w:r w:rsidR="00B67490" w:rsidRPr="00C2779C">
        <w:rPr>
          <w:rFonts w:ascii="Arial Narrow" w:hAnsi="Arial Narrow"/>
          <w:iCs/>
          <w:sz w:val="16"/>
          <w:szCs w:val="16"/>
        </w:rPr>
        <w:t>like</w:t>
      </w:r>
      <w:r w:rsidRPr="00C2779C">
        <w:rPr>
          <w:rFonts w:ascii="Arial Narrow" w:hAnsi="Arial Narrow"/>
          <w:iCs/>
          <w:sz w:val="16"/>
          <w:szCs w:val="16"/>
        </w:rPr>
        <w:t xml:space="preserve"> should be presented to Director </w:t>
      </w:r>
      <w:r w:rsidR="00B67490" w:rsidRPr="00C2779C">
        <w:rPr>
          <w:rFonts w:ascii="Arial Narrow" w:hAnsi="Arial Narrow"/>
          <w:iCs/>
          <w:sz w:val="16"/>
          <w:szCs w:val="16"/>
        </w:rPr>
        <w:t>EME</w:t>
      </w:r>
      <w:r w:rsidRPr="00C2779C">
        <w:rPr>
          <w:rFonts w:ascii="Arial Narrow" w:hAnsi="Arial Narrow"/>
          <w:iCs/>
          <w:sz w:val="16"/>
          <w:szCs w:val="16"/>
        </w:rPr>
        <w:t xml:space="preserve">. </w:t>
      </w:r>
    </w:p>
    <w:p w:rsidR="005D01D7" w:rsidRPr="00337A92" w:rsidRDefault="005D01D7" w:rsidP="005D01D7">
      <w:pPr>
        <w:pStyle w:val="Heading4"/>
        <w:rPr>
          <w:color w:val="5B9BD5"/>
        </w:rPr>
      </w:pPr>
      <w:r w:rsidRPr="00337A92">
        <w:t>Supervision arrangements</w:t>
      </w:r>
      <w:r w:rsidRPr="00337A92">
        <w:rPr>
          <w:b w:val="0"/>
          <w:color w:val="5B9BD5"/>
        </w:rPr>
        <w:t>:</w:t>
      </w:r>
    </w:p>
    <w:p w:rsidR="005D01D7" w:rsidRPr="00922DCA" w:rsidRDefault="005D01D7" w:rsidP="005705F1">
      <w:pPr>
        <w:jc w:val="both"/>
        <w:rPr>
          <w:rFonts w:ascii="Arial Narrow" w:hAnsi="Arial Narrow" w:cs="Times New Roman"/>
        </w:rPr>
      </w:pPr>
      <w:r w:rsidRPr="00922DCA">
        <w:rPr>
          <w:rFonts w:ascii="Arial Narrow" w:hAnsi="Arial Narrow" w:cs="Times New Roman"/>
        </w:rPr>
        <w:t xml:space="preserve">Specialist, in fulfilling specifications of the present Terms of reference, will be supervised by Director </w:t>
      </w:r>
      <w:r w:rsidR="00B67490" w:rsidRPr="00922DCA">
        <w:rPr>
          <w:rFonts w:ascii="Arial Narrow" w:hAnsi="Arial Narrow" w:cs="Times New Roman"/>
        </w:rPr>
        <w:t>EME</w:t>
      </w:r>
      <w:r w:rsidR="004E2893">
        <w:rPr>
          <w:rFonts w:ascii="Arial Narrow" w:hAnsi="Arial Narrow" w:cs="Times New Roman"/>
        </w:rPr>
        <w:t>;</w:t>
      </w:r>
      <w:r w:rsidR="00B67490" w:rsidRPr="00922DCA">
        <w:rPr>
          <w:rFonts w:ascii="Arial Narrow" w:hAnsi="Arial Narrow" w:cs="Times New Roman"/>
        </w:rPr>
        <w:t xml:space="preserve"> all copies of project-related correspondence shall be forwarded to Project Management Section (PMS)</w:t>
      </w:r>
      <w:r w:rsidRPr="00922DCA">
        <w:rPr>
          <w:rFonts w:ascii="Arial Narrow" w:hAnsi="Arial Narrow" w:cs="Times New Roman"/>
        </w:rPr>
        <w:t xml:space="preserve"> of ECO Secretariat. </w:t>
      </w:r>
    </w:p>
    <w:p w:rsidR="002C2DA4" w:rsidRDefault="002C2DA4" w:rsidP="002C2DA4">
      <w:pPr>
        <w:ind w:left="360"/>
        <w:jc w:val="both"/>
        <w:rPr>
          <w:rFonts w:ascii="Times New Roman" w:hAnsi="Times New Roman" w:cs="Times New Roman"/>
          <w:b/>
          <w:bCs/>
          <w:color w:val="0070C0"/>
        </w:rPr>
      </w:pPr>
      <w:r w:rsidRPr="00E70AB8">
        <w:rPr>
          <w:rFonts w:ascii="Times New Roman" w:hAnsi="Times New Roman" w:cs="Times New Roman"/>
          <w:b/>
          <w:bCs/>
          <w:color w:val="0070C0"/>
        </w:rPr>
        <w:t>Timeline of project</w:t>
      </w:r>
    </w:p>
    <w:p w:rsidR="00E70AB8" w:rsidRPr="00E70AB8" w:rsidRDefault="00E70AB8" w:rsidP="00C06035">
      <w:pPr>
        <w:rPr>
          <w:rFonts w:ascii="Arial Narrow" w:hAnsi="Arial Narrow"/>
        </w:rPr>
      </w:pPr>
      <w:r w:rsidRPr="00E70AB8">
        <w:rPr>
          <w:rFonts w:ascii="Arial Narrow" w:hAnsi="Arial Narrow"/>
        </w:rPr>
        <w:t xml:space="preserve">The timeline of project as reflected below </w:t>
      </w:r>
      <w:r w:rsidR="003E2E45">
        <w:rPr>
          <w:rFonts w:ascii="Arial Narrow" w:hAnsi="Arial Narrow"/>
        </w:rPr>
        <w:t xml:space="preserve">is set to last as </w:t>
      </w:r>
      <w:r w:rsidRPr="00E70AB8">
        <w:rPr>
          <w:rFonts w:ascii="Arial Narrow" w:hAnsi="Arial Narrow"/>
        </w:rPr>
        <w:t>has been suggested by ECO-IEST (Project Implementing Agency). The ECO Secretariat concurs to it as is</w:t>
      </w:r>
      <w:r w:rsidR="007F5791">
        <w:rPr>
          <w:rFonts w:ascii="Arial Narrow" w:hAnsi="Arial Narrow"/>
        </w:rPr>
        <w:t xml:space="preserve"> below</w:t>
      </w:r>
      <w:r w:rsidRPr="00E70AB8">
        <w:rPr>
          <w:rFonts w:ascii="Arial Narrow" w:hAnsi="Arial Narrow"/>
        </w:rPr>
        <w:t>.</w:t>
      </w:r>
    </w:p>
    <w:tbl>
      <w:tblPr>
        <w:tblpPr w:leftFromText="180" w:rightFromText="180" w:vertAnchor="text" w:tblpXSpec="center" w:tblpY="1"/>
        <w:tblOverlap w:val="never"/>
        <w:tblW w:w="51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4302"/>
        <w:gridCol w:w="993"/>
        <w:gridCol w:w="1079"/>
        <w:gridCol w:w="901"/>
        <w:gridCol w:w="901"/>
        <w:gridCol w:w="969"/>
      </w:tblGrid>
      <w:tr w:rsidR="006E0F0A" w:rsidRPr="00DF5A5F" w:rsidTr="00A54951">
        <w:trPr>
          <w:trHeight w:val="168"/>
        </w:trPr>
        <w:tc>
          <w:tcPr>
            <w:tcW w:w="2532" w:type="pct"/>
            <w:gridSpan w:val="2"/>
          </w:tcPr>
          <w:p w:rsidR="002C2DA4" w:rsidRPr="00DF5A5F" w:rsidRDefault="009C65FF" w:rsidP="009C65FF">
            <w:pPr>
              <w:tabs>
                <w:tab w:val="right" w:pos="4753"/>
              </w:tabs>
              <w:rPr>
                <w:rFonts w:ascii="Arial Narrow" w:hAnsi="Arial Narrow" w:cs="Times New Roman"/>
                <w:sz w:val="16"/>
                <w:szCs w:val="16"/>
              </w:rPr>
            </w:pPr>
            <w:r>
              <w:rPr>
                <w:rFonts w:ascii="Arial Narrow" w:hAnsi="Arial Narrow" w:cs="Times New Roman"/>
                <w:b/>
                <w:bCs/>
                <w:sz w:val="16"/>
                <w:szCs w:val="16"/>
                <w:lang w:bidi="fa-IR"/>
              </w:rPr>
              <w:t xml:space="preserve">Main </w:t>
            </w:r>
            <w:r w:rsidR="00A54951">
              <w:rPr>
                <w:rFonts w:ascii="Arial Narrow" w:hAnsi="Arial Narrow" w:cs="Times New Roman"/>
                <w:b/>
                <w:bCs/>
                <w:sz w:val="16"/>
                <w:szCs w:val="16"/>
                <w:lang w:bidi="fa-IR"/>
              </w:rPr>
              <w:t>Steps</w:t>
            </w:r>
            <w:r w:rsidR="00F93317">
              <w:rPr>
                <w:rFonts w:ascii="Arial Narrow" w:hAnsi="Arial Narrow" w:cs="Times New Roman"/>
                <w:b/>
                <w:bCs/>
                <w:sz w:val="16"/>
                <w:szCs w:val="16"/>
                <w:lang w:bidi="fa-IR"/>
              </w:rPr>
              <w:tab/>
            </w:r>
          </w:p>
        </w:tc>
        <w:tc>
          <w:tcPr>
            <w:tcW w:w="506" w:type="pct"/>
            <w:shd w:val="clear" w:color="auto" w:fill="FFFFFF"/>
          </w:tcPr>
          <w:p w:rsidR="002C2DA4" w:rsidRPr="00DF5A5F" w:rsidRDefault="002C2DA4" w:rsidP="002C2DA4">
            <w:pPr>
              <w:tabs>
                <w:tab w:val="left" w:pos="2970"/>
              </w:tabs>
              <w:rPr>
                <w:rFonts w:ascii="Arial Narrow" w:hAnsi="Arial Narrow" w:cs="Times New Roman"/>
                <w:sz w:val="16"/>
                <w:szCs w:val="16"/>
              </w:rPr>
            </w:pPr>
            <w:r w:rsidRPr="00DF5A5F">
              <w:rPr>
                <w:rFonts w:ascii="Arial Narrow" w:hAnsi="Arial Narrow" w:cs="Times New Roman"/>
                <w:sz w:val="16"/>
                <w:szCs w:val="16"/>
              </w:rPr>
              <w:t>Work Days</w:t>
            </w:r>
          </w:p>
        </w:tc>
        <w:tc>
          <w:tcPr>
            <w:tcW w:w="550" w:type="pct"/>
            <w:tcBorders>
              <w:bottom w:val="single" w:sz="4" w:space="0" w:color="000000"/>
            </w:tcBorders>
          </w:tcPr>
          <w:p w:rsidR="002C2DA4" w:rsidRPr="00DF5A5F" w:rsidRDefault="002C2DA4" w:rsidP="002C2DA4">
            <w:pPr>
              <w:tabs>
                <w:tab w:val="left" w:pos="2970"/>
              </w:tabs>
              <w:rPr>
                <w:rFonts w:ascii="Arial Narrow" w:hAnsi="Arial Narrow" w:cs="Times New Roman"/>
                <w:sz w:val="16"/>
                <w:szCs w:val="16"/>
              </w:rPr>
            </w:pPr>
            <w:r w:rsidRPr="00DF5A5F">
              <w:rPr>
                <w:rFonts w:ascii="Arial Narrow" w:hAnsi="Arial Narrow" w:cs="Times New Roman"/>
                <w:sz w:val="16"/>
                <w:szCs w:val="16"/>
              </w:rPr>
              <w:t>March 2022</w:t>
            </w:r>
          </w:p>
        </w:tc>
        <w:tc>
          <w:tcPr>
            <w:tcW w:w="459" w:type="pct"/>
            <w:tcBorders>
              <w:bottom w:val="single" w:sz="4" w:space="0" w:color="000000"/>
            </w:tcBorders>
          </w:tcPr>
          <w:p w:rsidR="002C2DA4" w:rsidRPr="00DF5A5F" w:rsidRDefault="002C2DA4" w:rsidP="002C2DA4">
            <w:pPr>
              <w:tabs>
                <w:tab w:val="left" w:pos="2970"/>
              </w:tabs>
              <w:rPr>
                <w:rFonts w:ascii="Arial Narrow" w:hAnsi="Arial Narrow" w:cs="Times New Roman"/>
                <w:sz w:val="16"/>
                <w:szCs w:val="16"/>
              </w:rPr>
            </w:pPr>
            <w:r w:rsidRPr="00DF5A5F">
              <w:rPr>
                <w:rFonts w:ascii="Arial Narrow" w:hAnsi="Arial Narrow" w:cs="Times New Roman"/>
                <w:sz w:val="16"/>
                <w:szCs w:val="16"/>
              </w:rPr>
              <w:t>April 2022</w:t>
            </w:r>
          </w:p>
        </w:tc>
        <w:tc>
          <w:tcPr>
            <w:tcW w:w="459" w:type="pct"/>
            <w:tcBorders>
              <w:bottom w:val="single" w:sz="4" w:space="0" w:color="000000"/>
            </w:tcBorders>
          </w:tcPr>
          <w:p w:rsidR="002C2DA4" w:rsidRPr="00DF5A5F" w:rsidRDefault="002C2DA4" w:rsidP="002C2DA4">
            <w:pPr>
              <w:tabs>
                <w:tab w:val="left" w:pos="2970"/>
              </w:tabs>
              <w:rPr>
                <w:rFonts w:ascii="Arial Narrow" w:hAnsi="Arial Narrow" w:cs="Times New Roman"/>
                <w:sz w:val="16"/>
                <w:szCs w:val="16"/>
              </w:rPr>
            </w:pPr>
            <w:r w:rsidRPr="00DF5A5F">
              <w:rPr>
                <w:rFonts w:ascii="Arial Narrow" w:hAnsi="Arial Narrow" w:cs="Times New Roman"/>
                <w:sz w:val="16"/>
                <w:szCs w:val="16"/>
              </w:rPr>
              <w:t>May 2022</w:t>
            </w:r>
          </w:p>
        </w:tc>
        <w:tc>
          <w:tcPr>
            <w:tcW w:w="495" w:type="pct"/>
            <w:tcBorders>
              <w:bottom w:val="single" w:sz="4" w:space="0" w:color="000000"/>
            </w:tcBorders>
          </w:tcPr>
          <w:p w:rsidR="002C2DA4" w:rsidRPr="00DF5A5F" w:rsidRDefault="002C2DA4" w:rsidP="002C2DA4">
            <w:pPr>
              <w:tabs>
                <w:tab w:val="left" w:pos="2970"/>
              </w:tabs>
              <w:rPr>
                <w:rFonts w:ascii="Arial Narrow" w:hAnsi="Arial Narrow" w:cs="Times New Roman"/>
                <w:sz w:val="16"/>
                <w:szCs w:val="16"/>
              </w:rPr>
            </w:pPr>
            <w:r w:rsidRPr="00DF5A5F">
              <w:rPr>
                <w:rFonts w:ascii="Arial Narrow" w:hAnsi="Arial Narrow" w:cs="Times New Roman"/>
                <w:sz w:val="16"/>
                <w:szCs w:val="16"/>
              </w:rPr>
              <w:t>June 2022</w:t>
            </w:r>
          </w:p>
        </w:tc>
      </w:tr>
      <w:tr w:rsidR="006E0F0A" w:rsidRPr="00DF5A5F" w:rsidTr="00F93317">
        <w:trPr>
          <w:trHeight w:val="285"/>
        </w:trPr>
        <w:tc>
          <w:tcPr>
            <w:tcW w:w="340" w:type="pct"/>
            <w:tcBorders>
              <w:bottom w:val="single" w:sz="4" w:space="0" w:color="auto"/>
            </w:tcBorders>
          </w:tcPr>
          <w:p w:rsidR="002C2DA4" w:rsidRPr="00DF5A5F" w:rsidRDefault="002C2DA4" w:rsidP="00F93317">
            <w:pPr>
              <w:tabs>
                <w:tab w:val="left" w:pos="2970"/>
              </w:tabs>
              <w:spacing w:after="120"/>
              <w:rPr>
                <w:rFonts w:ascii="Arial Narrow" w:hAnsi="Arial Narrow" w:cs="Times New Roman"/>
                <w:sz w:val="16"/>
                <w:szCs w:val="16"/>
              </w:rPr>
            </w:pPr>
            <w:r w:rsidRPr="00DF5A5F">
              <w:rPr>
                <w:rFonts w:ascii="Arial Narrow" w:hAnsi="Arial Narrow" w:cs="Times New Roman"/>
                <w:sz w:val="16"/>
                <w:szCs w:val="16"/>
              </w:rPr>
              <w:t>1</w:t>
            </w:r>
          </w:p>
        </w:tc>
        <w:tc>
          <w:tcPr>
            <w:tcW w:w="2192" w:type="pct"/>
          </w:tcPr>
          <w:p w:rsidR="002C2DA4" w:rsidRPr="00DF5A5F" w:rsidRDefault="002C2DA4" w:rsidP="00F93317">
            <w:pPr>
              <w:tabs>
                <w:tab w:val="left" w:pos="2970"/>
              </w:tabs>
              <w:spacing w:after="120"/>
              <w:rPr>
                <w:rFonts w:ascii="Arial Narrow" w:hAnsi="Arial Narrow" w:cs="Times New Roman"/>
                <w:sz w:val="16"/>
                <w:szCs w:val="16"/>
              </w:rPr>
            </w:pPr>
            <w:r w:rsidRPr="00DF5A5F">
              <w:rPr>
                <w:rFonts w:ascii="Arial Narrow" w:hAnsi="Arial Narrow" w:cs="Times New Roman"/>
                <w:sz w:val="16"/>
                <w:szCs w:val="16"/>
              </w:rPr>
              <w:t>Needs assessment and gap analysis study for drafting the Roadmap</w:t>
            </w:r>
          </w:p>
        </w:tc>
        <w:tc>
          <w:tcPr>
            <w:tcW w:w="506" w:type="pct"/>
            <w:shd w:val="clear" w:color="auto" w:fill="FFFFFF"/>
          </w:tcPr>
          <w:p w:rsidR="002C2DA4" w:rsidRPr="00DF5A5F" w:rsidRDefault="002C2DA4" w:rsidP="00F93317">
            <w:pPr>
              <w:tabs>
                <w:tab w:val="left" w:pos="2970"/>
              </w:tabs>
              <w:jc w:val="center"/>
              <w:rPr>
                <w:rFonts w:ascii="Arial Narrow" w:hAnsi="Arial Narrow" w:cs="Times New Roman"/>
                <w:sz w:val="16"/>
                <w:szCs w:val="16"/>
              </w:rPr>
            </w:pPr>
            <w:r w:rsidRPr="00DF5A5F">
              <w:rPr>
                <w:rFonts w:ascii="Arial Narrow" w:hAnsi="Arial Narrow" w:cs="Times New Roman"/>
                <w:sz w:val="16"/>
                <w:szCs w:val="16"/>
              </w:rPr>
              <w:t>3</w:t>
            </w:r>
          </w:p>
        </w:tc>
        <w:tc>
          <w:tcPr>
            <w:tcW w:w="550" w:type="pct"/>
            <w:tcBorders>
              <w:bottom w:val="single" w:sz="4" w:space="0" w:color="000000"/>
              <w:right w:val="single" w:sz="4" w:space="0" w:color="auto"/>
            </w:tcBorders>
            <w:shd w:val="clear" w:color="auto" w:fill="1F497D"/>
          </w:tcPr>
          <w:p w:rsidR="002C2DA4" w:rsidRPr="00DF5A5F" w:rsidRDefault="002C2DA4" w:rsidP="00F93317">
            <w:pPr>
              <w:tabs>
                <w:tab w:val="left" w:pos="2970"/>
              </w:tabs>
              <w:rPr>
                <w:rFonts w:ascii="Arial Narrow" w:hAnsi="Arial Narrow" w:cs="Times New Roman"/>
                <w:sz w:val="16"/>
                <w:szCs w:val="16"/>
              </w:rPr>
            </w:pPr>
          </w:p>
        </w:tc>
        <w:tc>
          <w:tcPr>
            <w:tcW w:w="459" w:type="pct"/>
            <w:tcBorders>
              <w:left w:val="single" w:sz="4" w:space="0" w:color="auto"/>
              <w:bottom w:val="single" w:sz="4" w:space="0" w:color="000000"/>
            </w:tcBorders>
            <w:shd w:val="clear" w:color="auto" w:fill="auto"/>
          </w:tcPr>
          <w:p w:rsidR="002C2DA4" w:rsidRPr="00DF5A5F" w:rsidRDefault="002C2DA4" w:rsidP="00F93317">
            <w:pPr>
              <w:tabs>
                <w:tab w:val="left" w:pos="2970"/>
              </w:tabs>
              <w:rPr>
                <w:rFonts w:ascii="Arial Narrow" w:hAnsi="Arial Narrow" w:cs="Times New Roman"/>
                <w:sz w:val="16"/>
                <w:szCs w:val="16"/>
              </w:rPr>
            </w:pPr>
          </w:p>
        </w:tc>
        <w:tc>
          <w:tcPr>
            <w:tcW w:w="459" w:type="pct"/>
            <w:tcBorders>
              <w:left w:val="single" w:sz="4" w:space="0" w:color="auto"/>
              <w:bottom w:val="single" w:sz="4" w:space="0" w:color="000000"/>
            </w:tcBorders>
          </w:tcPr>
          <w:p w:rsidR="002C2DA4" w:rsidRPr="00DF5A5F" w:rsidRDefault="002C2DA4" w:rsidP="00F93317">
            <w:pPr>
              <w:tabs>
                <w:tab w:val="left" w:pos="2970"/>
              </w:tabs>
              <w:rPr>
                <w:rFonts w:ascii="Arial Narrow" w:hAnsi="Arial Narrow" w:cs="Times New Roman"/>
                <w:sz w:val="16"/>
                <w:szCs w:val="16"/>
              </w:rPr>
            </w:pPr>
          </w:p>
        </w:tc>
        <w:tc>
          <w:tcPr>
            <w:tcW w:w="495" w:type="pct"/>
            <w:tcBorders>
              <w:left w:val="single" w:sz="4" w:space="0" w:color="auto"/>
              <w:bottom w:val="single" w:sz="4" w:space="0" w:color="000000"/>
            </w:tcBorders>
          </w:tcPr>
          <w:p w:rsidR="002C2DA4" w:rsidRPr="00DF5A5F" w:rsidRDefault="002C2DA4" w:rsidP="00F93317">
            <w:pPr>
              <w:tabs>
                <w:tab w:val="left" w:pos="2970"/>
              </w:tabs>
              <w:rPr>
                <w:rFonts w:ascii="Arial Narrow" w:hAnsi="Arial Narrow" w:cs="Times New Roman"/>
                <w:sz w:val="16"/>
                <w:szCs w:val="16"/>
              </w:rPr>
            </w:pPr>
          </w:p>
        </w:tc>
      </w:tr>
      <w:tr w:rsidR="006E0F0A" w:rsidRPr="00DF5A5F" w:rsidTr="00F93317">
        <w:trPr>
          <w:trHeight w:val="312"/>
        </w:trPr>
        <w:tc>
          <w:tcPr>
            <w:tcW w:w="340" w:type="pct"/>
            <w:tcBorders>
              <w:bottom w:val="single" w:sz="4" w:space="0" w:color="auto"/>
            </w:tcBorders>
          </w:tcPr>
          <w:p w:rsidR="002C2DA4" w:rsidRPr="00DF5A5F" w:rsidRDefault="002C2DA4" w:rsidP="00F93317">
            <w:pPr>
              <w:tabs>
                <w:tab w:val="left" w:pos="2970"/>
              </w:tabs>
              <w:spacing w:after="120"/>
              <w:rPr>
                <w:rFonts w:ascii="Arial Narrow" w:hAnsi="Arial Narrow" w:cs="Times New Roman"/>
                <w:sz w:val="16"/>
                <w:szCs w:val="16"/>
              </w:rPr>
            </w:pPr>
            <w:r w:rsidRPr="00DF5A5F">
              <w:rPr>
                <w:rFonts w:ascii="Arial Narrow" w:hAnsi="Arial Narrow" w:cs="Times New Roman"/>
                <w:sz w:val="16"/>
                <w:szCs w:val="16"/>
              </w:rPr>
              <w:t>2</w:t>
            </w:r>
          </w:p>
        </w:tc>
        <w:tc>
          <w:tcPr>
            <w:tcW w:w="2192" w:type="pct"/>
          </w:tcPr>
          <w:p w:rsidR="002C2DA4" w:rsidRPr="00DF5A5F" w:rsidRDefault="002C2DA4" w:rsidP="00F93317">
            <w:pPr>
              <w:tabs>
                <w:tab w:val="left" w:pos="2970"/>
              </w:tabs>
              <w:spacing w:after="120"/>
              <w:rPr>
                <w:rFonts w:ascii="Arial Narrow" w:hAnsi="Arial Narrow" w:cs="Times New Roman"/>
                <w:sz w:val="16"/>
                <w:szCs w:val="16"/>
              </w:rPr>
            </w:pPr>
            <w:r w:rsidRPr="00DF5A5F">
              <w:rPr>
                <w:rFonts w:ascii="Arial Narrow" w:hAnsi="Arial Narrow" w:cs="Times New Roman"/>
                <w:sz w:val="16"/>
                <w:szCs w:val="16"/>
              </w:rPr>
              <w:t>Reviewing national status reports to Rio Conventions</w:t>
            </w:r>
          </w:p>
        </w:tc>
        <w:tc>
          <w:tcPr>
            <w:tcW w:w="506" w:type="pct"/>
            <w:shd w:val="clear" w:color="auto" w:fill="FFFFFF"/>
          </w:tcPr>
          <w:p w:rsidR="002C2DA4" w:rsidRPr="00DF5A5F" w:rsidRDefault="002C2DA4" w:rsidP="00F93317">
            <w:pPr>
              <w:tabs>
                <w:tab w:val="left" w:pos="2970"/>
              </w:tabs>
              <w:jc w:val="center"/>
              <w:rPr>
                <w:rFonts w:ascii="Arial Narrow" w:hAnsi="Arial Narrow" w:cs="Times New Roman"/>
                <w:sz w:val="16"/>
                <w:szCs w:val="16"/>
              </w:rPr>
            </w:pPr>
            <w:r w:rsidRPr="00DF5A5F">
              <w:rPr>
                <w:rFonts w:ascii="Arial Narrow" w:hAnsi="Arial Narrow" w:cs="Times New Roman"/>
                <w:sz w:val="16"/>
                <w:szCs w:val="16"/>
              </w:rPr>
              <w:t>4</w:t>
            </w:r>
          </w:p>
        </w:tc>
        <w:tc>
          <w:tcPr>
            <w:tcW w:w="550" w:type="pct"/>
            <w:tcBorders>
              <w:bottom w:val="single" w:sz="4" w:space="0" w:color="000000"/>
              <w:right w:val="single" w:sz="4" w:space="0" w:color="auto"/>
            </w:tcBorders>
            <w:shd w:val="clear" w:color="auto" w:fill="1F497D"/>
          </w:tcPr>
          <w:p w:rsidR="002C2DA4" w:rsidRPr="00DF5A5F" w:rsidRDefault="002C2DA4" w:rsidP="00F93317">
            <w:pPr>
              <w:tabs>
                <w:tab w:val="left" w:pos="2970"/>
              </w:tabs>
              <w:rPr>
                <w:rFonts w:ascii="Arial Narrow" w:hAnsi="Arial Narrow" w:cs="Times New Roman"/>
                <w:sz w:val="16"/>
                <w:szCs w:val="16"/>
              </w:rPr>
            </w:pPr>
          </w:p>
        </w:tc>
        <w:tc>
          <w:tcPr>
            <w:tcW w:w="459" w:type="pct"/>
            <w:tcBorders>
              <w:left w:val="single" w:sz="4" w:space="0" w:color="auto"/>
              <w:bottom w:val="single" w:sz="4" w:space="0" w:color="000000"/>
            </w:tcBorders>
            <w:shd w:val="clear" w:color="auto" w:fill="auto"/>
          </w:tcPr>
          <w:p w:rsidR="002C2DA4" w:rsidRPr="00DF5A5F" w:rsidRDefault="002C2DA4" w:rsidP="00F93317">
            <w:pPr>
              <w:tabs>
                <w:tab w:val="left" w:pos="2970"/>
              </w:tabs>
              <w:rPr>
                <w:rFonts w:ascii="Arial Narrow" w:hAnsi="Arial Narrow" w:cs="Times New Roman"/>
                <w:sz w:val="16"/>
                <w:szCs w:val="16"/>
              </w:rPr>
            </w:pPr>
          </w:p>
        </w:tc>
        <w:tc>
          <w:tcPr>
            <w:tcW w:w="459" w:type="pct"/>
            <w:tcBorders>
              <w:left w:val="single" w:sz="4" w:space="0" w:color="auto"/>
              <w:bottom w:val="single" w:sz="4" w:space="0" w:color="000000"/>
            </w:tcBorders>
          </w:tcPr>
          <w:p w:rsidR="002C2DA4" w:rsidRPr="00DF5A5F" w:rsidRDefault="002C2DA4" w:rsidP="00F93317">
            <w:pPr>
              <w:tabs>
                <w:tab w:val="left" w:pos="2970"/>
              </w:tabs>
              <w:rPr>
                <w:rFonts w:ascii="Arial Narrow" w:hAnsi="Arial Narrow" w:cs="Times New Roman"/>
                <w:sz w:val="16"/>
                <w:szCs w:val="16"/>
              </w:rPr>
            </w:pPr>
          </w:p>
        </w:tc>
        <w:tc>
          <w:tcPr>
            <w:tcW w:w="495" w:type="pct"/>
            <w:tcBorders>
              <w:left w:val="single" w:sz="4" w:space="0" w:color="auto"/>
              <w:bottom w:val="single" w:sz="4" w:space="0" w:color="000000"/>
            </w:tcBorders>
          </w:tcPr>
          <w:p w:rsidR="002C2DA4" w:rsidRPr="00DF5A5F" w:rsidRDefault="002C2DA4" w:rsidP="00F93317">
            <w:pPr>
              <w:tabs>
                <w:tab w:val="left" w:pos="2970"/>
              </w:tabs>
              <w:rPr>
                <w:rFonts w:ascii="Arial Narrow" w:hAnsi="Arial Narrow" w:cs="Times New Roman"/>
                <w:sz w:val="16"/>
                <w:szCs w:val="16"/>
              </w:rPr>
            </w:pPr>
          </w:p>
        </w:tc>
      </w:tr>
      <w:tr w:rsidR="006E0F0A" w:rsidRPr="00DF5A5F" w:rsidTr="00F93317">
        <w:trPr>
          <w:trHeight w:val="258"/>
        </w:trPr>
        <w:tc>
          <w:tcPr>
            <w:tcW w:w="340" w:type="pct"/>
            <w:tcBorders>
              <w:top w:val="single" w:sz="4" w:space="0" w:color="auto"/>
              <w:bottom w:val="single" w:sz="4" w:space="0" w:color="auto"/>
            </w:tcBorders>
          </w:tcPr>
          <w:p w:rsidR="002C2DA4" w:rsidRPr="00DF5A5F" w:rsidRDefault="002C2DA4" w:rsidP="00F93317">
            <w:pPr>
              <w:tabs>
                <w:tab w:val="left" w:pos="2970"/>
              </w:tabs>
              <w:spacing w:after="120"/>
              <w:rPr>
                <w:rFonts w:ascii="Arial Narrow" w:hAnsi="Arial Narrow" w:cs="Times New Roman"/>
                <w:sz w:val="16"/>
                <w:szCs w:val="16"/>
              </w:rPr>
            </w:pPr>
            <w:r w:rsidRPr="00DF5A5F">
              <w:rPr>
                <w:rFonts w:ascii="Arial Narrow" w:hAnsi="Arial Narrow" w:cs="Times New Roman"/>
                <w:sz w:val="16"/>
                <w:szCs w:val="16"/>
              </w:rPr>
              <w:t>3</w:t>
            </w:r>
          </w:p>
        </w:tc>
        <w:tc>
          <w:tcPr>
            <w:tcW w:w="2192" w:type="pct"/>
            <w:tcBorders>
              <w:bottom w:val="single" w:sz="4" w:space="0" w:color="auto"/>
            </w:tcBorders>
          </w:tcPr>
          <w:p w:rsidR="002C2DA4" w:rsidRPr="00DF5A5F" w:rsidRDefault="002C2DA4" w:rsidP="00F93317">
            <w:pPr>
              <w:tabs>
                <w:tab w:val="left" w:pos="2970"/>
              </w:tabs>
              <w:spacing w:after="120"/>
              <w:rPr>
                <w:rFonts w:ascii="Arial Narrow" w:hAnsi="Arial Narrow" w:cs="Times New Roman"/>
                <w:sz w:val="16"/>
                <w:szCs w:val="16"/>
              </w:rPr>
            </w:pPr>
            <w:r w:rsidRPr="00DF5A5F">
              <w:rPr>
                <w:rFonts w:ascii="Arial Narrow" w:hAnsi="Arial Narrow" w:cs="Times New Roman"/>
                <w:sz w:val="16"/>
                <w:szCs w:val="16"/>
              </w:rPr>
              <w:t>Drafting the Plan of Action</w:t>
            </w:r>
          </w:p>
        </w:tc>
        <w:tc>
          <w:tcPr>
            <w:tcW w:w="506" w:type="pct"/>
            <w:tcBorders>
              <w:bottom w:val="single" w:sz="4" w:space="0" w:color="auto"/>
            </w:tcBorders>
            <w:shd w:val="clear" w:color="auto" w:fill="FFFFFF"/>
          </w:tcPr>
          <w:p w:rsidR="002C2DA4" w:rsidRPr="00DF5A5F" w:rsidRDefault="002C2DA4" w:rsidP="00F93317">
            <w:pPr>
              <w:tabs>
                <w:tab w:val="left" w:pos="2970"/>
              </w:tabs>
              <w:jc w:val="center"/>
              <w:rPr>
                <w:rFonts w:ascii="Arial Narrow" w:hAnsi="Arial Narrow" w:cs="Times New Roman"/>
                <w:sz w:val="16"/>
                <w:szCs w:val="16"/>
              </w:rPr>
            </w:pPr>
            <w:r w:rsidRPr="00DF5A5F">
              <w:rPr>
                <w:rFonts w:ascii="Arial Narrow" w:hAnsi="Arial Narrow" w:cs="Times New Roman"/>
                <w:sz w:val="16"/>
                <w:szCs w:val="16"/>
              </w:rPr>
              <w:t>6</w:t>
            </w:r>
          </w:p>
        </w:tc>
        <w:tc>
          <w:tcPr>
            <w:tcW w:w="550" w:type="pct"/>
            <w:tcBorders>
              <w:bottom w:val="single" w:sz="4" w:space="0" w:color="auto"/>
              <w:right w:val="single" w:sz="4" w:space="0" w:color="auto"/>
            </w:tcBorders>
            <w:shd w:val="clear" w:color="auto" w:fill="FFFFFF"/>
          </w:tcPr>
          <w:p w:rsidR="002C2DA4" w:rsidRPr="00DF5A5F" w:rsidRDefault="002C2DA4" w:rsidP="00F93317">
            <w:pPr>
              <w:tabs>
                <w:tab w:val="left" w:pos="2970"/>
              </w:tabs>
              <w:rPr>
                <w:rFonts w:ascii="Arial Narrow" w:hAnsi="Arial Narrow" w:cs="Times New Roman"/>
                <w:sz w:val="16"/>
                <w:szCs w:val="16"/>
              </w:rPr>
            </w:pPr>
          </w:p>
        </w:tc>
        <w:tc>
          <w:tcPr>
            <w:tcW w:w="459" w:type="pct"/>
            <w:tcBorders>
              <w:left w:val="single" w:sz="4" w:space="0" w:color="auto"/>
              <w:bottom w:val="single" w:sz="4" w:space="0" w:color="auto"/>
            </w:tcBorders>
            <w:shd w:val="clear" w:color="auto" w:fill="1F497D"/>
          </w:tcPr>
          <w:p w:rsidR="002C2DA4" w:rsidRPr="00DF5A5F" w:rsidRDefault="002C2DA4" w:rsidP="00F93317">
            <w:pPr>
              <w:tabs>
                <w:tab w:val="left" w:pos="2970"/>
              </w:tabs>
              <w:rPr>
                <w:rFonts w:ascii="Arial Narrow" w:hAnsi="Arial Narrow" w:cs="Times New Roman"/>
                <w:sz w:val="16"/>
                <w:szCs w:val="16"/>
              </w:rPr>
            </w:pPr>
          </w:p>
        </w:tc>
        <w:tc>
          <w:tcPr>
            <w:tcW w:w="459" w:type="pct"/>
            <w:tcBorders>
              <w:left w:val="single" w:sz="4" w:space="0" w:color="auto"/>
              <w:bottom w:val="single" w:sz="4" w:space="0" w:color="auto"/>
            </w:tcBorders>
            <w:shd w:val="clear" w:color="auto" w:fill="FFFFFF"/>
          </w:tcPr>
          <w:p w:rsidR="002C2DA4" w:rsidRPr="00DF5A5F" w:rsidRDefault="002C2DA4" w:rsidP="00F93317">
            <w:pPr>
              <w:tabs>
                <w:tab w:val="left" w:pos="2970"/>
              </w:tabs>
              <w:rPr>
                <w:rFonts w:ascii="Arial Narrow" w:hAnsi="Arial Narrow" w:cs="Times New Roman"/>
                <w:sz w:val="16"/>
                <w:szCs w:val="16"/>
              </w:rPr>
            </w:pPr>
          </w:p>
        </w:tc>
        <w:tc>
          <w:tcPr>
            <w:tcW w:w="495" w:type="pct"/>
            <w:tcBorders>
              <w:left w:val="single" w:sz="4" w:space="0" w:color="auto"/>
              <w:bottom w:val="single" w:sz="4" w:space="0" w:color="auto"/>
            </w:tcBorders>
            <w:shd w:val="clear" w:color="auto" w:fill="FFFFFF"/>
          </w:tcPr>
          <w:p w:rsidR="002C2DA4" w:rsidRPr="00DF5A5F" w:rsidRDefault="002C2DA4" w:rsidP="00F93317">
            <w:pPr>
              <w:tabs>
                <w:tab w:val="left" w:pos="2970"/>
              </w:tabs>
              <w:rPr>
                <w:rFonts w:ascii="Arial Narrow" w:hAnsi="Arial Narrow" w:cs="Times New Roman"/>
                <w:sz w:val="16"/>
                <w:szCs w:val="16"/>
              </w:rPr>
            </w:pPr>
          </w:p>
        </w:tc>
      </w:tr>
      <w:tr w:rsidR="006E0F0A" w:rsidRPr="00DF5A5F" w:rsidTr="00F93317">
        <w:trPr>
          <w:trHeight w:val="285"/>
        </w:trPr>
        <w:tc>
          <w:tcPr>
            <w:tcW w:w="340" w:type="pct"/>
            <w:tcBorders>
              <w:top w:val="single" w:sz="4" w:space="0" w:color="auto"/>
            </w:tcBorders>
          </w:tcPr>
          <w:p w:rsidR="002C2DA4" w:rsidRPr="00DF5A5F" w:rsidRDefault="002C2DA4" w:rsidP="00F93317">
            <w:pPr>
              <w:tabs>
                <w:tab w:val="left" w:pos="2970"/>
              </w:tabs>
              <w:spacing w:after="120"/>
              <w:rPr>
                <w:rFonts w:ascii="Arial Narrow" w:hAnsi="Arial Narrow" w:cs="Times New Roman"/>
                <w:sz w:val="16"/>
                <w:szCs w:val="16"/>
              </w:rPr>
            </w:pPr>
            <w:r w:rsidRPr="00DF5A5F">
              <w:rPr>
                <w:rFonts w:ascii="Arial Narrow" w:hAnsi="Arial Narrow" w:cs="Times New Roman"/>
                <w:sz w:val="16"/>
                <w:szCs w:val="16"/>
              </w:rPr>
              <w:t>4</w:t>
            </w:r>
          </w:p>
        </w:tc>
        <w:tc>
          <w:tcPr>
            <w:tcW w:w="2192" w:type="pct"/>
            <w:tcBorders>
              <w:top w:val="single" w:sz="4" w:space="0" w:color="auto"/>
            </w:tcBorders>
          </w:tcPr>
          <w:p w:rsidR="002C2DA4" w:rsidRPr="00DF5A5F" w:rsidRDefault="002C2DA4" w:rsidP="00F93317">
            <w:pPr>
              <w:tabs>
                <w:tab w:val="left" w:pos="2970"/>
              </w:tabs>
              <w:spacing w:after="120"/>
              <w:rPr>
                <w:rFonts w:ascii="Arial Narrow" w:hAnsi="Arial Narrow" w:cs="Times New Roman"/>
                <w:sz w:val="16"/>
                <w:szCs w:val="16"/>
              </w:rPr>
            </w:pPr>
            <w:r w:rsidRPr="00DF5A5F">
              <w:rPr>
                <w:rFonts w:ascii="Arial Narrow" w:hAnsi="Arial Narrow" w:cs="Times New Roman"/>
                <w:sz w:val="16"/>
                <w:szCs w:val="16"/>
              </w:rPr>
              <w:t>Drafting the ECO LandCare Roadmap</w:t>
            </w:r>
          </w:p>
        </w:tc>
        <w:tc>
          <w:tcPr>
            <w:tcW w:w="506" w:type="pct"/>
            <w:tcBorders>
              <w:top w:val="single" w:sz="4" w:space="0" w:color="auto"/>
            </w:tcBorders>
            <w:shd w:val="clear" w:color="auto" w:fill="FFFFFF"/>
          </w:tcPr>
          <w:p w:rsidR="002C2DA4" w:rsidRPr="00DF5A5F" w:rsidRDefault="002C2DA4" w:rsidP="00F93317">
            <w:pPr>
              <w:tabs>
                <w:tab w:val="left" w:pos="2970"/>
              </w:tabs>
              <w:jc w:val="center"/>
              <w:rPr>
                <w:rFonts w:ascii="Arial Narrow" w:hAnsi="Arial Narrow" w:cs="Times New Roman"/>
                <w:sz w:val="16"/>
                <w:szCs w:val="16"/>
              </w:rPr>
            </w:pPr>
            <w:r w:rsidRPr="00DF5A5F">
              <w:rPr>
                <w:rFonts w:ascii="Arial Narrow" w:hAnsi="Arial Narrow" w:cs="Times New Roman"/>
                <w:sz w:val="16"/>
                <w:szCs w:val="16"/>
              </w:rPr>
              <w:t>3</w:t>
            </w:r>
          </w:p>
        </w:tc>
        <w:tc>
          <w:tcPr>
            <w:tcW w:w="550" w:type="pct"/>
            <w:tcBorders>
              <w:top w:val="single" w:sz="4" w:space="0" w:color="auto"/>
              <w:bottom w:val="single" w:sz="4" w:space="0" w:color="000000"/>
              <w:right w:val="single" w:sz="4" w:space="0" w:color="auto"/>
            </w:tcBorders>
            <w:shd w:val="clear" w:color="auto" w:fill="FFFFFF"/>
          </w:tcPr>
          <w:p w:rsidR="002C2DA4" w:rsidRPr="00DF5A5F" w:rsidRDefault="002C2DA4" w:rsidP="00F93317">
            <w:pPr>
              <w:tabs>
                <w:tab w:val="left" w:pos="2970"/>
              </w:tabs>
              <w:rPr>
                <w:rFonts w:ascii="Arial Narrow" w:hAnsi="Arial Narrow" w:cs="Times New Roman"/>
                <w:sz w:val="16"/>
                <w:szCs w:val="16"/>
              </w:rPr>
            </w:pPr>
          </w:p>
        </w:tc>
        <w:tc>
          <w:tcPr>
            <w:tcW w:w="459" w:type="pct"/>
            <w:tcBorders>
              <w:top w:val="single" w:sz="4" w:space="0" w:color="auto"/>
              <w:left w:val="single" w:sz="4" w:space="0" w:color="auto"/>
              <w:bottom w:val="single" w:sz="4" w:space="0" w:color="000000"/>
            </w:tcBorders>
            <w:shd w:val="clear" w:color="auto" w:fill="1F497D"/>
          </w:tcPr>
          <w:p w:rsidR="002C2DA4" w:rsidRPr="00DF5A5F" w:rsidRDefault="002C2DA4" w:rsidP="00F93317">
            <w:pPr>
              <w:tabs>
                <w:tab w:val="left" w:pos="2970"/>
              </w:tabs>
              <w:rPr>
                <w:rFonts w:ascii="Arial Narrow" w:hAnsi="Arial Narrow" w:cs="Times New Roman"/>
                <w:sz w:val="16"/>
                <w:szCs w:val="16"/>
              </w:rPr>
            </w:pPr>
          </w:p>
        </w:tc>
        <w:tc>
          <w:tcPr>
            <w:tcW w:w="459" w:type="pct"/>
            <w:tcBorders>
              <w:top w:val="single" w:sz="4" w:space="0" w:color="auto"/>
              <w:left w:val="single" w:sz="4" w:space="0" w:color="auto"/>
              <w:bottom w:val="single" w:sz="4" w:space="0" w:color="000000"/>
            </w:tcBorders>
            <w:shd w:val="clear" w:color="auto" w:fill="FFFFFF"/>
          </w:tcPr>
          <w:p w:rsidR="002C2DA4" w:rsidRPr="00DF5A5F" w:rsidRDefault="002C2DA4" w:rsidP="00F93317">
            <w:pPr>
              <w:tabs>
                <w:tab w:val="left" w:pos="2970"/>
              </w:tabs>
              <w:rPr>
                <w:rFonts w:ascii="Arial Narrow" w:hAnsi="Arial Narrow" w:cs="Times New Roman"/>
                <w:sz w:val="16"/>
                <w:szCs w:val="16"/>
              </w:rPr>
            </w:pPr>
          </w:p>
        </w:tc>
        <w:tc>
          <w:tcPr>
            <w:tcW w:w="495" w:type="pct"/>
            <w:tcBorders>
              <w:top w:val="single" w:sz="4" w:space="0" w:color="auto"/>
              <w:left w:val="single" w:sz="4" w:space="0" w:color="auto"/>
              <w:bottom w:val="single" w:sz="4" w:space="0" w:color="000000"/>
            </w:tcBorders>
            <w:shd w:val="clear" w:color="auto" w:fill="FFFFFF"/>
          </w:tcPr>
          <w:p w:rsidR="002C2DA4" w:rsidRPr="00DF5A5F" w:rsidRDefault="002C2DA4" w:rsidP="00F93317">
            <w:pPr>
              <w:tabs>
                <w:tab w:val="left" w:pos="2970"/>
              </w:tabs>
              <w:rPr>
                <w:rFonts w:ascii="Arial Narrow" w:hAnsi="Arial Narrow" w:cs="Times New Roman"/>
                <w:sz w:val="16"/>
                <w:szCs w:val="16"/>
              </w:rPr>
            </w:pPr>
          </w:p>
        </w:tc>
      </w:tr>
      <w:tr w:rsidR="006E0F0A" w:rsidRPr="00DF5A5F" w:rsidTr="00F93317">
        <w:trPr>
          <w:trHeight w:val="312"/>
        </w:trPr>
        <w:tc>
          <w:tcPr>
            <w:tcW w:w="340" w:type="pct"/>
          </w:tcPr>
          <w:p w:rsidR="002C2DA4" w:rsidRPr="00DF5A5F" w:rsidRDefault="002C2DA4" w:rsidP="00F93317">
            <w:pPr>
              <w:tabs>
                <w:tab w:val="left" w:pos="2970"/>
              </w:tabs>
              <w:spacing w:after="120"/>
              <w:rPr>
                <w:rFonts w:ascii="Arial Narrow" w:hAnsi="Arial Narrow" w:cs="Times New Roman"/>
                <w:sz w:val="16"/>
                <w:szCs w:val="16"/>
              </w:rPr>
            </w:pPr>
            <w:r w:rsidRPr="00DF5A5F">
              <w:rPr>
                <w:rFonts w:ascii="Arial Narrow" w:hAnsi="Arial Narrow" w:cs="Times New Roman"/>
                <w:sz w:val="16"/>
                <w:szCs w:val="16"/>
              </w:rPr>
              <w:t>5</w:t>
            </w:r>
          </w:p>
        </w:tc>
        <w:tc>
          <w:tcPr>
            <w:tcW w:w="2192" w:type="pct"/>
          </w:tcPr>
          <w:p w:rsidR="002C2DA4" w:rsidRPr="00DF5A5F" w:rsidRDefault="002C2DA4" w:rsidP="00F93317">
            <w:pPr>
              <w:tabs>
                <w:tab w:val="left" w:pos="2970"/>
              </w:tabs>
              <w:spacing w:after="120"/>
              <w:rPr>
                <w:rFonts w:ascii="Arial Narrow" w:hAnsi="Arial Narrow" w:cs="Times New Roman"/>
                <w:sz w:val="16"/>
                <w:szCs w:val="16"/>
              </w:rPr>
            </w:pPr>
            <w:r w:rsidRPr="00DF5A5F">
              <w:rPr>
                <w:rFonts w:ascii="Arial Narrow" w:hAnsi="Arial Narrow" w:cs="Times New Roman"/>
                <w:sz w:val="16"/>
                <w:szCs w:val="16"/>
              </w:rPr>
              <w:t>Reviewing f</w:t>
            </w:r>
            <w:r w:rsidR="006E0F0A" w:rsidRPr="00DF5A5F">
              <w:rPr>
                <w:rFonts w:ascii="Arial Narrow" w:hAnsi="Arial Narrow" w:cs="Times New Roman"/>
                <w:sz w:val="16"/>
                <w:szCs w:val="16"/>
              </w:rPr>
              <w:t>eedbacks received on the drafts</w:t>
            </w:r>
          </w:p>
        </w:tc>
        <w:tc>
          <w:tcPr>
            <w:tcW w:w="506" w:type="pct"/>
            <w:shd w:val="clear" w:color="auto" w:fill="FFFFFF"/>
          </w:tcPr>
          <w:p w:rsidR="002C2DA4" w:rsidRPr="00DF5A5F" w:rsidRDefault="002C2DA4" w:rsidP="00F93317">
            <w:pPr>
              <w:tabs>
                <w:tab w:val="left" w:pos="2970"/>
              </w:tabs>
              <w:jc w:val="center"/>
              <w:rPr>
                <w:rFonts w:ascii="Arial Narrow" w:hAnsi="Arial Narrow" w:cs="Times New Roman"/>
                <w:sz w:val="16"/>
                <w:szCs w:val="16"/>
              </w:rPr>
            </w:pPr>
            <w:r w:rsidRPr="00DF5A5F">
              <w:rPr>
                <w:rFonts w:ascii="Arial Narrow" w:hAnsi="Arial Narrow" w:cs="Times New Roman"/>
                <w:sz w:val="16"/>
                <w:szCs w:val="16"/>
              </w:rPr>
              <w:t>2</w:t>
            </w:r>
          </w:p>
        </w:tc>
        <w:tc>
          <w:tcPr>
            <w:tcW w:w="550" w:type="pct"/>
            <w:tcBorders>
              <w:bottom w:val="single" w:sz="4" w:space="0" w:color="000000"/>
            </w:tcBorders>
            <w:shd w:val="clear" w:color="auto" w:fill="FFFFFF"/>
          </w:tcPr>
          <w:p w:rsidR="002C2DA4" w:rsidRPr="00DF5A5F" w:rsidRDefault="002C2DA4" w:rsidP="00F93317">
            <w:pPr>
              <w:tabs>
                <w:tab w:val="left" w:pos="2970"/>
              </w:tabs>
              <w:rPr>
                <w:rFonts w:ascii="Arial Narrow" w:hAnsi="Arial Narrow" w:cs="Times New Roman"/>
                <w:sz w:val="16"/>
                <w:szCs w:val="16"/>
              </w:rPr>
            </w:pPr>
          </w:p>
        </w:tc>
        <w:tc>
          <w:tcPr>
            <w:tcW w:w="459" w:type="pct"/>
            <w:tcBorders>
              <w:bottom w:val="single" w:sz="4" w:space="0" w:color="000000"/>
            </w:tcBorders>
            <w:shd w:val="clear" w:color="auto" w:fill="FFFFFF"/>
          </w:tcPr>
          <w:p w:rsidR="002C2DA4" w:rsidRPr="00DF5A5F" w:rsidRDefault="002C2DA4" w:rsidP="00F93317">
            <w:pPr>
              <w:tabs>
                <w:tab w:val="left" w:pos="2970"/>
              </w:tabs>
              <w:rPr>
                <w:rFonts w:ascii="Arial Narrow" w:hAnsi="Arial Narrow" w:cs="Times New Roman"/>
                <w:sz w:val="16"/>
                <w:szCs w:val="16"/>
              </w:rPr>
            </w:pPr>
          </w:p>
        </w:tc>
        <w:tc>
          <w:tcPr>
            <w:tcW w:w="459" w:type="pct"/>
            <w:tcBorders>
              <w:bottom w:val="single" w:sz="4" w:space="0" w:color="000000"/>
            </w:tcBorders>
            <w:shd w:val="clear" w:color="auto" w:fill="1F497D"/>
          </w:tcPr>
          <w:p w:rsidR="002C2DA4" w:rsidRPr="00DF5A5F" w:rsidRDefault="002C2DA4" w:rsidP="00F93317">
            <w:pPr>
              <w:tabs>
                <w:tab w:val="left" w:pos="2970"/>
              </w:tabs>
              <w:rPr>
                <w:rFonts w:ascii="Arial Narrow" w:hAnsi="Arial Narrow" w:cs="Times New Roman"/>
                <w:sz w:val="16"/>
                <w:szCs w:val="16"/>
              </w:rPr>
            </w:pPr>
          </w:p>
        </w:tc>
        <w:tc>
          <w:tcPr>
            <w:tcW w:w="495" w:type="pct"/>
            <w:tcBorders>
              <w:bottom w:val="single" w:sz="4" w:space="0" w:color="000000"/>
            </w:tcBorders>
            <w:shd w:val="clear" w:color="auto" w:fill="FFFFFF"/>
          </w:tcPr>
          <w:p w:rsidR="002C2DA4" w:rsidRPr="00DF5A5F" w:rsidRDefault="002C2DA4" w:rsidP="00F93317">
            <w:pPr>
              <w:tabs>
                <w:tab w:val="left" w:pos="2970"/>
              </w:tabs>
              <w:rPr>
                <w:rFonts w:ascii="Arial Narrow" w:hAnsi="Arial Narrow" w:cs="Times New Roman"/>
                <w:sz w:val="16"/>
                <w:szCs w:val="16"/>
              </w:rPr>
            </w:pPr>
          </w:p>
        </w:tc>
      </w:tr>
      <w:tr w:rsidR="006E0F0A" w:rsidRPr="00DF5A5F" w:rsidTr="00F93317">
        <w:trPr>
          <w:trHeight w:val="301"/>
        </w:trPr>
        <w:tc>
          <w:tcPr>
            <w:tcW w:w="340" w:type="pct"/>
          </w:tcPr>
          <w:p w:rsidR="002C2DA4" w:rsidRPr="00DF5A5F" w:rsidRDefault="002C2DA4" w:rsidP="00F93317">
            <w:pPr>
              <w:tabs>
                <w:tab w:val="left" w:pos="2970"/>
              </w:tabs>
              <w:spacing w:after="120"/>
              <w:rPr>
                <w:rFonts w:ascii="Arial Narrow" w:hAnsi="Arial Narrow" w:cs="Times New Roman"/>
                <w:sz w:val="16"/>
                <w:szCs w:val="16"/>
              </w:rPr>
            </w:pPr>
            <w:r w:rsidRPr="00DF5A5F">
              <w:rPr>
                <w:rFonts w:ascii="Arial Narrow" w:hAnsi="Arial Narrow" w:cs="Times New Roman"/>
                <w:sz w:val="16"/>
                <w:szCs w:val="16"/>
              </w:rPr>
              <w:t>6</w:t>
            </w:r>
          </w:p>
        </w:tc>
        <w:tc>
          <w:tcPr>
            <w:tcW w:w="2192" w:type="pct"/>
          </w:tcPr>
          <w:p w:rsidR="002C2DA4" w:rsidRPr="00DF5A5F" w:rsidRDefault="002C2DA4" w:rsidP="00F93317">
            <w:pPr>
              <w:tabs>
                <w:tab w:val="left" w:pos="2970"/>
              </w:tabs>
              <w:spacing w:after="120"/>
              <w:rPr>
                <w:rFonts w:ascii="Arial Narrow" w:hAnsi="Arial Narrow" w:cs="Times New Roman"/>
                <w:sz w:val="16"/>
                <w:szCs w:val="16"/>
              </w:rPr>
            </w:pPr>
            <w:r w:rsidRPr="00DF5A5F">
              <w:rPr>
                <w:rFonts w:ascii="Arial Narrow" w:hAnsi="Arial Narrow" w:cs="Times New Roman"/>
                <w:sz w:val="16"/>
                <w:szCs w:val="16"/>
              </w:rPr>
              <w:t xml:space="preserve">Submitting the final </w:t>
            </w:r>
            <w:r w:rsidR="006E0F0A" w:rsidRPr="00DF5A5F">
              <w:rPr>
                <w:rFonts w:ascii="Arial Narrow" w:hAnsi="Arial Narrow" w:cs="Times New Roman"/>
                <w:sz w:val="16"/>
                <w:szCs w:val="16"/>
              </w:rPr>
              <w:t>versions</w:t>
            </w:r>
          </w:p>
        </w:tc>
        <w:tc>
          <w:tcPr>
            <w:tcW w:w="506" w:type="pct"/>
            <w:shd w:val="clear" w:color="auto" w:fill="FFFFFF"/>
          </w:tcPr>
          <w:p w:rsidR="002C2DA4" w:rsidRPr="00DF5A5F" w:rsidRDefault="002C2DA4" w:rsidP="00F93317">
            <w:pPr>
              <w:tabs>
                <w:tab w:val="left" w:pos="2970"/>
              </w:tabs>
              <w:jc w:val="center"/>
              <w:rPr>
                <w:rFonts w:ascii="Arial Narrow" w:hAnsi="Arial Narrow" w:cs="Times New Roman"/>
                <w:sz w:val="16"/>
                <w:szCs w:val="16"/>
              </w:rPr>
            </w:pPr>
            <w:r w:rsidRPr="00DF5A5F">
              <w:rPr>
                <w:rFonts w:ascii="Arial Narrow" w:hAnsi="Arial Narrow" w:cs="Times New Roman"/>
                <w:sz w:val="16"/>
                <w:szCs w:val="16"/>
              </w:rPr>
              <w:t>2</w:t>
            </w:r>
          </w:p>
        </w:tc>
        <w:tc>
          <w:tcPr>
            <w:tcW w:w="550" w:type="pct"/>
            <w:tcBorders>
              <w:bottom w:val="single" w:sz="4" w:space="0" w:color="000000"/>
            </w:tcBorders>
            <w:shd w:val="clear" w:color="auto" w:fill="FFFFFF"/>
          </w:tcPr>
          <w:p w:rsidR="002C2DA4" w:rsidRPr="00DF5A5F" w:rsidRDefault="002C2DA4" w:rsidP="00F93317">
            <w:pPr>
              <w:tabs>
                <w:tab w:val="left" w:pos="2970"/>
              </w:tabs>
              <w:rPr>
                <w:rFonts w:ascii="Arial Narrow" w:hAnsi="Arial Narrow" w:cs="Times New Roman"/>
                <w:sz w:val="16"/>
                <w:szCs w:val="16"/>
              </w:rPr>
            </w:pPr>
          </w:p>
        </w:tc>
        <w:tc>
          <w:tcPr>
            <w:tcW w:w="459" w:type="pct"/>
            <w:tcBorders>
              <w:bottom w:val="single" w:sz="4" w:space="0" w:color="000000"/>
            </w:tcBorders>
            <w:shd w:val="clear" w:color="auto" w:fill="FFFFFF"/>
          </w:tcPr>
          <w:p w:rsidR="002C2DA4" w:rsidRPr="00DF5A5F" w:rsidRDefault="002C2DA4" w:rsidP="00F93317">
            <w:pPr>
              <w:tabs>
                <w:tab w:val="left" w:pos="2970"/>
              </w:tabs>
              <w:rPr>
                <w:rFonts w:ascii="Arial Narrow" w:hAnsi="Arial Narrow" w:cs="Times New Roman"/>
                <w:sz w:val="16"/>
                <w:szCs w:val="16"/>
              </w:rPr>
            </w:pPr>
          </w:p>
        </w:tc>
        <w:tc>
          <w:tcPr>
            <w:tcW w:w="459" w:type="pct"/>
            <w:tcBorders>
              <w:bottom w:val="single" w:sz="4" w:space="0" w:color="000000"/>
            </w:tcBorders>
            <w:shd w:val="clear" w:color="auto" w:fill="FFFFFF"/>
          </w:tcPr>
          <w:p w:rsidR="002C2DA4" w:rsidRPr="00DF5A5F" w:rsidRDefault="002C2DA4" w:rsidP="00F93317">
            <w:pPr>
              <w:tabs>
                <w:tab w:val="left" w:pos="2970"/>
              </w:tabs>
              <w:rPr>
                <w:rFonts w:ascii="Arial Narrow" w:hAnsi="Arial Narrow" w:cs="Times New Roman"/>
                <w:sz w:val="16"/>
                <w:szCs w:val="16"/>
              </w:rPr>
            </w:pPr>
          </w:p>
        </w:tc>
        <w:tc>
          <w:tcPr>
            <w:tcW w:w="495" w:type="pct"/>
            <w:tcBorders>
              <w:bottom w:val="single" w:sz="4" w:space="0" w:color="000000"/>
            </w:tcBorders>
            <w:shd w:val="clear" w:color="auto" w:fill="1F497D"/>
          </w:tcPr>
          <w:p w:rsidR="002C2DA4" w:rsidRPr="00DF5A5F" w:rsidRDefault="002C2DA4" w:rsidP="00F93317">
            <w:pPr>
              <w:tabs>
                <w:tab w:val="left" w:pos="2970"/>
              </w:tabs>
              <w:rPr>
                <w:rFonts w:ascii="Arial Narrow" w:hAnsi="Arial Narrow" w:cs="Times New Roman"/>
                <w:sz w:val="16"/>
                <w:szCs w:val="16"/>
              </w:rPr>
            </w:pPr>
          </w:p>
        </w:tc>
      </w:tr>
    </w:tbl>
    <w:p w:rsidR="00F2452F" w:rsidRDefault="00F2452F" w:rsidP="00B40140">
      <w:pPr>
        <w:pStyle w:val="Heading1"/>
        <w:rPr>
          <w:rFonts w:ascii="Arial Narrow" w:hAnsi="Arial Narrow"/>
        </w:rPr>
      </w:pPr>
      <w:bookmarkStart w:id="27" w:name="_Toc96424275"/>
      <w:r w:rsidRPr="009D65DA">
        <w:rPr>
          <w:rFonts w:ascii="Arial Narrow" w:hAnsi="Arial Narrow"/>
        </w:rPr>
        <w:t>Signature</w:t>
      </w:r>
      <w:bookmarkEnd w:id="27"/>
    </w:p>
    <w:p w:rsidR="00A8155F" w:rsidRPr="00A8155F" w:rsidRDefault="00A8155F" w:rsidP="00A8155F"/>
    <w:tbl>
      <w:tblPr>
        <w:tblW w:w="0" w:type="auto"/>
        <w:shd w:val="clear" w:color="auto" w:fill="FFFFFF" w:themeFill="background1"/>
        <w:tblLayout w:type="fixed"/>
        <w:tblCellMar>
          <w:left w:w="0" w:type="dxa"/>
          <w:right w:w="0" w:type="dxa"/>
        </w:tblCellMar>
        <w:tblLook w:val="0000"/>
      </w:tblPr>
      <w:tblGrid>
        <w:gridCol w:w="4320"/>
        <w:gridCol w:w="4301"/>
      </w:tblGrid>
      <w:tr w:rsidR="00A34533" w:rsidTr="00A8155F">
        <w:trPr>
          <w:trHeight w:hRule="exact" w:val="378"/>
        </w:trPr>
        <w:tc>
          <w:tcPr>
            <w:tcW w:w="4320" w:type="dxa"/>
            <w:shd w:val="clear" w:color="auto" w:fill="FFFFFF" w:themeFill="background1"/>
            <w:vAlign w:val="bottom"/>
          </w:tcPr>
          <w:p w:rsidR="00A34533" w:rsidRDefault="00A34533" w:rsidP="00A34533">
            <w:pPr>
              <w:pStyle w:val="MSGENFONTSTYLENAMETEMPLATEROLENUMBERMSGENFONTSTYLENAMEBYROLETEXT21"/>
              <w:shd w:val="clear" w:color="auto" w:fill="auto"/>
              <w:spacing w:line="310" w:lineRule="exact"/>
            </w:pPr>
          </w:p>
        </w:tc>
        <w:tc>
          <w:tcPr>
            <w:tcW w:w="4301" w:type="dxa"/>
            <w:shd w:val="clear" w:color="auto" w:fill="FFFFFF" w:themeFill="background1"/>
            <w:vAlign w:val="bottom"/>
          </w:tcPr>
          <w:p w:rsidR="00A34533" w:rsidRDefault="00A34533" w:rsidP="00A34533">
            <w:pPr>
              <w:pStyle w:val="MSGENFONTSTYLENAMETEMPLATEROLENUMBERMSGENFONTSTYLENAMEBYROLETEXT21"/>
              <w:shd w:val="clear" w:color="auto" w:fill="auto"/>
              <w:spacing w:line="310" w:lineRule="exact"/>
            </w:pPr>
          </w:p>
        </w:tc>
      </w:tr>
      <w:tr w:rsidR="00A34533" w:rsidTr="00A8155F">
        <w:trPr>
          <w:trHeight w:hRule="exact" w:val="679"/>
        </w:trPr>
        <w:tc>
          <w:tcPr>
            <w:tcW w:w="4320" w:type="dxa"/>
            <w:shd w:val="clear" w:color="auto" w:fill="FFFFFF" w:themeFill="background1"/>
          </w:tcPr>
          <w:p w:rsidR="00A34533" w:rsidRPr="0009139A" w:rsidRDefault="00A34533" w:rsidP="003F6AF2">
            <w:pPr>
              <w:jc w:val="both"/>
              <w:rPr>
                <w:rFonts w:ascii="Arial Rounded MT Bold" w:hAnsi="Arial Rounded MT Bold"/>
                <w:sz w:val="10"/>
                <w:szCs w:val="10"/>
              </w:rPr>
            </w:pPr>
            <w:r w:rsidRPr="0009139A">
              <w:rPr>
                <w:rStyle w:val="MSGENFONTSTYLENAMETEMPLATEROLENUMBERMSGENFONTSTYLENAMEBYROLETEXT22"/>
                <w:rFonts w:ascii="Arial Rounded MT Bold" w:hAnsi="Arial Rounded MT Bold"/>
              </w:rPr>
              <w:t>PROJECT SPECIALIST:</w:t>
            </w:r>
          </w:p>
        </w:tc>
        <w:tc>
          <w:tcPr>
            <w:tcW w:w="4301" w:type="dxa"/>
            <w:shd w:val="clear" w:color="auto" w:fill="FFFFFF" w:themeFill="background1"/>
          </w:tcPr>
          <w:p w:rsidR="00A34533" w:rsidRPr="0009139A" w:rsidRDefault="00A34533" w:rsidP="003F6AF2">
            <w:pPr>
              <w:jc w:val="right"/>
              <w:rPr>
                <w:rFonts w:ascii="Arial Rounded MT Bold" w:hAnsi="Arial Rounded MT Bold"/>
                <w:sz w:val="10"/>
                <w:szCs w:val="10"/>
              </w:rPr>
            </w:pPr>
            <w:r w:rsidRPr="0009139A">
              <w:rPr>
                <w:rStyle w:val="MSGENFONTSTYLENAMETEMPLATEROLENUMBERMSGENFONTSTYLENAMEBYROLETEXT22"/>
                <w:rFonts w:ascii="Arial Rounded MT Bold" w:hAnsi="Arial Rounded MT Bold"/>
              </w:rPr>
              <w:t>THE SECRETARIAT:</w:t>
            </w:r>
          </w:p>
        </w:tc>
      </w:tr>
    </w:tbl>
    <w:p w:rsidR="00F2452F" w:rsidRPr="009D65DA" w:rsidRDefault="00F2452F" w:rsidP="00F2452F">
      <w:pPr>
        <w:spacing w:after="0"/>
        <w:rPr>
          <w:rFonts w:ascii="Arial Narrow" w:hAnsi="Arial Narrow"/>
          <w:sz w:val="28"/>
          <w:szCs w:val="28"/>
        </w:rPr>
      </w:pPr>
    </w:p>
    <w:p w:rsidR="00F2452F" w:rsidRPr="009D65DA" w:rsidRDefault="00F2452F" w:rsidP="00F2452F">
      <w:pPr>
        <w:rPr>
          <w:rFonts w:ascii="Arial Narrow" w:hAnsi="Arial Narrow"/>
          <w:sz w:val="28"/>
          <w:szCs w:val="28"/>
        </w:rPr>
      </w:pPr>
    </w:p>
    <w:p w:rsidR="00F2452F" w:rsidRDefault="00F2452F" w:rsidP="00F2452F">
      <w:pPr>
        <w:rPr>
          <w:rFonts w:ascii="Arial Narrow" w:hAnsi="Arial Narrow"/>
          <w:sz w:val="28"/>
          <w:szCs w:val="28"/>
        </w:rPr>
      </w:pPr>
    </w:p>
    <w:p w:rsidR="0032507C" w:rsidRDefault="0032507C" w:rsidP="00F2452F">
      <w:pPr>
        <w:rPr>
          <w:rFonts w:ascii="Arial Narrow" w:hAnsi="Arial Narrow"/>
          <w:sz w:val="28"/>
          <w:szCs w:val="28"/>
        </w:rPr>
      </w:pPr>
    </w:p>
    <w:p w:rsidR="0032507C" w:rsidRDefault="0032507C" w:rsidP="00F2452F">
      <w:pPr>
        <w:rPr>
          <w:rFonts w:ascii="Arial Narrow" w:hAnsi="Arial Narrow"/>
          <w:sz w:val="28"/>
          <w:szCs w:val="28"/>
        </w:rPr>
      </w:pPr>
    </w:p>
    <w:p w:rsidR="0032507C" w:rsidRDefault="0032507C" w:rsidP="00F2452F">
      <w:pPr>
        <w:rPr>
          <w:rFonts w:ascii="Arial Narrow" w:hAnsi="Arial Narrow"/>
          <w:sz w:val="28"/>
          <w:szCs w:val="28"/>
        </w:rPr>
      </w:pPr>
    </w:p>
    <w:p w:rsidR="0032507C" w:rsidRPr="009D65DA" w:rsidRDefault="0032507C" w:rsidP="00F2452F">
      <w:pPr>
        <w:rPr>
          <w:rFonts w:ascii="Arial Narrow" w:hAnsi="Arial Narrow"/>
          <w:sz w:val="28"/>
          <w:szCs w:val="28"/>
        </w:rPr>
      </w:pPr>
    </w:p>
    <w:sdt>
      <w:sdtPr>
        <w:id w:val="5296548"/>
        <w:docPartObj>
          <w:docPartGallery w:val="Bibliographies"/>
          <w:docPartUnique/>
        </w:docPartObj>
      </w:sdtPr>
      <w:sdtEndPr>
        <w:rPr>
          <w:rFonts w:ascii="Calibri" w:eastAsia="Calibri" w:hAnsi="Calibri" w:cs="Arial"/>
          <w:b w:val="0"/>
          <w:bCs w:val="0"/>
          <w:color w:val="auto"/>
          <w:sz w:val="22"/>
          <w:szCs w:val="22"/>
        </w:rPr>
      </w:sdtEndPr>
      <w:sdtContent>
        <w:bookmarkStart w:id="28" w:name="_Toc96424276" w:displacedByCustomXml="prev"/>
        <w:p w:rsidR="0032507C" w:rsidRDefault="0032507C" w:rsidP="0032507C">
          <w:pPr>
            <w:pStyle w:val="Heading1"/>
          </w:pPr>
          <w:r>
            <w:t>References</w:t>
          </w:r>
          <w:bookmarkEnd w:id="28"/>
        </w:p>
        <w:p w:rsidR="0032507C" w:rsidRDefault="0032507C" w:rsidP="0032507C">
          <w:pPr>
            <w:pStyle w:val="Bibliography"/>
            <w:rPr>
              <w:noProof/>
            </w:rPr>
          </w:pPr>
          <w:r>
            <w:fldChar w:fldCharType="begin"/>
          </w:r>
          <w:r>
            <w:instrText xml:space="preserve"> BIBLIOGRAPHY </w:instrText>
          </w:r>
          <w:r>
            <w:fldChar w:fldCharType="separate"/>
          </w:r>
          <w:r>
            <w:rPr>
              <w:noProof/>
            </w:rPr>
            <w:t xml:space="preserve">GEF. (2019). </w:t>
          </w:r>
          <w:r>
            <w:rPr>
              <w:i/>
              <w:iCs/>
              <w:noProof/>
            </w:rPr>
            <w:t>GEF</w:t>
          </w:r>
          <w:r>
            <w:rPr>
              <w:noProof/>
            </w:rPr>
            <w:t>. Retrieved from GEF Report: Land Degradation: https://wedocs.unep.org/bitstream/handle/20.500.11822/22298/Land_degradation_factsheet.pdf?sequence=1&amp;isAllowed=y</w:t>
          </w:r>
        </w:p>
        <w:p w:rsidR="0032507C" w:rsidRDefault="0032507C" w:rsidP="0032507C">
          <w:pPr>
            <w:pStyle w:val="Bibliography"/>
            <w:rPr>
              <w:noProof/>
            </w:rPr>
          </w:pPr>
          <w:r>
            <w:rPr>
              <w:noProof/>
            </w:rPr>
            <w:t xml:space="preserve">Maximillian, J. (2019). </w:t>
          </w:r>
          <w:r>
            <w:rPr>
              <w:i/>
              <w:iCs/>
              <w:noProof/>
            </w:rPr>
            <w:t>Environmental and Pollution Science</w:t>
          </w:r>
          <w:r>
            <w:rPr>
              <w:noProof/>
            </w:rPr>
            <w:t xml:space="preserve"> </w:t>
          </w:r>
          <w:r>
            <w:rPr>
              <w:i/>
              <w:iCs/>
              <w:noProof/>
            </w:rPr>
            <w:t>, 3rd Edition</w:t>
          </w:r>
          <w:r>
            <w:rPr>
              <w:noProof/>
            </w:rPr>
            <w:t>, 617-633.</w:t>
          </w:r>
        </w:p>
        <w:p w:rsidR="0032507C" w:rsidRDefault="0032507C" w:rsidP="0032507C">
          <w:pPr>
            <w:pStyle w:val="Bibliography"/>
            <w:rPr>
              <w:noProof/>
            </w:rPr>
          </w:pPr>
          <w:r>
            <w:rPr>
              <w:noProof/>
            </w:rPr>
            <w:t xml:space="preserve">P.R. Shukla, J. S.-D.-O. (2019). </w:t>
          </w:r>
          <w:r>
            <w:rPr>
              <w:i/>
              <w:iCs/>
              <w:noProof/>
            </w:rPr>
            <w:t>Climate Change and Land: an IPCC special report on climate change, desertification, land degradation, sustainable land management, food security, and greenhouse gas fluxes in terrestrial ecosystems.</w:t>
          </w:r>
          <w:r>
            <w:rPr>
              <w:noProof/>
            </w:rPr>
            <w:t xml:space="preserve"> IPCC.</w:t>
          </w:r>
        </w:p>
        <w:p w:rsidR="0032507C" w:rsidRDefault="0032507C" w:rsidP="0032507C">
          <w:pPr>
            <w:pStyle w:val="Bibliography"/>
            <w:rPr>
              <w:noProof/>
            </w:rPr>
          </w:pPr>
          <w:r>
            <w:rPr>
              <w:noProof/>
            </w:rPr>
            <w:t xml:space="preserve">R. Gobinath, H. R. (2021). </w:t>
          </w:r>
          <w:r>
            <w:rPr>
              <w:i/>
              <w:iCs/>
              <w:noProof/>
            </w:rPr>
            <w:t>ECOengineering practices for soil degradation protection of vulnerable hill slopes</w:t>
          </w:r>
          <w:r>
            <w:rPr>
              <w:noProof/>
            </w:rPr>
            <w:t xml:space="preserve"> (Vol. Computers in Earth and Environment). Elsevier.</w:t>
          </w:r>
        </w:p>
        <w:p w:rsidR="0032507C" w:rsidRDefault="0032507C" w:rsidP="0032507C">
          <w:pPr>
            <w:pStyle w:val="Bibliography"/>
            <w:rPr>
              <w:noProof/>
            </w:rPr>
          </w:pPr>
          <w:r>
            <w:rPr>
              <w:noProof/>
            </w:rPr>
            <w:t xml:space="preserve">UNEP. (2019). </w:t>
          </w:r>
          <w:r>
            <w:rPr>
              <w:i/>
              <w:iCs/>
              <w:noProof/>
            </w:rPr>
            <w:t>Global Environment Outlook (GEO 6).</w:t>
          </w:r>
          <w:r>
            <w:rPr>
              <w:noProof/>
            </w:rPr>
            <w:t xml:space="preserve"> </w:t>
          </w:r>
        </w:p>
        <w:p w:rsidR="0032507C" w:rsidRDefault="0032507C" w:rsidP="0032507C">
          <w:pPr>
            <w:pStyle w:val="Bibliography"/>
            <w:rPr>
              <w:noProof/>
            </w:rPr>
          </w:pPr>
          <w:r>
            <w:rPr>
              <w:noProof/>
            </w:rPr>
            <w:t xml:space="preserve">UNEP. (2018). Worldwide Land Degradation and Restoration Assessment Report: A Primer. </w:t>
          </w:r>
          <w:r>
            <w:rPr>
              <w:i/>
              <w:iCs/>
              <w:noProof/>
            </w:rPr>
            <w:t>https://www.unep.org/resources/assessment/worldwide-land-degradation-and-restoration-assessment-report-primer</w:t>
          </w:r>
          <w:r>
            <w:rPr>
              <w:noProof/>
            </w:rPr>
            <w:t xml:space="preserve"> .</w:t>
          </w:r>
        </w:p>
        <w:p w:rsidR="0032507C" w:rsidRDefault="0032507C" w:rsidP="0032507C">
          <w:r>
            <w:fldChar w:fldCharType="end"/>
          </w:r>
        </w:p>
      </w:sdtContent>
    </w:sdt>
    <w:p w:rsidR="00F2452F" w:rsidRPr="009D65DA" w:rsidRDefault="00F2452F" w:rsidP="00F2452F">
      <w:pPr>
        <w:ind w:firstLine="720"/>
        <w:rPr>
          <w:rFonts w:ascii="Arial Narrow" w:hAnsi="Arial Narrow"/>
          <w:sz w:val="28"/>
          <w:szCs w:val="28"/>
        </w:rPr>
      </w:pPr>
    </w:p>
    <w:p w:rsidR="00F2452F" w:rsidRPr="009D65DA" w:rsidRDefault="00F2452F" w:rsidP="00F2452F">
      <w:pPr>
        <w:rPr>
          <w:rFonts w:ascii="Arial Narrow" w:hAnsi="Arial Narrow"/>
          <w:sz w:val="28"/>
          <w:szCs w:val="28"/>
        </w:rPr>
      </w:pPr>
    </w:p>
    <w:p w:rsidR="00F2452F" w:rsidRPr="009D65DA" w:rsidRDefault="00F2452F" w:rsidP="00F2452F">
      <w:pPr>
        <w:rPr>
          <w:rFonts w:ascii="Arial Narrow" w:hAnsi="Arial Narrow"/>
          <w:sz w:val="28"/>
          <w:szCs w:val="28"/>
        </w:rPr>
      </w:pPr>
    </w:p>
    <w:p w:rsidR="00F2452F" w:rsidRPr="009D65DA" w:rsidRDefault="00F2452F" w:rsidP="00F2452F">
      <w:pPr>
        <w:rPr>
          <w:rFonts w:ascii="Arial Narrow" w:hAnsi="Arial Narrow"/>
          <w:sz w:val="28"/>
          <w:szCs w:val="28"/>
        </w:rPr>
      </w:pPr>
    </w:p>
    <w:p w:rsidR="000124C8" w:rsidRPr="009D65DA" w:rsidRDefault="000124C8">
      <w:pPr>
        <w:rPr>
          <w:rFonts w:ascii="Arial Narrow" w:hAnsi="Arial Narrow"/>
        </w:rPr>
      </w:pPr>
    </w:p>
    <w:sectPr w:rsidR="000124C8" w:rsidRPr="009D65DA" w:rsidSect="00F2452F">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DEC" w:rsidRDefault="00222DEC" w:rsidP="00F2452F">
      <w:pPr>
        <w:spacing w:after="0" w:line="240" w:lineRule="auto"/>
      </w:pPr>
      <w:r>
        <w:separator/>
      </w:r>
    </w:p>
  </w:endnote>
  <w:endnote w:type="continuationSeparator" w:id="0">
    <w:p w:rsidR="00222DEC" w:rsidRDefault="00222DEC" w:rsidP="00F24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4109"/>
      <w:docPartObj>
        <w:docPartGallery w:val="Page Numbers (Bottom of Page)"/>
        <w:docPartUnique/>
      </w:docPartObj>
    </w:sdtPr>
    <w:sdtContent>
      <w:p w:rsidR="00581782" w:rsidRDefault="00581782">
        <w:pPr>
          <w:pStyle w:val="Footer"/>
          <w:jc w:val="right"/>
        </w:pPr>
        <w:fldSimple w:instr=" PAGE   \* MERGEFORMAT ">
          <w:r w:rsidR="00BC367A">
            <w:rPr>
              <w:noProof/>
            </w:rPr>
            <w:t>14</w:t>
          </w:r>
        </w:fldSimple>
      </w:p>
    </w:sdtContent>
  </w:sdt>
  <w:p w:rsidR="00581782" w:rsidRDefault="005817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DEC" w:rsidRDefault="00222DEC" w:rsidP="00F2452F">
      <w:pPr>
        <w:spacing w:after="0" w:line="240" w:lineRule="auto"/>
      </w:pPr>
      <w:r>
        <w:separator/>
      </w:r>
    </w:p>
  </w:footnote>
  <w:footnote w:type="continuationSeparator" w:id="0">
    <w:p w:rsidR="00222DEC" w:rsidRDefault="00222DEC" w:rsidP="00F24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782" w:rsidRDefault="00581782" w:rsidP="006A7096">
    <w:pPr>
      <w:pStyle w:val="Header"/>
      <w:jc w:val="right"/>
    </w:pPr>
    <w:r>
      <w:t>Draft</w:t>
    </w:r>
  </w:p>
  <w:p w:rsidR="00581782" w:rsidRDefault="005817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7667"/>
    <w:multiLevelType w:val="hybridMultilevel"/>
    <w:tmpl w:val="42E48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7F37F4"/>
    <w:multiLevelType w:val="hybridMultilevel"/>
    <w:tmpl w:val="874281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5163F1"/>
    <w:multiLevelType w:val="hybridMultilevel"/>
    <w:tmpl w:val="A1D85B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792B4D"/>
    <w:multiLevelType w:val="hybridMultilevel"/>
    <w:tmpl w:val="A65485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FED07A6"/>
    <w:multiLevelType w:val="hybridMultilevel"/>
    <w:tmpl w:val="18A49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086666E"/>
    <w:multiLevelType w:val="hybridMultilevel"/>
    <w:tmpl w:val="CEF05E5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0F92BBE"/>
    <w:multiLevelType w:val="hybridMultilevel"/>
    <w:tmpl w:val="80CA38B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D780951"/>
    <w:multiLevelType w:val="hybridMultilevel"/>
    <w:tmpl w:val="11486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3A4070"/>
    <w:multiLevelType w:val="hybridMultilevel"/>
    <w:tmpl w:val="73CCD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F51607"/>
    <w:multiLevelType w:val="hybridMultilevel"/>
    <w:tmpl w:val="7BD06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7D825CE"/>
    <w:multiLevelType w:val="hybridMultilevel"/>
    <w:tmpl w:val="2302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863915"/>
    <w:multiLevelType w:val="hybridMultilevel"/>
    <w:tmpl w:val="2A66EE80"/>
    <w:lvl w:ilvl="0" w:tplc="C666E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EB2513"/>
    <w:multiLevelType w:val="hybridMultilevel"/>
    <w:tmpl w:val="F84E853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0"/>
  </w:num>
  <w:num w:numId="4">
    <w:abstractNumId w:val="7"/>
  </w:num>
  <w:num w:numId="5">
    <w:abstractNumId w:val="8"/>
  </w:num>
  <w:num w:numId="6">
    <w:abstractNumId w:val="12"/>
  </w:num>
  <w:num w:numId="7">
    <w:abstractNumId w:val="4"/>
  </w:num>
  <w:num w:numId="8">
    <w:abstractNumId w:val="5"/>
  </w:num>
  <w:num w:numId="9">
    <w:abstractNumId w:val="6"/>
  </w:num>
  <w:num w:numId="10">
    <w:abstractNumId w:val="3"/>
  </w:num>
  <w:num w:numId="11">
    <w:abstractNumId w:val="2"/>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2452F"/>
    <w:rsid w:val="000124C8"/>
    <w:rsid w:val="00016569"/>
    <w:rsid w:val="000257DC"/>
    <w:rsid w:val="00035F20"/>
    <w:rsid w:val="0006562B"/>
    <w:rsid w:val="0006616B"/>
    <w:rsid w:val="0009139A"/>
    <w:rsid w:val="000963CB"/>
    <w:rsid w:val="000A003F"/>
    <w:rsid w:val="000A271B"/>
    <w:rsid w:val="000B43F4"/>
    <w:rsid w:val="000F480F"/>
    <w:rsid w:val="00101EAE"/>
    <w:rsid w:val="00125F13"/>
    <w:rsid w:val="00172118"/>
    <w:rsid w:val="00184FCC"/>
    <w:rsid w:val="00187173"/>
    <w:rsid w:val="0019017A"/>
    <w:rsid w:val="001B154E"/>
    <w:rsid w:val="001B1C90"/>
    <w:rsid w:val="001B58E9"/>
    <w:rsid w:val="001B6834"/>
    <w:rsid w:val="001D330A"/>
    <w:rsid w:val="0020213A"/>
    <w:rsid w:val="00211389"/>
    <w:rsid w:val="00222DEC"/>
    <w:rsid w:val="002267A5"/>
    <w:rsid w:val="0023179A"/>
    <w:rsid w:val="00237BB5"/>
    <w:rsid w:val="00250D74"/>
    <w:rsid w:val="0026098C"/>
    <w:rsid w:val="00280B9D"/>
    <w:rsid w:val="002956F5"/>
    <w:rsid w:val="002B1F22"/>
    <w:rsid w:val="002B3A62"/>
    <w:rsid w:val="002C2DA4"/>
    <w:rsid w:val="002C5F66"/>
    <w:rsid w:val="002D0819"/>
    <w:rsid w:val="002F7315"/>
    <w:rsid w:val="0032507C"/>
    <w:rsid w:val="00337188"/>
    <w:rsid w:val="00384325"/>
    <w:rsid w:val="00384383"/>
    <w:rsid w:val="00391ED7"/>
    <w:rsid w:val="003952A9"/>
    <w:rsid w:val="003A10B0"/>
    <w:rsid w:val="003C7BCC"/>
    <w:rsid w:val="003D3D6B"/>
    <w:rsid w:val="003D696A"/>
    <w:rsid w:val="003E1621"/>
    <w:rsid w:val="003E2E45"/>
    <w:rsid w:val="003E6555"/>
    <w:rsid w:val="003F0557"/>
    <w:rsid w:val="003F0A98"/>
    <w:rsid w:val="003F2EE6"/>
    <w:rsid w:val="003F6AF2"/>
    <w:rsid w:val="004012C7"/>
    <w:rsid w:val="004121CA"/>
    <w:rsid w:val="004304D7"/>
    <w:rsid w:val="00444657"/>
    <w:rsid w:val="004472C3"/>
    <w:rsid w:val="004667B4"/>
    <w:rsid w:val="00470157"/>
    <w:rsid w:val="004720EE"/>
    <w:rsid w:val="00482356"/>
    <w:rsid w:val="004A2B04"/>
    <w:rsid w:val="004C7B52"/>
    <w:rsid w:val="004D5442"/>
    <w:rsid w:val="004E1D2C"/>
    <w:rsid w:val="004E2893"/>
    <w:rsid w:val="004F2927"/>
    <w:rsid w:val="0050370A"/>
    <w:rsid w:val="0051460D"/>
    <w:rsid w:val="00554B06"/>
    <w:rsid w:val="005705F1"/>
    <w:rsid w:val="00576D2D"/>
    <w:rsid w:val="00580E91"/>
    <w:rsid w:val="00581782"/>
    <w:rsid w:val="0059042A"/>
    <w:rsid w:val="005D01D7"/>
    <w:rsid w:val="005E3F0E"/>
    <w:rsid w:val="005F3635"/>
    <w:rsid w:val="005F72C6"/>
    <w:rsid w:val="00602C95"/>
    <w:rsid w:val="00607D6C"/>
    <w:rsid w:val="006229A7"/>
    <w:rsid w:val="0062497D"/>
    <w:rsid w:val="006551E9"/>
    <w:rsid w:val="00662DF1"/>
    <w:rsid w:val="00667CA1"/>
    <w:rsid w:val="00670BCF"/>
    <w:rsid w:val="00676F87"/>
    <w:rsid w:val="006A61A6"/>
    <w:rsid w:val="006A7012"/>
    <w:rsid w:val="006A7096"/>
    <w:rsid w:val="006B6DCA"/>
    <w:rsid w:val="006C262E"/>
    <w:rsid w:val="006D506E"/>
    <w:rsid w:val="006E0F0A"/>
    <w:rsid w:val="006E3272"/>
    <w:rsid w:val="006F7720"/>
    <w:rsid w:val="007112DC"/>
    <w:rsid w:val="00725F63"/>
    <w:rsid w:val="007269C5"/>
    <w:rsid w:val="00732E88"/>
    <w:rsid w:val="00740AAB"/>
    <w:rsid w:val="00744778"/>
    <w:rsid w:val="00765DDE"/>
    <w:rsid w:val="00766E20"/>
    <w:rsid w:val="00793192"/>
    <w:rsid w:val="00797383"/>
    <w:rsid w:val="007A1968"/>
    <w:rsid w:val="007A2D58"/>
    <w:rsid w:val="007A4A51"/>
    <w:rsid w:val="007A4A98"/>
    <w:rsid w:val="007D665C"/>
    <w:rsid w:val="007F0557"/>
    <w:rsid w:val="007F39E0"/>
    <w:rsid w:val="007F4FB8"/>
    <w:rsid w:val="007F5791"/>
    <w:rsid w:val="008015D5"/>
    <w:rsid w:val="0080743D"/>
    <w:rsid w:val="0081162B"/>
    <w:rsid w:val="00813981"/>
    <w:rsid w:val="008319E3"/>
    <w:rsid w:val="00841358"/>
    <w:rsid w:val="008504C5"/>
    <w:rsid w:val="00882F60"/>
    <w:rsid w:val="008966BF"/>
    <w:rsid w:val="008B2F33"/>
    <w:rsid w:val="008B46AC"/>
    <w:rsid w:val="008C2C26"/>
    <w:rsid w:val="008C3522"/>
    <w:rsid w:val="00906984"/>
    <w:rsid w:val="00906BDA"/>
    <w:rsid w:val="00922DCA"/>
    <w:rsid w:val="00944591"/>
    <w:rsid w:val="00947276"/>
    <w:rsid w:val="0096207C"/>
    <w:rsid w:val="00987B6B"/>
    <w:rsid w:val="009A03DB"/>
    <w:rsid w:val="009B0CC7"/>
    <w:rsid w:val="009B3E9F"/>
    <w:rsid w:val="009B6AA3"/>
    <w:rsid w:val="009C65FF"/>
    <w:rsid w:val="009D313C"/>
    <w:rsid w:val="009D65DA"/>
    <w:rsid w:val="00A00CFC"/>
    <w:rsid w:val="00A34533"/>
    <w:rsid w:val="00A518E4"/>
    <w:rsid w:val="00A53659"/>
    <w:rsid w:val="00A54951"/>
    <w:rsid w:val="00A74FC2"/>
    <w:rsid w:val="00A8155F"/>
    <w:rsid w:val="00A87B8D"/>
    <w:rsid w:val="00AE2011"/>
    <w:rsid w:val="00AF2ADF"/>
    <w:rsid w:val="00B1570C"/>
    <w:rsid w:val="00B231CC"/>
    <w:rsid w:val="00B30251"/>
    <w:rsid w:val="00B32122"/>
    <w:rsid w:val="00B375DB"/>
    <w:rsid w:val="00B37DEE"/>
    <w:rsid w:val="00B40140"/>
    <w:rsid w:val="00B54180"/>
    <w:rsid w:val="00B56C61"/>
    <w:rsid w:val="00B67490"/>
    <w:rsid w:val="00B93E1E"/>
    <w:rsid w:val="00B95587"/>
    <w:rsid w:val="00B97682"/>
    <w:rsid w:val="00BB7B41"/>
    <w:rsid w:val="00BC08E4"/>
    <w:rsid w:val="00BC367A"/>
    <w:rsid w:val="00BE0C2F"/>
    <w:rsid w:val="00BF6308"/>
    <w:rsid w:val="00C06035"/>
    <w:rsid w:val="00C168E7"/>
    <w:rsid w:val="00C2779C"/>
    <w:rsid w:val="00C33A00"/>
    <w:rsid w:val="00C342DE"/>
    <w:rsid w:val="00C41D45"/>
    <w:rsid w:val="00C74D8F"/>
    <w:rsid w:val="00CA7B64"/>
    <w:rsid w:val="00CC2C78"/>
    <w:rsid w:val="00CC5BA0"/>
    <w:rsid w:val="00CD17E6"/>
    <w:rsid w:val="00CE1A3B"/>
    <w:rsid w:val="00CF6102"/>
    <w:rsid w:val="00CF7AD4"/>
    <w:rsid w:val="00D11819"/>
    <w:rsid w:val="00D26196"/>
    <w:rsid w:val="00D549A4"/>
    <w:rsid w:val="00D60E3A"/>
    <w:rsid w:val="00D8134D"/>
    <w:rsid w:val="00D85F8C"/>
    <w:rsid w:val="00DA3FC3"/>
    <w:rsid w:val="00DE7790"/>
    <w:rsid w:val="00DF103E"/>
    <w:rsid w:val="00DF5A5F"/>
    <w:rsid w:val="00E70AB8"/>
    <w:rsid w:val="00E7184B"/>
    <w:rsid w:val="00E71F37"/>
    <w:rsid w:val="00E92862"/>
    <w:rsid w:val="00E974DD"/>
    <w:rsid w:val="00EA757A"/>
    <w:rsid w:val="00ED074F"/>
    <w:rsid w:val="00ED1197"/>
    <w:rsid w:val="00ED7D17"/>
    <w:rsid w:val="00EF1107"/>
    <w:rsid w:val="00F12116"/>
    <w:rsid w:val="00F211BB"/>
    <w:rsid w:val="00F218BF"/>
    <w:rsid w:val="00F2452F"/>
    <w:rsid w:val="00F26EB1"/>
    <w:rsid w:val="00F36764"/>
    <w:rsid w:val="00F55338"/>
    <w:rsid w:val="00F623D8"/>
    <w:rsid w:val="00F86EDA"/>
    <w:rsid w:val="00F87F1C"/>
    <w:rsid w:val="00F93317"/>
    <w:rsid w:val="00FA054B"/>
    <w:rsid w:val="00FA1663"/>
    <w:rsid w:val="00FA31E3"/>
    <w:rsid w:val="00FC7B45"/>
    <w:rsid w:val="00FF22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52F"/>
    <w:rPr>
      <w:rFonts w:ascii="Calibri" w:eastAsia="Calibri" w:hAnsi="Calibri" w:cs="Arial"/>
    </w:rPr>
  </w:style>
  <w:style w:type="paragraph" w:styleId="Heading1">
    <w:name w:val="heading 1"/>
    <w:basedOn w:val="Normal"/>
    <w:next w:val="Normal"/>
    <w:link w:val="Heading1Char"/>
    <w:uiPriority w:val="9"/>
    <w:qFormat/>
    <w:rsid w:val="009472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72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72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4727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4727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472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2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72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727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4727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4727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47276"/>
    <w:rPr>
      <w:rFonts w:asciiTheme="majorHAnsi" w:eastAsiaTheme="majorEastAsia" w:hAnsiTheme="majorHAnsi" w:cstheme="majorBidi"/>
      <w:i/>
      <w:iCs/>
      <w:color w:val="243F60" w:themeColor="accent1" w:themeShade="7F"/>
    </w:rPr>
  </w:style>
  <w:style w:type="paragraph" w:styleId="Caption">
    <w:name w:val="caption"/>
    <w:basedOn w:val="Normal"/>
    <w:next w:val="Normal"/>
    <w:uiPriority w:val="35"/>
    <w:unhideWhenUsed/>
    <w:qFormat/>
    <w:rsid w:val="00947276"/>
    <w:pPr>
      <w:spacing w:line="240" w:lineRule="auto"/>
    </w:pPr>
    <w:rPr>
      <w:b/>
      <w:bCs/>
      <w:color w:val="4F81BD" w:themeColor="accent1"/>
      <w:sz w:val="18"/>
      <w:szCs w:val="18"/>
    </w:rPr>
  </w:style>
  <w:style w:type="character" w:styleId="Strong">
    <w:name w:val="Strong"/>
    <w:basedOn w:val="DefaultParagraphFont"/>
    <w:uiPriority w:val="22"/>
    <w:qFormat/>
    <w:rsid w:val="00947276"/>
    <w:rPr>
      <w:b/>
      <w:bCs/>
    </w:rPr>
  </w:style>
  <w:style w:type="paragraph" w:styleId="NoSpacing">
    <w:name w:val="No Spacing"/>
    <w:link w:val="NoSpacingChar"/>
    <w:uiPriority w:val="1"/>
    <w:qFormat/>
    <w:rsid w:val="00947276"/>
    <w:pPr>
      <w:spacing w:after="0" w:line="240" w:lineRule="auto"/>
    </w:pPr>
    <w:rPr>
      <w:rFonts w:eastAsiaTheme="minorEastAsia"/>
    </w:rPr>
  </w:style>
  <w:style w:type="character" w:customStyle="1" w:styleId="NoSpacingChar">
    <w:name w:val="No Spacing Char"/>
    <w:basedOn w:val="DefaultParagraphFont"/>
    <w:link w:val="NoSpacing"/>
    <w:uiPriority w:val="1"/>
    <w:rsid w:val="00947276"/>
    <w:rPr>
      <w:rFonts w:eastAsiaTheme="minorEastAsia"/>
    </w:rPr>
  </w:style>
  <w:style w:type="paragraph" w:styleId="ListParagraph">
    <w:name w:val="List Paragraph"/>
    <w:basedOn w:val="Normal"/>
    <w:uiPriority w:val="34"/>
    <w:qFormat/>
    <w:rsid w:val="00947276"/>
    <w:pPr>
      <w:ind w:left="720"/>
      <w:contextualSpacing/>
    </w:pPr>
  </w:style>
  <w:style w:type="character" w:styleId="SubtleReference">
    <w:name w:val="Subtle Reference"/>
    <w:basedOn w:val="DefaultParagraphFont"/>
    <w:uiPriority w:val="31"/>
    <w:qFormat/>
    <w:rsid w:val="00947276"/>
    <w:rPr>
      <w:smallCaps/>
      <w:color w:val="C0504D" w:themeColor="accent2"/>
      <w:u w:val="single"/>
    </w:rPr>
  </w:style>
  <w:style w:type="paragraph" w:styleId="TOCHeading">
    <w:name w:val="TOC Heading"/>
    <w:basedOn w:val="Heading1"/>
    <w:next w:val="Normal"/>
    <w:uiPriority w:val="39"/>
    <w:unhideWhenUsed/>
    <w:qFormat/>
    <w:rsid w:val="00947276"/>
    <w:pPr>
      <w:outlineLvl w:val="9"/>
    </w:pPr>
  </w:style>
  <w:style w:type="paragraph" w:styleId="Header">
    <w:name w:val="header"/>
    <w:basedOn w:val="Normal"/>
    <w:link w:val="HeaderChar"/>
    <w:uiPriority w:val="99"/>
    <w:unhideWhenUsed/>
    <w:rsid w:val="00F2452F"/>
    <w:pPr>
      <w:tabs>
        <w:tab w:val="center" w:pos="4680"/>
        <w:tab w:val="right" w:pos="9360"/>
      </w:tabs>
    </w:pPr>
  </w:style>
  <w:style w:type="character" w:customStyle="1" w:styleId="HeaderChar">
    <w:name w:val="Header Char"/>
    <w:basedOn w:val="DefaultParagraphFont"/>
    <w:link w:val="Header"/>
    <w:uiPriority w:val="99"/>
    <w:rsid w:val="00F2452F"/>
    <w:rPr>
      <w:rFonts w:ascii="Calibri" w:eastAsia="Calibri" w:hAnsi="Calibri" w:cs="Arial"/>
    </w:rPr>
  </w:style>
  <w:style w:type="paragraph" w:styleId="Footer">
    <w:name w:val="footer"/>
    <w:basedOn w:val="Normal"/>
    <w:link w:val="FooterChar"/>
    <w:uiPriority w:val="99"/>
    <w:unhideWhenUsed/>
    <w:rsid w:val="00F24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52F"/>
    <w:rPr>
      <w:rFonts w:ascii="Calibri" w:eastAsia="Calibri" w:hAnsi="Calibri" w:cs="Arial"/>
    </w:rPr>
  </w:style>
  <w:style w:type="paragraph" w:styleId="BalloonText">
    <w:name w:val="Balloon Text"/>
    <w:basedOn w:val="Normal"/>
    <w:link w:val="BalloonTextChar"/>
    <w:uiPriority w:val="99"/>
    <w:semiHidden/>
    <w:unhideWhenUsed/>
    <w:rsid w:val="00F24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52F"/>
    <w:rPr>
      <w:rFonts w:ascii="Tahoma" w:eastAsia="Calibri" w:hAnsi="Tahoma" w:cs="Tahoma"/>
      <w:sz w:val="16"/>
      <w:szCs w:val="16"/>
    </w:rPr>
  </w:style>
  <w:style w:type="table" w:styleId="TableGrid">
    <w:name w:val="Table Grid"/>
    <w:basedOn w:val="TableNormal"/>
    <w:uiPriority w:val="59"/>
    <w:rsid w:val="003D3D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rsid w:val="00A34533"/>
    <w:rPr>
      <w:sz w:val="28"/>
      <w:szCs w:val="28"/>
      <w:shd w:val="clear" w:color="auto" w:fill="FFFFFF"/>
    </w:rPr>
  </w:style>
  <w:style w:type="character" w:customStyle="1" w:styleId="MSGENFONTSTYLENAMETEMPLATEROLENUMBERMSGENFONTSTYLENAMEBYROLETEXT22">
    <w:name w:val="MSG_EN_FONT_STYLE_NAME_TEMPLATE_ROLE_NUMBER MSG_EN_FONT_STYLE_NAME_BY_ROLE_TEXT 22"/>
    <w:basedOn w:val="MSGENFONTSTYLENAMETEMPLATEROLENUMBERMSGENFONTSTYLENAMEBYROLETEXT2"/>
    <w:uiPriority w:val="99"/>
    <w:rsid w:val="00A34533"/>
    <w:rPr>
      <w:color w:val="322F30"/>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A34533"/>
    <w:pPr>
      <w:widowControl w:val="0"/>
      <w:shd w:val="clear" w:color="auto" w:fill="FFFFFF"/>
      <w:spacing w:after="0" w:line="312" w:lineRule="exact"/>
      <w:jc w:val="center"/>
    </w:pPr>
    <w:rPr>
      <w:rFonts w:asciiTheme="minorHAnsi" w:eastAsiaTheme="minorHAnsi" w:hAnsiTheme="minorHAnsi" w:cstheme="minorBidi"/>
      <w:sz w:val="28"/>
      <w:szCs w:val="28"/>
    </w:rPr>
  </w:style>
  <w:style w:type="paragraph" w:styleId="Bibliography">
    <w:name w:val="Bibliography"/>
    <w:basedOn w:val="Normal"/>
    <w:next w:val="Normal"/>
    <w:uiPriority w:val="37"/>
    <w:unhideWhenUsed/>
    <w:rsid w:val="0032507C"/>
  </w:style>
  <w:style w:type="paragraph" w:styleId="TOC2">
    <w:name w:val="toc 2"/>
    <w:basedOn w:val="Normal"/>
    <w:next w:val="Normal"/>
    <w:autoRedefine/>
    <w:uiPriority w:val="39"/>
    <w:unhideWhenUsed/>
    <w:rsid w:val="000B43F4"/>
    <w:pPr>
      <w:spacing w:after="100"/>
      <w:ind w:left="220"/>
    </w:pPr>
  </w:style>
  <w:style w:type="paragraph" w:styleId="TOC1">
    <w:name w:val="toc 1"/>
    <w:basedOn w:val="Normal"/>
    <w:next w:val="Normal"/>
    <w:autoRedefine/>
    <w:uiPriority w:val="39"/>
    <w:unhideWhenUsed/>
    <w:rsid w:val="000B43F4"/>
    <w:pPr>
      <w:spacing w:after="100"/>
    </w:pPr>
  </w:style>
  <w:style w:type="paragraph" w:styleId="TOC3">
    <w:name w:val="toc 3"/>
    <w:basedOn w:val="Normal"/>
    <w:next w:val="Normal"/>
    <w:autoRedefine/>
    <w:uiPriority w:val="39"/>
    <w:unhideWhenUsed/>
    <w:rsid w:val="000B43F4"/>
    <w:pPr>
      <w:spacing w:after="100"/>
      <w:ind w:left="440"/>
    </w:pPr>
  </w:style>
  <w:style w:type="character" w:styleId="Hyperlink">
    <w:name w:val="Hyperlink"/>
    <w:basedOn w:val="DefaultParagraphFont"/>
    <w:uiPriority w:val="99"/>
    <w:unhideWhenUsed/>
    <w:rsid w:val="000B43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BE1DAB68964878BDBAF2778CA6E229"/>
        <w:category>
          <w:name w:val="General"/>
          <w:gallery w:val="placeholder"/>
        </w:category>
        <w:types>
          <w:type w:val="bbPlcHdr"/>
        </w:types>
        <w:behaviors>
          <w:behavior w:val="content"/>
        </w:behaviors>
        <w:guid w:val="{A1403311-9435-4A0A-89BF-C72657EBE539}"/>
      </w:docPartPr>
      <w:docPartBody>
        <w:p w:rsidR="00312322" w:rsidRDefault="00312322" w:rsidP="00312322">
          <w:pPr>
            <w:pStyle w:val="FCBE1DAB68964878BDBAF2778CA6E229"/>
          </w:pPr>
          <w:r>
            <w:rPr>
              <w:rFonts w:asciiTheme="majorHAnsi" w:eastAsiaTheme="majorEastAsia" w:hAnsiTheme="majorHAnsi" w:cstheme="majorBidi"/>
            </w:rPr>
            <w:t>[Type the company name]</w:t>
          </w:r>
        </w:p>
      </w:docPartBody>
    </w:docPart>
    <w:docPart>
      <w:docPartPr>
        <w:name w:val="7282023F1D0743F7ABFB902249A8ADFE"/>
        <w:category>
          <w:name w:val="General"/>
          <w:gallery w:val="placeholder"/>
        </w:category>
        <w:types>
          <w:type w:val="bbPlcHdr"/>
        </w:types>
        <w:behaviors>
          <w:behavior w:val="content"/>
        </w:behaviors>
        <w:guid w:val="{CAE4AE53-C822-4B0D-83B5-E96DC1A13AFB}"/>
      </w:docPartPr>
      <w:docPartBody>
        <w:p w:rsidR="00312322" w:rsidRDefault="00312322" w:rsidP="00312322">
          <w:pPr>
            <w:pStyle w:val="7282023F1D0743F7ABFB902249A8ADFE"/>
          </w:pPr>
          <w:r>
            <w:rPr>
              <w:rFonts w:asciiTheme="majorHAnsi" w:eastAsiaTheme="majorEastAsia" w:hAnsiTheme="majorHAnsi" w:cstheme="majorBidi"/>
              <w:color w:val="4F81BD" w:themeColor="accent1"/>
              <w:sz w:val="80"/>
              <w:szCs w:val="80"/>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12322"/>
    <w:rsid w:val="000B3220"/>
    <w:rsid w:val="00300C72"/>
    <w:rsid w:val="00312322"/>
    <w:rsid w:val="00B20A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2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BE1DAB68964878BDBAF2778CA6E229">
    <w:name w:val="FCBE1DAB68964878BDBAF2778CA6E229"/>
    <w:rsid w:val="00312322"/>
  </w:style>
  <w:style w:type="paragraph" w:customStyle="1" w:styleId="7282023F1D0743F7ABFB902249A8ADFE">
    <w:name w:val="7282023F1D0743F7ABFB902249A8ADFE"/>
    <w:rsid w:val="00312322"/>
  </w:style>
  <w:style w:type="paragraph" w:customStyle="1" w:styleId="04E3CE896B784F03906E9C880AF152A2">
    <w:name w:val="04E3CE896B784F03906E9C880AF152A2"/>
    <w:rsid w:val="00312322"/>
  </w:style>
  <w:style w:type="paragraph" w:customStyle="1" w:styleId="CCC1DE69E3DF4A31AF6F0014DED88DB2">
    <w:name w:val="CCC1DE69E3DF4A31AF6F0014DED88DB2"/>
    <w:rsid w:val="00312322"/>
  </w:style>
  <w:style w:type="paragraph" w:customStyle="1" w:styleId="E6F8833A611F4E8EB69B23432361900A">
    <w:name w:val="E6F8833A611F4E8EB69B23432361900A"/>
    <w:rsid w:val="00312322"/>
  </w:style>
  <w:style w:type="paragraph" w:customStyle="1" w:styleId="D6071F959E30480D8525A99E6D8EF534">
    <w:name w:val="D6071F959E30480D8525A99E6D8EF534"/>
    <w:rsid w:val="0031232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UNE18</b:Tag>
    <b:SourceType>ElectronicSource</b:SourceType>
    <b:Guid>{EDBC88B2-7774-4173-A353-982E50460AC3}</b:Guid>
    <b:LCID>0</b:LCID>
    <b:Author>
      <b:Author>
        <b:Corporate>UNEP</b:Corporate>
      </b:Author>
    </b:Author>
    <b:Title>Worldwide Land Degradation and Restoration Assessment Report: A Primer</b:Title>
    <b:Year>2018</b:Year>
    <b:Volume>https://www.unep.org/resources/assessment/worldwide-land-degradation-and-restoration-assessment-report-primer</b:Volume>
    <b:RefOrder>1</b:RefOrder>
  </b:Source>
  <b:Source>
    <b:Tag>RGo21</b:Tag>
    <b:SourceType>Book</b:SourceType>
    <b:Guid>{D5082C9E-72DB-4E78-B04E-16A33488EF5B}</b:Guid>
    <b:LCID>0</b:LCID>
    <b:Author>
      <b:Author>
        <b:NameList>
          <b:Person>
            <b:Last>R. Gobinath</b:Last>
            <b:First>H.</b:First>
            <b:Middle>R. Pourghasemi</b:Middle>
          </b:Person>
        </b:NameList>
      </b:Author>
    </b:Author>
    <b:Title>ECOengineering practices for soil degradation protection of vulnerable hill slopes</b:Title>
    <b:Year>2021</b:Year>
    <b:Publisher>Elsevier</b:Publisher>
    <b:StandardNumber>ISBN:978-0-323-89861-4</b:StandardNumber>
    <b:Volume>Computers in Earth and Environment</b:Volume>
    <b:RefOrder>3</b:RefOrder>
  </b:Source>
  <b:Source>
    <b:Tag>JMa19</b:Tag>
    <b:SourceType>JournalArticle</b:SourceType>
    <b:Guid>{434FDCB4-73AA-4EFA-B672-B8A40C2AEA77}</b:Guid>
    <b:LCID>0</b:LCID>
    <b:Author>
      <b:Author>
        <b:NameList>
          <b:Person>
            <b:Last>Maximillian</b:Last>
            <b:First>J.</b:First>
          </b:Person>
        </b:NameList>
      </b:Author>
    </b:Author>
    <b:Year>2019</b:Year>
    <b:JournalName>Environmental and Pollution Science</b:JournalName>
    <b:Pages>617-633</b:Pages>
    <b:Volume>3rd Edition</b:Volume>
    <b:RefOrder>4</b:RefOrder>
  </b:Source>
  <b:Source>
    <b:Tag>GEF19</b:Tag>
    <b:SourceType>InternetSite</b:SourceType>
    <b:Guid>{C900176B-8400-4519-AC32-A549895DD880}</b:Guid>
    <b:LCID>0</b:LCID>
    <b:Author>
      <b:Author>
        <b:Corporate>GEF</b:Corporate>
      </b:Author>
    </b:Author>
    <b:Title>GEF</b:Title>
    <b:Year>2019</b:Year>
    <b:InternetSiteTitle>GEF Report: Land Degradation</b:InternetSiteTitle>
    <b:URL>https://wedocs.unep.org/bitstream/handle/20.500.11822/22298/Land_degradation_factsheet.pdf?sequence=1&amp;isAllowed=y</b:URL>
    <b:RefOrder>5</b:RefOrder>
  </b:Source>
  <b:Source>
    <b:Tag>Cli19</b:Tag>
    <b:SourceType>Report</b:SourceType>
    <b:Guid>{C78DEDDD-A1D1-4E76-BB0B-5FDE50C7949C}</b:Guid>
    <b:LCID>0</b:LCID>
    <b:Title>Climate Change and Land: an IPCC special report on climate change, desertification, land degradation, sustainable land management, food security, and greenhouse gas fluxes in terrestrial ecosystems</b:Title>
    <b:Year>2019</b:Year>
    <b:Publisher>IPCC</b:Publisher>
    <b:Author>
      <b:Author>
        <b:NameList>
          <b:Person>
            <b:Last>P.R. Shukla</b:Last>
            <b:First>J.</b:First>
            <b:Middle>Skea, E. Calvo Buendia, V. Masson-Delmotte, H.-O. Pörtner, D. C. Roberts, P. Zhai, R. Slade, S. Connors, R. van Diemen, M. Ferrat, E. Haughey, S. Luz, S. Neogi, M. Pathak, J. Petzold, J. Portugal Pereira, P. Vyas, E. Huntley, K. Kissick, M</b:Middle>
          </b:Person>
        </b:NameList>
      </b:Author>
    </b:Author>
    <b:RefOrder>6</b:RefOrder>
  </b:Source>
  <b:Source>
    <b:Tag>UNE19</b:Tag>
    <b:SourceType>Report</b:SourceType>
    <b:Guid>{5A5EBB30-E24B-4EF9-ABB0-BEADF0DBC05C}</b:Guid>
    <b:LCID>0</b:LCID>
    <b:Author>
      <b:Author>
        <b:Corporate>UNEP</b:Corporate>
      </b:Author>
    </b:Author>
    <b:Title>Global Environment Outlook (GEO 6)</b:Title>
    <b:Year>2019</b:Yea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64A76F-F857-4811-9BFD-AD06CF46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14</Pages>
  <Words>5428</Words>
  <Characters>30946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“Assessment of Revised Framework Plan of Action on Environment Cooperation and Global Warming (2016-2020), Work Plan on Biodiversity (2016-2020)and Development of Action Plan/Roadmap on ECO LandCare Program”</vt:lpstr>
    </vt:vector>
  </TitlesOfParts>
  <Company>TERMS OF REFERENCE</Company>
  <LinksUpToDate>false</LinksUpToDate>
  <CharactersWithSpaces>36302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Revised Framework Plan of Action on Environment Cooperation and Global Warming (2016-2020), Work Plan on Biodiversity (2016-2020)and Development of Action Plan/Roadmap on ECO LandCare Program”</dc:title>
  <dc:subject>Directorate for Energy, Minerals &amp; Environment</dc:subject>
  <dc:creator>ECO Secretariat</dc:creator>
  <dc:description>Draft prepared on 22.02.2022</dc:description>
  <cp:lastModifiedBy>Adilbekova</cp:lastModifiedBy>
  <cp:revision>220</cp:revision>
  <dcterms:created xsi:type="dcterms:W3CDTF">2022-02-21T07:34:00Z</dcterms:created>
  <dcterms:modified xsi:type="dcterms:W3CDTF">2022-02-22T08:42:00Z</dcterms:modified>
</cp:coreProperties>
</file>