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31" w:rsidRDefault="002F6A0E" w:rsidP="00F32E92">
      <w:pPr>
        <w:spacing w:after="0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>
        <w:rPr>
          <w:rFonts w:ascii="Book Antiqua" w:hAnsi="Book Antiqua"/>
          <w:b/>
          <w:bCs/>
          <w:color w:val="000000"/>
          <w:sz w:val="26"/>
          <w:szCs w:val="26"/>
        </w:rPr>
        <w:t>TERMS OF REFERENCE FOR HIRING A CONSULTANT TO PREPARE</w:t>
      </w:r>
    </w:p>
    <w:p w:rsidR="00000131" w:rsidRDefault="002F6A0E" w:rsidP="00F32E92">
      <w:pPr>
        <w:spacing w:after="0"/>
        <w:jc w:val="center"/>
        <w:rPr>
          <w:rFonts w:ascii="Book Antiqua" w:hAnsi="Book Antiqua"/>
          <w:b/>
          <w:bCs/>
          <w:color w:val="000000"/>
          <w:sz w:val="26"/>
          <w:szCs w:val="26"/>
        </w:rPr>
      </w:pPr>
      <w:r>
        <w:rPr>
          <w:rFonts w:ascii="Book Antiqua" w:hAnsi="Book Antiqua"/>
          <w:b/>
          <w:bCs/>
          <w:color w:val="000000"/>
          <w:sz w:val="26"/>
          <w:szCs w:val="26"/>
        </w:rPr>
        <w:t>FEASIBILITY STUDY</w:t>
      </w:r>
    </w:p>
    <w:p w:rsidR="00000131" w:rsidRDefault="00000131" w:rsidP="00A2214D">
      <w:pPr>
        <w:spacing w:after="0"/>
        <w:rPr>
          <w:rFonts w:ascii="Book Antiqua" w:hAnsi="Book Antiqua"/>
          <w:color w:val="000000"/>
          <w:sz w:val="26"/>
          <w:szCs w:val="26"/>
        </w:rPr>
      </w:pPr>
    </w:p>
    <w:p w:rsidR="002F6A0E" w:rsidRDefault="002F6A0E" w:rsidP="00A2214D">
      <w:pPr>
        <w:spacing w:after="0"/>
        <w:rPr>
          <w:rFonts w:ascii="Book Antiqua" w:hAnsi="Book Antiqua"/>
          <w:color w:val="000000"/>
          <w:sz w:val="26"/>
          <w:szCs w:val="26"/>
        </w:rPr>
      </w:pPr>
    </w:p>
    <w:p w:rsidR="00000131" w:rsidRDefault="00A81420" w:rsidP="002F6A0E">
      <w:pPr>
        <w:pStyle w:val="Heading1"/>
        <w:numPr>
          <w:ilvl w:val="0"/>
          <w:numId w:val="1"/>
        </w:numPr>
        <w:spacing w:line="360" w:lineRule="auto"/>
      </w:pPr>
      <w:r>
        <w:t xml:space="preserve">Background and </w:t>
      </w:r>
      <w:r w:rsidR="00000131">
        <w:t>Rationale of the Project</w:t>
      </w:r>
    </w:p>
    <w:p w:rsidR="00000131" w:rsidRDefault="00A81420" w:rsidP="002F6A0E">
      <w:pPr>
        <w:pStyle w:val="Heading1"/>
        <w:numPr>
          <w:ilvl w:val="0"/>
          <w:numId w:val="1"/>
        </w:numPr>
        <w:spacing w:line="360" w:lineRule="auto"/>
      </w:pPr>
      <w:r>
        <w:t>Technical, Economic, Financial, Commercial, Social and</w:t>
      </w:r>
      <w:r>
        <w:br/>
        <w:t>E</w:t>
      </w:r>
      <w:r w:rsidR="00000131">
        <w:t>nvironmental feasibility analyses</w:t>
      </w:r>
    </w:p>
    <w:p w:rsidR="00000131" w:rsidRDefault="00000131" w:rsidP="002F6A0E">
      <w:pPr>
        <w:pStyle w:val="Heading1"/>
        <w:numPr>
          <w:ilvl w:val="0"/>
          <w:numId w:val="1"/>
        </w:numPr>
        <w:spacing w:line="360" w:lineRule="auto"/>
      </w:pPr>
      <w:r>
        <w:t>Project resources, procurement and scheduling</w:t>
      </w:r>
    </w:p>
    <w:p w:rsidR="00000131" w:rsidRDefault="00A2214D" w:rsidP="002F6A0E">
      <w:pPr>
        <w:pStyle w:val="Heading1"/>
        <w:numPr>
          <w:ilvl w:val="0"/>
          <w:numId w:val="1"/>
        </w:numPr>
        <w:spacing w:line="360" w:lineRule="auto"/>
      </w:pPr>
      <w:r>
        <w:t>Outputs to be produced and</w:t>
      </w:r>
      <w:r w:rsidR="00000131">
        <w:t xml:space="preserve"> their financial</w:t>
      </w:r>
      <w:r w:rsidR="00000131">
        <w:br/>
        <w:t>and economic value</w:t>
      </w:r>
    </w:p>
    <w:p w:rsidR="00000131" w:rsidRDefault="00000131" w:rsidP="002F6A0E">
      <w:pPr>
        <w:pStyle w:val="Heading1"/>
        <w:numPr>
          <w:ilvl w:val="0"/>
          <w:numId w:val="1"/>
        </w:numPr>
        <w:spacing w:line="360" w:lineRule="auto"/>
      </w:pPr>
      <w:r>
        <w:t>Cost benefits and sensitivity analysis</w:t>
      </w:r>
    </w:p>
    <w:p w:rsidR="00000131" w:rsidRDefault="003E7399" w:rsidP="002F6A0E">
      <w:pPr>
        <w:pStyle w:val="Heading1"/>
        <w:numPr>
          <w:ilvl w:val="0"/>
          <w:numId w:val="1"/>
        </w:numPr>
        <w:spacing w:line="360" w:lineRule="auto"/>
      </w:pPr>
      <w:r>
        <w:t>E</w:t>
      </w:r>
      <w:r w:rsidR="00000131">
        <w:t xml:space="preserve">stimated </w:t>
      </w:r>
      <w:r>
        <w:t xml:space="preserve">project </w:t>
      </w:r>
      <w:r w:rsidR="00000131">
        <w:t>budget</w:t>
      </w:r>
    </w:p>
    <w:p w:rsidR="000124C8" w:rsidRDefault="00000131" w:rsidP="002F6A0E">
      <w:pPr>
        <w:pStyle w:val="Heading1"/>
        <w:numPr>
          <w:ilvl w:val="0"/>
          <w:numId w:val="1"/>
        </w:numPr>
        <w:spacing w:line="360" w:lineRule="auto"/>
      </w:pPr>
      <w:r>
        <w:t>Project implementation framework</w:t>
      </w:r>
    </w:p>
    <w:p w:rsidR="003E7399" w:rsidRPr="003E7399" w:rsidRDefault="003E7399" w:rsidP="002F6A0E">
      <w:pPr>
        <w:spacing w:after="0" w:line="360" w:lineRule="auto"/>
      </w:pPr>
    </w:p>
    <w:sectPr w:rsidR="003E7399" w:rsidRPr="003E7399" w:rsidSect="000124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4B" w:rsidRDefault="0097524B" w:rsidP="00F32E92">
      <w:pPr>
        <w:spacing w:after="0" w:line="240" w:lineRule="auto"/>
      </w:pPr>
      <w:r>
        <w:separator/>
      </w:r>
    </w:p>
  </w:endnote>
  <w:endnote w:type="continuationSeparator" w:id="0">
    <w:p w:rsidR="0097524B" w:rsidRDefault="0097524B" w:rsidP="00F3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4B" w:rsidRDefault="0097524B" w:rsidP="00F32E92">
      <w:pPr>
        <w:spacing w:after="0" w:line="240" w:lineRule="auto"/>
      </w:pPr>
      <w:r>
        <w:separator/>
      </w:r>
    </w:p>
  </w:footnote>
  <w:footnote w:type="continuationSeparator" w:id="0">
    <w:p w:rsidR="0097524B" w:rsidRDefault="0097524B" w:rsidP="00F3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92" w:rsidRDefault="00F32E92" w:rsidP="00F32E92">
    <w:pPr>
      <w:pStyle w:val="Header"/>
      <w:jc w:val="right"/>
    </w:pPr>
    <w:r>
      <w:t>FORM</w:t>
    </w:r>
  </w:p>
  <w:p w:rsidR="00F32E92" w:rsidRDefault="00F32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3C6C"/>
    <w:multiLevelType w:val="hybridMultilevel"/>
    <w:tmpl w:val="978C7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131"/>
    <w:rsid w:val="00000131"/>
    <w:rsid w:val="000124C8"/>
    <w:rsid w:val="00121C1A"/>
    <w:rsid w:val="00137354"/>
    <w:rsid w:val="002267A5"/>
    <w:rsid w:val="002F6A0E"/>
    <w:rsid w:val="00384383"/>
    <w:rsid w:val="00391ED7"/>
    <w:rsid w:val="003E7399"/>
    <w:rsid w:val="0089069D"/>
    <w:rsid w:val="008A6022"/>
    <w:rsid w:val="00947276"/>
    <w:rsid w:val="00960CC9"/>
    <w:rsid w:val="0097524B"/>
    <w:rsid w:val="00A2214D"/>
    <w:rsid w:val="00A57F53"/>
    <w:rsid w:val="00A81420"/>
    <w:rsid w:val="00D26196"/>
    <w:rsid w:val="00F3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76"/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92"/>
  </w:style>
  <w:style w:type="paragraph" w:styleId="Footer">
    <w:name w:val="footer"/>
    <w:basedOn w:val="Normal"/>
    <w:link w:val="FooterChar"/>
    <w:uiPriority w:val="99"/>
    <w:semiHidden/>
    <w:unhideWhenUsed/>
    <w:rsid w:val="00F3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E92"/>
  </w:style>
  <w:style w:type="paragraph" w:styleId="BalloonText">
    <w:name w:val="Balloon Text"/>
    <w:basedOn w:val="Normal"/>
    <w:link w:val="BalloonTextChar"/>
    <w:uiPriority w:val="99"/>
    <w:semiHidden/>
    <w:unhideWhenUsed/>
    <w:rsid w:val="00F3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5</cp:revision>
  <dcterms:created xsi:type="dcterms:W3CDTF">2021-01-07T09:04:00Z</dcterms:created>
  <dcterms:modified xsi:type="dcterms:W3CDTF">2021-10-14T09:01:00Z</dcterms:modified>
</cp:coreProperties>
</file>