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59" w:rsidRDefault="00505459" w:rsidP="00505459">
      <w:pPr>
        <w:jc w:val="center"/>
        <w:rPr>
          <w:rFonts w:ascii="Book Antiqua" w:hAnsi="Book Antiqua" w:cs="Arial"/>
          <w:b/>
          <w:u w:val="single"/>
          <w:lang w:val="tr-T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82550</wp:posOffset>
            </wp:positionV>
            <wp:extent cx="3271520" cy="1043305"/>
            <wp:effectExtent l="19050" t="0" r="5080" b="0"/>
            <wp:wrapNone/>
            <wp:docPr id="2" name="Picture 2" descr="ECO_Folder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_FolderDe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459" w:rsidRDefault="00505459" w:rsidP="00505459">
      <w:pPr>
        <w:jc w:val="center"/>
        <w:rPr>
          <w:rFonts w:ascii="Book Antiqua" w:hAnsi="Book Antiqua" w:cs="Arial"/>
          <w:b/>
          <w:u w:val="single"/>
          <w:lang w:val="tr-TR"/>
        </w:rPr>
      </w:pPr>
    </w:p>
    <w:p w:rsidR="00505459" w:rsidRDefault="00505459" w:rsidP="00505459">
      <w:pPr>
        <w:jc w:val="center"/>
        <w:rPr>
          <w:rFonts w:ascii="Book Antiqua" w:hAnsi="Book Antiqua" w:cs="Arial"/>
          <w:b/>
          <w:u w:val="single"/>
          <w:lang w:val="tr-TR"/>
        </w:rPr>
      </w:pPr>
    </w:p>
    <w:p w:rsidR="00505459" w:rsidRDefault="00505459" w:rsidP="00505459">
      <w:pPr>
        <w:jc w:val="center"/>
        <w:rPr>
          <w:rFonts w:ascii="Book Antiqua" w:hAnsi="Book Antiqua" w:cs="Arial"/>
          <w:b/>
          <w:u w:val="single"/>
          <w:lang w:val="tr-TR"/>
        </w:rPr>
      </w:pPr>
    </w:p>
    <w:p w:rsidR="00505459" w:rsidRDefault="00505459" w:rsidP="00505459">
      <w:pPr>
        <w:jc w:val="center"/>
        <w:rPr>
          <w:rFonts w:ascii="Book Antiqua" w:hAnsi="Book Antiqua" w:cs="Arial"/>
          <w:b/>
          <w:u w:val="single"/>
          <w:lang w:val="tr-TR"/>
        </w:rPr>
      </w:pPr>
    </w:p>
    <w:p w:rsidR="00505459" w:rsidRDefault="00505459" w:rsidP="00505459">
      <w:pPr>
        <w:jc w:val="center"/>
        <w:rPr>
          <w:rFonts w:ascii="Book Antiqua" w:hAnsi="Book Antiqua" w:cs="Arial"/>
          <w:b/>
          <w:u w:val="single"/>
          <w:lang w:val="tr-TR"/>
        </w:rPr>
      </w:pPr>
    </w:p>
    <w:p w:rsidR="00505459" w:rsidRDefault="00505459" w:rsidP="00505459">
      <w:pPr>
        <w:jc w:val="center"/>
        <w:rPr>
          <w:rFonts w:ascii="Book Antiqua" w:hAnsi="Book Antiqua" w:cs="Arial"/>
          <w:b/>
          <w:u w:val="single"/>
          <w:lang w:val="tr-TR"/>
        </w:rPr>
      </w:pPr>
    </w:p>
    <w:p w:rsidR="00505459" w:rsidRDefault="00505459" w:rsidP="00505459">
      <w:pPr>
        <w:jc w:val="center"/>
        <w:rPr>
          <w:rFonts w:ascii="Book Antiqua" w:hAnsi="Book Antiqua" w:cs="Arial"/>
          <w:b/>
          <w:u w:val="single"/>
          <w:lang w:val="tr-TR"/>
        </w:rPr>
      </w:pPr>
    </w:p>
    <w:p w:rsidR="00505459" w:rsidRDefault="00505459" w:rsidP="00505459">
      <w:pPr>
        <w:jc w:val="center"/>
        <w:rPr>
          <w:rFonts w:ascii="Book Antiqua" w:hAnsi="Book Antiqua" w:cs="Arial"/>
          <w:b/>
          <w:u w:val="single"/>
          <w:lang w:val="tr-TR"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/>
          <w:u w:val="single"/>
          <w:lang w:val="tr-TR"/>
        </w:rPr>
      </w:pPr>
    </w:p>
    <w:p w:rsidR="00505459" w:rsidRPr="00355E53" w:rsidRDefault="00505459" w:rsidP="00505459">
      <w:pPr>
        <w:tabs>
          <w:tab w:val="left" w:pos="2160"/>
        </w:tabs>
        <w:jc w:val="center"/>
        <w:rPr>
          <w:rFonts w:ascii="Book Antiqua" w:hAnsi="Book Antiqua" w:cs="Arial"/>
          <w:b/>
          <w:sz w:val="32"/>
          <w:szCs w:val="28"/>
        </w:rPr>
      </w:pPr>
      <w:r w:rsidRPr="00355E53">
        <w:rPr>
          <w:rFonts w:ascii="Book Antiqua" w:hAnsi="Book Antiqua" w:cs="Arial"/>
          <w:b/>
          <w:sz w:val="28"/>
          <w:lang w:val="tr-TR"/>
        </w:rPr>
        <w:t>First General Assembly of the State Parties to the ECO Regional Center for Cooperation of Anti-Corruption A</w:t>
      </w:r>
      <w:r w:rsidR="00355E53">
        <w:rPr>
          <w:rFonts w:ascii="Book Antiqua" w:hAnsi="Book Antiqua" w:cs="Arial"/>
          <w:b/>
          <w:sz w:val="28"/>
          <w:lang w:val="tr-TR"/>
        </w:rPr>
        <w:t>gencies and Ombudsmen (</w:t>
      </w:r>
      <w:r w:rsidRPr="00355E53">
        <w:rPr>
          <w:rFonts w:ascii="Book Antiqua" w:hAnsi="Book Antiqua" w:cs="Arial"/>
          <w:b/>
          <w:sz w:val="28"/>
          <w:lang w:val="tr-TR"/>
        </w:rPr>
        <w:t>RCCACO)</w:t>
      </w:r>
    </w:p>
    <w:p w:rsidR="00505459" w:rsidRPr="00355E53" w:rsidRDefault="00505459" w:rsidP="00505459">
      <w:pPr>
        <w:tabs>
          <w:tab w:val="center" w:pos="2880"/>
        </w:tabs>
        <w:jc w:val="center"/>
        <w:rPr>
          <w:rFonts w:ascii="Book Antiqua" w:hAnsi="Book Antiqua" w:cs="Arial"/>
          <w:b/>
          <w:bCs/>
          <w:sz w:val="28"/>
          <w:lang w:bidi="fa-IR"/>
        </w:rPr>
      </w:pPr>
    </w:p>
    <w:p w:rsidR="00505459" w:rsidRPr="007F1072" w:rsidRDefault="00505459" w:rsidP="00505459">
      <w:pPr>
        <w:tabs>
          <w:tab w:val="center" w:pos="2880"/>
        </w:tabs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505459" w:rsidP="00505459">
      <w:pPr>
        <w:tabs>
          <w:tab w:val="center" w:pos="2880"/>
        </w:tabs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505459" w:rsidP="00505459">
      <w:pPr>
        <w:tabs>
          <w:tab w:val="center" w:pos="2880"/>
        </w:tabs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505459" w:rsidP="00505459">
      <w:pPr>
        <w:tabs>
          <w:tab w:val="center" w:pos="2880"/>
        </w:tabs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505459" w:rsidP="00505459">
      <w:pPr>
        <w:tabs>
          <w:tab w:val="center" w:pos="2880"/>
        </w:tabs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505459" w:rsidP="00505459">
      <w:pPr>
        <w:tabs>
          <w:tab w:val="center" w:pos="2880"/>
        </w:tabs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3E2274" w:rsidRDefault="00505459" w:rsidP="00505459">
      <w:pPr>
        <w:tabs>
          <w:tab w:val="center" w:pos="2880"/>
        </w:tabs>
        <w:jc w:val="center"/>
        <w:rPr>
          <w:rFonts w:ascii="Book Antiqua" w:hAnsi="Book Antiqua" w:cs="Arial"/>
          <w:b/>
          <w:bCs/>
          <w:sz w:val="32"/>
          <w:szCs w:val="32"/>
          <w:lang w:bidi="fa-IR"/>
        </w:rPr>
      </w:pPr>
    </w:p>
    <w:p w:rsidR="00505459" w:rsidRDefault="00505459" w:rsidP="00505459">
      <w:pPr>
        <w:tabs>
          <w:tab w:val="center" w:pos="2880"/>
        </w:tabs>
        <w:jc w:val="center"/>
        <w:rPr>
          <w:rFonts w:ascii="Book Antiqua" w:hAnsi="Book Antiqua" w:cs="Arial"/>
          <w:b/>
          <w:bCs/>
          <w:sz w:val="32"/>
          <w:szCs w:val="32"/>
          <w:lang w:bidi="fa-IR"/>
        </w:rPr>
      </w:pPr>
      <w:r w:rsidRPr="003E2274">
        <w:rPr>
          <w:rFonts w:ascii="Book Antiqua" w:hAnsi="Book Antiqua" w:cs="Arial"/>
          <w:b/>
          <w:bCs/>
          <w:sz w:val="32"/>
          <w:szCs w:val="32"/>
          <w:lang w:bidi="fa-IR"/>
        </w:rPr>
        <w:t xml:space="preserve">Draft Agenda </w:t>
      </w:r>
      <w:r w:rsidR="00CB70EA">
        <w:rPr>
          <w:rFonts w:ascii="Book Antiqua" w:hAnsi="Book Antiqua" w:cs="Arial"/>
          <w:b/>
          <w:bCs/>
          <w:sz w:val="32"/>
          <w:szCs w:val="32"/>
          <w:lang w:bidi="fa-IR"/>
        </w:rPr>
        <w:t>and</w:t>
      </w:r>
    </w:p>
    <w:p w:rsidR="00840DB6" w:rsidRPr="003E2274" w:rsidRDefault="00511E97" w:rsidP="00505459">
      <w:pPr>
        <w:tabs>
          <w:tab w:val="center" w:pos="2880"/>
        </w:tabs>
        <w:jc w:val="center"/>
        <w:rPr>
          <w:rFonts w:ascii="Book Antiqua" w:hAnsi="Book Antiqua" w:cs="Arial"/>
          <w:b/>
          <w:bCs/>
          <w:sz w:val="32"/>
          <w:szCs w:val="32"/>
          <w:lang w:bidi="fa-IR"/>
        </w:rPr>
      </w:pPr>
      <w:r w:rsidRPr="00840DB6">
        <w:rPr>
          <w:rFonts w:ascii="Book Antiqua" w:hAnsi="Book Antiqua" w:cs="Arial"/>
          <w:b/>
          <w:bCs/>
          <w:sz w:val="32"/>
          <w:szCs w:val="32"/>
          <w:lang w:bidi="fa-IR"/>
        </w:rPr>
        <w:t xml:space="preserve">Draft </w:t>
      </w:r>
      <w:r w:rsidR="00840DB6" w:rsidRPr="00840DB6">
        <w:rPr>
          <w:rFonts w:ascii="Book Antiqua" w:hAnsi="Book Antiqua" w:cs="Arial"/>
          <w:b/>
          <w:bCs/>
          <w:sz w:val="32"/>
          <w:szCs w:val="32"/>
          <w:lang w:bidi="fa-IR"/>
        </w:rPr>
        <w:t>Annotated Agenda</w:t>
      </w:r>
    </w:p>
    <w:p w:rsidR="00505459" w:rsidRPr="003E2274" w:rsidRDefault="00505459" w:rsidP="00505459">
      <w:pPr>
        <w:jc w:val="center"/>
        <w:rPr>
          <w:rFonts w:ascii="Book Antiqua" w:hAnsi="Book Antiqua" w:cs="Arial"/>
          <w:b/>
          <w:bCs/>
          <w:sz w:val="32"/>
          <w:szCs w:val="32"/>
          <w:lang w:bidi="fa-IR"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/>
          <w:bCs/>
          <w:lang w:bidi="fa-IR"/>
        </w:rPr>
      </w:pPr>
    </w:p>
    <w:p w:rsidR="00505459" w:rsidRPr="007F1072" w:rsidRDefault="003C1212" w:rsidP="003C1212">
      <w:pPr>
        <w:jc w:val="center"/>
        <w:rPr>
          <w:rFonts w:ascii="Book Antiqua" w:hAnsi="Book Antiqua" w:cs="Arial"/>
          <w:b/>
          <w:bCs/>
          <w:lang w:bidi="fa-IR"/>
        </w:rPr>
      </w:pPr>
      <w:r>
        <w:rPr>
          <w:rFonts w:ascii="Book Antiqua" w:hAnsi="Book Antiqua" w:cs="Arial"/>
          <w:b/>
          <w:bCs/>
          <w:lang w:bidi="fa-IR"/>
        </w:rPr>
        <w:t>September 21, 2023</w:t>
      </w:r>
    </w:p>
    <w:p w:rsidR="00505459" w:rsidRPr="00355E53" w:rsidRDefault="00DF2B06" w:rsidP="00DF2B06">
      <w:pPr>
        <w:tabs>
          <w:tab w:val="center" w:pos="2880"/>
        </w:tabs>
        <w:jc w:val="center"/>
        <w:rPr>
          <w:rFonts w:ascii="Book Antiqua" w:hAnsi="Book Antiqua" w:cs="Arial"/>
          <w:b/>
          <w:bCs/>
          <w:sz w:val="32"/>
          <w:szCs w:val="32"/>
          <w:lang w:bidi="fa-IR"/>
        </w:rPr>
      </w:pPr>
      <w:r>
        <w:rPr>
          <w:rFonts w:ascii="Book Antiqua" w:hAnsi="Book Antiqua" w:cs="Arial"/>
          <w:b/>
          <w:bCs/>
          <w:sz w:val="32"/>
          <w:szCs w:val="32"/>
          <w:lang w:bidi="fa-IR"/>
        </w:rPr>
        <w:t>The Islamic Republic of</w:t>
      </w:r>
      <w:r w:rsidR="00505459" w:rsidRPr="00355E53">
        <w:rPr>
          <w:rFonts w:ascii="Book Antiqua" w:hAnsi="Book Antiqua" w:cs="Arial"/>
          <w:b/>
          <w:bCs/>
          <w:sz w:val="32"/>
          <w:szCs w:val="32"/>
          <w:lang w:bidi="fa-IR"/>
        </w:rPr>
        <w:t xml:space="preserve"> Pakistan</w:t>
      </w:r>
    </w:p>
    <w:p w:rsidR="00505459" w:rsidRPr="00355E53" w:rsidRDefault="00355E53" w:rsidP="00355E53">
      <w:pPr>
        <w:tabs>
          <w:tab w:val="center" w:pos="2880"/>
        </w:tabs>
        <w:jc w:val="center"/>
        <w:rPr>
          <w:rFonts w:ascii="Book Antiqua" w:hAnsi="Book Antiqua" w:cs="Arial"/>
          <w:b/>
          <w:bCs/>
          <w:sz w:val="32"/>
          <w:szCs w:val="32"/>
          <w:lang w:bidi="fa-IR"/>
        </w:rPr>
      </w:pPr>
      <w:r>
        <w:rPr>
          <w:rFonts w:ascii="Book Antiqua" w:hAnsi="Book Antiqua" w:cs="Arial"/>
          <w:b/>
          <w:bCs/>
          <w:sz w:val="32"/>
          <w:szCs w:val="32"/>
          <w:lang w:bidi="fa-IR"/>
        </w:rPr>
        <w:t>(</w:t>
      </w:r>
      <w:r w:rsidRPr="00355E53">
        <w:rPr>
          <w:rFonts w:ascii="Book Antiqua" w:hAnsi="Book Antiqua" w:cs="Arial"/>
          <w:b/>
          <w:bCs/>
          <w:sz w:val="32"/>
          <w:szCs w:val="32"/>
          <w:lang w:bidi="fa-IR"/>
        </w:rPr>
        <w:t>Virtually</w:t>
      </w:r>
      <w:r>
        <w:rPr>
          <w:rFonts w:ascii="Book Antiqua" w:hAnsi="Book Antiqua" w:cs="Arial"/>
          <w:b/>
          <w:bCs/>
          <w:sz w:val="32"/>
          <w:szCs w:val="32"/>
          <w:lang w:bidi="fa-IR"/>
        </w:rPr>
        <w:t>)</w:t>
      </w:r>
      <w:r w:rsidR="00505459" w:rsidRPr="00355E53">
        <w:rPr>
          <w:rFonts w:ascii="Book Antiqua" w:hAnsi="Book Antiqua" w:cs="Arial"/>
          <w:b/>
          <w:bCs/>
          <w:sz w:val="32"/>
          <w:szCs w:val="32"/>
          <w:lang w:bidi="fa-IR"/>
        </w:rPr>
        <w:br w:type="page"/>
      </w:r>
    </w:p>
    <w:p w:rsidR="00505459" w:rsidRPr="007F1072" w:rsidRDefault="00505459" w:rsidP="00505459">
      <w:pPr>
        <w:jc w:val="center"/>
        <w:rPr>
          <w:rFonts w:ascii="Book Antiqua" w:hAnsi="Book Antiqua"/>
          <w:b/>
          <w:bCs/>
        </w:rPr>
      </w:pPr>
    </w:p>
    <w:p w:rsidR="00505459" w:rsidRPr="007F1072" w:rsidRDefault="00505459" w:rsidP="00505459">
      <w:pPr>
        <w:jc w:val="center"/>
        <w:rPr>
          <w:rFonts w:ascii="Book Antiqua" w:hAnsi="Book Antiqua"/>
          <w:b/>
          <w:bCs/>
        </w:rPr>
      </w:pPr>
    </w:p>
    <w:p w:rsidR="00505459" w:rsidRPr="007F1072" w:rsidRDefault="00505459" w:rsidP="00505459">
      <w:pPr>
        <w:pStyle w:val="Heading2"/>
        <w:spacing w:before="0" w:after="0"/>
        <w:jc w:val="center"/>
        <w:rPr>
          <w:rFonts w:ascii="Book Antiqua" w:hAnsi="Book Antiqua" w:cs="Arial"/>
          <w:bCs w:val="0"/>
          <w:i w:val="0"/>
          <w:sz w:val="24"/>
          <w:szCs w:val="24"/>
          <w:u w:val="single"/>
          <w:lang w:val="tr-TR"/>
        </w:rPr>
      </w:pPr>
    </w:p>
    <w:p w:rsidR="00505459" w:rsidRPr="00511E97" w:rsidRDefault="00505459" w:rsidP="00505459">
      <w:pPr>
        <w:pStyle w:val="Heading2"/>
        <w:spacing w:before="0" w:after="0"/>
        <w:jc w:val="center"/>
        <w:rPr>
          <w:rFonts w:ascii="Book Antiqua" w:hAnsi="Book Antiqua" w:cs="Arial"/>
          <w:bCs w:val="0"/>
          <w:sz w:val="24"/>
          <w:szCs w:val="24"/>
          <w:u w:val="single"/>
          <w:lang w:val="tr-TR"/>
        </w:rPr>
      </w:pPr>
      <w:r w:rsidRPr="00511E97">
        <w:rPr>
          <w:rFonts w:ascii="Book Antiqua" w:hAnsi="Book Antiqua" w:cs="Arial"/>
          <w:bCs w:val="0"/>
          <w:i w:val="0"/>
          <w:sz w:val="24"/>
          <w:szCs w:val="24"/>
          <w:u w:val="single"/>
          <w:lang w:val="tr-TR"/>
        </w:rPr>
        <w:t xml:space="preserve">Draft Agenda </w:t>
      </w:r>
    </w:p>
    <w:p w:rsidR="00505459" w:rsidRPr="007F1072" w:rsidRDefault="00505459" w:rsidP="00505459">
      <w:pPr>
        <w:jc w:val="center"/>
        <w:rPr>
          <w:rFonts w:ascii="Book Antiqua" w:hAnsi="Book Antiqua" w:cs="Arial"/>
          <w:b/>
          <w:u w:val="single"/>
          <w:lang w:val="tr-TR"/>
        </w:rPr>
      </w:pPr>
    </w:p>
    <w:p w:rsidR="00505459" w:rsidRPr="00BE3410" w:rsidRDefault="00AD18D4" w:rsidP="00BE0D3D">
      <w:pPr>
        <w:pStyle w:val="ListParagraph"/>
        <w:numPr>
          <w:ilvl w:val="0"/>
          <w:numId w:val="1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Inauguration </w:t>
      </w:r>
      <w:r w:rsidR="00505459" w:rsidRPr="007F1072">
        <w:rPr>
          <w:rFonts w:ascii="Book Antiqua" w:hAnsi="Book Antiqua"/>
        </w:rPr>
        <w:t xml:space="preserve">of the Meeting </w:t>
      </w:r>
    </w:p>
    <w:p w:rsidR="00CA034D" w:rsidRPr="00CA034D" w:rsidRDefault="00505459" w:rsidP="00BE0D3D">
      <w:pPr>
        <w:pStyle w:val="ListParagraph"/>
        <w:numPr>
          <w:ilvl w:val="0"/>
          <w:numId w:val="1"/>
        </w:numPr>
        <w:spacing w:after="160" w:line="360" w:lineRule="auto"/>
        <w:rPr>
          <w:rFonts w:ascii="Book Antiqua" w:hAnsi="Book Antiqua"/>
        </w:rPr>
      </w:pPr>
      <w:r w:rsidRPr="007F1072">
        <w:rPr>
          <w:rFonts w:ascii="Book Antiqua" w:hAnsi="Book Antiqua"/>
        </w:rPr>
        <w:t>Election of the Chairman</w:t>
      </w:r>
    </w:p>
    <w:p w:rsidR="00505459" w:rsidRDefault="00505459" w:rsidP="00BE0D3D">
      <w:pPr>
        <w:pStyle w:val="ListParagraph"/>
        <w:numPr>
          <w:ilvl w:val="0"/>
          <w:numId w:val="1"/>
        </w:numPr>
        <w:spacing w:after="160" w:line="360" w:lineRule="auto"/>
        <w:rPr>
          <w:rFonts w:ascii="Book Antiqua" w:hAnsi="Book Antiqua"/>
        </w:rPr>
      </w:pPr>
      <w:r w:rsidRPr="007F1072">
        <w:rPr>
          <w:rFonts w:ascii="Book Antiqua" w:hAnsi="Book Antiqua"/>
        </w:rPr>
        <w:t>Adoption of the Agenda</w:t>
      </w:r>
    </w:p>
    <w:p w:rsidR="00BC3CA9" w:rsidRDefault="009E0FAB" w:rsidP="00BE0D3D">
      <w:pPr>
        <w:pStyle w:val="ListParagraph"/>
        <w:numPr>
          <w:ilvl w:val="0"/>
          <w:numId w:val="1"/>
        </w:numPr>
        <w:spacing w:after="160" w:line="360" w:lineRule="auto"/>
        <w:rPr>
          <w:rFonts w:ascii="Book Antiqua" w:hAnsi="Book Antiqua"/>
        </w:rPr>
      </w:pPr>
      <w:r w:rsidRPr="009E0FAB">
        <w:rPr>
          <w:rFonts w:ascii="Book Antiqua" w:hAnsi="Book Antiqua"/>
        </w:rPr>
        <w:t xml:space="preserve">Statements/Reports by Heads of Delegation </w:t>
      </w:r>
    </w:p>
    <w:p w:rsidR="00505459" w:rsidRDefault="00505459" w:rsidP="00BE0D3D">
      <w:pPr>
        <w:pStyle w:val="ListParagraph"/>
        <w:numPr>
          <w:ilvl w:val="0"/>
          <w:numId w:val="1"/>
        </w:numPr>
        <w:spacing w:after="160" w:line="360" w:lineRule="auto"/>
        <w:rPr>
          <w:rFonts w:ascii="Book Antiqua" w:hAnsi="Book Antiqua"/>
        </w:rPr>
      </w:pPr>
      <w:r w:rsidRPr="007F1072">
        <w:rPr>
          <w:rFonts w:ascii="Book Antiqua" w:hAnsi="Book Antiqua"/>
        </w:rPr>
        <w:t xml:space="preserve">Brief presentation about the steps so far taken for establishment of </w:t>
      </w:r>
      <w:r>
        <w:rPr>
          <w:rFonts w:ascii="Book Antiqua" w:hAnsi="Book Antiqua"/>
        </w:rPr>
        <w:t>RCCACO</w:t>
      </w:r>
    </w:p>
    <w:p w:rsidR="00505459" w:rsidRPr="00045931" w:rsidRDefault="00505459" w:rsidP="00BE0D3D">
      <w:pPr>
        <w:pStyle w:val="ListParagraph"/>
        <w:numPr>
          <w:ilvl w:val="0"/>
          <w:numId w:val="1"/>
        </w:numPr>
        <w:spacing w:after="160" w:line="360" w:lineRule="auto"/>
        <w:rPr>
          <w:rFonts w:ascii="Book Antiqua" w:hAnsi="Book Antiqua"/>
        </w:rPr>
      </w:pPr>
      <w:r w:rsidRPr="00045931">
        <w:rPr>
          <w:rFonts w:ascii="Book Antiqua" w:hAnsi="Book Antiqua"/>
        </w:rPr>
        <w:t xml:space="preserve">Exchange of views on the required </w:t>
      </w:r>
      <w:r w:rsidR="003D532A">
        <w:rPr>
          <w:rFonts w:ascii="Book Antiqua" w:hAnsi="Book Antiqua"/>
        </w:rPr>
        <w:t>actions</w:t>
      </w:r>
      <w:r w:rsidRPr="00045931">
        <w:rPr>
          <w:rFonts w:ascii="Book Antiqua" w:hAnsi="Book Antiqua"/>
        </w:rPr>
        <w:t xml:space="preserve"> for operationalization of RCCACO</w:t>
      </w:r>
    </w:p>
    <w:p w:rsidR="00505459" w:rsidRPr="007F1072" w:rsidRDefault="00505459" w:rsidP="00BE0D3D">
      <w:pPr>
        <w:pStyle w:val="ListParagraph"/>
        <w:numPr>
          <w:ilvl w:val="0"/>
          <w:numId w:val="1"/>
        </w:numPr>
        <w:spacing w:after="160"/>
        <w:rPr>
          <w:rFonts w:ascii="Book Antiqua" w:hAnsi="Book Antiqua"/>
        </w:rPr>
      </w:pPr>
      <w:r w:rsidRPr="007F1072">
        <w:rPr>
          <w:rFonts w:ascii="Book Antiqua" w:hAnsi="Book Antiqua"/>
        </w:rPr>
        <w:t xml:space="preserve">Consideration of any proposed training/operational activities for the facilitation of </w:t>
      </w:r>
      <w:r>
        <w:rPr>
          <w:rFonts w:ascii="Book Antiqua" w:hAnsi="Book Antiqua"/>
        </w:rPr>
        <w:t>RCCACOoperationalization</w:t>
      </w:r>
    </w:p>
    <w:p w:rsidR="00BE0D3D" w:rsidRPr="00BE0D3D" w:rsidRDefault="00BE0D3D" w:rsidP="00BE0D3D">
      <w:pPr>
        <w:pStyle w:val="ListParagraph"/>
        <w:spacing w:after="160" w:line="360" w:lineRule="auto"/>
        <w:ind w:left="360"/>
        <w:rPr>
          <w:rFonts w:ascii="Book Antiqua" w:hAnsi="Book Antiqua"/>
          <w:sz w:val="12"/>
        </w:rPr>
      </w:pPr>
    </w:p>
    <w:p w:rsidR="00505459" w:rsidRDefault="00505459" w:rsidP="00BE0D3D">
      <w:pPr>
        <w:pStyle w:val="ListParagraph"/>
        <w:numPr>
          <w:ilvl w:val="0"/>
          <w:numId w:val="1"/>
        </w:numPr>
        <w:spacing w:after="160" w:line="360" w:lineRule="auto"/>
        <w:rPr>
          <w:rFonts w:ascii="Book Antiqua" w:hAnsi="Book Antiqua"/>
        </w:rPr>
      </w:pPr>
      <w:r w:rsidRPr="007F1072">
        <w:rPr>
          <w:rFonts w:ascii="Book Antiqua" w:hAnsi="Book Antiqua"/>
        </w:rPr>
        <w:t xml:space="preserve">Any other business </w:t>
      </w:r>
    </w:p>
    <w:p w:rsidR="00AC7BAF" w:rsidRPr="00BE0D3D" w:rsidRDefault="00AC7BAF" w:rsidP="00BE0D3D">
      <w:pPr>
        <w:pStyle w:val="ListParagraph"/>
        <w:numPr>
          <w:ilvl w:val="0"/>
          <w:numId w:val="1"/>
        </w:numPr>
        <w:spacing w:after="160" w:line="360" w:lineRule="auto"/>
        <w:rPr>
          <w:rFonts w:ascii="Book Antiqua" w:hAnsi="Book Antiqua"/>
        </w:rPr>
      </w:pPr>
      <w:r w:rsidRPr="00BE0D3D">
        <w:rPr>
          <w:rFonts w:ascii="Book Antiqua" w:hAnsi="Book Antiqua"/>
        </w:rPr>
        <w:t>Date and venue of the next Meeting</w:t>
      </w:r>
    </w:p>
    <w:p w:rsidR="00505459" w:rsidRPr="007F1072" w:rsidRDefault="00505459" w:rsidP="00BE0D3D">
      <w:pPr>
        <w:pStyle w:val="ListParagraph"/>
        <w:numPr>
          <w:ilvl w:val="0"/>
          <w:numId w:val="1"/>
        </w:numPr>
        <w:spacing w:after="160" w:line="360" w:lineRule="auto"/>
        <w:rPr>
          <w:rFonts w:ascii="Book Antiqua" w:hAnsi="Book Antiqua"/>
        </w:rPr>
      </w:pPr>
      <w:r w:rsidRPr="007F1072">
        <w:rPr>
          <w:rFonts w:ascii="Book Antiqua" w:hAnsi="Book Antiqua"/>
        </w:rPr>
        <w:t xml:space="preserve">Closing the Meeting </w:t>
      </w:r>
    </w:p>
    <w:p w:rsidR="00505459" w:rsidRPr="007F1072" w:rsidRDefault="00505459" w:rsidP="00505459">
      <w:pPr>
        <w:jc w:val="center"/>
        <w:rPr>
          <w:rFonts w:ascii="Book Antiqua" w:hAnsi="Book Antiqua" w:cs="Arial"/>
          <w:bCs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Cs/>
        </w:rPr>
      </w:pPr>
      <w:r w:rsidRPr="007F1072">
        <w:rPr>
          <w:rFonts w:ascii="Book Antiqua" w:hAnsi="Book Antiqua" w:cs="Arial"/>
          <w:bCs/>
        </w:rPr>
        <w:t>*****</w:t>
      </w:r>
    </w:p>
    <w:p w:rsidR="00505459" w:rsidRPr="007F1072" w:rsidRDefault="00505459" w:rsidP="00505459">
      <w:pPr>
        <w:jc w:val="center"/>
        <w:rPr>
          <w:rFonts w:ascii="Book Antiqua" w:hAnsi="Book Antiqua" w:cs="Arial"/>
          <w:bCs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Cs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Cs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Cs/>
        </w:rPr>
      </w:pPr>
    </w:p>
    <w:p w:rsidR="00505459" w:rsidRPr="007F1072" w:rsidRDefault="00505459" w:rsidP="00505459">
      <w:pPr>
        <w:jc w:val="center"/>
        <w:rPr>
          <w:rFonts w:ascii="Book Antiqua" w:hAnsi="Book Antiqua" w:cs="Arial"/>
          <w:bCs/>
        </w:rPr>
      </w:pPr>
      <w:r w:rsidRPr="007F1072">
        <w:rPr>
          <w:rFonts w:ascii="Book Antiqua" w:hAnsi="Book Antiqua" w:cs="Arial"/>
          <w:bCs/>
        </w:rPr>
        <w:br w:type="page"/>
      </w:r>
    </w:p>
    <w:p w:rsidR="00505459" w:rsidRPr="007F1072" w:rsidRDefault="00505459" w:rsidP="00505459">
      <w:pPr>
        <w:jc w:val="center"/>
        <w:rPr>
          <w:rFonts w:ascii="Book Antiqua" w:hAnsi="Book Antiqua" w:cs="Arial"/>
          <w:bCs/>
        </w:rPr>
      </w:pPr>
    </w:p>
    <w:p w:rsidR="00505459" w:rsidRPr="007F1072" w:rsidRDefault="00505459" w:rsidP="00505459">
      <w:pPr>
        <w:pStyle w:val="Heading2"/>
        <w:spacing w:before="0" w:after="0"/>
        <w:jc w:val="center"/>
        <w:rPr>
          <w:rFonts w:ascii="Book Antiqua" w:hAnsi="Book Antiqua" w:cs="Arial"/>
          <w:bCs w:val="0"/>
          <w:sz w:val="24"/>
          <w:szCs w:val="24"/>
          <w:u w:val="single"/>
          <w:lang w:val="tr-TR"/>
        </w:rPr>
      </w:pPr>
      <w:r w:rsidRPr="007F1072">
        <w:rPr>
          <w:rFonts w:ascii="Book Antiqua" w:hAnsi="Book Antiqua" w:cs="Arial"/>
          <w:bCs w:val="0"/>
          <w:i w:val="0"/>
          <w:sz w:val="24"/>
          <w:szCs w:val="24"/>
          <w:u w:val="single"/>
          <w:lang w:val="tr-TR"/>
        </w:rPr>
        <w:t xml:space="preserve">Annotated Draft Agenda </w:t>
      </w:r>
    </w:p>
    <w:p w:rsidR="00505459" w:rsidRPr="007F1072" w:rsidRDefault="00505459" w:rsidP="00505459">
      <w:pPr>
        <w:jc w:val="center"/>
        <w:rPr>
          <w:rFonts w:ascii="Book Antiqua" w:hAnsi="Book Antiqua" w:cs="Arial"/>
          <w:bCs/>
        </w:rPr>
      </w:pPr>
    </w:p>
    <w:p w:rsidR="00505459" w:rsidRPr="007F1072" w:rsidRDefault="00505459" w:rsidP="00505459">
      <w:pPr>
        <w:rPr>
          <w:rFonts w:ascii="Book Antiqua" w:hAnsi="Book Antiqua" w:cs="Arial"/>
        </w:rPr>
      </w:pPr>
    </w:p>
    <w:p w:rsidR="00505459" w:rsidRPr="007F1072" w:rsidRDefault="00505459" w:rsidP="00505459">
      <w:pPr>
        <w:rPr>
          <w:rFonts w:ascii="Book Antiqua" w:hAnsi="Book Antiqua"/>
          <w:b/>
          <w:bCs/>
          <w:color w:val="auto"/>
        </w:rPr>
      </w:pPr>
      <w:r w:rsidRPr="007F1072">
        <w:rPr>
          <w:rFonts w:ascii="Book Antiqua" w:hAnsi="Book Antiqua"/>
          <w:b/>
          <w:bCs/>
          <w:color w:val="auto"/>
        </w:rPr>
        <w:t>Agenda Item No.1</w:t>
      </w:r>
    </w:p>
    <w:p w:rsidR="00505459" w:rsidRPr="007F1072" w:rsidRDefault="00505459" w:rsidP="00505459">
      <w:pPr>
        <w:rPr>
          <w:rFonts w:ascii="Book Antiqua" w:hAnsi="Book Antiqua"/>
          <w:color w:val="auto"/>
          <w:u w:val="single"/>
        </w:rPr>
      </w:pPr>
      <w:r w:rsidRPr="007F1072">
        <w:rPr>
          <w:rFonts w:ascii="Book Antiqua" w:hAnsi="Book Antiqua"/>
          <w:color w:val="auto"/>
          <w:u w:val="single"/>
        </w:rPr>
        <w:t>Opening of the Meeting</w:t>
      </w:r>
    </w:p>
    <w:p w:rsidR="00505459" w:rsidRPr="007F1072" w:rsidRDefault="00505459" w:rsidP="00505459">
      <w:pPr>
        <w:rPr>
          <w:rFonts w:ascii="Book Antiqua" w:hAnsi="Book Antiqua"/>
          <w:color w:val="auto"/>
          <w:u w:val="single"/>
        </w:rPr>
      </w:pPr>
    </w:p>
    <w:p w:rsidR="00505459" w:rsidRPr="007F1072" w:rsidRDefault="00505459" w:rsidP="00505459">
      <w:pPr>
        <w:numPr>
          <w:ilvl w:val="0"/>
          <w:numId w:val="3"/>
        </w:numPr>
        <w:ind w:left="0" w:firstLine="0"/>
        <w:jc w:val="both"/>
        <w:rPr>
          <w:rFonts w:ascii="Book Antiqua" w:hAnsi="Book Antiqua"/>
          <w:color w:val="auto"/>
        </w:rPr>
      </w:pPr>
      <w:r w:rsidRPr="007F1072">
        <w:rPr>
          <w:rFonts w:ascii="Book Antiqua" w:hAnsi="Book Antiqua"/>
          <w:color w:val="auto"/>
        </w:rPr>
        <w:t xml:space="preserve">A senior official from the </w:t>
      </w:r>
      <w:r w:rsidR="00511E97">
        <w:rPr>
          <w:rFonts w:ascii="Book Antiqua" w:hAnsi="Book Antiqua"/>
          <w:color w:val="auto"/>
        </w:rPr>
        <w:t xml:space="preserve">host country as well as from the </w:t>
      </w:r>
      <w:r w:rsidRPr="007F1072">
        <w:rPr>
          <w:rFonts w:ascii="Book Antiqua" w:hAnsi="Book Antiqua"/>
          <w:color w:val="auto"/>
        </w:rPr>
        <w:t xml:space="preserve">ECO Secretariat will make </w:t>
      </w:r>
      <w:r w:rsidR="00511E97">
        <w:rPr>
          <w:rFonts w:ascii="Book Antiqua" w:hAnsi="Book Antiqua"/>
          <w:color w:val="auto"/>
        </w:rPr>
        <w:t xml:space="preserve">their </w:t>
      </w:r>
      <w:r w:rsidRPr="007F1072">
        <w:rPr>
          <w:rFonts w:ascii="Book Antiqua" w:hAnsi="Book Antiqua"/>
          <w:color w:val="auto"/>
        </w:rPr>
        <w:t>opening statement</w:t>
      </w:r>
      <w:r w:rsidR="00511E97">
        <w:rPr>
          <w:rFonts w:ascii="Book Antiqua" w:hAnsi="Book Antiqua"/>
          <w:color w:val="auto"/>
        </w:rPr>
        <w:t>s</w:t>
      </w:r>
      <w:r w:rsidRPr="007F1072">
        <w:rPr>
          <w:rFonts w:ascii="Book Antiqua" w:hAnsi="Book Antiqua"/>
          <w:color w:val="auto"/>
        </w:rPr>
        <w:t xml:space="preserve">. </w:t>
      </w:r>
    </w:p>
    <w:p w:rsidR="00505459" w:rsidRPr="007F1072" w:rsidRDefault="00505459" w:rsidP="00505459">
      <w:pPr>
        <w:rPr>
          <w:rFonts w:ascii="Book Antiqua" w:hAnsi="Book Antiqua"/>
          <w:color w:val="auto"/>
          <w:u w:val="single"/>
        </w:rPr>
      </w:pPr>
    </w:p>
    <w:p w:rsidR="00505459" w:rsidRPr="007F1072" w:rsidRDefault="00505459" w:rsidP="00505459">
      <w:pPr>
        <w:rPr>
          <w:rFonts w:ascii="Book Antiqua" w:hAnsi="Book Antiqua"/>
          <w:b/>
          <w:bCs/>
          <w:color w:val="auto"/>
        </w:rPr>
      </w:pPr>
      <w:r w:rsidRPr="007F1072">
        <w:rPr>
          <w:rFonts w:ascii="Book Antiqua" w:hAnsi="Book Antiqua"/>
          <w:b/>
          <w:bCs/>
          <w:color w:val="auto"/>
        </w:rPr>
        <w:t>Agenda Item No.2</w:t>
      </w:r>
    </w:p>
    <w:p w:rsidR="00505459" w:rsidRPr="007F1072" w:rsidRDefault="00505459" w:rsidP="00505459">
      <w:pPr>
        <w:rPr>
          <w:rFonts w:ascii="Book Antiqua" w:hAnsi="Book Antiqua"/>
          <w:color w:val="auto"/>
          <w:u w:val="single"/>
        </w:rPr>
      </w:pPr>
      <w:r w:rsidRPr="007F1072">
        <w:rPr>
          <w:rFonts w:ascii="Book Antiqua" w:hAnsi="Book Antiqua"/>
          <w:color w:val="auto"/>
          <w:u w:val="single"/>
        </w:rPr>
        <w:t>Election of the Chairman</w:t>
      </w:r>
    </w:p>
    <w:p w:rsidR="00505459" w:rsidRPr="007F1072" w:rsidRDefault="00505459" w:rsidP="00505459">
      <w:pPr>
        <w:rPr>
          <w:rFonts w:ascii="Book Antiqua" w:hAnsi="Book Antiqua"/>
          <w:color w:val="auto"/>
        </w:rPr>
      </w:pPr>
    </w:p>
    <w:p w:rsidR="00505459" w:rsidRPr="007F1072" w:rsidRDefault="00505459" w:rsidP="00045931">
      <w:pPr>
        <w:numPr>
          <w:ilvl w:val="0"/>
          <w:numId w:val="3"/>
        </w:numPr>
        <w:ind w:left="0" w:firstLine="0"/>
        <w:jc w:val="both"/>
        <w:rPr>
          <w:rFonts w:ascii="Book Antiqua" w:hAnsi="Book Antiqua"/>
          <w:color w:val="auto"/>
        </w:rPr>
      </w:pPr>
      <w:r w:rsidRPr="007F1072">
        <w:rPr>
          <w:rFonts w:ascii="Book Antiqua" w:hAnsi="Book Antiqua"/>
          <w:color w:val="auto"/>
        </w:rPr>
        <w:t>According to the ECO Rules of Procedure, representative of the</w:t>
      </w:r>
      <w:r w:rsidR="00045931">
        <w:rPr>
          <w:rFonts w:ascii="Book Antiqua" w:hAnsi="Book Antiqua"/>
          <w:color w:val="auto"/>
        </w:rPr>
        <w:t xml:space="preserve"> host</w:t>
      </w:r>
      <w:r w:rsidRPr="007F1072">
        <w:rPr>
          <w:rFonts w:ascii="Book Antiqua" w:hAnsi="Book Antiqua"/>
          <w:color w:val="auto"/>
        </w:rPr>
        <w:t xml:space="preserve"> country will be elected as the Chairman of the Meeting.</w:t>
      </w:r>
    </w:p>
    <w:p w:rsidR="00505459" w:rsidRPr="007F1072" w:rsidRDefault="00505459" w:rsidP="00505459">
      <w:pPr>
        <w:jc w:val="both"/>
        <w:rPr>
          <w:rFonts w:ascii="Book Antiqua" w:hAnsi="Book Antiqua"/>
          <w:color w:val="auto"/>
        </w:rPr>
      </w:pPr>
    </w:p>
    <w:p w:rsidR="00505459" w:rsidRPr="007F1072" w:rsidRDefault="00505459" w:rsidP="00505459">
      <w:pPr>
        <w:rPr>
          <w:rFonts w:ascii="Book Antiqua" w:hAnsi="Book Antiqua"/>
          <w:b/>
          <w:bCs/>
          <w:color w:val="auto"/>
        </w:rPr>
      </w:pPr>
      <w:r w:rsidRPr="007F1072">
        <w:rPr>
          <w:rFonts w:ascii="Book Antiqua" w:hAnsi="Book Antiqua"/>
          <w:b/>
          <w:bCs/>
          <w:color w:val="auto"/>
        </w:rPr>
        <w:t>Agenda Item No.3</w:t>
      </w:r>
    </w:p>
    <w:p w:rsidR="00505459" w:rsidRPr="007F1072" w:rsidRDefault="00505459" w:rsidP="00505459">
      <w:pPr>
        <w:rPr>
          <w:rFonts w:ascii="Book Antiqua" w:hAnsi="Book Antiqua"/>
          <w:color w:val="auto"/>
          <w:u w:val="single"/>
        </w:rPr>
      </w:pPr>
      <w:r w:rsidRPr="007F1072">
        <w:rPr>
          <w:rFonts w:ascii="Book Antiqua" w:hAnsi="Book Antiqua"/>
          <w:color w:val="auto"/>
          <w:u w:val="single"/>
        </w:rPr>
        <w:t>Adoption of the Agenda</w:t>
      </w:r>
    </w:p>
    <w:p w:rsidR="00505459" w:rsidRPr="007F1072" w:rsidRDefault="00505459" w:rsidP="00505459">
      <w:pPr>
        <w:rPr>
          <w:rFonts w:ascii="Book Antiqua" w:hAnsi="Book Antiqua"/>
          <w:color w:val="auto"/>
        </w:rPr>
      </w:pPr>
    </w:p>
    <w:p w:rsidR="00505459" w:rsidRDefault="00505459" w:rsidP="00505459">
      <w:pPr>
        <w:numPr>
          <w:ilvl w:val="0"/>
          <w:numId w:val="3"/>
        </w:numPr>
        <w:ind w:left="720" w:hanging="720"/>
        <w:jc w:val="both"/>
        <w:rPr>
          <w:rFonts w:ascii="Book Antiqua" w:hAnsi="Book Antiqua"/>
          <w:color w:val="auto"/>
        </w:rPr>
      </w:pPr>
      <w:r w:rsidRPr="007F1072">
        <w:rPr>
          <w:rFonts w:ascii="Book Antiqua" w:hAnsi="Book Antiqua"/>
          <w:color w:val="auto"/>
        </w:rPr>
        <w:t>The Draft Agenda of the Meeting may be considered and adopted.</w:t>
      </w:r>
    </w:p>
    <w:p w:rsidR="00BC3CA9" w:rsidRDefault="00BC3CA9" w:rsidP="00BC3CA9">
      <w:pPr>
        <w:jc w:val="both"/>
        <w:rPr>
          <w:rFonts w:ascii="Book Antiqua" w:hAnsi="Book Antiqua"/>
          <w:color w:val="auto"/>
        </w:rPr>
      </w:pPr>
    </w:p>
    <w:p w:rsidR="00BC3CA9" w:rsidRDefault="00793FD2" w:rsidP="00BC3CA9">
      <w:pPr>
        <w:jc w:val="both"/>
        <w:rPr>
          <w:rFonts w:ascii="Book Antiqua" w:hAnsi="Book Antiqua"/>
          <w:b/>
          <w:bCs/>
          <w:color w:val="auto"/>
        </w:rPr>
      </w:pPr>
      <w:r w:rsidRPr="00793FD2">
        <w:rPr>
          <w:rFonts w:ascii="Book Antiqua" w:hAnsi="Book Antiqua"/>
          <w:b/>
          <w:bCs/>
          <w:color w:val="auto"/>
        </w:rPr>
        <w:t>Agenda Item No.4</w:t>
      </w:r>
    </w:p>
    <w:p w:rsidR="00AC04A8" w:rsidRPr="00AC04A8" w:rsidRDefault="00AC04A8" w:rsidP="00BC3CA9">
      <w:pPr>
        <w:jc w:val="both"/>
        <w:rPr>
          <w:rFonts w:ascii="Book Antiqua" w:hAnsi="Book Antiqua"/>
          <w:color w:val="auto"/>
          <w:u w:val="single"/>
        </w:rPr>
      </w:pPr>
      <w:r w:rsidRPr="00AC04A8">
        <w:rPr>
          <w:rFonts w:ascii="Book Antiqua" w:hAnsi="Book Antiqua"/>
          <w:color w:val="auto"/>
          <w:u w:val="single"/>
        </w:rPr>
        <w:t>Statements/Reports by Heads of Delegation</w:t>
      </w:r>
    </w:p>
    <w:p w:rsidR="00BC3CA9" w:rsidRDefault="00BC3CA9" w:rsidP="00BC3CA9">
      <w:pPr>
        <w:jc w:val="both"/>
        <w:rPr>
          <w:rFonts w:ascii="Book Antiqua" w:hAnsi="Book Antiqua"/>
          <w:color w:val="auto"/>
        </w:rPr>
      </w:pPr>
    </w:p>
    <w:p w:rsidR="00BC3CA9" w:rsidRPr="00793FD2" w:rsidRDefault="00BC3CA9" w:rsidP="00793FD2">
      <w:pPr>
        <w:numPr>
          <w:ilvl w:val="0"/>
          <w:numId w:val="3"/>
        </w:numPr>
        <w:ind w:left="0" w:firstLine="0"/>
        <w:jc w:val="both"/>
        <w:rPr>
          <w:rFonts w:ascii="Book Antiqua" w:hAnsi="Book Antiqua"/>
          <w:color w:val="auto"/>
        </w:rPr>
      </w:pPr>
      <w:r w:rsidRPr="00793FD2">
        <w:rPr>
          <w:rFonts w:ascii="Book Antiqua" w:hAnsi="Book Antiqua"/>
          <w:color w:val="auto"/>
        </w:rPr>
        <w:t xml:space="preserve">Under this agenda item, the Heads of Delegation will be offered opportunity to make statements/presentations as well as to share information about the achievements made in their </w:t>
      </w:r>
      <w:r w:rsidR="00793FD2">
        <w:rPr>
          <w:rFonts w:ascii="Book Antiqua" w:hAnsi="Book Antiqua"/>
          <w:color w:val="auto"/>
        </w:rPr>
        <w:t>respective countries, including</w:t>
      </w:r>
      <w:r w:rsidRPr="00793FD2">
        <w:rPr>
          <w:rFonts w:ascii="Book Antiqua" w:hAnsi="Book Antiqua"/>
          <w:color w:val="auto"/>
        </w:rPr>
        <w:t xml:space="preserve"> the potential for enhanced regional cooperation. The suggestions for future cooperation among the Member States may also be put forward.  </w:t>
      </w:r>
    </w:p>
    <w:p w:rsidR="00505459" w:rsidRPr="007F1072" w:rsidRDefault="00505459" w:rsidP="00505459">
      <w:pPr>
        <w:jc w:val="both"/>
        <w:rPr>
          <w:rFonts w:ascii="Book Antiqua" w:hAnsi="Book Antiqua"/>
          <w:color w:val="auto"/>
        </w:rPr>
      </w:pPr>
    </w:p>
    <w:p w:rsidR="00505459" w:rsidRPr="007F1072" w:rsidRDefault="00505459" w:rsidP="009C6A41">
      <w:pPr>
        <w:rPr>
          <w:rFonts w:ascii="Book Antiqua" w:hAnsi="Book Antiqua"/>
          <w:b/>
          <w:bCs/>
          <w:color w:val="auto"/>
        </w:rPr>
      </w:pPr>
      <w:r w:rsidRPr="007F1072">
        <w:rPr>
          <w:rFonts w:ascii="Book Antiqua" w:hAnsi="Book Antiqua"/>
          <w:b/>
          <w:bCs/>
          <w:color w:val="auto"/>
        </w:rPr>
        <w:t>Agenda Item No.</w:t>
      </w:r>
      <w:r w:rsidR="009C6A41">
        <w:rPr>
          <w:rFonts w:ascii="Book Antiqua" w:hAnsi="Book Antiqua"/>
          <w:b/>
          <w:bCs/>
          <w:color w:val="auto"/>
        </w:rPr>
        <w:t>5</w:t>
      </w:r>
    </w:p>
    <w:p w:rsidR="00505459" w:rsidRPr="007F1072" w:rsidRDefault="00505459" w:rsidP="00045931">
      <w:pPr>
        <w:spacing w:after="160" w:line="480" w:lineRule="auto"/>
        <w:rPr>
          <w:rFonts w:ascii="Book Antiqua" w:hAnsi="Book Antiqua"/>
          <w:u w:val="single"/>
        </w:rPr>
      </w:pPr>
      <w:r w:rsidRPr="007F1072">
        <w:rPr>
          <w:rFonts w:ascii="Book Antiqua" w:hAnsi="Book Antiqua"/>
          <w:u w:val="single"/>
        </w:rPr>
        <w:t xml:space="preserve">Brief presentation about the steps so far taken for establishment of </w:t>
      </w:r>
      <w:r w:rsidR="00045931">
        <w:rPr>
          <w:rFonts w:ascii="Book Antiqua" w:hAnsi="Book Antiqua"/>
          <w:u w:val="single"/>
        </w:rPr>
        <w:t>RCCACO</w:t>
      </w:r>
    </w:p>
    <w:p w:rsidR="00505459" w:rsidRPr="007F1072" w:rsidRDefault="00505459" w:rsidP="00511E97">
      <w:pPr>
        <w:pStyle w:val="ListParagraph"/>
        <w:numPr>
          <w:ilvl w:val="0"/>
          <w:numId w:val="3"/>
        </w:numPr>
        <w:spacing w:after="160"/>
        <w:ind w:left="0" w:firstLine="0"/>
        <w:jc w:val="both"/>
        <w:rPr>
          <w:rFonts w:ascii="Book Antiqua" w:hAnsi="Book Antiqua"/>
        </w:rPr>
      </w:pPr>
      <w:r w:rsidRPr="007F1072">
        <w:rPr>
          <w:rFonts w:ascii="Book Antiqua" w:hAnsi="Book Antiqua"/>
        </w:rPr>
        <w:t xml:space="preserve">  Under this item, the participants will be given an overview of the efforts so far made for the establishment of </w:t>
      </w:r>
      <w:r w:rsidR="00045931">
        <w:rPr>
          <w:rFonts w:ascii="Book Antiqua" w:hAnsi="Book Antiqua"/>
        </w:rPr>
        <w:t>RCCACO</w:t>
      </w:r>
      <w:r w:rsidRPr="007F1072">
        <w:rPr>
          <w:rFonts w:ascii="Book Antiqua" w:hAnsi="Book Antiqua"/>
        </w:rPr>
        <w:t xml:space="preserve">. </w:t>
      </w:r>
    </w:p>
    <w:p w:rsidR="00505459" w:rsidRDefault="00505459" w:rsidP="009C6A41">
      <w:pPr>
        <w:jc w:val="both"/>
        <w:rPr>
          <w:rFonts w:ascii="Book Antiqua" w:hAnsi="Book Antiqua"/>
          <w:b/>
          <w:bCs/>
          <w:color w:val="auto"/>
        </w:rPr>
      </w:pPr>
      <w:r w:rsidRPr="007F1072">
        <w:rPr>
          <w:rFonts w:ascii="Book Antiqua" w:hAnsi="Book Antiqua"/>
          <w:b/>
          <w:bCs/>
          <w:color w:val="auto"/>
        </w:rPr>
        <w:t xml:space="preserve">Agenda Item No. </w:t>
      </w:r>
      <w:r w:rsidR="009C6A41">
        <w:rPr>
          <w:rFonts w:ascii="Book Antiqua" w:hAnsi="Book Antiqua"/>
          <w:b/>
          <w:bCs/>
          <w:color w:val="auto"/>
        </w:rPr>
        <w:t>6</w:t>
      </w:r>
    </w:p>
    <w:p w:rsidR="00045931" w:rsidRPr="00045931" w:rsidRDefault="00045931" w:rsidP="00647752">
      <w:pPr>
        <w:spacing w:after="160" w:line="480" w:lineRule="auto"/>
        <w:rPr>
          <w:rFonts w:ascii="Book Antiqua" w:hAnsi="Book Antiqua"/>
          <w:u w:val="single"/>
        </w:rPr>
      </w:pPr>
      <w:r w:rsidRPr="00045931">
        <w:rPr>
          <w:rFonts w:ascii="Book Antiqua" w:hAnsi="Book Antiqua"/>
          <w:u w:val="single"/>
        </w:rPr>
        <w:t xml:space="preserve">Exchange of views on the required </w:t>
      </w:r>
      <w:r w:rsidR="00647752">
        <w:rPr>
          <w:rFonts w:ascii="Book Antiqua" w:hAnsi="Book Antiqua"/>
          <w:u w:val="single"/>
        </w:rPr>
        <w:t>actions</w:t>
      </w:r>
      <w:r w:rsidRPr="00045931">
        <w:rPr>
          <w:rFonts w:ascii="Book Antiqua" w:hAnsi="Book Antiqua"/>
          <w:u w:val="single"/>
        </w:rPr>
        <w:t xml:space="preserve"> for opera</w:t>
      </w:r>
      <w:r>
        <w:rPr>
          <w:rFonts w:ascii="Book Antiqua" w:hAnsi="Book Antiqua"/>
          <w:u w:val="single"/>
        </w:rPr>
        <w:t>tionalization RCCACO</w:t>
      </w:r>
    </w:p>
    <w:p w:rsidR="00505459" w:rsidRPr="007F1072" w:rsidRDefault="00647752" w:rsidP="000E64C6">
      <w:pPr>
        <w:numPr>
          <w:ilvl w:val="0"/>
          <w:numId w:val="3"/>
        </w:numPr>
        <w:ind w:left="0" w:firstLine="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Under this agenda item, the participants will discuss about necessary actions for early operationalization of RCCACO. </w:t>
      </w:r>
      <w:r w:rsidR="00045931">
        <w:rPr>
          <w:rFonts w:ascii="Book Antiqua" w:hAnsi="Book Antiqua"/>
          <w:color w:val="auto"/>
        </w:rPr>
        <w:t>The meeting</w:t>
      </w:r>
      <w:r w:rsidR="00505459" w:rsidRPr="007F1072">
        <w:rPr>
          <w:rFonts w:ascii="Book Antiqua" w:hAnsi="Book Antiqua"/>
          <w:color w:val="auto"/>
        </w:rPr>
        <w:t xml:space="preserve"> may</w:t>
      </w:r>
      <w:r>
        <w:rPr>
          <w:rFonts w:ascii="Book Antiqua" w:hAnsi="Book Antiqua"/>
          <w:color w:val="auto"/>
        </w:rPr>
        <w:t xml:space="preserve"> also</w:t>
      </w:r>
      <w:r w:rsidR="00045931">
        <w:rPr>
          <w:rFonts w:ascii="Book Antiqua" w:hAnsi="Book Antiqua"/>
          <w:color w:val="auto"/>
        </w:rPr>
        <w:t xml:space="preserve">give tasks to the state parties of RCCACO to prepare the necessary documents </w:t>
      </w:r>
      <w:r w:rsidR="000E64C6">
        <w:rPr>
          <w:rFonts w:ascii="Book Antiqua" w:hAnsi="Book Antiqua"/>
          <w:color w:val="auto"/>
        </w:rPr>
        <w:t xml:space="preserve">in this regard. </w:t>
      </w:r>
    </w:p>
    <w:p w:rsidR="00505459" w:rsidRPr="007F1072" w:rsidRDefault="00505459" w:rsidP="00505459">
      <w:pPr>
        <w:tabs>
          <w:tab w:val="left" w:pos="0"/>
        </w:tabs>
        <w:jc w:val="both"/>
        <w:rPr>
          <w:rFonts w:ascii="Book Antiqua" w:hAnsi="Book Antiqua"/>
          <w:b/>
          <w:bCs/>
        </w:rPr>
      </w:pPr>
    </w:p>
    <w:p w:rsidR="00505459" w:rsidRPr="007F1072" w:rsidRDefault="00505459" w:rsidP="009C6A41">
      <w:pPr>
        <w:tabs>
          <w:tab w:val="left" w:pos="0"/>
        </w:tabs>
        <w:jc w:val="both"/>
        <w:rPr>
          <w:rFonts w:ascii="Book Antiqua" w:hAnsi="Book Antiqua"/>
          <w:b/>
          <w:bCs/>
        </w:rPr>
      </w:pPr>
      <w:r w:rsidRPr="007F1072">
        <w:rPr>
          <w:rFonts w:ascii="Book Antiqua" w:hAnsi="Book Antiqua"/>
          <w:b/>
          <w:bCs/>
        </w:rPr>
        <w:t xml:space="preserve">Agenda Item No. </w:t>
      </w:r>
      <w:r w:rsidR="009C6A41">
        <w:rPr>
          <w:rFonts w:ascii="Book Antiqua" w:hAnsi="Book Antiqua"/>
          <w:b/>
          <w:bCs/>
        </w:rPr>
        <w:t>7</w:t>
      </w:r>
    </w:p>
    <w:p w:rsidR="00505459" w:rsidRDefault="00505459" w:rsidP="00445A3B">
      <w:pPr>
        <w:pStyle w:val="ListParagraph"/>
        <w:spacing w:after="160"/>
        <w:ind w:left="0"/>
        <w:jc w:val="both"/>
        <w:rPr>
          <w:rFonts w:ascii="Book Antiqua" w:hAnsi="Book Antiqua"/>
          <w:u w:val="single"/>
        </w:rPr>
      </w:pPr>
      <w:r w:rsidRPr="007F1072">
        <w:rPr>
          <w:rFonts w:ascii="Book Antiqua" w:hAnsi="Book Antiqua"/>
          <w:u w:val="single"/>
        </w:rPr>
        <w:t xml:space="preserve">Consideration of any proposed training/operational activities for the facilitation of </w:t>
      </w:r>
      <w:r w:rsidR="00842481">
        <w:rPr>
          <w:rFonts w:ascii="Book Antiqua" w:hAnsi="Book Antiqua"/>
          <w:u w:val="single"/>
        </w:rPr>
        <w:t>RCCACOoperationalization</w:t>
      </w:r>
    </w:p>
    <w:p w:rsidR="00511E97" w:rsidRDefault="00511E97" w:rsidP="00511E97">
      <w:pPr>
        <w:pStyle w:val="ListParagraph"/>
        <w:spacing w:after="160"/>
        <w:ind w:left="0"/>
        <w:rPr>
          <w:rFonts w:ascii="Book Antiqua" w:hAnsi="Book Antiqua"/>
          <w:u w:val="single"/>
        </w:rPr>
      </w:pPr>
    </w:p>
    <w:p w:rsidR="00505459" w:rsidRDefault="00505459" w:rsidP="006471F4">
      <w:pPr>
        <w:numPr>
          <w:ilvl w:val="0"/>
          <w:numId w:val="3"/>
        </w:numPr>
        <w:ind w:left="0" w:firstLine="0"/>
        <w:jc w:val="both"/>
        <w:rPr>
          <w:rFonts w:ascii="Book Antiqua" w:hAnsi="Book Antiqua"/>
          <w:color w:val="auto"/>
        </w:rPr>
      </w:pPr>
      <w:r w:rsidRPr="006471F4">
        <w:rPr>
          <w:rFonts w:ascii="Book Antiqua" w:hAnsi="Book Antiqua"/>
          <w:color w:val="auto"/>
        </w:rPr>
        <w:t xml:space="preserve">The process of </w:t>
      </w:r>
      <w:r w:rsidR="00842481" w:rsidRPr="006471F4">
        <w:rPr>
          <w:rFonts w:ascii="Book Antiqua" w:hAnsi="Book Antiqua"/>
          <w:color w:val="auto"/>
        </w:rPr>
        <w:t>operationalization ofRCCACO</w:t>
      </w:r>
      <w:r w:rsidRPr="006471F4">
        <w:rPr>
          <w:rFonts w:ascii="Book Antiqua" w:hAnsi="Book Antiqua"/>
          <w:color w:val="auto"/>
        </w:rPr>
        <w:t xml:space="preserve"> may be facilitated and streamlined if interested Member States </w:t>
      </w:r>
      <w:r w:rsidR="00445A3B" w:rsidRPr="006471F4">
        <w:rPr>
          <w:rFonts w:ascii="Book Antiqua" w:hAnsi="Book Antiqua"/>
          <w:color w:val="auto"/>
        </w:rPr>
        <w:t xml:space="preserve">start </w:t>
      </w:r>
      <w:r w:rsidRPr="006471F4">
        <w:rPr>
          <w:rFonts w:ascii="Book Antiqua" w:hAnsi="Book Antiqua"/>
          <w:color w:val="auto"/>
        </w:rPr>
        <w:t>operational and training cooperation. The participating countries are expected to offer their readiness to organize/co-organize training programmes as well as other capacities-</w:t>
      </w:r>
      <w:r w:rsidR="0078337C" w:rsidRPr="006471F4">
        <w:rPr>
          <w:rFonts w:ascii="Book Antiqua" w:hAnsi="Book Antiqua"/>
          <w:color w:val="auto"/>
        </w:rPr>
        <w:t>enhancing activities</w:t>
      </w:r>
      <w:r w:rsidRPr="006471F4">
        <w:rPr>
          <w:rFonts w:ascii="Book Antiqua" w:hAnsi="Book Antiqua"/>
          <w:color w:val="auto"/>
        </w:rPr>
        <w:t xml:space="preserve"> with a view to creating an enabling environment for </w:t>
      </w:r>
      <w:r w:rsidR="000E64C6" w:rsidRPr="006471F4">
        <w:rPr>
          <w:rFonts w:ascii="Book Antiqua" w:hAnsi="Book Antiqua"/>
          <w:color w:val="auto"/>
        </w:rPr>
        <w:t>a</w:t>
      </w:r>
      <w:r w:rsidRPr="006471F4">
        <w:rPr>
          <w:rFonts w:ascii="Book Antiqua" w:hAnsi="Book Antiqua"/>
          <w:color w:val="auto"/>
        </w:rPr>
        <w:t xml:space="preserve"> successful </w:t>
      </w:r>
      <w:r w:rsidR="00445A3B" w:rsidRPr="006471F4">
        <w:rPr>
          <w:rFonts w:ascii="Book Antiqua" w:hAnsi="Book Antiqua"/>
          <w:color w:val="auto"/>
        </w:rPr>
        <w:t xml:space="preserve">operationalization of </w:t>
      </w:r>
      <w:r w:rsidR="00842481" w:rsidRPr="006471F4">
        <w:rPr>
          <w:rFonts w:ascii="Book Antiqua" w:hAnsi="Book Antiqua"/>
          <w:color w:val="auto"/>
        </w:rPr>
        <w:t>RCCACO</w:t>
      </w:r>
      <w:r w:rsidRPr="006471F4">
        <w:rPr>
          <w:rFonts w:ascii="Book Antiqua" w:hAnsi="Book Antiqua"/>
          <w:color w:val="auto"/>
        </w:rPr>
        <w:t>.</w:t>
      </w:r>
      <w:r w:rsidR="00EB4083" w:rsidRPr="006471F4">
        <w:rPr>
          <w:rFonts w:ascii="Book Antiqua" w:hAnsi="Book Antiqua"/>
          <w:color w:val="auto"/>
        </w:rPr>
        <w:t xml:space="preserve"> It may be recalled that during the 32nd RPC meeting, the Islamic Republic of Iran and </w:t>
      </w:r>
      <w:r w:rsidR="00865645" w:rsidRPr="006471F4">
        <w:rPr>
          <w:rFonts w:ascii="Book Antiqua" w:hAnsi="Book Antiqua"/>
          <w:color w:val="auto"/>
        </w:rPr>
        <w:t xml:space="preserve">the Republic of Türkiye have expressed their readiness to host some training courses on anti corruption issues. </w:t>
      </w:r>
    </w:p>
    <w:p w:rsidR="006471F4" w:rsidRPr="006471F4" w:rsidRDefault="006471F4" w:rsidP="006471F4">
      <w:pPr>
        <w:jc w:val="both"/>
        <w:rPr>
          <w:rFonts w:ascii="Book Antiqua" w:hAnsi="Book Antiqua"/>
          <w:color w:val="auto"/>
        </w:rPr>
      </w:pPr>
      <w:bookmarkStart w:id="0" w:name="_GoBack"/>
      <w:bookmarkEnd w:id="0"/>
    </w:p>
    <w:p w:rsidR="00505459" w:rsidRPr="007F1072" w:rsidRDefault="00505459" w:rsidP="009C6A41">
      <w:pPr>
        <w:jc w:val="both"/>
        <w:rPr>
          <w:rFonts w:ascii="Book Antiqua" w:hAnsi="Book Antiqua"/>
          <w:b/>
          <w:bCs/>
          <w:color w:val="auto"/>
        </w:rPr>
      </w:pPr>
      <w:r w:rsidRPr="007F1072">
        <w:rPr>
          <w:rFonts w:ascii="Book Antiqua" w:hAnsi="Book Antiqua"/>
          <w:b/>
          <w:bCs/>
          <w:color w:val="auto"/>
        </w:rPr>
        <w:t xml:space="preserve">Agenda Item No. </w:t>
      </w:r>
      <w:r w:rsidR="009C6A41">
        <w:rPr>
          <w:rFonts w:ascii="Book Antiqua" w:hAnsi="Book Antiqua"/>
          <w:b/>
          <w:bCs/>
          <w:color w:val="auto"/>
        </w:rPr>
        <w:t>8</w:t>
      </w:r>
    </w:p>
    <w:p w:rsidR="00505459" w:rsidRPr="007F1072" w:rsidRDefault="00505459" w:rsidP="00505459">
      <w:pPr>
        <w:pStyle w:val="ListParagraph"/>
        <w:spacing w:after="160" w:line="360" w:lineRule="auto"/>
        <w:ind w:left="0"/>
        <w:jc w:val="both"/>
        <w:rPr>
          <w:rFonts w:ascii="Book Antiqua" w:hAnsi="Book Antiqua"/>
          <w:u w:val="single"/>
        </w:rPr>
      </w:pPr>
      <w:r w:rsidRPr="007F1072">
        <w:rPr>
          <w:rFonts w:ascii="Book Antiqua" w:hAnsi="Book Antiqua"/>
          <w:u w:val="single"/>
        </w:rPr>
        <w:t>Any other business</w:t>
      </w:r>
    </w:p>
    <w:p w:rsidR="00505459" w:rsidRDefault="00505459" w:rsidP="006471F4">
      <w:pPr>
        <w:numPr>
          <w:ilvl w:val="0"/>
          <w:numId w:val="3"/>
        </w:numPr>
        <w:ind w:left="0" w:firstLine="0"/>
        <w:jc w:val="both"/>
        <w:rPr>
          <w:rFonts w:ascii="Book Antiqua" w:hAnsi="Book Antiqua"/>
          <w:color w:val="auto"/>
        </w:rPr>
      </w:pPr>
      <w:r w:rsidRPr="006471F4">
        <w:rPr>
          <w:rFonts w:ascii="Book Antiqua" w:hAnsi="Book Antiqua"/>
          <w:color w:val="auto"/>
        </w:rPr>
        <w:t>The Meeting may consider any relevant issue not covered by the Agenda.</w:t>
      </w:r>
    </w:p>
    <w:p w:rsidR="00AD18D4" w:rsidRDefault="00AD18D4" w:rsidP="00AD18D4">
      <w:pPr>
        <w:jc w:val="both"/>
        <w:rPr>
          <w:rFonts w:ascii="Book Antiqua" w:hAnsi="Book Antiqua"/>
          <w:color w:val="auto"/>
        </w:rPr>
      </w:pPr>
    </w:p>
    <w:p w:rsidR="00AD18D4" w:rsidRPr="007F1072" w:rsidRDefault="00AD18D4" w:rsidP="00AD18D4">
      <w:pPr>
        <w:jc w:val="both"/>
        <w:rPr>
          <w:rFonts w:ascii="Book Antiqua" w:hAnsi="Book Antiqua"/>
          <w:b/>
          <w:bCs/>
          <w:color w:val="auto"/>
        </w:rPr>
      </w:pPr>
      <w:r w:rsidRPr="007F1072">
        <w:rPr>
          <w:rFonts w:ascii="Book Antiqua" w:hAnsi="Book Antiqua"/>
          <w:b/>
          <w:bCs/>
          <w:color w:val="auto"/>
        </w:rPr>
        <w:t xml:space="preserve">Agenda Item No. </w:t>
      </w:r>
      <w:r>
        <w:rPr>
          <w:rFonts w:ascii="Book Antiqua" w:hAnsi="Book Antiqua"/>
          <w:b/>
          <w:bCs/>
          <w:color w:val="auto"/>
        </w:rPr>
        <w:t>9</w:t>
      </w:r>
    </w:p>
    <w:p w:rsidR="00AD18D4" w:rsidRPr="00AD18D4" w:rsidRDefault="00AD18D4" w:rsidP="00AD18D4">
      <w:pPr>
        <w:jc w:val="both"/>
        <w:rPr>
          <w:rFonts w:ascii="Book Antiqua" w:hAnsi="Book Antiqua"/>
          <w:b/>
          <w:color w:val="auto"/>
        </w:rPr>
      </w:pPr>
      <w:r w:rsidRPr="00AD18D4">
        <w:rPr>
          <w:rFonts w:ascii="Book Antiqua" w:hAnsi="Book Antiqua"/>
          <w:u w:val="single"/>
        </w:rPr>
        <w:t>Date and venue of the next Meeting</w:t>
      </w:r>
    </w:p>
    <w:p w:rsidR="00A71DC7" w:rsidRDefault="00A71DC7" w:rsidP="00A71DC7">
      <w:pPr>
        <w:jc w:val="both"/>
        <w:rPr>
          <w:rFonts w:ascii="Book Antiqua" w:hAnsi="Book Antiqua"/>
          <w:color w:val="auto"/>
        </w:rPr>
      </w:pPr>
    </w:p>
    <w:p w:rsidR="00AD18D4" w:rsidRDefault="00A71DC7" w:rsidP="006471F4">
      <w:pPr>
        <w:numPr>
          <w:ilvl w:val="0"/>
          <w:numId w:val="3"/>
        </w:numPr>
        <w:ind w:left="0" w:firstLine="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Under this agenda item, date and venue of the next meeting will be considered/decided. </w:t>
      </w:r>
    </w:p>
    <w:p w:rsidR="00AD18D4" w:rsidRDefault="00AD18D4" w:rsidP="00AD18D4">
      <w:pPr>
        <w:jc w:val="both"/>
        <w:rPr>
          <w:rFonts w:ascii="Book Antiqua" w:hAnsi="Book Antiqua"/>
        </w:rPr>
      </w:pPr>
    </w:p>
    <w:p w:rsidR="00505459" w:rsidRPr="007F1072" w:rsidRDefault="00505459" w:rsidP="009C6A41">
      <w:pPr>
        <w:jc w:val="both"/>
        <w:rPr>
          <w:rFonts w:ascii="Book Antiqua" w:hAnsi="Book Antiqua"/>
          <w:b/>
          <w:bCs/>
          <w:color w:val="auto"/>
        </w:rPr>
      </w:pPr>
      <w:r w:rsidRPr="007F1072">
        <w:rPr>
          <w:rFonts w:ascii="Book Antiqua" w:hAnsi="Book Antiqua"/>
          <w:b/>
          <w:bCs/>
          <w:color w:val="auto"/>
        </w:rPr>
        <w:t xml:space="preserve">Agenda Item No. </w:t>
      </w:r>
      <w:r w:rsidR="009C6A41">
        <w:rPr>
          <w:rFonts w:ascii="Book Antiqua" w:hAnsi="Book Antiqua"/>
          <w:b/>
          <w:bCs/>
          <w:color w:val="auto"/>
        </w:rPr>
        <w:t>9</w:t>
      </w:r>
    </w:p>
    <w:p w:rsidR="00505459" w:rsidRPr="007F1072" w:rsidRDefault="00505459" w:rsidP="00505459">
      <w:pPr>
        <w:pStyle w:val="ListParagraph"/>
        <w:spacing w:after="160" w:line="480" w:lineRule="auto"/>
        <w:ind w:left="0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C</w:t>
      </w:r>
      <w:r w:rsidRPr="007F1072">
        <w:rPr>
          <w:rFonts w:ascii="Book Antiqua" w:hAnsi="Book Antiqua"/>
          <w:u w:val="single"/>
        </w:rPr>
        <w:t xml:space="preserve">losing the Meeting </w:t>
      </w:r>
    </w:p>
    <w:p w:rsidR="00505459" w:rsidRPr="006471F4" w:rsidRDefault="00505459" w:rsidP="006471F4">
      <w:pPr>
        <w:numPr>
          <w:ilvl w:val="0"/>
          <w:numId w:val="3"/>
        </w:numPr>
        <w:ind w:left="0" w:firstLine="0"/>
        <w:jc w:val="both"/>
        <w:rPr>
          <w:rFonts w:ascii="Book Antiqua" w:hAnsi="Book Antiqua"/>
          <w:color w:val="auto"/>
        </w:rPr>
      </w:pPr>
      <w:r w:rsidRPr="006471F4">
        <w:rPr>
          <w:rFonts w:ascii="Book Antiqua" w:hAnsi="Book Antiqua"/>
          <w:color w:val="auto"/>
        </w:rPr>
        <w:t>The Chairman and any interested Member States may then deliver closing remarks.</w:t>
      </w:r>
    </w:p>
    <w:p w:rsidR="00505459" w:rsidRDefault="00505459" w:rsidP="00505459">
      <w:pPr>
        <w:pStyle w:val="ListParagraph"/>
        <w:spacing w:after="160"/>
        <w:ind w:left="0"/>
        <w:jc w:val="center"/>
      </w:pPr>
      <w:r>
        <w:rPr>
          <w:rFonts w:ascii="Book Antiqua" w:hAnsi="Book Antiqua"/>
        </w:rPr>
        <w:t>*********</w:t>
      </w:r>
    </w:p>
    <w:p w:rsidR="00791FD7" w:rsidRDefault="00791FD7"/>
    <w:sectPr w:rsidR="00791FD7" w:rsidSect="00511E97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82" w:rsidRDefault="002E0782" w:rsidP="00505459">
      <w:r>
        <w:separator/>
      </w:r>
    </w:p>
  </w:endnote>
  <w:endnote w:type="continuationSeparator" w:id="1">
    <w:p w:rsidR="002E0782" w:rsidRDefault="002E0782" w:rsidP="0050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82" w:rsidRDefault="002E0782" w:rsidP="00505459">
      <w:r>
        <w:separator/>
      </w:r>
    </w:p>
  </w:footnote>
  <w:footnote w:type="continuationSeparator" w:id="1">
    <w:p w:rsidR="002E0782" w:rsidRDefault="002E0782" w:rsidP="00505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97" w:rsidRPr="007A7D5B" w:rsidRDefault="00511E97" w:rsidP="00505459">
    <w:pPr>
      <w:pStyle w:val="Header"/>
      <w:jc w:val="right"/>
      <w:rPr>
        <w:rFonts w:ascii="Book Antiqua" w:hAnsi="Book Antiqua"/>
        <w:b/>
        <w:bCs/>
        <w:sz w:val="20"/>
        <w:szCs w:val="20"/>
      </w:rPr>
    </w:pPr>
    <w:r w:rsidRPr="007A7D5B">
      <w:rPr>
        <w:rFonts w:ascii="Book Antiqua" w:hAnsi="Book Antiqua"/>
        <w:sz w:val="20"/>
        <w:szCs w:val="20"/>
      </w:rPr>
      <w:t>ECO/</w:t>
    </w:r>
    <w:r>
      <w:rPr>
        <w:rFonts w:ascii="Book Antiqua" w:hAnsi="Book Antiqua"/>
        <w:sz w:val="20"/>
        <w:szCs w:val="20"/>
      </w:rPr>
      <w:t>JPC&amp;EAPA</w:t>
    </w:r>
    <w:r w:rsidRPr="007A7D5B">
      <w:rPr>
        <w:rFonts w:ascii="Book Antiqua" w:hAnsi="Book Antiqua"/>
        <w:sz w:val="20"/>
        <w:szCs w:val="20"/>
      </w:rPr>
      <w:t>/</w:t>
    </w:r>
    <w:r>
      <w:rPr>
        <w:rFonts w:ascii="Book Antiqua" w:hAnsi="Book Antiqua"/>
        <w:sz w:val="20"/>
        <w:szCs w:val="20"/>
      </w:rPr>
      <w:t>RCCACO</w:t>
    </w:r>
    <w:r w:rsidRPr="007A7D5B">
      <w:rPr>
        <w:rFonts w:ascii="Book Antiqua" w:hAnsi="Book Antiqua"/>
        <w:sz w:val="20"/>
        <w:szCs w:val="20"/>
      </w:rPr>
      <w:t>/</w:t>
    </w:r>
    <w:r>
      <w:rPr>
        <w:rFonts w:ascii="Book Antiqua" w:hAnsi="Book Antiqua"/>
        <w:sz w:val="20"/>
        <w:szCs w:val="20"/>
      </w:rPr>
      <w:t>GA</w:t>
    </w:r>
    <w:r w:rsidRPr="007A7D5B">
      <w:rPr>
        <w:rFonts w:ascii="Book Antiqua" w:hAnsi="Book Antiqua"/>
        <w:sz w:val="20"/>
        <w:szCs w:val="20"/>
      </w:rPr>
      <w:t>/</w:t>
    </w:r>
    <w:r>
      <w:rPr>
        <w:rFonts w:ascii="Book Antiqua" w:hAnsi="Book Antiqua"/>
        <w:sz w:val="20"/>
        <w:szCs w:val="20"/>
      </w:rPr>
      <w:t>1</w:t>
    </w:r>
  </w:p>
  <w:p w:rsidR="00511E97" w:rsidRDefault="00511E97" w:rsidP="00505459">
    <w:pPr>
      <w:pStyle w:val="Header"/>
    </w:pPr>
    <w:r w:rsidRPr="007A7D5B">
      <w:rPr>
        <w:rFonts w:ascii="Book Antiqua" w:hAnsi="Book Antiqua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1AEB"/>
    <w:multiLevelType w:val="hybridMultilevel"/>
    <w:tmpl w:val="CE260E52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A5ED2"/>
    <w:multiLevelType w:val="hybridMultilevel"/>
    <w:tmpl w:val="8B4A1E0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0582F"/>
    <w:multiLevelType w:val="hybridMultilevel"/>
    <w:tmpl w:val="ED96504A"/>
    <w:lvl w:ilvl="0" w:tplc="04090013">
      <w:start w:val="1"/>
      <w:numFmt w:val="upperRoman"/>
      <w:lvlText w:val="%1."/>
      <w:lvlJc w:val="right"/>
      <w:pPr>
        <w:ind w:left="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12D0A"/>
    <w:multiLevelType w:val="hybridMultilevel"/>
    <w:tmpl w:val="5F70E938"/>
    <w:lvl w:ilvl="0" w:tplc="90B871E8">
      <w:start w:val="8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80318"/>
    <w:multiLevelType w:val="hybridMultilevel"/>
    <w:tmpl w:val="A29A8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C674B4"/>
    <w:multiLevelType w:val="hybridMultilevel"/>
    <w:tmpl w:val="A3F6C1DE"/>
    <w:lvl w:ilvl="0" w:tplc="1BF4C7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459"/>
    <w:rsid w:val="00042354"/>
    <w:rsid w:val="00045931"/>
    <w:rsid w:val="000E64C6"/>
    <w:rsid w:val="0025207D"/>
    <w:rsid w:val="002E0782"/>
    <w:rsid w:val="00355E53"/>
    <w:rsid w:val="003B15B7"/>
    <w:rsid w:val="003C1212"/>
    <w:rsid w:val="003C2B55"/>
    <w:rsid w:val="003C50BD"/>
    <w:rsid w:val="003D532A"/>
    <w:rsid w:val="00445A3B"/>
    <w:rsid w:val="004E4D04"/>
    <w:rsid w:val="00505459"/>
    <w:rsid w:val="00511E97"/>
    <w:rsid w:val="00526ED7"/>
    <w:rsid w:val="00611035"/>
    <w:rsid w:val="006471F4"/>
    <w:rsid w:val="00647752"/>
    <w:rsid w:val="0078337C"/>
    <w:rsid w:val="00791FD7"/>
    <w:rsid w:val="00793FD2"/>
    <w:rsid w:val="00840DB6"/>
    <w:rsid w:val="00842481"/>
    <w:rsid w:val="00850111"/>
    <w:rsid w:val="00865645"/>
    <w:rsid w:val="009C6A41"/>
    <w:rsid w:val="009E0FAB"/>
    <w:rsid w:val="00A71DC7"/>
    <w:rsid w:val="00AC04A8"/>
    <w:rsid w:val="00AC2165"/>
    <w:rsid w:val="00AC7BAF"/>
    <w:rsid w:val="00AD18D4"/>
    <w:rsid w:val="00B538C3"/>
    <w:rsid w:val="00BC3CA9"/>
    <w:rsid w:val="00BE0D3D"/>
    <w:rsid w:val="00CA034D"/>
    <w:rsid w:val="00CB70EA"/>
    <w:rsid w:val="00DF2B06"/>
    <w:rsid w:val="00EB4083"/>
    <w:rsid w:val="00F62034"/>
    <w:rsid w:val="00FA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59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54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0545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05459"/>
    <w:pPr>
      <w:ind w:left="720"/>
      <w:contextualSpacing/>
    </w:pPr>
    <w:rPr>
      <w:rFonts w:ascii="Times New Roman" w:hAnsi="Times New Roman"/>
      <w:color w:val="au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5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59"/>
    <w:rPr>
      <w:rFonts w:ascii="CG Times" w:eastAsia="Times New Roman" w:hAnsi="CG Times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5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59"/>
    <w:rPr>
      <w:rFonts w:ascii="CG Times" w:eastAsia="Times New Roman" w:hAnsi="CG Times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Ebrahimi - Yaser</dc:creator>
  <cp:keywords/>
  <dc:description/>
  <cp:lastModifiedBy>malik</cp:lastModifiedBy>
  <cp:revision>25</cp:revision>
  <dcterms:created xsi:type="dcterms:W3CDTF">2023-08-07T08:32:00Z</dcterms:created>
  <dcterms:modified xsi:type="dcterms:W3CDTF">2023-09-28T07:54:00Z</dcterms:modified>
</cp:coreProperties>
</file>