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72" w:rsidRPr="004600EE" w:rsidRDefault="00C94E72">
      <w:pPr>
        <w:rPr>
          <w:rFonts w:asciiTheme="minorBidi" w:hAnsiTheme="minorBidi" w:cstheme="minorBidi"/>
          <w:b w:val="0"/>
          <w:bCs w:val="0"/>
          <w:color w:val="000000" w:themeColor="text1"/>
        </w:rPr>
      </w:pPr>
    </w:p>
    <w:p w:rsidR="00C94E72" w:rsidRPr="004600EE" w:rsidRDefault="00C94E72" w:rsidP="00C94E72">
      <w:pPr>
        <w:spacing w:after="120"/>
        <w:rPr>
          <w:rFonts w:asciiTheme="minorBidi" w:eastAsia="Calibri" w:hAnsiTheme="minorBidi" w:cstheme="minorBidi"/>
          <w:b w:val="0"/>
          <w:bCs w:val="0"/>
          <w:color w:val="000000" w:themeColor="text1"/>
          <w:u w:val="none"/>
          <w:lang w:val="en-US"/>
        </w:rPr>
      </w:pPr>
    </w:p>
    <w:p w:rsidR="00C94E72" w:rsidRPr="004600EE" w:rsidRDefault="00C94E72" w:rsidP="00C94E72">
      <w:pPr>
        <w:spacing w:after="120"/>
        <w:rPr>
          <w:rFonts w:asciiTheme="minorBidi" w:eastAsia="Calibri" w:hAnsiTheme="minorBidi" w:cstheme="minorBidi"/>
          <w:color w:val="000000" w:themeColor="text1"/>
          <w:sz w:val="32"/>
          <w:szCs w:val="32"/>
          <w:u w:val="none"/>
          <w:lang w:val="en-US"/>
        </w:rPr>
      </w:pPr>
    </w:p>
    <w:p w:rsidR="001E6A70" w:rsidRPr="004600EE" w:rsidRDefault="001E6A70" w:rsidP="00C94E72">
      <w:pPr>
        <w:spacing w:after="120"/>
        <w:jc w:val="center"/>
        <w:rPr>
          <w:rFonts w:asciiTheme="minorBidi" w:eastAsia="Calibri" w:hAnsiTheme="minorBidi" w:cstheme="minorBidi"/>
          <w:color w:val="000000" w:themeColor="text1"/>
          <w:sz w:val="32"/>
          <w:szCs w:val="32"/>
          <w:u w:val="none"/>
          <w:lang w:val="en-US"/>
        </w:rPr>
      </w:pPr>
    </w:p>
    <w:p w:rsidR="001E6A70" w:rsidRPr="00507AD3" w:rsidRDefault="001E6A70" w:rsidP="00507AD3">
      <w:pPr>
        <w:spacing w:after="120"/>
        <w:jc w:val="center"/>
        <w:rPr>
          <w:rFonts w:ascii="Arial" w:eastAsia="Calibri" w:hAnsi="Arial" w:cs="Arial"/>
          <w:color w:val="000000" w:themeColor="text1"/>
          <w:sz w:val="36"/>
          <w:szCs w:val="36"/>
          <w:u w:val="none"/>
          <w:lang w:val="en-US"/>
        </w:rPr>
      </w:pPr>
    </w:p>
    <w:p w:rsidR="00C94E72" w:rsidRPr="00507AD3" w:rsidRDefault="008564BA" w:rsidP="00507AD3">
      <w:pPr>
        <w:spacing w:after="120"/>
        <w:jc w:val="center"/>
        <w:rPr>
          <w:rFonts w:ascii="Arial" w:eastAsia="Calibri" w:hAnsi="Arial" w:cs="Arial"/>
          <w:color w:val="000000" w:themeColor="text1"/>
          <w:sz w:val="36"/>
          <w:szCs w:val="36"/>
          <w:u w:val="none"/>
          <w:lang w:val="en-US"/>
        </w:rPr>
      </w:pPr>
      <w:r w:rsidRPr="00507AD3">
        <w:rPr>
          <w:rFonts w:ascii="Arial" w:eastAsia="Calibri" w:hAnsi="Arial" w:cs="Arial"/>
          <w:color w:val="000000" w:themeColor="text1"/>
          <w:sz w:val="36"/>
          <w:szCs w:val="36"/>
          <w:u w:val="none"/>
          <w:lang w:val="en-US"/>
        </w:rPr>
        <w:t>3</w:t>
      </w:r>
      <w:r w:rsidR="00023BC8" w:rsidRPr="00507AD3">
        <w:rPr>
          <w:rFonts w:ascii="Arial" w:eastAsia="Calibri" w:hAnsi="Arial" w:cs="Arial"/>
          <w:color w:val="000000" w:themeColor="text1"/>
          <w:sz w:val="36"/>
          <w:szCs w:val="36"/>
          <w:u w:val="none"/>
          <w:lang w:val="en-US"/>
        </w:rPr>
        <w:t>4</w:t>
      </w:r>
      <w:r w:rsidR="00023BC8" w:rsidRPr="00507AD3">
        <w:rPr>
          <w:rFonts w:ascii="Arial" w:eastAsia="Calibri" w:hAnsi="Arial" w:cs="Arial"/>
          <w:color w:val="000000" w:themeColor="text1"/>
          <w:sz w:val="36"/>
          <w:szCs w:val="36"/>
          <w:u w:val="none"/>
          <w:vertAlign w:val="superscript"/>
          <w:lang w:val="en-US"/>
        </w:rPr>
        <w:t>th</w:t>
      </w:r>
      <w:r w:rsidRPr="00507AD3">
        <w:rPr>
          <w:rFonts w:ascii="Arial" w:eastAsia="Calibri" w:hAnsi="Arial" w:cs="Arial"/>
          <w:color w:val="000000" w:themeColor="text1"/>
          <w:sz w:val="36"/>
          <w:szCs w:val="36"/>
          <w:u w:val="none"/>
          <w:lang w:val="en-US"/>
        </w:rPr>
        <w:t xml:space="preserve"> Meeting</w:t>
      </w:r>
      <w:r w:rsidR="00C94E72" w:rsidRPr="00507AD3">
        <w:rPr>
          <w:rFonts w:ascii="Arial" w:eastAsia="Calibri" w:hAnsi="Arial" w:cs="Arial"/>
          <w:color w:val="000000" w:themeColor="text1"/>
          <w:sz w:val="36"/>
          <w:szCs w:val="36"/>
          <w:u w:val="none"/>
          <w:lang w:val="en-US"/>
        </w:rPr>
        <w:t xml:space="preserve"> of the </w:t>
      </w:r>
    </w:p>
    <w:p w:rsidR="00C94E72" w:rsidRPr="00507AD3" w:rsidRDefault="00C94E72" w:rsidP="00507AD3">
      <w:pPr>
        <w:spacing w:after="120"/>
        <w:jc w:val="center"/>
        <w:rPr>
          <w:rFonts w:ascii="Arial" w:eastAsia="Calibri" w:hAnsi="Arial" w:cs="Arial"/>
          <w:color w:val="000000" w:themeColor="text1"/>
          <w:sz w:val="36"/>
          <w:szCs w:val="36"/>
          <w:u w:val="none"/>
          <w:lang w:val="en-US"/>
        </w:rPr>
      </w:pPr>
      <w:r w:rsidRPr="00507AD3">
        <w:rPr>
          <w:rFonts w:ascii="Arial" w:eastAsia="Calibri" w:hAnsi="Arial" w:cs="Arial"/>
          <w:color w:val="000000" w:themeColor="text1"/>
          <w:sz w:val="36"/>
          <w:szCs w:val="36"/>
          <w:u w:val="none"/>
          <w:lang w:val="en-US"/>
        </w:rPr>
        <w:t xml:space="preserve">ECO Regional Planning Council (RPC) </w:t>
      </w:r>
    </w:p>
    <w:p w:rsidR="00C94E72" w:rsidRPr="00507AD3" w:rsidRDefault="00C94E72" w:rsidP="00507AD3">
      <w:pPr>
        <w:spacing w:after="200"/>
        <w:jc w:val="center"/>
        <w:rPr>
          <w:rFonts w:ascii="Arial" w:eastAsia="Calibri" w:hAnsi="Arial" w:cs="Arial"/>
          <w:color w:val="000000" w:themeColor="text1"/>
          <w:sz w:val="36"/>
          <w:szCs w:val="36"/>
          <w:u w:val="none"/>
          <w:lang w:val="en-US"/>
        </w:rPr>
      </w:pPr>
    </w:p>
    <w:p w:rsidR="00C94E72" w:rsidRPr="00507AD3" w:rsidRDefault="00C94E72" w:rsidP="00507AD3">
      <w:pPr>
        <w:spacing w:after="200"/>
        <w:jc w:val="center"/>
        <w:rPr>
          <w:rFonts w:ascii="Arial" w:eastAsia="Calibri" w:hAnsi="Arial" w:cs="Arial"/>
          <w:color w:val="000000" w:themeColor="text1"/>
          <w:sz w:val="36"/>
          <w:szCs w:val="36"/>
          <w:u w:val="none"/>
          <w:lang w:val="en-US"/>
        </w:rPr>
      </w:pPr>
    </w:p>
    <w:p w:rsidR="001E6A70" w:rsidRPr="00507AD3" w:rsidRDefault="001E6A70" w:rsidP="00507AD3">
      <w:pPr>
        <w:spacing w:after="200"/>
        <w:jc w:val="center"/>
        <w:rPr>
          <w:rFonts w:ascii="Arial" w:eastAsia="Calibri" w:hAnsi="Arial" w:cs="Arial"/>
          <w:color w:val="000000" w:themeColor="text1"/>
          <w:sz w:val="36"/>
          <w:szCs w:val="36"/>
          <w:u w:val="none"/>
          <w:lang w:val="en-US"/>
        </w:rPr>
      </w:pPr>
    </w:p>
    <w:p w:rsidR="0053586F" w:rsidRPr="00E64FAF" w:rsidRDefault="00C94E72" w:rsidP="00507AD3">
      <w:pPr>
        <w:spacing w:after="120"/>
        <w:jc w:val="center"/>
        <w:rPr>
          <w:rFonts w:ascii="Arial" w:eastAsia="Calibri" w:hAnsi="Arial" w:cs="Arial"/>
          <w:color w:val="000000" w:themeColor="text1"/>
          <w:sz w:val="34"/>
          <w:szCs w:val="34"/>
          <w:u w:val="none"/>
          <w:lang w:val="en-US"/>
        </w:rPr>
      </w:pPr>
      <w:r w:rsidRPr="00E64FAF">
        <w:rPr>
          <w:rFonts w:ascii="Arial" w:eastAsia="Calibri" w:hAnsi="Arial" w:cs="Arial"/>
          <w:color w:val="000000" w:themeColor="text1"/>
          <w:sz w:val="34"/>
          <w:szCs w:val="34"/>
          <w:u w:val="none"/>
          <w:lang w:val="en-US"/>
        </w:rPr>
        <w:t xml:space="preserve">Working Paper on </w:t>
      </w:r>
    </w:p>
    <w:p w:rsidR="00C94E72" w:rsidRPr="00E64FAF" w:rsidRDefault="00C94E72" w:rsidP="00507AD3">
      <w:pPr>
        <w:spacing w:after="120"/>
        <w:jc w:val="center"/>
        <w:rPr>
          <w:rFonts w:ascii="Arial" w:eastAsia="Calibri" w:hAnsi="Arial" w:cs="Arial"/>
          <w:color w:val="000000" w:themeColor="text1"/>
          <w:sz w:val="34"/>
          <w:szCs w:val="34"/>
          <w:u w:val="none"/>
          <w:lang w:val="en-US"/>
        </w:rPr>
      </w:pPr>
      <w:r w:rsidRPr="00E64FAF">
        <w:rPr>
          <w:rFonts w:ascii="Arial" w:eastAsia="Calibri" w:hAnsi="Arial" w:cs="Arial"/>
          <w:color w:val="000000" w:themeColor="text1"/>
          <w:sz w:val="34"/>
          <w:szCs w:val="34"/>
          <w:u w:val="none"/>
          <w:lang w:val="en-US"/>
        </w:rPr>
        <w:t xml:space="preserve">Judicial &amp; Parliamentary Coordination and ECO Advocacy </w:t>
      </w:r>
      <w:proofErr w:type="spellStart"/>
      <w:r w:rsidRPr="00E64FAF">
        <w:rPr>
          <w:rFonts w:ascii="Arial" w:eastAsia="Calibri" w:hAnsi="Arial" w:cs="Arial"/>
          <w:color w:val="000000" w:themeColor="text1"/>
          <w:sz w:val="34"/>
          <w:szCs w:val="34"/>
          <w:u w:val="none"/>
          <w:lang w:val="en-US"/>
        </w:rPr>
        <w:t>Programme</w:t>
      </w:r>
      <w:proofErr w:type="spellEnd"/>
      <w:r w:rsidRPr="00E64FAF">
        <w:rPr>
          <w:rFonts w:ascii="Arial" w:eastAsia="Calibri" w:hAnsi="Arial" w:cs="Arial"/>
          <w:color w:val="000000" w:themeColor="text1"/>
          <w:sz w:val="34"/>
          <w:szCs w:val="34"/>
          <w:u w:val="none"/>
          <w:lang w:val="en-US"/>
        </w:rPr>
        <w:t xml:space="preserve"> for Afghanistan (JPC &amp; EAPA)</w:t>
      </w:r>
    </w:p>
    <w:p w:rsidR="00C94E72" w:rsidRPr="00507AD3" w:rsidRDefault="00C94E72" w:rsidP="00507AD3">
      <w:pPr>
        <w:spacing w:after="200"/>
        <w:jc w:val="center"/>
        <w:rPr>
          <w:rFonts w:ascii="Arial" w:eastAsia="Calibri" w:hAnsi="Arial" w:cs="Arial"/>
          <w:bCs w:val="0"/>
          <w:color w:val="000000" w:themeColor="text1"/>
          <w:sz w:val="36"/>
          <w:szCs w:val="36"/>
          <w:u w:val="none"/>
          <w:lang w:val="en-US"/>
        </w:rPr>
      </w:pPr>
    </w:p>
    <w:p w:rsidR="00C94E72" w:rsidRPr="00507AD3" w:rsidRDefault="00C94E72" w:rsidP="00507AD3">
      <w:pPr>
        <w:spacing w:after="200"/>
        <w:rPr>
          <w:rFonts w:ascii="Arial" w:eastAsia="Calibri" w:hAnsi="Arial" w:cs="Arial"/>
          <w:bCs w:val="0"/>
          <w:color w:val="000000" w:themeColor="text1"/>
          <w:sz w:val="36"/>
          <w:szCs w:val="36"/>
          <w:u w:val="none"/>
          <w:lang w:val="en-US"/>
        </w:rPr>
      </w:pPr>
    </w:p>
    <w:p w:rsidR="00C94E72" w:rsidRPr="00507AD3" w:rsidRDefault="00C94E72" w:rsidP="00507AD3">
      <w:pPr>
        <w:spacing w:after="200"/>
        <w:jc w:val="center"/>
        <w:rPr>
          <w:rFonts w:ascii="Arial" w:eastAsia="Calibri" w:hAnsi="Arial" w:cs="Arial"/>
          <w:bCs w:val="0"/>
          <w:color w:val="000000" w:themeColor="text1"/>
          <w:sz w:val="36"/>
          <w:szCs w:val="36"/>
          <w:u w:val="none"/>
          <w:lang w:val="en-US"/>
        </w:rPr>
      </w:pPr>
    </w:p>
    <w:p w:rsidR="00C94E72" w:rsidRPr="00507AD3" w:rsidRDefault="00C94E72" w:rsidP="00507AD3">
      <w:pPr>
        <w:spacing w:after="200"/>
        <w:jc w:val="center"/>
        <w:rPr>
          <w:rFonts w:ascii="Arial" w:eastAsia="Calibri" w:hAnsi="Arial" w:cs="Arial"/>
          <w:bCs w:val="0"/>
          <w:color w:val="000000" w:themeColor="text1"/>
          <w:sz w:val="36"/>
          <w:szCs w:val="36"/>
          <w:u w:val="none"/>
          <w:lang w:val="en-US"/>
        </w:rPr>
      </w:pPr>
    </w:p>
    <w:p w:rsidR="00C94E72" w:rsidRPr="00507AD3" w:rsidRDefault="00C94E72" w:rsidP="00507AD3">
      <w:pPr>
        <w:spacing w:after="200"/>
        <w:jc w:val="center"/>
        <w:rPr>
          <w:rFonts w:ascii="Arial" w:eastAsia="Calibri" w:hAnsi="Arial" w:cs="Arial"/>
          <w:bCs w:val="0"/>
          <w:color w:val="000000" w:themeColor="text1"/>
          <w:sz w:val="36"/>
          <w:szCs w:val="36"/>
          <w:u w:val="none"/>
          <w:lang w:val="en-US"/>
        </w:rPr>
      </w:pPr>
    </w:p>
    <w:p w:rsidR="00C94E72" w:rsidRDefault="00C94E72" w:rsidP="00507AD3">
      <w:pPr>
        <w:spacing w:after="200"/>
        <w:rPr>
          <w:rFonts w:ascii="Arial" w:eastAsia="Calibri" w:hAnsi="Arial" w:cs="Arial"/>
          <w:bCs w:val="0"/>
          <w:color w:val="000000" w:themeColor="text1"/>
          <w:sz w:val="36"/>
          <w:szCs w:val="36"/>
          <w:u w:val="none"/>
          <w:lang w:val="en-US"/>
        </w:rPr>
      </w:pPr>
    </w:p>
    <w:p w:rsidR="00A850F7" w:rsidRPr="00507AD3" w:rsidRDefault="00A850F7" w:rsidP="00507AD3">
      <w:pPr>
        <w:jc w:val="center"/>
        <w:rPr>
          <w:rFonts w:ascii="Arial" w:eastAsia="Calibri" w:hAnsi="Arial" w:cs="Arial"/>
          <w:bCs w:val="0"/>
          <w:color w:val="000000" w:themeColor="text1"/>
          <w:sz w:val="36"/>
          <w:szCs w:val="36"/>
          <w:u w:val="none"/>
          <w:lang w:val="en-US"/>
        </w:rPr>
      </w:pPr>
    </w:p>
    <w:p w:rsidR="00A850F7" w:rsidRPr="00507AD3" w:rsidRDefault="00A850F7" w:rsidP="00507AD3">
      <w:pPr>
        <w:jc w:val="center"/>
        <w:rPr>
          <w:rFonts w:ascii="Arial" w:eastAsia="Calibri" w:hAnsi="Arial" w:cs="Arial"/>
          <w:bCs w:val="0"/>
          <w:color w:val="000000" w:themeColor="text1"/>
          <w:sz w:val="36"/>
          <w:szCs w:val="36"/>
          <w:u w:val="none"/>
          <w:lang w:val="en-US"/>
        </w:rPr>
      </w:pPr>
    </w:p>
    <w:p w:rsidR="00FB2466" w:rsidRPr="00507AD3" w:rsidRDefault="00FB2466" w:rsidP="00507AD3">
      <w:pPr>
        <w:jc w:val="center"/>
        <w:rPr>
          <w:rFonts w:ascii="Arial" w:eastAsia="Calibri" w:hAnsi="Arial" w:cs="Arial"/>
          <w:bCs w:val="0"/>
          <w:color w:val="000000" w:themeColor="text1"/>
          <w:sz w:val="36"/>
          <w:szCs w:val="36"/>
          <w:u w:val="none"/>
          <w:lang w:val="en-US"/>
        </w:rPr>
      </w:pPr>
    </w:p>
    <w:p w:rsidR="00A77436" w:rsidRPr="00A77436" w:rsidRDefault="00A77436" w:rsidP="00A77436">
      <w:pPr>
        <w:jc w:val="center"/>
        <w:rPr>
          <w:rFonts w:ascii="Arial" w:hAnsi="Arial"/>
          <w:b w:val="0"/>
          <w:bCs w:val="0"/>
          <w:u w:val="none"/>
        </w:rPr>
      </w:pPr>
      <w:r w:rsidRPr="00A77436">
        <w:rPr>
          <w:rFonts w:ascii="Arial" w:hAnsi="Arial"/>
          <w:b w:val="0"/>
          <w:bCs w:val="0"/>
          <w:u w:val="none"/>
        </w:rPr>
        <w:t>January 22-25, 2024</w:t>
      </w:r>
    </w:p>
    <w:p w:rsidR="001E5B15" w:rsidRPr="00507AD3" w:rsidRDefault="00A77436" w:rsidP="00A77436">
      <w:pPr>
        <w:jc w:val="center"/>
        <w:rPr>
          <w:rFonts w:ascii="Arial" w:eastAsia="Calibri" w:hAnsi="Arial" w:cs="Arial"/>
          <w:bCs w:val="0"/>
          <w:color w:val="000000" w:themeColor="text1"/>
          <w:sz w:val="36"/>
          <w:szCs w:val="36"/>
          <w:lang w:val="en-US"/>
        </w:rPr>
        <w:sectPr w:rsidR="001E5B15" w:rsidRPr="00507AD3" w:rsidSect="003D2354">
          <w:headerReference w:type="default" r:id="rId8"/>
          <w:footerReference w:type="even" r:id="rId9"/>
          <w:footerReference w:type="default" r:id="rId10"/>
          <w:headerReference w:type="first" r:id="rId11"/>
          <w:pgSz w:w="12240" w:h="15840"/>
          <w:pgMar w:top="1440" w:right="1440" w:bottom="1440" w:left="2160" w:header="720" w:footer="720" w:gutter="0"/>
          <w:pgNumType w:fmt="lowerRoman" w:start="1"/>
          <w:cols w:space="720"/>
          <w:titlePg/>
          <w:docGrid w:linePitch="360"/>
        </w:sectPr>
      </w:pPr>
      <w:r w:rsidRPr="00A77436">
        <w:rPr>
          <w:rFonts w:ascii="Arial" w:hAnsi="Arial"/>
          <w:b w:val="0"/>
          <w:bCs w:val="0"/>
          <w:u w:val="none"/>
        </w:rPr>
        <w:t>ECO Secretariat, Tehran</w:t>
      </w:r>
    </w:p>
    <w:bookmarkStart w:id="0" w:name="_Toc87873023" w:displacedByCustomXml="next"/>
    <w:bookmarkStart w:id="1" w:name="_Toc87872317" w:displacedByCustomXml="next"/>
    <w:sdt>
      <w:sdtPr>
        <w:rPr>
          <w:rFonts w:asciiTheme="minorBidi" w:hAnsiTheme="minorBidi" w:cstheme="minorBidi"/>
          <w:b w:val="0"/>
          <w:bCs w:val="0"/>
          <w:color w:val="000000" w:themeColor="text1"/>
        </w:rPr>
        <w:id w:val="-548836066"/>
        <w:docPartObj>
          <w:docPartGallery w:val="Table of Contents"/>
          <w:docPartUnique/>
        </w:docPartObj>
      </w:sdtPr>
      <w:sdtEndPr>
        <w:rPr>
          <w:noProof/>
        </w:rPr>
      </w:sdtEndPr>
      <w:sdtContent>
        <w:bookmarkStart w:id="2" w:name="_Toc150157499" w:displacedByCustomXml="prev"/>
        <w:p w:rsidR="00C94E72" w:rsidRPr="004600EE" w:rsidRDefault="00C94E72" w:rsidP="001F42F3">
          <w:pPr>
            <w:pStyle w:val="NoSpacing"/>
            <w:jc w:val="center"/>
            <w:outlineLvl w:val="0"/>
            <w:rPr>
              <w:rFonts w:asciiTheme="minorBidi" w:hAnsiTheme="minorBidi" w:cstheme="minorBidi"/>
              <w:b w:val="0"/>
              <w:bCs w:val="0"/>
              <w:color w:val="000000" w:themeColor="text1"/>
              <w:sz w:val="28"/>
              <w:szCs w:val="28"/>
              <w:u w:val="none"/>
            </w:rPr>
          </w:pPr>
          <w:r w:rsidRPr="004600EE">
            <w:rPr>
              <w:rFonts w:asciiTheme="minorBidi" w:hAnsiTheme="minorBidi" w:cstheme="minorBidi"/>
              <w:b w:val="0"/>
              <w:bCs w:val="0"/>
              <w:color w:val="000000" w:themeColor="text1"/>
              <w:sz w:val="28"/>
              <w:szCs w:val="28"/>
              <w:u w:val="none"/>
            </w:rPr>
            <w:t>Table of Contents</w:t>
          </w:r>
          <w:bookmarkEnd w:id="1"/>
          <w:bookmarkEnd w:id="0"/>
          <w:bookmarkEnd w:id="2"/>
        </w:p>
        <w:p w:rsidR="00984F77" w:rsidRPr="004600EE" w:rsidRDefault="00984F77" w:rsidP="00984F77">
          <w:pPr>
            <w:pStyle w:val="NoSpacing"/>
            <w:jc w:val="center"/>
            <w:rPr>
              <w:rFonts w:asciiTheme="minorBidi" w:hAnsiTheme="minorBidi" w:cstheme="minorBidi"/>
              <w:b w:val="0"/>
              <w:bCs w:val="0"/>
              <w:color w:val="000000" w:themeColor="text1"/>
            </w:rPr>
          </w:pPr>
        </w:p>
        <w:p w:rsidR="000405A0" w:rsidRPr="00C076D5" w:rsidRDefault="008D3772">
          <w:pPr>
            <w:pStyle w:val="TOC1"/>
            <w:rPr>
              <w:rFonts w:asciiTheme="minorHAnsi" w:eastAsiaTheme="minorEastAsia" w:hAnsiTheme="minorHAnsi" w:cstheme="minorBidi"/>
              <w:b w:val="0"/>
              <w:bCs w:val="0"/>
              <w:i w:val="0"/>
              <w:iCs w:val="0"/>
              <w:color w:val="auto"/>
              <w:sz w:val="22"/>
              <w:szCs w:val="22"/>
            </w:rPr>
          </w:pPr>
          <w:r w:rsidRPr="008D3772">
            <w:rPr>
              <w:rFonts w:cstheme="minorBidi"/>
              <w:noProof w:val="0"/>
              <w:szCs w:val="24"/>
            </w:rPr>
            <w:fldChar w:fldCharType="begin"/>
          </w:r>
          <w:r w:rsidR="00C94E72" w:rsidRPr="004600EE">
            <w:rPr>
              <w:rFonts w:cstheme="minorBidi"/>
              <w:szCs w:val="24"/>
            </w:rPr>
            <w:instrText xml:space="preserve"> TOC \o "1-3" \h \z \u </w:instrText>
          </w:r>
          <w:r w:rsidRPr="008D3772">
            <w:rPr>
              <w:rFonts w:cstheme="minorBidi"/>
              <w:noProof w:val="0"/>
              <w:szCs w:val="24"/>
            </w:rPr>
            <w:fldChar w:fldCharType="separate"/>
          </w:r>
          <w:hyperlink w:anchor="_Toc150157499" w:history="1">
            <w:r w:rsidR="000405A0" w:rsidRPr="00C076D5">
              <w:rPr>
                <w:rStyle w:val="Hyperlink"/>
                <w:i w:val="0"/>
              </w:rPr>
              <w:t>Table of Contents</w:t>
            </w:r>
            <w:r w:rsidR="000405A0" w:rsidRPr="00C076D5">
              <w:rPr>
                <w:i w:val="0"/>
                <w:webHidden/>
              </w:rPr>
              <w:tab/>
            </w:r>
            <w:r w:rsidRPr="00C076D5">
              <w:rPr>
                <w:i w:val="0"/>
                <w:webHidden/>
              </w:rPr>
              <w:fldChar w:fldCharType="begin"/>
            </w:r>
            <w:r w:rsidR="000405A0" w:rsidRPr="00C076D5">
              <w:rPr>
                <w:i w:val="0"/>
                <w:webHidden/>
              </w:rPr>
              <w:instrText xml:space="preserve"> PAGEREF _Toc150157499 \h </w:instrText>
            </w:r>
            <w:r w:rsidRPr="00C076D5">
              <w:rPr>
                <w:i w:val="0"/>
                <w:webHidden/>
              </w:rPr>
            </w:r>
            <w:r w:rsidRPr="00C076D5">
              <w:rPr>
                <w:i w:val="0"/>
                <w:webHidden/>
              </w:rPr>
              <w:fldChar w:fldCharType="separate"/>
            </w:r>
            <w:r w:rsidR="000405A0" w:rsidRPr="00C076D5">
              <w:rPr>
                <w:i w:val="0"/>
                <w:webHidden/>
              </w:rPr>
              <w:t>i</w:t>
            </w:r>
            <w:r w:rsidRPr="00C076D5">
              <w:rPr>
                <w:i w:val="0"/>
                <w:webHidden/>
              </w:rPr>
              <w:fldChar w:fldCharType="end"/>
            </w:r>
          </w:hyperlink>
        </w:p>
        <w:p w:rsidR="000405A0" w:rsidRDefault="008D3772">
          <w:pPr>
            <w:pStyle w:val="TOC1"/>
            <w:rPr>
              <w:rFonts w:asciiTheme="minorHAnsi" w:eastAsiaTheme="minorEastAsia" w:hAnsiTheme="minorHAnsi" w:cstheme="minorBidi"/>
              <w:b w:val="0"/>
              <w:bCs w:val="0"/>
              <w:i w:val="0"/>
              <w:iCs w:val="0"/>
              <w:color w:val="auto"/>
              <w:sz w:val="22"/>
              <w:szCs w:val="22"/>
            </w:rPr>
          </w:pPr>
          <w:hyperlink w:anchor="_Toc150157500" w:history="1">
            <w:r w:rsidR="000405A0" w:rsidRPr="000405A0">
              <w:rPr>
                <w:rStyle w:val="Hyperlink"/>
                <w:rFonts w:ascii="Arial" w:hAnsi="Arial" w:cs="Arial"/>
                <w:i w:val="0"/>
              </w:rPr>
              <w:t>Executive Summary</w:t>
            </w:r>
            <w:r w:rsidR="000405A0">
              <w:rPr>
                <w:webHidden/>
              </w:rPr>
              <w:tab/>
            </w:r>
            <w:r>
              <w:rPr>
                <w:webHidden/>
              </w:rPr>
              <w:fldChar w:fldCharType="begin"/>
            </w:r>
            <w:r w:rsidR="000405A0">
              <w:rPr>
                <w:webHidden/>
              </w:rPr>
              <w:instrText xml:space="preserve"> PAGEREF _Toc150157500 \h </w:instrText>
            </w:r>
            <w:r>
              <w:rPr>
                <w:webHidden/>
              </w:rPr>
            </w:r>
            <w:r>
              <w:rPr>
                <w:webHidden/>
              </w:rPr>
              <w:fldChar w:fldCharType="separate"/>
            </w:r>
            <w:r w:rsidR="000405A0">
              <w:rPr>
                <w:webHidden/>
              </w:rPr>
              <w:t>1</w:t>
            </w:r>
            <w:r>
              <w:rPr>
                <w:webHidden/>
              </w:rPr>
              <w:fldChar w:fldCharType="end"/>
            </w:r>
          </w:hyperlink>
        </w:p>
        <w:p w:rsidR="000405A0" w:rsidRDefault="008D3772">
          <w:pPr>
            <w:pStyle w:val="TOC1"/>
            <w:rPr>
              <w:rFonts w:asciiTheme="minorHAnsi" w:eastAsiaTheme="minorEastAsia" w:hAnsiTheme="minorHAnsi" w:cstheme="minorBidi"/>
              <w:b w:val="0"/>
              <w:bCs w:val="0"/>
              <w:i w:val="0"/>
              <w:iCs w:val="0"/>
              <w:color w:val="auto"/>
              <w:sz w:val="22"/>
              <w:szCs w:val="22"/>
            </w:rPr>
          </w:pPr>
          <w:hyperlink w:anchor="_Toc150157501" w:history="1">
            <w:r w:rsidR="000405A0" w:rsidRPr="000405A0">
              <w:rPr>
                <w:rStyle w:val="Hyperlink"/>
                <w:rFonts w:ascii="Arial" w:hAnsi="Arial" w:cs="Arial"/>
                <w:i w:val="0"/>
              </w:rPr>
              <w:t>Priority Area No.1</w:t>
            </w:r>
            <w:r w:rsidR="000405A0" w:rsidRPr="00530B0A">
              <w:rPr>
                <w:rStyle w:val="Hyperlink"/>
                <w:rFonts w:ascii="Arial" w:hAnsi="Arial" w:cs="Arial"/>
              </w:rPr>
              <w:t>:</w:t>
            </w:r>
            <w:r w:rsidR="000405A0">
              <w:rPr>
                <w:webHidden/>
              </w:rPr>
              <w:tab/>
            </w:r>
            <w:r>
              <w:rPr>
                <w:webHidden/>
              </w:rPr>
              <w:fldChar w:fldCharType="begin"/>
            </w:r>
            <w:r w:rsidR="000405A0">
              <w:rPr>
                <w:webHidden/>
              </w:rPr>
              <w:instrText xml:space="preserve"> PAGEREF _Toc150157501 \h </w:instrText>
            </w:r>
            <w:r>
              <w:rPr>
                <w:webHidden/>
              </w:rPr>
            </w:r>
            <w:r>
              <w:rPr>
                <w:webHidden/>
              </w:rPr>
              <w:fldChar w:fldCharType="separate"/>
            </w:r>
            <w:r w:rsidR="000405A0">
              <w:rPr>
                <w:webHidden/>
              </w:rPr>
              <w:t>1</w:t>
            </w:r>
            <w:r>
              <w:rPr>
                <w:webHidden/>
              </w:rPr>
              <w:fldChar w:fldCharType="end"/>
            </w:r>
          </w:hyperlink>
        </w:p>
        <w:p w:rsidR="000405A0" w:rsidRDefault="008D3772">
          <w:pPr>
            <w:pStyle w:val="TOC1"/>
            <w:tabs>
              <w:tab w:val="left" w:pos="480"/>
            </w:tabs>
            <w:rPr>
              <w:rFonts w:asciiTheme="minorHAnsi" w:eastAsiaTheme="minorEastAsia" w:hAnsiTheme="minorHAnsi" w:cstheme="minorBidi"/>
              <w:b w:val="0"/>
              <w:bCs w:val="0"/>
              <w:i w:val="0"/>
              <w:iCs w:val="0"/>
              <w:color w:val="auto"/>
              <w:sz w:val="22"/>
              <w:szCs w:val="22"/>
            </w:rPr>
          </w:pPr>
          <w:hyperlink w:anchor="_Toc150157502" w:history="1">
            <w:r w:rsidR="000405A0" w:rsidRPr="000405A0">
              <w:rPr>
                <w:rStyle w:val="Hyperlink"/>
                <w:rFonts w:ascii="Arial" w:hAnsi="Arial" w:cs="Arial"/>
                <w:i w:val="0"/>
              </w:rPr>
              <w:t>1.</w:t>
            </w:r>
            <w:r w:rsidR="000405A0" w:rsidRPr="000405A0">
              <w:rPr>
                <w:rFonts w:asciiTheme="minorHAnsi" w:eastAsiaTheme="minorEastAsia" w:hAnsiTheme="minorHAnsi" w:cstheme="minorBidi"/>
                <w:b w:val="0"/>
                <w:bCs w:val="0"/>
                <w:i w:val="0"/>
                <w:iCs w:val="0"/>
                <w:color w:val="auto"/>
                <w:sz w:val="22"/>
                <w:szCs w:val="22"/>
              </w:rPr>
              <w:tab/>
            </w:r>
            <w:r w:rsidR="000405A0" w:rsidRPr="000405A0">
              <w:rPr>
                <w:rStyle w:val="Hyperlink"/>
                <w:rFonts w:ascii="Arial" w:hAnsi="Arial" w:cs="Arial"/>
                <w:i w:val="0"/>
              </w:rPr>
              <w:t xml:space="preserve"> Judicial and Law enforcement Coordination</w:t>
            </w:r>
            <w:r w:rsidR="000405A0">
              <w:rPr>
                <w:webHidden/>
              </w:rPr>
              <w:tab/>
            </w:r>
            <w:r>
              <w:rPr>
                <w:webHidden/>
              </w:rPr>
              <w:fldChar w:fldCharType="begin"/>
            </w:r>
            <w:r w:rsidR="000405A0">
              <w:rPr>
                <w:webHidden/>
              </w:rPr>
              <w:instrText xml:space="preserve"> PAGEREF _Toc150157502 \h </w:instrText>
            </w:r>
            <w:r>
              <w:rPr>
                <w:webHidden/>
              </w:rPr>
            </w:r>
            <w:r>
              <w:rPr>
                <w:webHidden/>
              </w:rPr>
              <w:fldChar w:fldCharType="separate"/>
            </w:r>
            <w:r w:rsidR="000405A0">
              <w:rPr>
                <w:webHidden/>
              </w:rPr>
              <w:t>1</w:t>
            </w:r>
            <w:r>
              <w:rPr>
                <w:webHidden/>
              </w:rPr>
              <w:fldChar w:fldCharType="end"/>
            </w:r>
          </w:hyperlink>
        </w:p>
        <w:p w:rsidR="000405A0" w:rsidRDefault="008D3772">
          <w:pPr>
            <w:pStyle w:val="TOC2"/>
            <w:rPr>
              <w:rFonts w:eastAsiaTheme="minorEastAsia" w:cstheme="minorBidi"/>
              <w:b w:val="0"/>
              <w:bCs w:val="0"/>
              <w:noProof/>
              <w:szCs w:val="22"/>
              <w:lang w:val="en-US"/>
            </w:rPr>
          </w:pPr>
          <w:hyperlink w:anchor="_Toc150157503" w:history="1">
            <w:r w:rsidR="000405A0" w:rsidRPr="00530B0A">
              <w:rPr>
                <w:rStyle w:val="Hyperlink"/>
                <w:rFonts w:ascii="Arial" w:eastAsia="Calibri" w:hAnsi="Arial" w:cs="Arial"/>
                <w:noProof/>
                <w:lang w:val="en-US"/>
              </w:rPr>
              <w:t>ECO Vision approach and target</w:t>
            </w:r>
            <w:r w:rsidR="000405A0">
              <w:rPr>
                <w:noProof/>
                <w:webHidden/>
              </w:rPr>
              <w:tab/>
            </w:r>
            <w:r>
              <w:rPr>
                <w:noProof/>
                <w:webHidden/>
              </w:rPr>
              <w:fldChar w:fldCharType="begin"/>
            </w:r>
            <w:r w:rsidR="000405A0">
              <w:rPr>
                <w:noProof/>
                <w:webHidden/>
              </w:rPr>
              <w:instrText xml:space="preserve"> PAGEREF _Toc150157503 \h </w:instrText>
            </w:r>
            <w:r>
              <w:rPr>
                <w:noProof/>
                <w:webHidden/>
              </w:rPr>
            </w:r>
            <w:r>
              <w:rPr>
                <w:noProof/>
                <w:webHidden/>
              </w:rPr>
              <w:fldChar w:fldCharType="separate"/>
            </w:r>
            <w:r w:rsidR="000405A0">
              <w:rPr>
                <w:noProof/>
                <w:webHidden/>
              </w:rPr>
              <w:t>1</w:t>
            </w:r>
            <w:r>
              <w:rPr>
                <w:noProof/>
                <w:webHidden/>
              </w:rPr>
              <w:fldChar w:fldCharType="end"/>
            </w:r>
          </w:hyperlink>
        </w:p>
        <w:p w:rsidR="000405A0" w:rsidRDefault="008D3772">
          <w:pPr>
            <w:pStyle w:val="TOC2"/>
            <w:rPr>
              <w:rFonts w:eastAsiaTheme="minorEastAsia" w:cstheme="minorBidi"/>
              <w:b w:val="0"/>
              <w:bCs w:val="0"/>
              <w:noProof/>
              <w:szCs w:val="22"/>
              <w:lang w:val="en-US"/>
            </w:rPr>
          </w:pPr>
          <w:hyperlink w:anchor="_Toc150157504" w:history="1">
            <w:r w:rsidR="000405A0" w:rsidRPr="00530B0A">
              <w:rPr>
                <w:rStyle w:val="Hyperlink"/>
                <w:rFonts w:ascii="Arial" w:eastAsia="Calibri" w:hAnsi="Arial" w:cs="Arial"/>
                <w:noProof/>
                <w:lang w:val="en-US"/>
              </w:rPr>
              <w:t>1.1</w:t>
            </w:r>
            <w:r w:rsidR="000405A0">
              <w:rPr>
                <w:rFonts w:eastAsiaTheme="minorEastAsia" w:cstheme="minorBidi"/>
                <w:b w:val="0"/>
                <w:bCs w:val="0"/>
                <w:noProof/>
                <w:szCs w:val="22"/>
                <w:lang w:val="en-US"/>
              </w:rPr>
              <w:tab/>
            </w:r>
            <w:r w:rsidR="000405A0" w:rsidRPr="00530B0A">
              <w:rPr>
                <w:rStyle w:val="Hyperlink"/>
                <w:rFonts w:ascii="Arial" w:eastAsia="Calibri" w:hAnsi="Arial" w:cs="Arial"/>
                <w:noProof/>
                <w:lang w:val="en-US"/>
              </w:rPr>
              <w:t>Establishment of the Effective Mechanism for Judicial Cooperation /Legal Assistance</w:t>
            </w:r>
            <w:r w:rsidR="000405A0">
              <w:rPr>
                <w:noProof/>
                <w:webHidden/>
              </w:rPr>
              <w:tab/>
            </w:r>
            <w:r>
              <w:rPr>
                <w:noProof/>
                <w:webHidden/>
              </w:rPr>
              <w:fldChar w:fldCharType="begin"/>
            </w:r>
            <w:r w:rsidR="000405A0">
              <w:rPr>
                <w:noProof/>
                <w:webHidden/>
              </w:rPr>
              <w:instrText xml:space="preserve"> PAGEREF _Toc150157504 \h </w:instrText>
            </w:r>
            <w:r>
              <w:rPr>
                <w:noProof/>
                <w:webHidden/>
              </w:rPr>
            </w:r>
            <w:r>
              <w:rPr>
                <w:noProof/>
                <w:webHidden/>
              </w:rPr>
              <w:fldChar w:fldCharType="separate"/>
            </w:r>
            <w:r w:rsidR="000405A0">
              <w:rPr>
                <w:noProof/>
                <w:webHidden/>
              </w:rPr>
              <w:t>2</w:t>
            </w:r>
            <w:r>
              <w:rPr>
                <w:noProof/>
                <w:webHidden/>
              </w:rPr>
              <w:fldChar w:fldCharType="end"/>
            </w:r>
          </w:hyperlink>
        </w:p>
        <w:p w:rsidR="000405A0" w:rsidRDefault="008D3772">
          <w:pPr>
            <w:pStyle w:val="TOC3"/>
            <w:tabs>
              <w:tab w:val="left" w:pos="960"/>
              <w:tab w:val="right" w:leader="dot" w:pos="8630"/>
            </w:tabs>
            <w:rPr>
              <w:rFonts w:eastAsiaTheme="minorEastAsia" w:cstheme="minorBidi"/>
              <w:noProof/>
              <w:sz w:val="22"/>
              <w:szCs w:val="22"/>
              <w:lang w:val="en-US"/>
            </w:rPr>
          </w:pPr>
          <w:hyperlink w:anchor="_Toc150157505" w:history="1">
            <w:r w:rsidR="000405A0" w:rsidRPr="00530B0A">
              <w:rPr>
                <w:rStyle w:val="Hyperlink"/>
                <w:rFonts w:ascii="Arial" w:hAnsi="Arial" w:cs="Arial"/>
                <w:noProof/>
              </w:rPr>
              <w:t>a)</w:t>
            </w:r>
            <w:r w:rsidR="000405A0">
              <w:rPr>
                <w:rFonts w:eastAsiaTheme="minorEastAsia" w:cstheme="minorBidi"/>
                <w:noProof/>
                <w:sz w:val="22"/>
                <w:szCs w:val="22"/>
                <w:lang w:val="en-US"/>
              </w:rPr>
              <w:tab/>
            </w:r>
            <w:r w:rsidR="000405A0" w:rsidRPr="00530B0A">
              <w:rPr>
                <w:rStyle w:val="Hyperlink"/>
                <w:rFonts w:ascii="Arial" w:hAnsi="Arial" w:cs="Arial"/>
                <w:noProof/>
              </w:rPr>
              <w:t>Background Information</w:t>
            </w:r>
            <w:r w:rsidR="000405A0">
              <w:rPr>
                <w:noProof/>
                <w:webHidden/>
              </w:rPr>
              <w:tab/>
            </w:r>
            <w:r>
              <w:rPr>
                <w:noProof/>
                <w:webHidden/>
              </w:rPr>
              <w:fldChar w:fldCharType="begin"/>
            </w:r>
            <w:r w:rsidR="000405A0">
              <w:rPr>
                <w:noProof/>
                <w:webHidden/>
              </w:rPr>
              <w:instrText xml:space="preserve"> PAGEREF _Toc150157505 \h </w:instrText>
            </w:r>
            <w:r>
              <w:rPr>
                <w:noProof/>
                <w:webHidden/>
              </w:rPr>
            </w:r>
            <w:r>
              <w:rPr>
                <w:noProof/>
                <w:webHidden/>
              </w:rPr>
              <w:fldChar w:fldCharType="separate"/>
            </w:r>
            <w:r w:rsidR="000405A0">
              <w:rPr>
                <w:noProof/>
                <w:webHidden/>
              </w:rPr>
              <w:t>2</w:t>
            </w:r>
            <w:r>
              <w:rPr>
                <w:noProof/>
                <w:webHidden/>
              </w:rPr>
              <w:fldChar w:fldCharType="end"/>
            </w:r>
          </w:hyperlink>
        </w:p>
        <w:p w:rsidR="000405A0" w:rsidRDefault="008D3772">
          <w:pPr>
            <w:pStyle w:val="TOC3"/>
            <w:tabs>
              <w:tab w:val="left" w:pos="960"/>
              <w:tab w:val="right" w:leader="dot" w:pos="8630"/>
            </w:tabs>
            <w:rPr>
              <w:rFonts w:eastAsiaTheme="minorEastAsia" w:cstheme="minorBidi"/>
              <w:noProof/>
              <w:sz w:val="22"/>
              <w:szCs w:val="22"/>
              <w:lang w:val="en-US"/>
            </w:rPr>
          </w:pPr>
          <w:hyperlink w:anchor="_Toc150157506" w:history="1">
            <w:r w:rsidR="000405A0" w:rsidRPr="00530B0A">
              <w:rPr>
                <w:rStyle w:val="Hyperlink"/>
                <w:rFonts w:ascii="Arial" w:eastAsia="Calibri" w:hAnsi="Arial" w:cs="Arial"/>
                <w:noProof/>
                <w:lang w:val="en-US"/>
              </w:rPr>
              <w:t>b)</w:t>
            </w:r>
            <w:r w:rsidR="000405A0">
              <w:rPr>
                <w:rFonts w:eastAsiaTheme="minorEastAsia" w:cstheme="minorBidi"/>
                <w:noProof/>
                <w:sz w:val="22"/>
                <w:szCs w:val="22"/>
                <w:lang w:val="en-US"/>
              </w:rPr>
              <w:tab/>
            </w:r>
            <w:r w:rsidR="000405A0" w:rsidRPr="00530B0A">
              <w:rPr>
                <w:rStyle w:val="Hyperlink"/>
                <w:rFonts w:ascii="Arial" w:eastAsia="Calibri" w:hAnsi="Arial" w:cs="Arial"/>
                <w:noProof/>
                <w:lang w:val="en-US"/>
              </w:rPr>
              <w:t>Recent Development, Latest Decisions and progress since 33</w:t>
            </w:r>
            <w:r w:rsidR="000405A0" w:rsidRPr="00530B0A">
              <w:rPr>
                <w:rStyle w:val="Hyperlink"/>
                <w:rFonts w:ascii="Arial" w:eastAsia="Calibri" w:hAnsi="Arial" w:cs="Arial"/>
                <w:noProof/>
                <w:vertAlign w:val="superscript"/>
                <w:lang w:val="en-US"/>
              </w:rPr>
              <w:t>rd</w:t>
            </w:r>
            <w:r w:rsidR="000405A0" w:rsidRPr="00530B0A">
              <w:rPr>
                <w:rStyle w:val="Hyperlink"/>
                <w:rFonts w:ascii="Arial" w:eastAsia="Calibri" w:hAnsi="Arial" w:cs="Arial"/>
                <w:noProof/>
                <w:lang w:val="en-US"/>
              </w:rPr>
              <w:t xml:space="preserve"> RPC</w:t>
            </w:r>
            <w:r w:rsidR="000405A0">
              <w:rPr>
                <w:noProof/>
                <w:webHidden/>
              </w:rPr>
              <w:tab/>
            </w:r>
            <w:r>
              <w:rPr>
                <w:noProof/>
                <w:webHidden/>
              </w:rPr>
              <w:fldChar w:fldCharType="begin"/>
            </w:r>
            <w:r w:rsidR="000405A0">
              <w:rPr>
                <w:noProof/>
                <w:webHidden/>
              </w:rPr>
              <w:instrText xml:space="preserve"> PAGEREF _Toc150157506 \h </w:instrText>
            </w:r>
            <w:r>
              <w:rPr>
                <w:noProof/>
                <w:webHidden/>
              </w:rPr>
            </w:r>
            <w:r>
              <w:rPr>
                <w:noProof/>
                <w:webHidden/>
              </w:rPr>
              <w:fldChar w:fldCharType="separate"/>
            </w:r>
            <w:r w:rsidR="000405A0">
              <w:rPr>
                <w:noProof/>
                <w:webHidden/>
              </w:rPr>
              <w:t>2</w:t>
            </w:r>
            <w:r>
              <w:rPr>
                <w:noProof/>
                <w:webHidden/>
              </w:rPr>
              <w:fldChar w:fldCharType="end"/>
            </w:r>
          </w:hyperlink>
        </w:p>
        <w:p w:rsidR="000405A0" w:rsidRDefault="008D3772">
          <w:pPr>
            <w:pStyle w:val="TOC3"/>
            <w:tabs>
              <w:tab w:val="right" w:leader="dot" w:pos="8630"/>
            </w:tabs>
            <w:rPr>
              <w:rFonts w:eastAsiaTheme="minorEastAsia" w:cstheme="minorBidi"/>
              <w:noProof/>
              <w:sz w:val="22"/>
              <w:szCs w:val="22"/>
              <w:lang w:val="en-US"/>
            </w:rPr>
          </w:pPr>
          <w:hyperlink w:anchor="_Toc150157507" w:history="1">
            <w:r w:rsidR="000405A0" w:rsidRPr="00530B0A">
              <w:rPr>
                <w:rStyle w:val="Hyperlink"/>
                <w:rFonts w:ascii="Arial" w:hAnsi="Arial" w:cs="Arial"/>
                <w:noProof/>
              </w:rPr>
              <w:t xml:space="preserve">c)  </w:t>
            </w:r>
            <w:r w:rsidR="004D3AC0">
              <w:rPr>
                <w:rStyle w:val="Hyperlink"/>
                <w:rFonts w:ascii="Arial" w:hAnsi="Arial" w:cs="Arial"/>
                <w:noProof/>
              </w:rPr>
              <w:t xml:space="preserve">    </w:t>
            </w:r>
            <w:r w:rsidR="000405A0" w:rsidRPr="00530B0A">
              <w:rPr>
                <w:rStyle w:val="Hyperlink"/>
                <w:rFonts w:ascii="Arial" w:hAnsi="Arial" w:cs="Arial"/>
                <w:noProof/>
              </w:rPr>
              <w:t>Expected outcomes for 2024 and Secretariat Recommendations</w:t>
            </w:r>
            <w:r w:rsidR="000405A0">
              <w:rPr>
                <w:noProof/>
                <w:webHidden/>
              </w:rPr>
              <w:tab/>
            </w:r>
            <w:r>
              <w:rPr>
                <w:noProof/>
                <w:webHidden/>
              </w:rPr>
              <w:fldChar w:fldCharType="begin"/>
            </w:r>
            <w:r w:rsidR="000405A0">
              <w:rPr>
                <w:noProof/>
                <w:webHidden/>
              </w:rPr>
              <w:instrText xml:space="preserve"> PAGEREF _Toc150157507 \h </w:instrText>
            </w:r>
            <w:r>
              <w:rPr>
                <w:noProof/>
                <w:webHidden/>
              </w:rPr>
            </w:r>
            <w:r>
              <w:rPr>
                <w:noProof/>
                <w:webHidden/>
              </w:rPr>
              <w:fldChar w:fldCharType="separate"/>
            </w:r>
            <w:r w:rsidR="000405A0">
              <w:rPr>
                <w:noProof/>
                <w:webHidden/>
              </w:rPr>
              <w:t>3</w:t>
            </w:r>
            <w:r>
              <w:rPr>
                <w:noProof/>
                <w:webHidden/>
              </w:rPr>
              <w:fldChar w:fldCharType="end"/>
            </w:r>
          </w:hyperlink>
        </w:p>
        <w:p w:rsidR="000405A0" w:rsidRDefault="008D3772">
          <w:pPr>
            <w:pStyle w:val="TOC2"/>
            <w:rPr>
              <w:rFonts w:eastAsiaTheme="minorEastAsia" w:cstheme="minorBidi"/>
              <w:b w:val="0"/>
              <w:bCs w:val="0"/>
              <w:noProof/>
              <w:szCs w:val="22"/>
              <w:lang w:val="en-US"/>
            </w:rPr>
          </w:pPr>
          <w:hyperlink w:anchor="_Toc150157508" w:history="1">
            <w:r w:rsidR="000405A0" w:rsidRPr="00530B0A">
              <w:rPr>
                <w:rStyle w:val="Hyperlink"/>
                <w:rFonts w:ascii="Arial" w:eastAsia="Calibri" w:hAnsi="Arial" w:cs="Arial"/>
                <w:noProof/>
                <w:lang w:val="en-US"/>
              </w:rPr>
              <w:t>1.2</w:t>
            </w:r>
            <w:r w:rsidR="000405A0">
              <w:rPr>
                <w:rFonts w:eastAsiaTheme="minorEastAsia" w:cstheme="minorBidi"/>
                <w:b w:val="0"/>
                <w:bCs w:val="0"/>
                <w:noProof/>
                <w:szCs w:val="22"/>
                <w:lang w:val="en-US"/>
              </w:rPr>
              <w:tab/>
            </w:r>
            <w:r w:rsidR="000405A0" w:rsidRPr="00530B0A">
              <w:rPr>
                <w:rStyle w:val="Hyperlink"/>
                <w:rFonts w:ascii="Arial" w:eastAsia="Calibri" w:hAnsi="Arial" w:cs="Arial"/>
                <w:noProof/>
                <w:lang w:val="en-US"/>
              </w:rPr>
              <w:t xml:space="preserve">Establishment of ECO Regional Center for Cooperation of Anti-Corruption </w:t>
            </w:r>
            <w:r w:rsidR="009E01FC">
              <w:rPr>
                <w:rStyle w:val="Hyperlink"/>
                <w:rFonts w:ascii="Arial" w:eastAsia="Calibri" w:hAnsi="Arial" w:cs="Arial"/>
                <w:noProof/>
                <w:lang w:val="en-US"/>
              </w:rPr>
              <w:t xml:space="preserve">   </w:t>
            </w:r>
            <w:r w:rsidR="000405A0" w:rsidRPr="00530B0A">
              <w:rPr>
                <w:rStyle w:val="Hyperlink"/>
                <w:rFonts w:ascii="Arial" w:eastAsia="Calibri" w:hAnsi="Arial" w:cs="Arial"/>
                <w:noProof/>
                <w:lang w:val="en-US"/>
              </w:rPr>
              <w:t>Agencies and Ombudsmen (RCCACO)</w:t>
            </w:r>
            <w:r w:rsidR="000405A0">
              <w:rPr>
                <w:noProof/>
                <w:webHidden/>
              </w:rPr>
              <w:tab/>
            </w:r>
            <w:r>
              <w:rPr>
                <w:noProof/>
                <w:webHidden/>
              </w:rPr>
              <w:fldChar w:fldCharType="begin"/>
            </w:r>
            <w:r w:rsidR="000405A0">
              <w:rPr>
                <w:noProof/>
                <w:webHidden/>
              </w:rPr>
              <w:instrText xml:space="preserve"> PAGEREF _Toc150157508 \h </w:instrText>
            </w:r>
            <w:r>
              <w:rPr>
                <w:noProof/>
                <w:webHidden/>
              </w:rPr>
            </w:r>
            <w:r>
              <w:rPr>
                <w:noProof/>
                <w:webHidden/>
              </w:rPr>
              <w:fldChar w:fldCharType="separate"/>
            </w:r>
            <w:r w:rsidR="000405A0">
              <w:rPr>
                <w:noProof/>
                <w:webHidden/>
              </w:rPr>
              <w:t>4</w:t>
            </w:r>
            <w:r>
              <w:rPr>
                <w:noProof/>
                <w:webHidden/>
              </w:rPr>
              <w:fldChar w:fldCharType="end"/>
            </w:r>
          </w:hyperlink>
        </w:p>
        <w:p w:rsidR="000405A0" w:rsidRDefault="008D3772">
          <w:pPr>
            <w:pStyle w:val="TOC3"/>
            <w:tabs>
              <w:tab w:val="left" w:pos="960"/>
              <w:tab w:val="right" w:leader="dot" w:pos="8630"/>
            </w:tabs>
            <w:rPr>
              <w:rFonts w:eastAsiaTheme="minorEastAsia" w:cstheme="minorBidi"/>
              <w:noProof/>
              <w:sz w:val="22"/>
              <w:szCs w:val="22"/>
              <w:lang w:val="en-US"/>
            </w:rPr>
          </w:pPr>
          <w:hyperlink w:anchor="_Toc150157509" w:history="1">
            <w:r w:rsidR="000405A0" w:rsidRPr="00530B0A">
              <w:rPr>
                <w:rStyle w:val="Hyperlink"/>
                <w:rFonts w:ascii="Arial" w:eastAsia="Calibri" w:hAnsi="Arial" w:cs="Arial"/>
                <w:noProof/>
                <w:lang w:val="en-US"/>
              </w:rPr>
              <w:t>a)</w:t>
            </w:r>
            <w:r w:rsidR="000405A0">
              <w:rPr>
                <w:rFonts w:eastAsiaTheme="minorEastAsia" w:cstheme="minorBidi"/>
                <w:noProof/>
                <w:sz w:val="22"/>
                <w:szCs w:val="22"/>
                <w:lang w:val="en-US"/>
              </w:rPr>
              <w:tab/>
            </w:r>
            <w:r w:rsidR="000405A0" w:rsidRPr="00530B0A">
              <w:rPr>
                <w:rStyle w:val="Hyperlink"/>
                <w:rFonts w:ascii="Arial" w:eastAsia="Calibri" w:hAnsi="Arial" w:cs="Arial"/>
                <w:noProof/>
                <w:lang w:val="en-US"/>
              </w:rPr>
              <w:t>Background Information</w:t>
            </w:r>
            <w:r w:rsidR="000405A0">
              <w:rPr>
                <w:noProof/>
                <w:webHidden/>
              </w:rPr>
              <w:tab/>
            </w:r>
            <w:r>
              <w:rPr>
                <w:noProof/>
                <w:webHidden/>
              </w:rPr>
              <w:fldChar w:fldCharType="begin"/>
            </w:r>
            <w:r w:rsidR="000405A0">
              <w:rPr>
                <w:noProof/>
                <w:webHidden/>
              </w:rPr>
              <w:instrText xml:space="preserve"> PAGEREF _Toc150157509 \h </w:instrText>
            </w:r>
            <w:r>
              <w:rPr>
                <w:noProof/>
                <w:webHidden/>
              </w:rPr>
            </w:r>
            <w:r>
              <w:rPr>
                <w:noProof/>
                <w:webHidden/>
              </w:rPr>
              <w:fldChar w:fldCharType="separate"/>
            </w:r>
            <w:r w:rsidR="000405A0">
              <w:rPr>
                <w:noProof/>
                <w:webHidden/>
              </w:rPr>
              <w:t>4</w:t>
            </w:r>
            <w:r>
              <w:rPr>
                <w:noProof/>
                <w:webHidden/>
              </w:rPr>
              <w:fldChar w:fldCharType="end"/>
            </w:r>
          </w:hyperlink>
        </w:p>
        <w:p w:rsidR="000405A0" w:rsidRDefault="008D3772">
          <w:pPr>
            <w:pStyle w:val="TOC3"/>
            <w:tabs>
              <w:tab w:val="left" w:pos="960"/>
              <w:tab w:val="right" w:leader="dot" w:pos="8630"/>
            </w:tabs>
            <w:rPr>
              <w:rFonts w:eastAsiaTheme="minorEastAsia" w:cstheme="minorBidi"/>
              <w:noProof/>
              <w:sz w:val="22"/>
              <w:szCs w:val="22"/>
              <w:lang w:val="en-US"/>
            </w:rPr>
          </w:pPr>
          <w:hyperlink w:anchor="_Toc150157510" w:history="1">
            <w:r w:rsidR="000405A0" w:rsidRPr="00530B0A">
              <w:rPr>
                <w:rStyle w:val="Hyperlink"/>
                <w:rFonts w:ascii="Arial" w:eastAsia="Calibri" w:hAnsi="Arial" w:cs="Arial"/>
                <w:noProof/>
                <w:lang w:val="en-US"/>
              </w:rPr>
              <w:t xml:space="preserve">b) </w:t>
            </w:r>
            <w:r w:rsidR="000405A0">
              <w:rPr>
                <w:rFonts w:eastAsiaTheme="minorEastAsia" w:cstheme="minorBidi"/>
                <w:noProof/>
                <w:sz w:val="22"/>
                <w:szCs w:val="22"/>
                <w:lang w:val="en-US"/>
              </w:rPr>
              <w:tab/>
            </w:r>
            <w:r w:rsidR="000405A0" w:rsidRPr="00530B0A">
              <w:rPr>
                <w:rStyle w:val="Hyperlink"/>
                <w:rFonts w:ascii="Arial" w:eastAsia="Calibri" w:hAnsi="Arial" w:cs="Arial"/>
                <w:noProof/>
                <w:lang w:val="en-US"/>
              </w:rPr>
              <w:t>Recent Development, Latest Decisions and progress since 33</w:t>
            </w:r>
            <w:r w:rsidR="000405A0" w:rsidRPr="00530B0A">
              <w:rPr>
                <w:rStyle w:val="Hyperlink"/>
                <w:rFonts w:ascii="Arial" w:eastAsia="Calibri" w:hAnsi="Arial" w:cs="Arial"/>
                <w:noProof/>
                <w:vertAlign w:val="superscript"/>
                <w:lang w:val="en-US"/>
              </w:rPr>
              <w:t>rd</w:t>
            </w:r>
            <w:r w:rsidR="000405A0" w:rsidRPr="00530B0A">
              <w:rPr>
                <w:rStyle w:val="Hyperlink"/>
                <w:rFonts w:ascii="Arial" w:eastAsia="Calibri" w:hAnsi="Arial" w:cs="Arial"/>
                <w:noProof/>
                <w:lang w:val="en-US"/>
              </w:rPr>
              <w:t xml:space="preserve"> RPC</w:t>
            </w:r>
            <w:r w:rsidR="000405A0">
              <w:rPr>
                <w:noProof/>
                <w:webHidden/>
              </w:rPr>
              <w:tab/>
            </w:r>
            <w:r>
              <w:rPr>
                <w:noProof/>
                <w:webHidden/>
              </w:rPr>
              <w:fldChar w:fldCharType="begin"/>
            </w:r>
            <w:r w:rsidR="000405A0">
              <w:rPr>
                <w:noProof/>
                <w:webHidden/>
              </w:rPr>
              <w:instrText xml:space="preserve"> PAGEREF _Toc150157510 \h </w:instrText>
            </w:r>
            <w:r>
              <w:rPr>
                <w:noProof/>
                <w:webHidden/>
              </w:rPr>
            </w:r>
            <w:r>
              <w:rPr>
                <w:noProof/>
                <w:webHidden/>
              </w:rPr>
              <w:fldChar w:fldCharType="separate"/>
            </w:r>
            <w:r w:rsidR="000405A0">
              <w:rPr>
                <w:noProof/>
                <w:webHidden/>
              </w:rPr>
              <w:t>5</w:t>
            </w:r>
            <w:r>
              <w:rPr>
                <w:noProof/>
                <w:webHidden/>
              </w:rPr>
              <w:fldChar w:fldCharType="end"/>
            </w:r>
          </w:hyperlink>
        </w:p>
        <w:p w:rsidR="000405A0" w:rsidRDefault="008D3772">
          <w:pPr>
            <w:pStyle w:val="TOC3"/>
            <w:tabs>
              <w:tab w:val="right" w:leader="dot" w:pos="8630"/>
            </w:tabs>
            <w:rPr>
              <w:rFonts w:eastAsiaTheme="minorEastAsia" w:cstheme="minorBidi"/>
              <w:noProof/>
              <w:sz w:val="22"/>
              <w:szCs w:val="22"/>
              <w:lang w:val="en-US"/>
            </w:rPr>
          </w:pPr>
          <w:hyperlink w:anchor="_Toc150157511" w:history="1">
            <w:r w:rsidR="000405A0" w:rsidRPr="00530B0A">
              <w:rPr>
                <w:rStyle w:val="Hyperlink"/>
                <w:rFonts w:ascii="Arial" w:eastAsia="Calibri" w:hAnsi="Arial" w:cs="Arial"/>
                <w:noProof/>
                <w:lang w:val="en-US"/>
              </w:rPr>
              <w:t xml:space="preserve">c)  </w:t>
            </w:r>
            <w:r w:rsidR="002F0FA1">
              <w:rPr>
                <w:rStyle w:val="Hyperlink"/>
                <w:rFonts w:ascii="Arial" w:eastAsia="Calibri" w:hAnsi="Arial" w:cs="Arial"/>
                <w:noProof/>
                <w:lang w:val="en-US"/>
              </w:rPr>
              <w:t xml:space="preserve">    </w:t>
            </w:r>
            <w:r w:rsidR="000405A0" w:rsidRPr="00530B0A">
              <w:rPr>
                <w:rStyle w:val="Hyperlink"/>
                <w:rFonts w:ascii="Arial" w:eastAsia="Calibri" w:hAnsi="Arial" w:cs="Arial"/>
                <w:noProof/>
                <w:lang w:val="en-US"/>
              </w:rPr>
              <w:t>Expected outcomes for 2024 and Secretariat Recommendations</w:t>
            </w:r>
            <w:r w:rsidR="000405A0">
              <w:rPr>
                <w:noProof/>
                <w:webHidden/>
              </w:rPr>
              <w:tab/>
            </w:r>
            <w:r>
              <w:rPr>
                <w:noProof/>
                <w:webHidden/>
              </w:rPr>
              <w:fldChar w:fldCharType="begin"/>
            </w:r>
            <w:r w:rsidR="000405A0">
              <w:rPr>
                <w:noProof/>
                <w:webHidden/>
              </w:rPr>
              <w:instrText xml:space="preserve"> PAGEREF _Toc150157511 \h </w:instrText>
            </w:r>
            <w:r>
              <w:rPr>
                <w:noProof/>
                <w:webHidden/>
              </w:rPr>
            </w:r>
            <w:r>
              <w:rPr>
                <w:noProof/>
                <w:webHidden/>
              </w:rPr>
              <w:fldChar w:fldCharType="separate"/>
            </w:r>
            <w:r w:rsidR="000405A0">
              <w:rPr>
                <w:noProof/>
                <w:webHidden/>
              </w:rPr>
              <w:t>6</w:t>
            </w:r>
            <w:r>
              <w:rPr>
                <w:noProof/>
                <w:webHidden/>
              </w:rPr>
              <w:fldChar w:fldCharType="end"/>
            </w:r>
          </w:hyperlink>
        </w:p>
        <w:p w:rsidR="000405A0" w:rsidRDefault="008D3772">
          <w:pPr>
            <w:pStyle w:val="TOC3"/>
            <w:tabs>
              <w:tab w:val="left" w:pos="960"/>
              <w:tab w:val="right" w:leader="dot" w:pos="8630"/>
            </w:tabs>
            <w:rPr>
              <w:rFonts w:eastAsiaTheme="minorEastAsia" w:cstheme="minorBidi"/>
              <w:noProof/>
              <w:sz w:val="22"/>
              <w:szCs w:val="22"/>
              <w:lang w:val="en-US"/>
            </w:rPr>
          </w:pPr>
          <w:hyperlink w:anchor="_Toc150157512" w:history="1">
            <w:r w:rsidR="000405A0" w:rsidRPr="00530B0A">
              <w:rPr>
                <w:rStyle w:val="Hyperlink"/>
                <w:rFonts w:ascii="Arial" w:eastAsia="Calibri" w:hAnsi="Arial" w:cs="Arial"/>
                <w:noProof/>
                <w:lang w:val="en-US"/>
              </w:rPr>
              <w:t>d)</w:t>
            </w:r>
            <w:r w:rsidR="000405A0">
              <w:rPr>
                <w:rFonts w:eastAsiaTheme="minorEastAsia" w:cstheme="minorBidi"/>
                <w:noProof/>
                <w:sz w:val="22"/>
                <w:szCs w:val="22"/>
                <w:lang w:val="en-US"/>
              </w:rPr>
              <w:tab/>
            </w:r>
            <w:r w:rsidR="000405A0" w:rsidRPr="00530B0A">
              <w:rPr>
                <w:rStyle w:val="Hyperlink"/>
                <w:rFonts w:ascii="Arial" w:eastAsia="Calibri" w:hAnsi="Arial" w:cs="Arial"/>
                <w:noProof/>
                <w:lang w:val="en-US"/>
              </w:rPr>
              <w:t>Background Information of Establishment of ECOPOL</w:t>
            </w:r>
            <w:r w:rsidR="000405A0">
              <w:rPr>
                <w:noProof/>
                <w:webHidden/>
              </w:rPr>
              <w:tab/>
            </w:r>
            <w:r>
              <w:rPr>
                <w:noProof/>
                <w:webHidden/>
              </w:rPr>
              <w:fldChar w:fldCharType="begin"/>
            </w:r>
            <w:r w:rsidR="000405A0">
              <w:rPr>
                <w:noProof/>
                <w:webHidden/>
              </w:rPr>
              <w:instrText xml:space="preserve"> PAGEREF _Toc150157512 \h </w:instrText>
            </w:r>
            <w:r>
              <w:rPr>
                <w:noProof/>
                <w:webHidden/>
              </w:rPr>
            </w:r>
            <w:r>
              <w:rPr>
                <w:noProof/>
                <w:webHidden/>
              </w:rPr>
              <w:fldChar w:fldCharType="separate"/>
            </w:r>
            <w:r w:rsidR="000405A0">
              <w:rPr>
                <w:noProof/>
                <w:webHidden/>
              </w:rPr>
              <w:t>6</w:t>
            </w:r>
            <w:r>
              <w:rPr>
                <w:noProof/>
                <w:webHidden/>
              </w:rPr>
              <w:fldChar w:fldCharType="end"/>
            </w:r>
          </w:hyperlink>
        </w:p>
        <w:p w:rsidR="000405A0" w:rsidRDefault="008D3772">
          <w:pPr>
            <w:pStyle w:val="TOC3"/>
            <w:tabs>
              <w:tab w:val="left" w:pos="960"/>
              <w:tab w:val="right" w:leader="dot" w:pos="8630"/>
            </w:tabs>
            <w:rPr>
              <w:rFonts w:eastAsiaTheme="minorEastAsia" w:cstheme="minorBidi"/>
              <w:noProof/>
              <w:sz w:val="22"/>
              <w:szCs w:val="22"/>
              <w:lang w:val="en-US"/>
            </w:rPr>
          </w:pPr>
          <w:hyperlink w:anchor="_Toc150157513" w:history="1">
            <w:r w:rsidR="000405A0" w:rsidRPr="00530B0A">
              <w:rPr>
                <w:rStyle w:val="Hyperlink"/>
                <w:rFonts w:ascii="Arial" w:eastAsia="Calibri" w:hAnsi="Arial" w:cs="Arial"/>
                <w:noProof/>
                <w:lang w:val="en-US"/>
              </w:rPr>
              <w:t>e)</w:t>
            </w:r>
            <w:r w:rsidR="000405A0">
              <w:rPr>
                <w:rFonts w:eastAsiaTheme="minorEastAsia" w:cstheme="minorBidi"/>
                <w:noProof/>
                <w:sz w:val="22"/>
                <w:szCs w:val="22"/>
                <w:lang w:val="en-US"/>
              </w:rPr>
              <w:tab/>
            </w:r>
            <w:r w:rsidR="000405A0" w:rsidRPr="00530B0A">
              <w:rPr>
                <w:rStyle w:val="Hyperlink"/>
                <w:rFonts w:ascii="Arial" w:eastAsia="Calibri" w:hAnsi="Arial" w:cs="Arial"/>
                <w:noProof/>
                <w:lang w:val="en-US"/>
              </w:rPr>
              <w:t>Recent Development, Latest Decisions and progress since 33</w:t>
            </w:r>
            <w:r w:rsidR="000405A0" w:rsidRPr="00530B0A">
              <w:rPr>
                <w:rStyle w:val="Hyperlink"/>
                <w:rFonts w:ascii="Arial" w:eastAsia="Calibri" w:hAnsi="Arial" w:cs="Arial"/>
                <w:noProof/>
                <w:vertAlign w:val="superscript"/>
                <w:lang w:val="en-US"/>
              </w:rPr>
              <w:t>rd</w:t>
            </w:r>
            <w:r w:rsidR="000405A0" w:rsidRPr="00530B0A">
              <w:rPr>
                <w:rStyle w:val="Hyperlink"/>
                <w:rFonts w:ascii="Arial" w:eastAsia="Calibri" w:hAnsi="Arial" w:cs="Arial"/>
                <w:noProof/>
                <w:lang w:val="en-US"/>
              </w:rPr>
              <w:t xml:space="preserve"> RPC</w:t>
            </w:r>
            <w:r w:rsidR="000405A0">
              <w:rPr>
                <w:noProof/>
                <w:webHidden/>
              </w:rPr>
              <w:tab/>
            </w:r>
            <w:r>
              <w:rPr>
                <w:noProof/>
                <w:webHidden/>
              </w:rPr>
              <w:fldChar w:fldCharType="begin"/>
            </w:r>
            <w:r w:rsidR="000405A0">
              <w:rPr>
                <w:noProof/>
                <w:webHidden/>
              </w:rPr>
              <w:instrText xml:space="preserve"> PAGEREF _Toc150157513 \h </w:instrText>
            </w:r>
            <w:r>
              <w:rPr>
                <w:noProof/>
                <w:webHidden/>
              </w:rPr>
            </w:r>
            <w:r>
              <w:rPr>
                <w:noProof/>
                <w:webHidden/>
              </w:rPr>
              <w:fldChar w:fldCharType="separate"/>
            </w:r>
            <w:r w:rsidR="000405A0">
              <w:rPr>
                <w:noProof/>
                <w:webHidden/>
              </w:rPr>
              <w:t>8</w:t>
            </w:r>
            <w:r>
              <w:rPr>
                <w:noProof/>
                <w:webHidden/>
              </w:rPr>
              <w:fldChar w:fldCharType="end"/>
            </w:r>
          </w:hyperlink>
        </w:p>
        <w:p w:rsidR="000405A0" w:rsidRDefault="008D3772">
          <w:pPr>
            <w:pStyle w:val="TOC3"/>
            <w:tabs>
              <w:tab w:val="left" w:pos="960"/>
              <w:tab w:val="right" w:leader="dot" w:pos="8630"/>
            </w:tabs>
            <w:rPr>
              <w:rFonts w:eastAsiaTheme="minorEastAsia" w:cstheme="minorBidi"/>
              <w:noProof/>
              <w:sz w:val="22"/>
              <w:szCs w:val="22"/>
              <w:lang w:val="en-US"/>
            </w:rPr>
          </w:pPr>
          <w:hyperlink w:anchor="_Toc150157514" w:history="1">
            <w:r w:rsidR="000405A0" w:rsidRPr="00530B0A">
              <w:rPr>
                <w:rStyle w:val="Hyperlink"/>
                <w:rFonts w:ascii="Arial" w:eastAsia="Calibri" w:hAnsi="Arial" w:cs="Arial"/>
                <w:noProof/>
                <w:lang w:val="en-US"/>
              </w:rPr>
              <w:t>f)</w:t>
            </w:r>
            <w:r w:rsidR="000405A0">
              <w:rPr>
                <w:rFonts w:eastAsiaTheme="minorEastAsia" w:cstheme="minorBidi"/>
                <w:noProof/>
                <w:sz w:val="22"/>
                <w:szCs w:val="22"/>
                <w:lang w:val="en-US"/>
              </w:rPr>
              <w:tab/>
            </w:r>
            <w:r w:rsidR="000405A0" w:rsidRPr="00530B0A">
              <w:rPr>
                <w:rStyle w:val="Hyperlink"/>
                <w:rFonts w:ascii="Arial" w:eastAsia="Calibri" w:hAnsi="Arial" w:cs="Arial"/>
                <w:noProof/>
                <w:lang w:val="en-US"/>
              </w:rPr>
              <w:t>Expected outcomes for 2024 and Secretariat`s Recommendations:</w:t>
            </w:r>
            <w:r w:rsidR="000405A0">
              <w:rPr>
                <w:noProof/>
                <w:webHidden/>
              </w:rPr>
              <w:tab/>
            </w:r>
            <w:r>
              <w:rPr>
                <w:noProof/>
                <w:webHidden/>
              </w:rPr>
              <w:fldChar w:fldCharType="begin"/>
            </w:r>
            <w:r w:rsidR="000405A0">
              <w:rPr>
                <w:noProof/>
                <w:webHidden/>
              </w:rPr>
              <w:instrText xml:space="preserve"> PAGEREF _Toc150157514 \h </w:instrText>
            </w:r>
            <w:r>
              <w:rPr>
                <w:noProof/>
                <w:webHidden/>
              </w:rPr>
            </w:r>
            <w:r>
              <w:rPr>
                <w:noProof/>
                <w:webHidden/>
              </w:rPr>
              <w:fldChar w:fldCharType="separate"/>
            </w:r>
            <w:r w:rsidR="000405A0">
              <w:rPr>
                <w:noProof/>
                <w:webHidden/>
              </w:rPr>
              <w:t>9</w:t>
            </w:r>
            <w:r>
              <w:rPr>
                <w:noProof/>
                <w:webHidden/>
              </w:rPr>
              <w:fldChar w:fldCharType="end"/>
            </w:r>
          </w:hyperlink>
        </w:p>
        <w:p w:rsidR="000405A0" w:rsidRDefault="008D3772">
          <w:pPr>
            <w:pStyle w:val="TOC2"/>
            <w:rPr>
              <w:rFonts w:eastAsiaTheme="minorEastAsia" w:cstheme="minorBidi"/>
              <w:b w:val="0"/>
              <w:bCs w:val="0"/>
              <w:noProof/>
              <w:szCs w:val="22"/>
              <w:lang w:val="en-US"/>
            </w:rPr>
          </w:pPr>
          <w:hyperlink w:anchor="_Toc150157515" w:history="1">
            <w:r w:rsidR="000405A0" w:rsidRPr="00530B0A">
              <w:rPr>
                <w:rStyle w:val="Hyperlink"/>
                <w:rFonts w:ascii="Arial" w:eastAsia="Calibri" w:hAnsi="Arial" w:cs="Arial"/>
                <w:noProof/>
                <w:lang w:val="en-US"/>
              </w:rPr>
              <w:t>1.3</w:t>
            </w:r>
            <w:r w:rsidR="000405A0">
              <w:rPr>
                <w:rFonts w:eastAsiaTheme="minorEastAsia" w:cstheme="minorBidi"/>
                <w:b w:val="0"/>
                <w:bCs w:val="0"/>
                <w:noProof/>
                <w:szCs w:val="22"/>
                <w:lang w:val="en-US"/>
              </w:rPr>
              <w:tab/>
            </w:r>
            <w:r w:rsidR="000405A0" w:rsidRPr="00530B0A">
              <w:rPr>
                <w:rStyle w:val="Hyperlink"/>
                <w:rFonts w:ascii="Arial" w:eastAsia="Calibri" w:hAnsi="Arial" w:cs="Arial"/>
                <w:noProof/>
                <w:lang w:val="en-US"/>
              </w:rPr>
              <w:t>Capacity Building Programs</w:t>
            </w:r>
            <w:r w:rsidR="000405A0">
              <w:rPr>
                <w:noProof/>
                <w:webHidden/>
              </w:rPr>
              <w:tab/>
            </w:r>
            <w:r>
              <w:rPr>
                <w:noProof/>
                <w:webHidden/>
              </w:rPr>
              <w:fldChar w:fldCharType="begin"/>
            </w:r>
            <w:r w:rsidR="000405A0">
              <w:rPr>
                <w:noProof/>
                <w:webHidden/>
              </w:rPr>
              <w:instrText xml:space="preserve"> PAGEREF _Toc150157515 \h </w:instrText>
            </w:r>
            <w:r>
              <w:rPr>
                <w:noProof/>
                <w:webHidden/>
              </w:rPr>
            </w:r>
            <w:r>
              <w:rPr>
                <w:noProof/>
                <w:webHidden/>
              </w:rPr>
              <w:fldChar w:fldCharType="separate"/>
            </w:r>
            <w:r w:rsidR="000405A0">
              <w:rPr>
                <w:noProof/>
                <w:webHidden/>
              </w:rPr>
              <w:t>9</w:t>
            </w:r>
            <w:r>
              <w:rPr>
                <w:noProof/>
                <w:webHidden/>
              </w:rPr>
              <w:fldChar w:fldCharType="end"/>
            </w:r>
          </w:hyperlink>
        </w:p>
        <w:p w:rsidR="000405A0" w:rsidRDefault="008D3772">
          <w:pPr>
            <w:pStyle w:val="TOC3"/>
            <w:tabs>
              <w:tab w:val="left" w:pos="960"/>
              <w:tab w:val="right" w:leader="dot" w:pos="8630"/>
            </w:tabs>
            <w:rPr>
              <w:rFonts w:eastAsiaTheme="minorEastAsia" w:cstheme="minorBidi"/>
              <w:noProof/>
              <w:sz w:val="22"/>
              <w:szCs w:val="22"/>
              <w:lang w:val="en-US"/>
            </w:rPr>
          </w:pPr>
          <w:hyperlink w:anchor="_Toc150157516" w:history="1">
            <w:r w:rsidR="000405A0" w:rsidRPr="00530B0A">
              <w:rPr>
                <w:rStyle w:val="Hyperlink"/>
                <w:rFonts w:ascii="Arial" w:eastAsia="Calibri" w:hAnsi="Arial" w:cs="Arial"/>
                <w:noProof/>
                <w:lang w:val="en-US"/>
              </w:rPr>
              <w:t>a)</w:t>
            </w:r>
            <w:r w:rsidR="000405A0">
              <w:rPr>
                <w:rFonts w:eastAsiaTheme="minorEastAsia" w:cstheme="minorBidi"/>
                <w:noProof/>
                <w:sz w:val="22"/>
                <w:szCs w:val="22"/>
                <w:lang w:val="en-US"/>
              </w:rPr>
              <w:tab/>
            </w:r>
            <w:r w:rsidR="000405A0" w:rsidRPr="00530B0A">
              <w:rPr>
                <w:rStyle w:val="Hyperlink"/>
                <w:rFonts w:ascii="Arial" w:eastAsia="Calibri" w:hAnsi="Arial" w:cs="Arial"/>
                <w:noProof/>
                <w:lang w:val="en-US"/>
              </w:rPr>
              <w:t>Recent Development, Latest Decisions and progress since 33</w:t>
            </w:r>
            <w:r w:rsidR="000405A0" w:rsidRPr="00530B0A">
              <w:rPr>
                <w:rStyle w:val="Hyperlink"/>
                <w:rFonts w:ascii="Arial" w:eastAsia="Calibri" w:hAnsi="Arial" w:cs="Arial"/>
                <w:noProof/>
                <w:vertAlign w:val="superscript"/>
                <w:lang w:val="en-US"/>
              </w:rPr>
              <w:t>nd</w:t>
            </w:r>
            <w:r w:rsidR="000405A0" w:rsidRPr="00530B0A">
              <w:rPr>
                <w:rStyle w:val="Hyperlink"/>
                <w:rFonts w:ascii="Arial" w:eastAsia="Calibri" w:hAnsi="Arial" w:cs="Arial"/>
                <w:noProof/>
                <w:lang w:val="en-US"/>
              </w:rPr>
              <w:t xml:space="preserve"> RPC</w:t>
            </w:r>
            <w:r w:rsidR="000405A0">
              <w:rPr>
                <w:noProof/>
                <w:webHidden/>
              </w:rPr>
              <w:tab/>
            </w:r>
            <w:r>
              <w:rPr>
                <w:noProof/>
                <w:webHidden/>
              </w:rPr>
              <w:fldChar w:fldCharType="begin"/>
            </w:r>
            <w:r w:rsidR="000405A0">
              <w:rPr>
                <w:noProof/>
                <w:webHidden/>
              </w:rPr>
              <w:instrText xml:space="preserve"> PAGEREF _Toc150157516 \h </w:instrText>
            </w:r>
            <w:r>
              <w:rPr>
                <w:noProof/>
                <w:webHidden/>
              </w:rPr>
            </w:r>
            <w:r>
              <w:rPr>
                <w:noProof/>
                <w:webHidden/>
              </w:rPr>
              <w:fldChar w:fldCharType="separate"/>
            </w:r>
            <w:r w:rsidR="000405A0">
              <w:rPr>
                <w:noProof/>
                <w:webHidden/>
              </w:rPr>
              <w:t>9</w:t>
            </w:r>
            <w:r>
              <w:rPr>
                <w:noProof/>
                <w:webHidden/>
              </w:rPr>
              <w:fldChar w:fldCharType="end"/>
            </w:r>
          </w:hyperlink>
        </w:p>
        <w:p w:rsidR="000405A0" w:rsidRDefault="008D3772">
          <w:pPr>
            <w:pStyle w:val="TOC3"/>
            <w:tabs>
              <w:tab w:val="right" w:leader="dot" w:pos="8630"/>
            </w:tabs>
            <w:rPr>
              <w:rFonts w:eastAsiaTheme="minorEastAsia" w:cstheme="minorBidi"/>
              <w:noProof/>
              <w:sz w:val="22"/>
              <w:szCs w:val="22"/>
              <w:lang w:val="en-US"/>
            </w:rPr>
          </w:pPr>
          <w:hyperlink w:anchor="_Toc150157517" w:history="1">
            <w:r w:rsidR="000405A0" w:rsidRPr="00530B0A">
              <w:rPr>
                <w:rStyle w:val="Hyperlink"/>
                <w:rFonts w:ascii="Arial" w:eastAsia="Calibri" w:hAnsi="Arial" w:cs="Arial"/>
                <w:noProof/>
                <w:lang w:val="en-US"/>
              </w:rPr>
              <w:t>b)</w:t>
            </w:r>
            <w:r w:rsidR="009E01FC">
              <w:rPr>
                <w:rStyle w:val="Hyperlink"/>
                <w:rFonts w:ascii="Arial" w:eastAsia="Calibri" w:hAnsi="Arial" w:cs="Arial"/>
                <w:noProof/>
                <w:lang w:val="en-US"/>
              </w:rPr>
              <w:t xml:space="preserve">    </w:t>
            </w:r>
            <w:r w:rsidR="000405A0" w:rsidRPr="00530B0A">
              <w:rPr>
                <w:rStyle w:val="Hyperlink"/>
                <w:rFonts w:ascii="Arial" w:eastAsia="Calibri" w:hAnsi="Arial" w:cs="Arial"/>
                <w:noProof/>
                <w:lang w:val="en-US"/>
              </w:rPr>
              <w:t xml:space="preserve">  Expected outcomes for 2024 and Secretariat Recommendations</w:t>
            </w:r>
            <w:r w:rsidR="000405A0">
              <w:rPr>
                <w:noProof/>
                <w:webHidden/>
              </w:rPr>
              <w:tab/>
            </w:r>
            <w:r>
              <w:rPr>
                <w:noProof/>
                <w:webHidden/>
              </w:rPr>
              <w:fldChar w:fldCharType="begin"/>
            </w:r>
            <w:r w:rsidR="000405A0">
              <w:rPr>
                <w:noProof/>
                <w:webHidden/>
              </w:rPr>
              <w:instrText xml:space="preserve"> PAGEREF _Toc150157517 \h </w:instrText>
            </w:r>
            <w:r>
              <w:rPr>
                <w:noProof/>
                <w:webHidden/>
              </w:rPr>
            </w:r>
            <w:r>
              <w:rPr>
                <w:noProof/>
                <w:webHidden/>
              </w:rPr>
              <w:fldChar w:fldCharType="separate"/>
            </w:r>
            <w:r w:rsidR="000405A0">
              <w:rPr>
                <w:noProof/>
                <w:webHidden/>
              </w:rPr>
              <w:t>10</w:t>
            </w:r>
            <w:r>
              <w:rPr>
                <w:noProof/>
                <w:webHidden/>
              </w:rPr>
              <w:fldChar w:fldCharType="end"/>
            </w:r>
          </w:hyperlink>
        </w:p>
        <w:p w:rsidR="000405A0" w:rsidRDefault="008D3772">
          <w:pPr>
            <w:pStyle w:val="TOC3"/>
            <w:tabs>
              <w:tab w:val="left" w:pos="960"/>
              <w:tab w:val="right" w:leader="dot" w:pos="8630"/>
            </w:tabs>
            <w:rPr>
              <w:rFonts w:eastAsiaTheme="minorEastAsia" w:cstheme="minorBidi"/>
              <w:noProof/>
              <w:sz w:val="22"/>
              <w:szCs w:val="22"/>
              <w:lang w:val="en-US"/>
            </w:rPr>
          </w:pPr>
          <w:hyperlink w:anchor="_Toc150157518" w:history="1">
            <w:r w:rsidR="000405A0" w:rsidRPr="00530B0A">
              <w:rPr>
                <w:rStyle w:val="Hyperlink"/>
                <w:rFonts w:ascii="Arial" w:eastAsia="Calibri" w:hAnsi="Arial" w:cs="Arial"/>
                <w:noProof/>
                <w:lang w:val="en-US"/>
              </w:rPr>
              <w:t>c)</w:t>
            </w:r>
            <w:r w:rsidR="000405A0">
              <w:rPr>
                <w:rFonts w:eastAsiaTheme="minorEastAsia" w:cstheme="minorBidi"/>
                <w:noProof/>
                <w:sz w:val="22"/>
                <w:szCs w:val="22"/>
                <w:lang w:val="en-US"/>
              </w:rPr>
              <w:tab/>
            </w:r>
            <w:r w:rsidR="000405A0" w:rsidRPr="00530B0A">
              <w:rPr>
                <w:rStyle w:val="Hyperlink"/>
                <w:rFonts w:ascii="Arial" w:eastAsia="Calibri" w:hAnsi="Arial" w:cs="Arial"/>
                <w:noProof/>
                <w:lang w:val="en-US"/>
              </w:rPr>
              <w:t>Participation at Non-ECO Events:</w:t>
            </w:r>
            <w:r w:rsidR="000405A0">
              <w:rPr>
                <w:noProof/>
                <w:webHidden/>
              </w:rPr>
              <w:tab/>
            </w:r>
            <w:r>
              <w:rPr>
                <w:noProof/>
                <w:webHidden/>
              </w:rPr>
              <w:fldChar w:fldCharType="begin"/>
            </w:r>
            <w:r w:rsidR="000405A0">
              <w:rPr>
                <w:noProof/>
                <w:webHidden/>
              </w:rPr>
              <w:instrText xml:space="preserve"> PAGEREF _Toc150157518 \h </w:instrText>
            </w:r>
            <w:r>
              <w:rPr>
                <w:noProof/>
                <w:webHidden/>
              </w:rPr>
            </w:r>
            <w:r>
              <w:rPr>
                <w:noProof/>
                <w:webHidden/>
              </w:rPr>
              <w:fldChar w:fldCharType="separate"/>
            </w:r>
            <w:r w:rsidR="000405A0">
              <w:rPr>
                <w:noProof/>
                <w:webHidden/>
              </w:rPr>
              <w:t>11</w:t>
            </w:r>
            <w:r>
              <w:rPr>
                <w:noProof/>
                <w:webHidden/>
              </w:rPr>
              <w:fldChar w:fldCharType="end"/>
            </w:r>
          </w:hyperlink>
        </w:p>
        <w:p w:rsidR="000405A0" w:rsidRDefault="008D3772">
          <w:pPr>
            <w:pStyle w:val="TOC1"/>
            <w:rPr>
              <w:rFonts w:asciiTheme="minorHAnsi" w:eastAsiaTheme="minorEastAsia" w:hAnsiTheme="minorHAnsi" w:cstheme="minorBidi"/>
              <w:b w:val="0"/>
              <w:bCs w:val="0"/>
              <w:i w:val="0"/>
              <w:iCs w:val="0"/>
              <w:color w:val="auto"/>
              <w:sz w:val="22"/>
              <w:szCs w:val="22"/>
            </w:rPr>
          </w:pPr>
          <w:hyperlink w:anchor="_Toc150157519" w:history="1">
            <w:r w:rsidR="000405A0" w:rsidRPr="00530B0A">
              <w:rPr>
                <w:rStyle w:val="Hyperlink"/>
                <w:rFonts w:ascii="Arial" w:hAnsi="Arial" w:cs="Arial"/>
              </w:rPr>
              <w:t>Priority Area No. 2:</w:t>
            </w:r>
            <w:r w:rsidR="000405A0">
              <w:rPr>
                <w:webHidden/>
              </w:rPr>
              <w:tab/>
            </w:r>
            <w:r>
              <w:rPr>
                <w:webHidden/>
              </w:rPr>
              <w:fldChar w:fldCharType="begin"/>
            </w:r>
            <w:r w:rsidR="000405A0">
              <w:rPr>
                <w:webHidden/>
              </w:rPr>
              <w:instrText xml:space="preserve"> PAGEREF _Toc150157519 \h </w:instrText>
            </w:r>
            <w:r>
              <w:rPr>
                <w:webHidden/>
              </w:rPr>
            </w:r>
            <w:r>
              <w:rPr>
                <w:webHidden/>
              </w:rPr>
              <w:fldChar w:fldCharType="separate"/>
            </w:r>
            <w:r w:rsidR="000405A0">
              <w:rPr>
                <w:webHidden/>
              </w:rPr>
              <w:t>12</w:t>
            </w:r>
            <w:r>
              <w:rPr>
                <w:webHidden/>
              </w:rPr>
              <w:fldChar w:fldCharType="end"/>
            </w:r>
          </w:hyperlink>
        </w:p>
        <w:p w:rsidR="000405A0" w:rsidRDefault="008D3772">
          <w:pPr>
            <w:pStyle w:val="TOC1"/>
            <w:tabs>
              <w:tab w:val="left" w:pos="480"/>
            </w:tabs>
            <w:rPr>
              <w:rFonts w:asciiTheme="minorHAnsi" w:eastAsiaTheme="minorEastAsia" w:hAnsiTheme="minorHAnsi" w:cstheme="minorBidi"/>
              <w:b w:val="0"/>
              <w:bCs w:val="0"/>
              <w:i w:val="0"/>
              <w:iCs w:val="0"/>
              <w:color w:val="auto"/>
              <w:sz w:val="22"/>
              <w:szCs w:val="22"/>
            </w:rPr>
          </w:pPr>
          <w:hyperlink w:anchor="_Toc150157520" w:history="1">
            <w:r w:rsidR="000405A0" w:rsidRPr="00530B0A">
              <w:rPr>
                <w:rStyle w:val="Hyperlink"/>
                <w:rFonts w:ascii="Arial" w:eastAsia="Times New Roman" w:hAnsi="Arial" w:cs="Arial"/>
              </w:rPr>
              <w:t>2.</w:t>
            </w:r>
            <w:r w:rsidR="000405A0">
              <w:rPr>
                <w:rFonts w:asciiTheme="minorHAnsi" w:eastAsiaTheme="minorEastAsia" w:hAnsiTheme="minorHAnsi" w:cstheme="minorBidi"/>
                <w:b w:val="0"/>
                <w:bCs w:val="0"/>
                <w:i w:val="0"/>
                <w:iCs w:val="0"/>
                <w:color w:val="auto"/>
                <w:sz w:val="22"/>
                <w:szCs w:val="22"/>
              </w:rPr>
              <w:tab/>
            </w:r>
            <w:r w:rsidR="000405A0" w:rsidRPr="00530B0A">
              <w:rPr>
                <w:rStyle w:val="Hyperlink"/>
                <w:rFonts w:ascii="Arial" w:hAnsi="Arial" w:cs="Arial"/>
              </w:rPr>
              <w:t>Enhancement of Parliamentary Cooperation in the ECO Region</w:t>
            </w:r>
            <w:r w:rsidR="000405A0">
              <w:rPr>
                <w:webHidden/>
              </w:rPr>
              <w:tab/>
            </w:r>
            <w:r>
              <w:rPr>
                <w:webHidden/>
              </w:rPr>
              <w:fldChar w:fldCharType="begin"/>
            </w:r>
            <w:r w:rsidR="000405A0">
              <w:rPr>
                <w:webHidden/>
              </w:rPr>
              <w:instrText xml:space="preserve"> PAGEREF _Toc150157520 \h </w:instrText>
            </w:r>
            <w:r>
              <w:rPr>
                <w:webHidden/>
              </w:rPr>
            </w:r>
            <w:r>
              <w:rPr>
                <w:webHidden/>
              </w:rPr>
              <w:fldChar w:fldCharType="separate"/>
            </w:r>
            <w:r w:rsidR="000405A0">
              <w:rPr>
                <w:webHidden/>
              </w:rPr>
              <w:t>12</w:t>
            </w:r>
            <w:r>
              <w:rPr>
                <w:webHidden/>
              </w:rPr>
              <w:fldChar w:fldCharType="end"/>
            </w:r>
          </w:hyperlink>
        </w:p>
        <w:p w:rsidR="000405A0" w:rsidRDefault="008D3772">
          <w:pPr>
            <w:pStyle w:val="TOC2"/>
            <w:rPr>
              <w:rFonts w:eastAsiaTheme="minorEastAsia" w:cstheme="minorBidi"/>
              <w:b w:val="0"/>
              <w:bCs w:val="0"/>
              <w:noProof/>
              <w:szCs w:val="22"/>
              <w:lang w:val="en-US"/>
            </w:rPr>
          </w:pPr>
          <w:hyperlink w:anchor="_Toc150157521" w:history="1">
            <w:r w:rsidR="000405A0" w:rsidRPr="00530B0A">
              <w:rPr>
                <w:rStyle w:val="Hyperlink"/>
                <w:rFonts w:ascii="Arial" w:eastAsia="Calibri" w:hAnsi="Arial" w:cs="Arial"/>
                <w:noProof/>
                <w:lang w:val="en-US"/>
              </w:rPr>
              <w:t>a)</w:t>
            </w:r>
            <w:r w:rsidR="000405A0">
              <w:rPr>
                <w:rFonts w:eastAsiaTheme="minorEastAsia" w:cstheme="minorBidi"/>
                <w:b w:val="0"/>
                <w:bCs w:val="0"/>
                <w:noProof/>
                <w:szCs w:val="22"/>
                <w:lang w:val="en-US"/>
              </w:rPr>
              <w:tab/>
            </w:r>
            <w:r w:rsidR="000405A0" w:rsidRPr="00530B0A">
              <w:rPr>
                <w:rStyle w:val="Hyperlink"/>
                <w:rFonts w:ascii="Arial" w:eastAsia="Calibri" w:hAnsi="Arial" w:cs="Arial"/>
                <w:noProof/>
                <w:lang w:val="en-US"/>
              </w:rPr>
              <w:t>Background Information</w:t>
            </w:r>
            <w:r w:rsidR="000405A0">
              <w:rPr>
                <w:noProof/>
                <w:webHidden/>
              </w:rPr>
              <w:tab/>
            </w:r>
            <w:r>
              <w:rPr>
                <w:noProof/>
                <w:webHidden/>
              </w:rPr>
              <w:fldChar w:fldCharType="begin"/>
            </w:r>
            <w:r w:rsidR="000405A0">
              <w:rPr>
                <w:noProof/>
                <w:webHidden/>
              </w:rPr>
              <w:instrText xml:space="preserve"> PAGEREF _Toc150157521 \h </w:instrText>
            </w:r>
            <w:r>
              <w:rPr>
                <w:noProof/>
                <w:webHidden/>
              </w:rPr>
            </w:r>
            <w:r>
              <w:rPr>
                <w:noProof/>
                <w:webHidden/>
              </w:rPr>
              <w:fldChar w:fldCharType="separate"/>
            </w:r>
            <w:r w:rsidR="000405A0">
              <w:rPr>
                <w:noProof/>
                <w:webHidden/>
              </w:rPr>
              <w:t>12</w:t>
            </w:r>
            <w:r>
              <w:rPr>
                <w:noProof/>
                <w:webHidden/>
              </w:rPr>
              <w:fldChar w:fldCharType="end"/>
            </w:r>
          </w:hyperlink>
        </w:p>
        <w:p w:rsidR="000405A0" w:rsidRDefault="008D3772">
          <w:pPr>
            <w:pStyle w:val="TOC2"/>
            <w:rPr>
              <w:rFonts w:eastAsiaTheme="minorEastAsia" w:cstheme="minorBidi"/>
              <w:b w:val="0"/>
              <w:bCs w:val="0"/>
              <w:noProof/>
              <w:szCs w:val="22"/>
              <w:lang w:val="en-US"/>
            </w:rPr>
          </w:pPr>
          <w:hyperlink w:anchor="_Toc150157522" w:history="1">
            <w:r w:rsidR="000405A0" w:rsidRPr="00530B0A">
              <w:rPr>
                <w:rStyle w:val="Hyperlink"/>
                <w:rFonts w:ascii="Arial" w:eastAsia="Calibri" w:hAnsi="Arial" w:cs="Arial"/>
                <w:noProof/>
                <w:lang w:val="en-US"/>
              </w:rPr>
              <w:t xml:space="preserve">b)  </w:t>
            </w:r>
            <w:r w:rsidR="009E01FC">
              <w:rPr>
                <w:rStyle w:val="Hyperlink"/>
                <w:rFonts w:ascii="Arial" w:eastAsia="Calibri" w:hAnsi="Arial" w:cs="Arial"/>
                <w:noProof/>
                <w:lang w:val="en-US"/>
              </w:rPr>
              <w:t xml:space="preserve">  </w:t>
            </w:r>
            <w:r w:rsidR="000405A0" w:rsidRPr="00530B0A">
              <w:rPr>
                <w:rStyle w:val="Hyperlink"/>
                <w:rFonts w:ascii="Arial" w:eastAsia="Calibri" w:hAnsi="Arial" w:cs="Arial"/>
                <w:noProof/>
                <w:lang w:val="en-US"/>
              </w:rPr>
              <w:t>Recent Development, Latest Decisions and progress since 33</w:t>
            </w:r>
            <w:r w:rsidR="000405A0" w:rsidRPr="00530B0A">
              <w:rPr>
                <w:rStyle w:val="Hyperlink"/>
                <w:rFonts w:ascii="Arial" w:eastAsia="Calibri" w:hAnsi="Arial" w:cs="Arial"/>
                <w:noProof/>
                <w:vertAlign w:val="superscript"/>
                <w:lang w:val="en-US"/>
              </w:rPr>
              <w:t>rd</w:t>
            </w:r>
            <w:r w:rsidR="000405A0" w:rsidRPr="00530B0A">
              <w:rPr>
                <w:rStyle w:val="Hyperlink"/>
                <w:rFonts w:ascii="Arial" w:eastAsia="Calibri" w:hAnsi="Arial" w:cs="Arial"/>
                <w:noProof/>
                <w:lang w:val="en-US"/>
              </w:rPr>
              <w:t xml:space="preserve"> RPC</w:t>
            </w:r>
            <w:r w:rsidR="000405A0">
              <w:rPr>
                <w:noProof/>
                <w:webHidden/>
              </w:rPr>
              <w:tab/>
            </w:r>
            <w:r>
              <w:rPr>
                <w:noProof/>
                <w:webHidden/>
              </w:rPr>
              <w:fldChar w:fldCharType="begin"/>
            </w:r>
            <w:r w:rsidR="000405A0">
              <w:rPr>
                <w:noProof/>
                <w:webHidden/>
              </w:rPr>
              <w:instrText xml:space="preserve"> PAGEREF _Toc150157522 \h </w:instrText>
            </w:r>
            <w:r>
              <w:rPr>
                <w:noProof/>
                <w:webHidden/>
              </w:rPr>
            </w:r>
            <w:r>
              <w:rPr>
                <w:noProof/>
                <w:webHidden/>
              </w:rPr>
              <w:fldChar w:fldCharType="separate"/>
            </w:r>
            <w:r w:rsidR="000405A0">
              <w:rPr>
                <w:noProof/>
                <w:webHidden/>
              </w:rPr>
              <w:t>15</w:t>
            </w:r>
            <w:r>
              <w:rPr>
                <w:noProof/>
                <w:webHidden/>
              </w:rPr>
              <w:fldChar w:fldCharType="end"/>
            </w:r>
          </w:hyperlink>
        </w:p>
        <w:p w:rsidR="000405A0" w:rsidRDefault="008D3772">
          <w:pPr>
            <w:pStyle w:val="TOC2"/>
            <w:rPr>
              <w:rFonts w:eastAsiaTheme="minorEastAsia" w:cstheme="minorBidi"/>
              <w:b w:val="0"/>
              <w:bCs w:val="0"/>
              <w:noProof/>
              <w:szCs w:val="22"/>
              <w:lang w:val="en-US"/>
            </w:rPr>
          </w:pPr>
          <w:hyperlink w:anchor="_Toc150157523" w:history="1">
            <w:r w:rsidR="000405A0" w:rsidRPr="00530B0A">
              <w:rPr>
                <w:rStyle w:val="Hyperlink"/>
                <w:rFonts w:ascii="Arial" w:hAnsi="Arial" w:cs="Arial"/>
                <w:noProof/>
              </w:rPr>
              <w:t xml:space="preserve">c) </w:t>
            </w:r>
            <w:r w:rsidR="009E01FC">
              <w:rPr>
                <w:rStyle w:val="Hyperlink"/>
                <w:rFonts w:ascii="Arial" w:hAnsi="Arial" w:cs="Arial"/>
                <w:noProof/>
              </w:rPr>
              <w:t xml:space="preserve">  </w:t>
            </w:r>
            <w:r w:rsidR="000405A0" w:rsidRPr="00530B0A">
              <w:rPr>
                <w:rStyle w:val="Hyperlink"/>
                <w:rFonts w:ascii="Arial" w:hAnsi="Arial" w:cs="Arial"/>
                <w:noProof/>
              </w:rPr>
              <w:t xml:space="preserve"> Expected outcomes for 2024 and Secretariat Recommendations:</w:t>
            </w:r>
            <w:r w:rsidR="000405A0">
              <w:rPr>
                <w:noProof/>
                <w:webHidden/>
              </w:rPr>
              <w:tab/>
            </w:r>
            <w:r>
              <w:rPr>
                <w:noProof/>
                <w:webHidden/>
              </w:rPr>
              <w:fldChar w:fldCharType="begin"/>
            </w:r>
            <w:r w:rsidR="000405A0">
              <w:rPr>
                <w:noProof/>
                <w:webHidden/>
              </w:rPr>
              <w:instrText xml:space="preserve"> PAGEREF _Toc150157523 \h </w:instrText>
            </w:r>
            <w:r>
              <w:rPr>
                <w:noProof/>
                <w:webHidden/>
              </w:rPr>
            </w:r>
            <w:r>
              <w:rPr>
                <w:noProof/>
                <w:webHidden/>
              </w:rPr>
              <w:fldChar w:fldCharType="separate"/>
            </w:r>
            <w:r w:rsidR="000405A0">
              <w:rPr>
                <w:noProof/>
                <w:webHidden/>
              </w:rPr>
              <w:t>15</w:t>
            </w:r>
            <w:r>
              <w:rPr>
                <w:noProof/>
                <w:webHidden/>
              </w:rPr>
              <w:fldChar w:fldCharType="end"/>
            </w:r>
          </w:hyperlink>
        </w:p>
        <w:p w:rsidR="000405A0" w:rsidRDefault="008D3772">
          <w:pPr>
            <w:pStyle w:val="TOC1"/>
            <w:rPr>
              <w:rFonts w:asciiTheme="minorHAnsi" w:eastAsiaTheme="minorEastAsia" w:hAnsiTheme="minorHAnsi" w:cstheme="minorBidi"/>
              <w:b w:val="0"/>
              <w:bCs w:val="0"/>
              <w:i w:val="0"/>
              <w:iCs w:val="0"/>
              <w:color w:val="auto"/>
              <w:sz w:val="22"/>
              <w:szCs w:val="22"/>
            </w:rPr>
          </w:pPr>
          <w:hyperlink w:anchor="_Toc150157524" w:history="1">
            <w:r w:rsidR="000405A0" w:rsidRPr="00530B0A">
              <w:rPr>
                <w:rStyle w:val="Hyperlink"/>
                <w:rFonts w:ascii="Arial" w:hAnsi="Arial" w:cs="Arial"/>
              </w:rPr>
              <w:t>Priority Area No. 3:</w:t>
            </w:r>
            <w:r w:rsidR="000405A0">
              <w:rPr>
                <w:webHidden/>
              </w:rPr>
              <w:tab/>
            </w:r>
            <w:r>
              <w:rPr>
                <w:webHidden/>
              </w:rPr>
              <w:fldChar w:fldCharType="begin"/>
            </w:r>
            <w:r w:rsidR="000405A0">
              <w:rPr>
                <w:webHidden/>
              </w:rPr>
              <w:instrText xml:space="preserve"> PAGEREF _Toc150157524 \h </w:instrText>
            </w:r>
            <w:r>
              <w:rPr>
                <w:webHidden/>
              </w:rPr>
            </w:r>
            <w:r>
              <w:rPr>
                <w:webHidden/>
              </w:rPr>
              <w:fldChar w:fldCharType="separate"/>
            </w:r>
            <w:r w:rsidR="000405A0">
              <w:rPr>
                <w:webHidden/>
              </w:rPr>
              <w:t>15</w:t>
            </w:r>
            <w:r>
              <w:rPr>
                <w:webHidden/>
              </w:rPr>
              <w:fldChar w:fldCharType="end"/>
            </w:r>
          </w:hyperlink>
        </w:p>
        <w:p w:rsidR="000405A0" w:rsidRDefault="008D3772">
          <w:pPr>
            <w:pStyle w:val="TOC1"/>
            <w:tabs>
              <w:tab w:val="left" w:pos="480"/>
            </w:tabs>
            <w:rPr>
              <w:rFonts w:asciiTheme="minorHAnsi" w:eastAsiaTheme="minorEastAsia" w:hAnsiTheme="minorHAnsi" w:cstheme="minorBidi"/>
              <w:b w:val="0"/>
              <w:bCs w:val="0"/>
              <w:i w:val="0"/>
              <w:iCs w:val="0"/>
              <w:color w:val="auto"/>
              <w:sz w:val="22"/>
              <w:szCs w:val="22"/>
            </w:rPr>
          </w:pPr>
          <w:hyperlink w:anchor="_Toc150157525" w:history="1">
            <w:r w:rsidR="000405A0" w:rsidRPr="00530B0A">
              <w:rPr>
                <w:rStyle w:val="Hyperlink"/>
                <w:rFonts w:ascii="Arial" w:hAnsi="Arial" w:cs="Arial"/>
              </w:rPr>
              <w:t>3.</w:t>
            </w:r>
            <w:r w:rsidR="000405A0">
              <w:rPr>
                <w:rFonts w:asciiTheme="minorHAnsi" w:eastAsiaTheme="minorEastAsia" w:hAnsiTheme="minorHAnsi" w:cstheme="minorBidi"/>
                <w:b w:val="0"/>
                <w:bCs w:val="0"/>
                <w:i w:val="0"/>
                <w:iCs w:val="0"/>
                <w:color w:val="auto"/>
                <w:sz w:val="22"/>
                <w:szCs w:val="22"/>
              </w:rPr>
              <w:tab/>
            </w:r>
            <w:r w:rsidR="000405A0" w:rsidRPr="00530B0A">
              <w:rPr>
                <w:rStyle w:val="Hyperlink"/>
                <w:rFonts w:ascii="Arial" w:hAnsi="Arial" w:cs="Arial"/>
              </w:rPr>
              <w:t>ECO Advocacy Programme for Afghanistan (EAPA)</w:t>
            </w:r>
            <w:r w:rsidR="000405A0">
              <w:rPr>
                <w:webHidden/>
              </w:rPr>
              <w:tab/>
            </w:r>
            <w:r>
              <w:rPr>
                <w:webHidden/>
              </w:rPr>
              <w:fldChar w:fldCharType="begin"/>
            </w:r>
            <w:r w:rsidR="000405A0">
              <w:rPr>
                <w:webHidden/>
              </w:rPr>
              <w:instrText xml:space="preserve"> PAGEREF _Toc150157525 \h </w:instrText>
            </w:r>
            <w:r>
              <w:rPr>
                <w:webHidden/>
              </w:rPr>
            </w:r>
            <w:r>
              <w:rPr>
                <w:webHidden/>
              </w:rPr>
              <w:fldChar w:fldCharType="separate"/>
            </w:r>
            <w:r w:rsidR="000405A0">
              <w:rPr>
                <w:webHidden/>
              </w:rPr>
              <w:t>15</w:t>
            </w:r>
            <w:r>
              <w:rPr>
                <w:webHidden/>
              </w:rPr>
              <w:fldChar w:fldCharType="end"/>
            </w:r>
          </w:hyperlink>
        </w:p>
        <w:p w:rsidR="000405A0" w:rsidRDefault="008D3772">
          <w:pPr>
            <w:pStyle w:val="TOC2"/>
            <w:rPr>
              <w:rFonts w:eastAsiaTheme="minorEastAsia" w:cstheme="minorBidi"/>
              <w:b w:val="0"/>
              <w:bCs w:val="0"/>
              <w:noProof/>
              <w:szCs w:val="22"/>
              <w:lang w:val="en-US"/>
            </w:rPr>
          </w:pPr>
          <w:hyperlink w:anchor="_Toc150157526" w:history="1">
            <w:r w:rsidR="000405A0" w:rsidRPr="00530B0A">
              <w:rPr>
                <w:rStyle w:val="Hyperlink"/>
                <w:rFonts w:ascii="Arial" w:eastAsia="Calibri" w:hAnsi="Arial" w:cs="Arial"/>
                <w:noProof/>
                <w:lang w:val="en-US"/>
              </w:rPr>
              <w:t>a)</w:t>
            </w:r>
            <w:r w:rsidR="000405A0">
              <w:rPr>
                <w:rFonts w:eastAsiaTheme="minorEastAsia" w:cstheme="minorBidi"/>
                <w:b w:val="0"/>
                <w:bCs w:val="0"/>
                <w:noProof/>
                <w:szCs w:val="22"/>
                <w:lang w:val="en-US"/>
              </w:rPr>
              <w:tab/>
            </w:r>
            <w:r w:rsidR="000405A0" w:rsidRPr="00530B0A">
              <w:rPr>
                <w:rStyle w:val="Hyperlink"/>
                <w:rFonts w:ascii="Arial" w:eastAsia="Calibri" w:hAnsi="Arial" w:cs="Arial"/>
                <w:noProof/>
                <w:lang w:val="en-US"/>
              </w:rPr>
              <w:t>ECO Vision approach and target</w:t>
            </w:r>
            <w:r w:rsidR="000405A0">
              <w:rPr>
                <w:noProof/>
                <w:webHidden/>
              </w:rPr>
              <w:tab/>
            </w:r>
            <w:r>
              <w:rPr>
                <w:noProof/>
                <w:webHidden/>
              </w:rPr>
              <w:fldChar w:fldCharType="begin"/>
            </w:r>
            <w:r w:rsidR="000405A0">
              <w:rPr>
                <w:noProof/>
                <w:webHidden/>
              </w:rPr>
              <w:instrText xml:space="preserve"> PAGEREF _Toc150157526 \h </w:instrText>
            </w:r>
            <w:r>
              <w:rPr>
                <w:noProof/>
                <w:webHidden/>
              </w:rPr>
            </w:r>
            <w:r>
              <w:rPr>
                <w:noProof/>
                <w:webHidden/>
              </w:rPr>
              <w:fldChar w:fldCharType="separate"/>
            </w:r>
            <w:r w:rsidR="000405A0">
              <w:rPr>
                <w:noProof/>
                <w:webHidden/>
              </w:rPr>
              <w:t>15</w:t>
            </w:r>
            <w:r>
              <w:rPr>
                <w:noProof/>
                <w:webHidden/>
              </w:rPr>
              <w:fldChar w:fldCharType="end"/>
            </w:r>
          </w:hyperlink>
        </w:p>
        <w:p w:rsidR="000405A0" w:rsidRDefault="008D3772">
          <w:pPr>
            <w:pStyle w:val="TOC2"/>
            <w:rPr>
              <w:rFonts w:eastAsiaTheme="minorEastAsia" w:cstheme="minorBidi"/>
              <w:b w:val="0"/>
              <w:bCs w:val="0"/>
              <w:noProof/>
              <w:szCs w:val="22"/>
              <w:lang w:val="en-US"/>
            </w:rPr>
          </w:pPr>
          <w:hyperlink w:anchor="_Toc150157527" w:history="1">
            <w:r w:rsidR="000405A0" w:rsidRPr="00530B0A">
              <w:rPr>
                <w:rStyle w:val="Hyperlink"/>
                <w:rFonts w:ascii="Arial" w:hAnsi="Arial" w:cs="Arial"/>
                <w:noProof/>
              </w:rPr>
              <w:t>b)</w:t>
            </w:r>
            <w:r w:rsidR="000405A0">
              <w:rPr>
                <w:rFonts w:eastAsiaTheme="minorEastAsia" w:cstheme="minorBidi"/>
                <w:b w:val="0"/>
                <w:bCs w:val="0"/>
                <w:noProof/>
                <w:szCs w:val="22"/>
                <w:lang w:val="en-US"/>
              </w:rPr>
              <w:tab/>
            </w:r>
            <w:r w:rsidR="000405A0" w:rsidRPr="00530B0A">
              <w:rPr>
                <w:rStyle w:val="Hyperlink"/>
                <w:rFonts w:ascii="Arial" w:hAnsi="Arial" w:cs="Arial"/>
                <w:noProof/>
              </w:rPr>
              <w:t>ECO Fund for Reconstruction of Afghanistan:</w:t>
            </w:r>
            <w:r w:rsidR="000405A0">
              <w:rPr>
                <w:noProof/>
                <w:webHidden/>
              </w:rPr>
              <w:tab/>
            </w:r>
            <w:r>
              <w:rPr>
                <w:noProof/>
                <w:webHidden/>
              </w:rPr>
              <w:fldChar w:fldCharType="begin"/>
            </w:r>
            <w:r w:rsidR="000405A0">
              <w:rPr>
                <w:noProof/>
                <w:webHidden/>
              </w:rPr>
              <w:instrText xml:space="preserve"> PAGEREF _Toc150157527 \h </w:instrText>
            </w:r>
            <w:r>
              <w:rPr>
                <w:noProof/>
                <w:webHidden/>
              </w:rPr>
            </w:r>
            <w:r>
              <w:rPr>
                <w:noProof/>
                <w:webHidden/>
              </w:rPr>
              <w:fldChar w:fldCharType="separate"/>
            </w:r>
            <w:r w:rsidR="000405A0">
              <w:rPr>
                <w:noProof/>
                <w:webHidden/>
              </w:rPr>
              <w:t>16</w:t>
            </w:r>
            <w:r>
              <w:rPr>
                <w:noProof/>
                <w:webHidden/>
              </w:rPr>
              <w:fldChar w:fldCharType="end"/>
            </w:r>
          </w:hyperlink>
        </w:p>
        <w:p w:rsidR="000405A0" w:rsidRDefault="008D3772">
          <w:pPr>
            <w:pStyle w:val="TOC2"/>
            <w:rPr>
              <w:rFonts w:eastAsiaTheme="minorEastAsia" w:cstheme="minorBidi"/>
              <w:b w:val="0"/>
              <w:bCs w:val="0"/>
              <w:noProof/>
              <w:szCs w:val="22"/>
              <w:lang w:val="en-US"/>
            </w:rPr>
          </w:pPr>
          <w:hyperlink w:anchor="_Toc150157528" w:history="1">
            <w:r w:rsidR="000405A0" w:rsidRPr="00530B0A">
              <w:rPr>
                <w:rStyle w:val="Hyperlink"/>
                <w:rFonts w:ascii="Arial" w:eastAsia="Calibri" w:hAnsi="Arial" w:cs="Arial"/>
                <w:noProof/>
                <w:lang w:val="en-US"/>
              </w:rPr>
              <w:t>c)</w:t>
            </w:r>
            <w:r w:rsidR="000405A0">
              <w:rPr>
                <w:rFonts w:eastAsiaTheme="minorEastAsia" w:cstheme="minorBidi"/>
                <w:b w:val="0"/>
                <w:bCs w:val="0"/>
                <w:noProof/>
                <w:szCs w:val="22"/>
                <w:lang w:val="en-US"/>
              </w:rPr>
              <w:tab/>
            </w:r>
            <w:r w:rsidR="000405A0" w:rsidRPr="00530B0A">
              <w:rPr>
                <w:rStyle w:val="Hyperlink"/>
                <w:rFonts w:ascii="Arial" w:eastAsia="Calibri" w:hAnsi="Arial" w:cs="Arial"/>
                <w:noProof/>
                <w:lang w:val="en-US"/>
              </w:rPr>
              <w:t>Financial pledges by the ECO Member States:</w:t>
            </w:r>
            <w:r w:rsidR="000405A0">
              <w:rPr>
                <w:noProof/>
                <w:webHidden/>
              </w:rPr>
              <w:tab/>
            </w:r>
            <w:r>
              <w:rPr>
                <w:noProof/>
                <w:webHidden/>
              </w:rPr>
              <w:fldChar w:fldCharType="begin"/>
            </w:r>
            <w:r w:rsidR="000405A0">
              <w:rPr>
                <w:noProof/>
                <w:webHidden/>
              </w:rPr>
              <w:instrText xml:space="preserve"> PAGEREF _Toc150157528 \h </w:instrText>
            </w:r>
            <w:r>
              <w:rPr>
                <w:noProof/>
                <w:webHidden/>
              </w:rPr>
            </w:r>
            <w:r>
              <w:rPr>
                <w:noProof/>
                <w:webHidden/>
              </w:rPr>
              <w:fldChar w:fldCharType="separate"/>
            </w:r>
            <w:r w:rsidR="000405A0">
              <w:rPr>
                <w:noProof/>
                <w:webHidden/>
              </w:rPr>
              <w:t>16</w:t>
            </w:r>
            <w:r>
              <w:rPr>
                <w:noProof/>
                <w:webHidden/>
              </w:rPr>
              <w:fldChar w:fldCharType="end"/>
            </w:r>
          </w:hyperlink>
        </w:p>
        <w:p w:rsidR="000405A0" w:rsidRDefault="008D3772">
          <w:pPr>
            <w:pStyle w:val="TOC2"/>
            <w:rPr>
              <w:rFonts w:eastAsiaTheme="minorEastAsia" w:cstheme="minorBidi"/>
              <w:b w:val="0"/>
              <w:bCs w:val="0"/>
              <w:noProof/>
              <w:szCs w:val="22"/>
              <w:lang w:val="en-US"/>
            </w:rPr>
          </w:pPr>
          <w:hyperlink w:anchor="_Toc150157529" w:history="1">
            <w:r w:rsidR="000405A0" w:rsidRPr="00530B0A">
              <w:rPr>
                <w:rStyle w:val="Hyperlink"/>
                <w:rFonts w:ascii="Arial" w:eastAsia="Calibri" w:hAnsi="Arial" w:cs="Arial"/>
                <w:noProof/>
                <w:lang w:val="en-US"/>
              </w:rPr>
              <w:t>d)</w:t>
            </w:r>
            <w:r w:rsidR="000405A0">
              <w:rPr>
                <w:rFonts w:eastAsiaTheme="minorEastAsia" w:cstheme="minorBidi"/>
                <w:b w:val="0"/>
                <w:bCs w:val="0"/>
                <w:noProof/>
                <w:szCs w:val="22"/>
                <w:lang w:val="en-US"/>
              </w:rPr>
              <w:tab/>
            </w:r>
            <w:r w:rsidR="000405A0" w:rsidRPr="00530B0A">
              <w:rPr>
                <w:rStyle w:val="Hyperlink"/>
                <w:rFonts w:ascii="Arial" w:eastAsia="Calibri" w:hAnsi="Arial" w:cs="Arial"/>
                <w:noProof/>
                <w:lang w:val="en-US"/>
              </w:rPr>
              <w:t>ECO- Afghanistan Committee:</w:t>
            </w:r>
            <w:r w:rsidR="000405A0">
              <w:rPr>
                <w:noProof/>
                <w:webHidden/>
              </w:rPr>
              <w:tab/>
            </w:r>
            <w:r>
              <w:rPr>
                <w:noProof/>
                <w:webHidden/>
              </w:rPr>
              <w:fldChar w:fldCharType="begin"/>
            </w:r>
            <w:r w:rsidR="000405A0">
              <w:rPr>
                <w:noProof/>
                <w:webHidden/>
              </w:rPr>
              <w:instrText xml:space="preserve"> PAGEREF _Toc150157529 \h </w:instrText>
            </w:r>
            <w:r>
              <w:rPr>
                <w:noProof/>
                <w:webHidden/>
              </w:rPr>
            </w:r>
            <w:r>
              <w:rPr>
                <w:noProof/>
                <w:webHidden/>
              </w:rPr>
              <w:fldChar w:fldCharType="separate"/>
            </w:r>
            <w:r w:rsidR="000405A0">
              <w:rPr>
                <w:noProof/>
                <w:webHidden/>
              </w:rPr>
              <w:t>18</w:t>
            </w:r>
            <w:r>
              <w:rPr>
                <w:noProof/>
                <w:webHidden/>
              </w:rPr>
              <w:fldChar w:fldCharType="end"/>
            </w:r>
          </w:hyperlink>
        </w:p>
        <w:p w:rsidR="000405A0" w:rsidRDefault="008D3772">
          <w:pPr>
            <w:pStyle w:val="TOC2"/>
            <w:rPr>
              <w:rFonts w:eastAsiaTheme="minorEastAsia" w:cstheme="minorBidi"/>
              <w:b w:val="0"/>
              <w:bCs w:val="0"/>
              <w:noProof/>
              <w:szCs w:val="22"/>
              <w:lang w:val="en-US"/>
            </w:rPr>
          </w:pPr>
          <w:hyperlink w:anchor="_Toc150157530" w:history="1">
            <w:r w:rsidR="000405A0" w:rsidRPr="00530B0A">
              <w:rPr>
                <w:rStyle w:val="Hyperlink"/>
                <w:rFonts w:ascii="Arial" w:eastAsia="Calibri" w:hAnsi="Arial" w:cs="Arial"/>
                <w:noProof/>
                <w:lang w:val="en-US"/>
              </w:rPr>
              <w:t>e)</w:t>
            </w:r>
            <w:r w:rsidR="000405A0">
              <w:rPr>
                <w:rFonts w:eastAsiaTheme="minorEastAsia" w:cstheme="minorBidi"/>
                <w:b w:val="0"/>
                <w:bCs w:val="0"/>
                <w:noProof/>
                <w:szCs w:val="22"/>
                <w:lang w:val="en-US"/>
              </w:rPr>
              <w:tab/>
            </w:r>
            <w:r w:rsidR="000405A0" w:rsidRPr="00530B0A">
              <w:rPr>
                <w:rStyle w:val="Hyperlink"/>
                <w:rFonts w:ascii="Arial" w:eastAsia="Calibri" w:hAnsi="Arial" w:cs="Arial"/>
                <w:noProof/>
                <w:lang w:val="en-US"/>
              </w:rPr>
              <w:t>Establishment of a Special Unit:</w:t>
            </w:r>
            <w:r w:rsidR="000405A0">
              <w:rPr>
                <w:noProof/>
                <w:webHidden/>
              </w:rPr>
              <w:tab/>
            </w:r>
            <w:r>
              <w:rPr>
                <w:noProof/>
                <w:webHidden/>
              </w:rPr>
              <w:fldChar w:fldCharType="begin"/>
            </w:r>
            <w:r w:rsidR="000405A0">
              <w:rPr>
                <w:noProof/>
                <w:webHidden/>
              </w:rPr>
              <w:instrText xml:space="preserve"> PAGEREF _Toc150157530 \h </w:instrText>
            </w:r>
            <w:r>
              <w:rPr>
                <w:noProof/>
                <w:webHidden/>
              </w:rPr>
            </w:r>
            <w:r>
              <w:rPr>
                <w:noProof/>
                <w:webHidden/>
              </w:rPr>
              <w:fldChar w:fldCharType="separate"/>
            </w:r>
            <w:r w:rsidR="000405A0">
              <w:rPr>
                <w:noProof/>
                <w:webHidden/>
              </w:rPr>
              <w:t>18</w:t>
            </w:r>
            <w:r>
              <w:rPr>
                <w:noProof/>
                <w:webHidden/>
              </w:rPr>
              <w:fldChar w:fldCharType="end"/>
            </w:r>
          </w:hyperlink>
        </w:p>
        <w:p w:rsidR="000405A0" w:rsidRDefault="008D3772">
          <w:pPr>
            <w:pStyle w:val="TOC2"/>
            <w:rPr>
              <w:rFonts w:eastAsiaTheme="minorEastAsia" w:cstheme="minorBidi"/>
              <w:b w:val="0"/>
              <w:bCs w:val="0"/>
              <w:noProof/>
              <w:szCs w:val="22"/>
              <w:lang w:val="en-US"/>
            </w:rPr>
          </w:pPr>
          <w:hyperlink w:anchor="_Toc150157531" w:history="1">
            <w:r w:rsidR="000405A0" w:rsidRPr="00530B0A">
              <w:rPr>
                <w:rStyle w:val="Hyperlink"/>
                <w:rFonts w:ascii="Arial" w:eastAsia="Calibri" w:hAnsi="Arial" w:cs="Arial"/>
                <w:noProof/>
                <w:lang w:val="en-US"/>
              </w:rPr>
              <w:t>f)</w:t>
            </w:r>
            <w:r w:rsidR="000405A0">
              <w:rPr>
                <w:rFonts w:eastAsiaTheme="minorEastAsia" w:cstheme="minorBidi"/>
                <w:b w:val="0"/>
                <w:bCs w:val="0"/>
                <w:noProof/>
                <w:szCs w:val="22"/>
                <w:lang w:val="en-US"/>
              </w:rPr>
              <w:tab/>
            </w:r>
            <w:r w:rsidR="000405A0" w:rsidRPr="00530B0A">
              <w:rPr>
                <w:rStyle w:val="Hyperlink"/>
                <w:rFonts w:ascii="Arial" w:eastAsia="Calibri" w:hAnsi="Arial" w:cs="Arial"/>
                <w:noProof/>
                <w:lang w:val="en-US"/>
              </w:rPr>
              <w:t>First Meeting of the Donors for the ECO Fund for Afghanistan (1st MDECOFA)</w:t>
            </w:r>
            <w:r w:rsidR="000405A0">
              <w:rPr>
                <w:noProof/>
                <w:webHidden/>
              </w:rPr>
              <w:tab/>
            </w:r>
            <w:r>
              <w:rPr>
                <w:noProof/>
                <w:webHidden/>
              </w:rPr>
              <w:fldChar w:fldCharType="begin"/>
            </w:r>
            <w:r w:rsidR="000405A0">
              <w:rPr>
                <w:noProof/>
                <w:webHidden/>
              </w:rPr>
              <w:instrText xml:space="preserve"> PAGEREF _Toc150157531 \h </w:instrText>
            </w:r>
            <w:r>
              <w:rPr>
                <w:noProof/>
                <w:webHidden/>
              </w:rPr>
            </w:r>
            <w:r>
              <w:rPr>
                <w:noProof/>
                <w:webHidden/>
              </w:rPr>
              <w:fldChar w:fldCharType="separate"/>
            </w:r>
            <w:r w:rsidR="000405A0">
              <w:rPr>
                <w:noProof/>
                <w:webHidden/>
              </w:rPr>
              <w:t>18</w:t>
            </w:r>
            <w:r>
              <w:rPr>
                <w:noProof/>
                <w:webHidden/>
              </w:rPr>
              <w:fldChar w:fldCharType="end"/>
            </w:r>
          </w:hyperlink>
        </w:p>
        <w:p w:rsidR="000405A0" w:rsidRDefault="008D3772">
          <w:pPr>
            <w:pStyle w:val="TOC2"/>
            <w:rPr>
              <w:rFonts w:eastAsiaTheme="minorEastAsia" w:cstheme="minorBidi"/>
              <w:b w:val="0"/>
              <w:bCs w:val="0"/>
              <w:noProof/>
              <w:szCs w:val="22"/>
              <w:lang w:val="en-US"/>
            </w:rPr>
          </w:pPr>
          <w:hyperlink w:anchor="_Toc150157532" w:history="1">
            <w:r w:rsidR="000405A0" w:rsidRPr="00530B0A">
              <w:rPr>
                <w:rStyle w:val="Hyperlink"/>
                <w:rFonts w:ascii="Arial" w:eastAsia="Calibri" w:hAnsi="Arial" w:cs="Arial"/>
                <w:noProof/>
                <w:lang w:val="en-US"/>
              </w:rPr>
              <w:t>g)</w:t>
            </w:r>
            <w:r w:rsidR="000405A0">
              <w:rPr>
                <w:rFonts w:eastAsiaTheme="minorEastAsia" w:cstheme="minorBidi"/>
                <w:b w:val="0"/>
                <w:bCs w:val="0"/>
                <w:noProof/>
                <w:szCs w:val="22"/>
                <w:lang w:val="en-US"/>
              </w:rPr>
              <w:tab/>
            </w:r>
            <w:r w:rsidR="000405A0" w:rsidRPr="00530B0A">
              <w:rPr>
                <w:rStyle w:val="Hyperlink"/>
                <w:rFonts w:ascii="Arial" w:eastAsia="Calibri" w:hAnsi="Arial" w:cs="Arial"/>
                <w:noProof/>
                <w:lang w:val="en-US"/>
              </w:rPr>
              <w:t>Opening of a new bank account of ECO Fund for Afghanistan:</w:t>
            </w:r>
            <w:r w:rsidR="000405A0">
              <w:rPr>
                <w:noProof/>
                <w:webHidden/>
              </w:rPr>
              <w:tab/>
            </w:r>
            <w:r>
              <w:rPr>
                <w:noProof/>
                <w:webHidden/>
              </w:rPr>
              <w:fldChar w:fldCharType="begin"/>
            </w:r>
            <w:r w:rsidR="000405A0">
              <w:rPr>
                <w:noProof/>
                <w:webHidden/>
              </w:rPr>
              <w:instrText xml:space="preserve"> PAGEREF _Toc150157532 \h </w:instrText>
            </w:r>
            <w:r>
              <w:rPr>
                <w:noProof/>
                <w:webHidden/>
              </w:rPr>
            </w:r>
            <w:r>
              <w:rPr>
                <w:noProof/>
                <w:webHidden/>
              </w:rPr>
              <w:fldChar w:fldCharType="separate"/>
            </w:r>
            <w:r w:rsidR="000405A0">
              <w:rPr>
                <w:noProof/>
                <w:webHidden/>
              </w:rPr>
              <w:t>19</w:t>
            </w:r>
            <w:r>
              <w:rPr>
                <w:noProof/>
                <w:webHidden/>
              </w:rPr>
              <w:fldChar w:fldCharType="end"/>
            </w:r>
          </w:hyperlink>
        </w:p>
        <w:p w:rsidR="000405A0" w:rsidRDefault="008D3772">
          <w:pPr>
            <w:pStyle w:val="TOC2"/>
            <w:rPr>
              <w:rFonts w:eastAsiaTheme="minorEastAsia" w:cstheme="minorBidi"/>
              <w:b w:val="0"/>
              <w:bCs w:val="0"/>
              <w:noProof/>
              <w:szCs w:val="22"/>
              <w:lang w:val="en-US"/>
            </w:rPr>
          </w:pPr>
          <w:hyperlink w:anchor="_Toc150157533" w:history="1">
            <w:r w:rsidR="000405A0" w:rsidRPr="00530B0A">
              <w:rPr>
                <w:rStyle w:val="Hyperlink"/>
                <w:rFonts w:ascii="Arial" w:eastAsia="Calibri" w:hAnsi="Arial" w:cs="Arial"/>
                <w:noProof/>
                <w:lang w:val="en-US"/>
              </w:rPr>
              <w:t>h)</w:t>
            </w:r>
            <w:r w:rsidR="000405A0">
              <w:rPr>
                <w:rFonts w:eastAsiaTheme="minorEastAsia" w:cstheme="minorBidi"/>
                <w:b w:val="0"/>
                <w:bCs w:val="0"/>
                <w:noProof/>
                <w:szCs w:val="22"/>
                <w:lang w:val="en-US"/>
              </w:rPr>
              <w:tab/>
            </w:r>
            <w:r w:rsidR="000405A0" w:rsidRPr="00530B0A">
              <w:rPr>
                <w:rStyle w:val="Hyperlink"/>
                <w:rFonts w:ascii="Arial" w:eastAsia="Calibri" w:hAnsi="Arial" w:cs="Arial"/>
                <w:noProof/>
                <w:lang w:val="en-US"/>
              </w:rPr>
              <w:t>Communications with NBP in Kabul:</w:t>
            </w:r>
            <w:r w:rsidR="000405A0">
              <w:rPr>
                <w:noProof/>
                <w:webHidden/>
              </w:rPr>
              <w:tab/>
            </w:r>
            <w:r>
              <w:rPr>
                <w:noProof/>
                <w:webHidden/>
              </w:rPr>
              <w:fldChar w:fldCharType="begin"/>
            </w:r>
            <w:r w:rsidR="000405A0">
              <w:rPr>
                <w:noProof/>
                <w:webHidden/>
              </w:rPr>
              <w:instrText xml:space="preserve"> PAGEREF _Toc150157533 \h </w:instrText>
            </w:r>
            <w:r>
              <w:rPr>
                <w:noProof/>
                <w:webHidden/>
              </w:rPr>
            </w:r>
            <w:r>
              <w:rPr>
                <w:noProof/>
                <w:webHidden/>
              </w:rPr>
              <w:fldChar w:fldCharType="separate"/>
            </w:r>
            <w:r w:rsidR="000405A0">
              <w:rPr>
                <w:noProof/>
                <w:webHidden/>
              </w:rPr>
              <w:t>19</w:t>
            </w:r>
            <w:r>
              <w:rPr>
                <w:noProof/>
                <w:webHidden/>
              </w:rPr>
              <w:fldChar w:fldCharType="end"/>
            </w:r>
          </w:hyperlink>
        </w:p>
        <w:p w:rsidR="000405A0" w:rsidRDefault="008D3772">
          <w:pPr>
            <w:pStyle w:val="TOC2"/>
            <w:rPr>
              <w:rFonts w:eastAsiaTheme="minorEastAsia" w:cstheme="minorBidi"/>
              <w:b w:val="0"/>
              <w:bCs w:val="0"/>
              <w:noProof/>
              <w:szCs w:val="22"/>
              <w:lang w:val="en-US"/>
            </w:rPr>
          </w:pPr>
          <w:hyperlink w:anchor="_Toc150157534" w:history="1">
            <w:r w:rsidR="000405A0" w:rsidRPr="00530B0A">
              <w:rPr>
                <w:rStyle w:val="Hyperlink"/>
                <w:rFonts w:ascii="Arial" w:eastAsia="Calibri" w:hAnsi="Arial" w:cs="Arial"/>
                <w:noProof/>
                <w:lang w:val="en-US"/>
              </w:rPr>
              <w:t>i)</w:t>
            </w:r>
            <w:r w:rsidR="000405A0">
              <w:rPr>
                <w:rFonts w:eastAsiaTheme="minorEastAsia" w:cstheme="minorBidi"/>
                <w:b w:val="0"/>
                <w:bCs w:val="0"/>
                <w:noProof/>
                <w:szCs w:val="22"/>
                <w:lang w:val="en-US"/>
              </w:rPr>
              <w:tab/>
            </w:r>
            <w:r w:rsidR="000405A0" w:rsidRPr="00530B0A">
              <w:rPr>
                <w:rStyle w:val="Hyperlink"/>
                <w:rFonts w:ascii="Arial" w:eastAsia="Calibri" w:hAnsi="Arial" w:cs="Arial"/>
                <w:noProof/>
                <w:lang w:val="en-US"/>
              </w:rPr>
              <w:t>Opening of a new bank account in one of the Bank-e-Meli-e-Afghan:</w:t>
            </w:r>
            <w:r w:rsidR="000405A0">
              <w:rPr>
                <w:noProof/>
                <w:webHidden/>
              </w:rPr>
              <w:tab/>
            </w:r>
            <w:r>
              <w:rPr>
                <w:noProof/>
                <w:webHidden/>
              </w:rPr>
              <w:fldChar w:fldCharType="begin"/>
            </w:r>
            <w:r w:rsidR="000405A0">
              <w:rPr>
                <w:noProof/>
                <w:webHidden/>
              </w:rPr>
              <w:instrText xml:space="preserve"> PAGEREF _Toc150157534 \h </w:instrText>
            </w:r>
            <w:r>
              <w:rPr>
                <w:noProof/>
                <w:webHidden/>
              </w:rPr>
            </w:r>
            <w:r>
              <w:rPr>
                <w:noProof/>
                <w:webHidden/>
              </w:rPr>
              <w:fldChar w:fldCharType="separate"/>
            </w:r>
            <w:r w:rsidR="000405A0">
              <w:rPr>
                <w:noProof/>
                <w:webHidden/>
              </w:rPr>
              <w:t>21</w:t>
            </w:r>
            <w:r>
              <w:rPr>
                <w:noProof/>
                <w:webHidden/>
              </w:rPr>
              <w:fldChar w:fldCharType="end"/>
            </w:r>
          </w:hyperlink>
        </w:p>
        <w:p w:rsidR="000405A0" w:rsidRDefault="008D3772">
          <w:pPr>
            <w:pStyle w:val="TOC2"/>
            <w:rPr>
              <w:rFonts w:eastAsiaTheme="minorEastAsia" w:cstheme="minorBidi"/>
              <w:b w:val="0"/>
              <w:bCs w:val="0"/>
              <w:noProof/>
              <w:szCs w:val="22"/>
              <w:lang w:val="en-US"/>
            </w:rPr>
          </w:pPr>
          <w:hyperlink w:anchor="_Toc150157535" w:history="1">
            <w:r w:rsidR="000405A0" w:rsidRPr="00530B0A">
              <w:rPr>
                <w:rStyle w:val="Hyperlink"/>
                <w:rFonts w:ascii="Arial" w:eastAsia="Calibri" w:hAnsi="Arial" w:cs="Arial"/>
                <w:noProof/>
                <w:lang w:val="en-US"/>
              </w:rPr>
              <w:t>j)</w:t>
            </w:r>
            <w:r w:rsidR="000405A0">
              <w:rPr>
                <w:rFonts w:eastAsiaTheme="minorEastAsia" w:cstheme="minorBidi"/>
                <w:b w:val="0"/>
                <w:bCs w:val="0"/>
                <w:noProof/>
                <w:szCs w:val="22"/>
                <w:lang w:val="en-US"/>
              </w:rPr>
              <w:tab/>
            </w:r>
            <w:r w:rsidR="000405A0" w:rsidRPr="00530B0A">
              <w:rPr>
                <w:rStyle w:val="Hyperlink"/>
                <w:rFonts w:ascii="Arial" w:eastAsia="Calibri" w:hAnsi="Arial" w:cs="Arial"/>
                <w:noProof/>
                <w:lang w:val="en-US"/>
              </w:rPr>
              <w:t>Latest Status of the account in Habib Bank London</w:t>
            </w:r>
            <w:r w:rsidR="000405A0">
              <w:rPr>
                <w:noProof/>
                <w:webHidden/>
              </w:rPr>
              <w:tab/>
            </w:r>
            <w:r>
              <w:rPr>
                <w:noProof/>
                <w:webHidden/>
              </w:rPr>
              <w:fldChar w:fldCharType="begin"/>
            </w:r>
            <w:r w:rsidR="000405A0">
              <w:rPr>
                <w:noProof/>
                <w:webHidden/>
              </w:rPr>
              <w:instrText xml:space="preserve"> PAGEREF _Toc150157535 \h </w:instrText>
            </w:r>
            <w:r>
              <w:rPr>
                <w:noProof/>
                <w:webHidden/>
              </w:rPr>
            </w:r>
            <w:r>
              <w:rPr>
                <w:noProof/>
                <w:webHidden/>
              </w:rPr>
              <w:fldChar w:fldCharType="separate"/>
            </w:r>
            <w:r w:rsidR="000405A0">
              <w:rPr>
                <w:noProof/>
                <w:webHidden/>
              </w:rPr>
              <w:t>21</w:t>
            </w:r>
            <w:r>
              <w:rPr>
                <w:noProof/>
                <w:webHidden/>
              </w:rPr>
              <w:fldChar w:fldCharType="end"/>
            </w:r>
          </w:hyperlink>
        </w:p>
        <w:p w:rsidR="000405A0" w:rsidRDefault="008D3772">
          <w:pPr>
            <w:pStyle w:val="TOC2"/>
            <w:rPr>
              <w:rFonts w:eastAsiaTheme="minorEastAsia" w:cstheme="minorBidi"/>
              <w:b w:val="0"/>
              <w:bCs w:val="0"/>
              <w:noProof/>
              <w:szCs w:val="22"/>
              <w:lang w:val="en-US"/>
            </w:rPr>
          </w:pPr>
          <w:hyperlink w:anchor="_Toc150157536" w:history="1">
            <w:r w:rsidR="000405A0" w:rsidRPr="00530B0A">
              <w:rPr>
                <w:rStyle w:val="Hyperlink"/>
                <w:rFonts w:ascii="Arial" w:hAnsi="Arial" w:cs="Arial"/>
                <w:noProof/>
              </w:rPr>
              <w:t>k)</w:t>
            </w:r>
            <w:r w:rsidR="000405A0">
              <w:rPr>
                <w:rFonts w:eastAsiaTheme="minorEastAsia" w:cstheme="minorBidi"/>
                <w:b w:val="0"/>
                <w:bCs w:val="0"/>
                <w:noProof/>
                <w:szCs w:val="22"/>
                <w:lang w:val="en-US"/>
              </w:rPr>
              <w:tab/>
            </w:r>
            <w:r w:rsidR="000405A0" w:rsidRPr="00530B0A">
              <w:rPr>
                <w:rStyle w:val="Hyperlink"/>
                <w:rFonts w:ascii="Arial" w:hAnsi="Arial" w:cs="Arial"/>
                <w:noProof/>
              </w:rPr>
              <w:t>Recent Development, Latest Decisions and progress since  33rd  RPC:</w:t>
            </w:r>
            <w:r w:rsidR="000405A0">
              <w:rPr>
                <w:noProof/>
                <w:webHidden/>
              </w:rPr>
              <w:tab/>
            </w:r>
            <w:r>
              <w:rPr>
                <w:noProof/>
                <w:webHidden/>
              </w:rPr>
              <w:fldChar w:fldCharType="begin"/>
            </w:r>
            <w:r w:rsidR="000405A0">
              <w:rPr>
                <w:noProof/>
                <w:webHidden/>
              </w:rPr>
              <w:instrText xml:space="preserve"> PAGEREF _Toc150157536 \h </w:instrText>
            </w:r>
            <w:r>
              <w:rPr>
                <w:noProof/>
                <w:webHidden/>
              </w:rPr>
            </w:r>
            <w:r>
              <w:rPr>
                <w:noProof/>
                <w:webHidden/>
              </w:rPr>
              <w:fldChar w:fldCharType="separate"/>
            </w:r>
            <w:r w:rsidR="000405A0">
              <w:rPr>
                <w:noProof/>
                <w:webHidden/>
              </w:rPr>
              <w:t>22</w:t>
            </w:r>
            <w:r>
              <w:rPr>
                <w:noProof/>
                <w:webHidden/>
              </w:rPr>
              <w:fldChar w:fldCharType="end"/>
            </w:r>
          </w:hyperlink>
        </w:p>
        <w:p w:rsidR="000405A0" w:rsidRDefault="008D3772">
          <w:pPr>
            <w:pStyle w:val="TOC3"/>
            <w:tabs>
              <w:tab w:val="right" w:leader="dot" w:pos="8630"/>
            </w:tabs>
            <w:rPr>
              <w:rFonts w:eastAsiaTheme="minorEastAsia" w:cstheme="minorBidi"/>
              <w:noProof/>
              <w:sz w:val="22"/>
              <w:szCs w:val="22"/>
              <w:lang w:val="en-US"/>
            </w:rPr>
          </w:pPr>
          <w:hyperlink w:anchor="_Toc150157537" w:history="1">
            <w:r w:rsidR="000405A0" w:rsidRPr="00530B0A">
              <w:rPr>
                <w:rStyle w:val="Hyperlink"/>
                <w:rFonts w:ascii="Arial" w:eastAsia="Calibri" w:hAnsi="Arial" w:cs="Arial"/>
                <w:noProof/>
                <w:lang w:val="en-US"/>
              </w:rPr>
              <w:t>Proposed Calendar of Events for 2024</w:t>
            </w:r>
            <w:r w:rsidR="000405A0">
              <w:rPr>
                <w:noProof/>
                <w:webHidden/>
              </w:rPr>
              <w:tab/>
            </w:r>
            <w:r>
              <w:rPr>
                <w:noProof/>
                <w:webHidden/>
              </w:rPr>
              <w:fldChar w:fldCharType="begin"/>
            </w:r>
            <w:r w:rsidR="000405A0">
              <w:rPr>
                <w:noProof/>
                <w:webHidden/>
              </w:rPr>
              <w:instrText xml:space="preserve"> PAGEREF _Toc150157537 \h </w:instrText>
            </w:r>
            <w:r>
              <w:rPr>
                <w:noProof/>
                <w:webHidden/>
              </w:rPr>
            </w:r>
            <w:r>
              <w:rPr>
                <w:noProof/>
                <w:webHidden/>
              </w:rPr>
              <w:fldChar w:fldCharType="separate"/>
            </w:r>
            <w:r w:rsidR="000405A0">
              <w:rPr>
                <w:noProof/>
                <w:webHidden/>
              </w:rPr>
              <w:t>23</w:t>
            </w:r>
            <w:r>
              <w:rPr>
                <w:noProof/>
                <w:webHidden/>
              </w:rPr>
              <w:fldChar w:fldCharType="end"/>
            </w:r>
          </w:hyperlink>
        </w:p>
        <w:p w:rsidR="00C94E72" w:rsidRPr="004600EE" w:rsidRDefault="008D3772">
          <w:pPr>
            <w:rPr>
              <w:rFonts w:asciiTheme="minorBidi" w:hAnsiTheme="minorBidi" w:cstheme="minorBidi"/>
              <w:b w:val="0"/>
              <w:bCs w:val="0"/>
              <w:color w:val="000000" w:themeColor="text1"/>
            </w:rPr>
          </w:pPr>
          <w:r w:rsidRPr="004600EE">
            <w:rPr>
              <w:rFonts w:asciiTheme="minorBidi" w:hAnsiTheme="minorBidi" w:cstheme="minorBidi"/>
              <w:b w:val="0"/>
              <w:bCs w:val="0"/>
              <w:noProof/>
              <w:color w:val="000000" w:themeColor="text1"/>
            </w:rPr>
            <w:fldChar w:fldCharType="end"/>
          </w:r>
        </w:p>
      </w:sdtContent>
    </w:sdt>
    <w:p w:rsidR="001E5B15" w:rsidRPr="004600EE" w:rsidRDefault="001E5B15" w:rsidP="001F42F3">
      <w:pPr>
        <w:pStyle w:val="Heading1"/>
        <w:rPr>
          <w:rFonts w:asciiTheme="minorBidi" w:hAnsiTheme="minorBidi" w:cstheme="minorBidi"/>
          <w:b w:val="0"/>
          <w:bCs w:val="0"/>
          <w:color w:val="000000" w:themeColor="text1"/>
        </w:rPr>
        <w:sectPr w:rsidR="001E5B15" w:rsidRPr="004600EE" w:rsidSect="003D2354">
          <w:headerReference w:type="first" r:id="rId12"/>
          <w:footerReference w:type="first" r:id="rId13"/>
          <w:pgSz w:w="12240" w:h="15840"/>
          <w:pgMar w:top="1440" w:right="1440" w:bottom="1440" w:left="2160" w:header="720" w:footer="720" w:gutter="0"/>
          <w:pgNumType w:fmt="lowerRoman" w:start="1"/>
          <w:cols w:space="720"/>
          <w:titlePg/>
          <w:docGrid w:linePitch="360"/>
        </w:sectPr>
      </w:pPr>
    </w:p>
    <w:p w:rsidR="00C94E72" w:rsidRPr="000405A0" w:rsidRDefault="00C94E72" w:rsidP="00507AD3">
      <w:pPr>
        <w:pStyle w:val="Heading1"/>
        <w:numPr>
          <w:ilvl w:val="0"/>
          <w:numId w:val="0"/>
        </w:numPr>
        <w:spacing w:before="0"/>
        <w:ind w:left="360" w:hanging="360"/>
        <w:rPr>
          <w:rFonts w:ascii="Arial" w:hAnsi="Arial" w:cs="Arial"/>
          <w:color w:val="000000" w:themeColor="text1"/>
          <w:sz w:val="24"/>
          <w:szCs w:val="24"/>
          <w:lang w:val="en-US"/>
        </w:rPr>
      </w:pPr>
      <w:bookmarkStart w:id="3" w:name="_Toc150157500"/>
      <w:r w:rsidRPr="000405A0">
        <w:rPr>
          <w:rFonts w:ascii="Arial" w:hAnsi="Arial" w:cs="Arial"/>
          <w:color w:val="000000" w:themeColor="text1"/>
          <w:sz w:val="24"/>
          <w:szCs w:val="24"/>
          <w:lang w:val="en-US"/>
        </w:rPr>
        <w:lastRenderedPageBreak/>
        <w:t>Executive Summary</w:t>
      </w:r>
      <w:bookmarkEnd w:id="3"/>
    </w:p>
    <w:p w:rsidR="00507AD3" w:rsidRPr="00507AD3" w:rsidRDefault="00507AD3" w:rsidP="00507AD3">
      <w:pPr>
        <w:rPr>
          <w:lang w:val="en-US"/>
        </w:rPr>
      </w:pPr>
    </w:p>
    <w:p w:rsidR="000619FF" w:rsidRPr="00507AD3" w:rsidRDefault="000619FF" w:rsidP="00381F6A">
      <w:pPr>
        <w:pStyle w:val="ListParagraph"/>
        <w:numPr>
          <w:ilvl w:val="0"/>
          <w:numId w:val="2"/>
        </w:numPr>
        <w:ind w:left="0" w:firstLine="0"/>
        <w:jc w:val="both"/>
        <w:rPr>
          <w:rFonts w:ascii="Arial" w:hAnsi="Arial" w:cs="Arial"/>
          <w:b w:val="0"/>
          <w:bCs w:val="0"/>
          <w:color w:val="000000" w:themeColor="text1"/>
          <w:u w:val="none"/>
        </w:rPr>
      </w:pPr>
      <w:r w:rsidRPr="00507AD3">
        <w:rPr>
          <w:rFonts w:ascii="Arial" w:hAnsi="Arial" w:cs="Arial"/>
          <w:b w:val="0"/>
          <w:bCs w:val="0"/>
          <w:color w:val="000000" w:themeColor="text1"/>
          <w:u w:val="none"/>
        </w:rPr>
        <w:t>In accordance with the ECO Plan of Action on Drug Control, the Drug Control Coordination Unit (DCCU) was established in 1999 based on a two-phased Project with the UNODC at the ECO Secretariat in order to enhance drug control regional cooperation and coordination among the ECO Member States.</w:t>
      </w:r>
    </w:p>
    <w:p w:rsidR="00532626" w:rsidRPr="00507AD3" w:rsidRDefault="00532626" w:rsidP="00507AD3">
      <w:pPr>
        <w:pStyle w:val="ListParagraph"/>
        <w:ind w:left="0"/>
        <w:jc w:val="both"/>
        <w:rPr>
          <w:rFonts w:ascii="Arial" w:hAnsi="Arial" w:cs="Arial"/>
          <w:b w:val="0"/>
          <w:bCs w:val="0"/>
          <w:color w:val="000000" w:themeColor="text1"/>
          <w:u w:val="none"/>
        </w:rPr>
      </w:pPr>
    </w:p>
    <w:p w:rsidR="002A6B26" w:rsidRPr="00507AD3" w:rsidRDefault="000619FF" w:rsidP="00381F6A">
      <w:pPr>
        <w:pStyle w:val="ListParagraph"/>
        <w:numPr>
          <w:ilvl w:val="0"/>
          <w:numId w:val="2"/>
        </w:numPr>
        <w:ind w:left="0" w:firstLine="0"/>
        <w:jc w:val="both"/>
        <w:rPr>
          <w:rFonts w:ascii="Arial" w:hAnsi="Arial" w:cs="Arial"/>
          <w:b w:val="0"/>
          <w:bCs w:val="0"/>
          <w:color w:val="000000" w:themeColor="text1"/>
          <w:u w:val="none"/>
        </w:rPr>
      </w:pPr>
      <w:r w:rsidRPr="00507AD3">
        <w:rPr>
          <w:rFonts w:ascii="Arial" w:hAnsi="Arial" w:cs="Arial"/>
          <w:b w:val="0"/>
          <w:bCs w:val="0"/>
          <w:color w:val="000000" w:themeColor="text1"/>
          <w:u w:val="none"/>
        </w:rPr>
        <w:t>From January 2006, DCCU was fully integrated into the structure of ECO under new Directorate of Human Resource &amp; Sustainable Development (HRSD). Thereafter, as per decisions of highest level meetings within the framework of ECO which assigned DCCU to work not only against drug-trafficking but also against all forms of trans-national organized crimes such as terrorism, human trafficking, illegal migration, money laundering, weapons and ammunition smuggling, the 18</w:t>
      </w:r>
      <w:r w:rsidRPr="00507AD3">
        <w:rPr>
          <w:rFonts w:ascii="Arial" w:hAnsi="Arial" w:cs="Arial"/>
          <w:b w:val="0"/>
          <w:bCs w:val="0"/>
          <w:color w:val="000000" w:themeColor="text1"/>
          <w:u w:val="none"/>
          <w:vertAlign w:val="superscript"/>
        </w:rPr>
        <w:t>th</w:t>
      </w:r>
      <w:r w:rsidRPr="00507AD3">
        <w:rPr>
          <w:rFonts w:ascii="Arial" w:hAnsi="Arial" w:cs="Arial"/>
          <w:b w:val="0"/>
          <w:bCs w:val="0"/>
          <w:color w:val="000000" w:themeColor="text1"/>
          <w:u w:val="none"/>
        </w:rPr>
        <w:t xml:space="preserve"> ECO Council of Ministers Meeting (Tehran, 9th</w:t>
      </w:r>
      <w:r w:rsidR="00F97F01" w:rsidRPr="00507AD3">
        <w:rPr>
          <w:rFonts w:ascii="Arial" w:hAnsi="Arial" w:cs="Arial"/>
          <w:b w:val="0"/>
          <w:bCs w:val="0"/>
          <w:color w:val="000000" w:themeColor="text1"/>
          <w:u w:val="none"/>
        </w:rPr>
        <w:t xml:space="preserve"> March, 2009) renamed DCCU to </w:t>
      </w:r>
      <w:r w:rsidRPr="00507AD3">
        <w:rPr>
          <w:rFonts w:ascii="Arial" w:hAnsi="Arial" w:cs="Arial"/>
          <w:b w:val="0"/>
          <w:bCs w:val="0"/>
          <w:color w:val="000000" w:themeColor="text1"/>
          <w:u w:val="none"/>
        </w:rPr>
        <w:t>DOCCU.</w:t>
      </w:r>
    </w:p>
    <w:p w:rsidR="00507AD3" w:rsidRDefault="00507AD3" w:rsidP="00507AD3">
      <w:pPr>
        <w:pStyle w:val="ListParagraph"/>
        <w:ind w:left="0"/>
        <w:jc w:val="both"/>
        <w:rPr>
          <w:rFonts w:ascii="Arial" w:hAnsi="Arial" w:cs="Arial"/>
          <w:b w:val="0"/>
          <w:bCs w:val="0"/>
          <w:color w:val="000000" w:themeColor="text1"/>
          <w:u w:val="none"/>
        </w:rPr>
      </w:pPr>
    </w:p>
    <w:p w:rsidR="00AF5A71" w:rsidRPr="00507AD3" w:rsidRDefault="002A6B26" w:rsidP="00381F6A">
      <w:pPr>
        <w:pStyle w:val="ListParagraph"/>
        <w:numPr>
          <w:ilvl w:val="0"/>
          <w:numId w:val="2"/>
        </w:numPr>
        <w:ind w:left="0" w:firstLine="0"/>
        <w:jc w:val="both"/>
        <w:rPr>
          <w:rFonts w:ascii="Arial" w:hAnsi="Arial" w:cs="Arial"/>
          <w:b w:val="0"/>
          <w:bCs w:val="0"/>
          <w:color w:val="000000" w:themeColor="text1"/>
          <w:u w:val="none"/>
        </w:rPr>
      </w:pPr>
      <w:r w:rsidRPr="00507AD3">
        <w:rPr>
          <w:rFonts w:ascii="Arial" w:hAnsi="Arial" w:cs="Arial"/>
          <w:b w:val="0"/>
          <w:bCs w:val="0"/>
          <w:color w:val="000000" w:themeColor="text1"/>
          <w:u w:val="none"/>
        </w:rPr>
        <w:t>The 24</w:t>
      </w:r>
      <w:r w:rsidRPr="00507AD3">
        <w:rPr>
          <w:rFonts w:ascii="Arial" w:hAnsi="Arial" w:cs="Arial"/>
          <w:b w:val="0"/>
          <w:bCs w:val="0"/>
          <w:color w:val="000000" w:themeColor="text1"/>
          <w:u w:val="none"/>
          <w:vertAlign w:val="superscript"/>
        </w:rPr>
        <w:t>th</w:t>
      </w:r>
      <w:r w:rsidRPr="00507AD3">
        <w:rPr>
          <w:rFonts w:ascii="Arial" w:hAnsi="Arial" w:cs="Arial"/>
          <w:b w:val="0"/>
          <w:bCs w:val="0"/>
          <w:color w:val="000000" w:themeColor="text1"/>
          <w:u w:val="none"/>
        </w:rPr>
        <w:t xml:space="preserve"> ECO C</w:t>
      </w:r>
      <w:r w:rsidR="00EA4714" w:rsidRPr="00507AD3">
        <w:rPr>
          <w:rFonts w:ascii="Arial" w:hAnsi="Arial" w:cs="Arial"/>
          <w:b w:val="0"/>
          <w:bCs w:val="0"/>
          <w:color w:val="000000" w:themeColor="text1"/>
          <w:u w:val="none"/>
        </w:rPr>
        <w:t>ouncil of Ministers Meeting</w:t>
      </w:r>
      <w:r w:rsidRPr="00507AD3">
        <w:rPr>
          <w:rFonts w:ascii="Arial" w:hAnsi="Arial" w:cs="Arial"/>
          <w:b w:val="0"/>
          <w:bCs w:val="0"/>
          <w:color w:val="000000" w:themeColor="text1"/>
          <w:u w:val="none"/>
        </w:rPr>
        <w:t xml:space="preserve"> (November 8-9, 2019</w:t>
      </w:r>
      <w:r w:rsidR="00EE619F" w:rsidRPr="00507AD3">
        <w:rPr>
          <w:rFonts w:ascii="Arial" w:hAnsi="Arial" w:cs="Arial"/>
          <w:b w:val="0"/>
          <w:bCs w:val="0"/>
          <w:color w:val="000000" w:themeColor="text1"/>
          <w:u w:val="none"/>
        </w:rPr>
        <w:t>,</w:t>
      </w:r>
      <w:r w:rsidRPr="00507AD3">
        <w:rPr>
          <w:rFonts w:ascii="Arial" w:hAnsi="Arial" w:cs="Arial"/>
          <w:b w:val="0"/>
          <w:bCs w:val="0"/>
          <w:color w:val="000000" w:themeColor="text1"/>
          <w:u w:val="none"/>
        </w:rPr>
        <w:t xml:space="preserve"> Antalya, </w:t>
      </w:r>
      <w:r w:rsidR="003E6246" w:rsidRPr="00507AD3">
        <w:rPr>
          <w:rFonts w:ascii="Arial" w:hAnsi="Arial" w:cs="Arial"/>
          <w:b w:val="0"/>
          <w:bCs w:val="0"/>
          <w:color w:val="000000" w:themeColor="text1"/>
          <w:u w:val="none"/>
        </w:rPr>
        <w:t>Republic of Türkiye</w:t>
      </w:r>
      <w:r w:rsidRPr="00507AD3">
        <w:rPr>
          <w:rFonts w:ascii="Arial" w:hAnsi="Arial" w:cs="Arial"/>
          <w:b w:val="0"/>
          <w:bCs w:val="0"/>
          <w:color w:val="000000" w:themeColor="text1"/>
          <w:u w:val="none"/>
        </w:rPr>
        <w:t xml:space="preserve">) approved the new organizational chart of the ECO Secretariat. </w:t>
      </w:r>
    </w:p>
    <w:p w:rsidR="00507AD3" w:rsidRDefault="00507AD3" w:rsidP="00507AD3">
      <w:pPr>
        <w:pStyle w:val="ListParagraph"/>
        <w:ind w:left="0"/>
        <w:jc w:val="both"/>
        <w:rPr>
          <w:rFonts w:ascii="Arial" w:hAnsi="Arial" w:cs="Arial"/>
          <w:b w:val="0"/>
          <w:bCs w:val="0"/>
          <w:color w:val="000000" w:themeColor="text1"/>
          <w:u w:val="none"/>
        </w:rPr>
      </w:pPr>
    </w:p>
    <w:p w:rsidR="00671C7B" w:rsidRPr="00507AD3" w:rsidRDefault="00671C7B" w:rsidP="00381F6A">
      <w:pPr>
        <w:pStyle w:val="ListParagraph"/>
        <w:numPr>
          <w:ilvl w:val="0"/>
          <w:numId w:val="2"/>
        </w:numPr>
        <w:ind w:left="0" w:firstLine="0"/>
        <w:jc w:val="both"/>
        <w:rPr>
          <w:rFonts w:ascii="Arial" w:hAnsi="Arial" w:cs="Arial"/>
          <w:b w:val="0"/>
          <w:bCs w:val="0"/>
          <w:color w:val="000000" w:themeColor="text1"/>
          <w:u w:val="none"/>
        </w:rPr>
      </w:pPr>
      <w:r w:rsidRPr="00507AD3">
        <w:rPr>
          <w:rFonts w:ascii="Arial" w:hAnsi="Arial" w:cs="Arial"/>
          <w:b w:val="0"/>
          <w:bCs w:val="0"/>
          <w:color w:val="000000" w:themeColor="text1"/>
          <w:u w:val="none"/>
        </w:rPr>
        <w:t>Under the new setup, The “ECO Drugs and Organized Crime Coordination Unit (DOCCU)” and “Parliamentary Assembly of the ECO Countries (PAECO)” are renamed as “Judicial and Parliamentary Cooperation (JPC)” in merger with “ECO Advocacy Program for Afghanistan (EAPA)” to continue the concerned ongoing and fresh activities and resulted in the establishment of Section for “Judicial and Parliamentary Cooperation and Advocacy Program for Afghanistan (JPC &amp; EAPA)”.</w:t>
      </w:r>
    </w:p>
    <w:p w:rsidR="00507AD3" w:rsidRDefault="00507AD3" w:rsidP="00507AD3">
      <w:pPr>
        <w:pStyle w:val="ListParagraph"/>
        <w:ind w:left="0"/>
        <w:jc w:val="both"/>
        <w:rPr>
          <w:rFonts w:ascii="Arial" w:hAnsi="Arial" w:cs="Arial"/>
          <w:b w:val="0"/>
          <w:bCs w:val="0"/>
          <w:color w:val="000000" w:themeColor="text1"/>
          <w:u w:val="none"/>
        </w:rPr>
      </w:pPr>
    </w:p>
    <w:p w:rsidR="00C94F19" w:rsidRPr="00507AD3" w:rsidRDefault="00671C7B" w:rsidP="00381F6A">
      <w:pPr>
        <w:pStyle w:val="ListParagraph"/>
        <w:numPr>
          <w:ilvl w:val="0"/>
          <w:numId w:val="2"/>
        </w:numPr>
        <w:ind w:left="0" w:firstLine="0"/>
        <w:jc w:val="both"/>
        <w:rPr>
          <w:rFonts w:ascii="Arial" w:hAnsi="Arial" w:cs="Arial"/>
          <w:b w:val="0"/>
          <w:bCs w:val="0"/>
          <w:color w:val="000000" w:themeColor="text1"/>
          <w:u w:val="none"/>
        </w:rPr>
      </w:pPr>
      <w:r w:rsidRPr="00507AD3">
        <w:rPr>
          <w:rFonts w:ascii="Arial" w:hAnsi="Arial" w:cs="Arial"/>
          <w:b w:val="0"/>
          <w:bCs w:val="0"/>
          <w:color w:val="000000" w:themeColor="text1"/>
          <w:u w:val="none"/>
        </w:rPr>
        <w:t>The JPC &amp; EAPA section is entrusted to make coordination among the Member States’ collective efforts aimed at ensuring peace and stability, parliamentary, judicial, technical trainings, awareness-raising, information/intelligence exchange and policy collaboration. Moreover, the EAPA is the main ECO agreed framework for assisting Afghanistan in its efforts for stability, prosperity, economic growth and sustainable development in the country.</w:t>
      </w:r>
    </w:p>
    <w:p w:rsidR="00407D08" w:rsidRPr="00507AD3" w:rsidRDefault="00407D08" w:rsidP="00507AD3">
      <w:pPr>
        <w:rPr>
          <w:rFonts w:ascii="Arial" w:hAnsi="Arial" w:cs="Arial"/>
          <w:b w:val="0"/>
          <w:bCs w:val="0"/>
          <w:color w:val="000000" w:themeColor="text1"/>
          <w:u w:val="none"/>
        </w:rPr>
      </w:pPr>
    </w:p>
    <w:p w:rsidR="00550468" w:rsidRPr="009543E4" w:rsidRDefault="00A77564" w:rsidP="00550468">
      <w:pPr>
        <w:pStyle w:val="Heading1"/>
        <w:numPr>
          <w:ilvl w:val="0"/>
          <w:numId w:val="0"/>
        </w:numPr>
        <w:spacing w:before="0"/>
        <w:ind w:left="360" w:hanging="360"/>
        <w:rPr>
          <w:rFonts w:ascii="Arial" w:eastAsia="Calibri" w:hAnsi="Arial" w:cs="Arial"/>
          <w:color w:val="000000" w:themeColor="text1"/>
          <w:sz w:val="24"/>
          <w:szCs w:val="24"/>
          <w:lang w:val="en-US"/>
        </w:rPr>
      </w:pPr>
      <w:bookmarkStart w:id="4" w:name="_Toc26359054"/>
      <w:bookmarkStart w:id="5" w:name="_Toc150157501"/>
      <w:r w:rsidRPr="009543E4">
        <w:rPr>
          <w:rFonts w:ascii="Arial" w:eastAsia="Calibri" w:hAnsi="Arial" w:cs="Arial"/>
          <w:color w:val="000000" w:themeColor="text1"/>
          <w:sz w:val="24"/>
          <w:szCs w:val="24"/>
          <w:lang w:val="en-US"/>
        </w:rPr>
        <w:t>Priority Area No.1:</w:t>
      </w:r>
      <w:bookmarkEnd w:id="4"/>
      <w:bookmarkEnd w:id="5"/>
    </w:p>
    <w:p w:rsidR="00550468" w:rsidRDefault="00550468" w:rsidP="00550468">
      <w:pPr>
        <w:pStyle w:val="Heading1"/>
        <w:numPr>
          <w:ilvl w:val="0"/>
          <w:numId w:val="0"/>
        </w:numPr>
        <w:spacing w:before="0"/>
        <w:ind w:left="360" w:hanging="360"/>
        <w:rPr>
          <w:rFonts w:ascii="Arial" w:eastAsia="Calibri" w:hAnsi="Arial" w:cs="Arial"/>
          <w:color w:val="000000" w:themeColor="text1"/>
          <w:sz w:val="24"/>
          <w:szCs w:val="24"/>
          <w:u w:val="none"/>
          <w:lang w:val="en-US"/>
        </w:rPr>
      </w:pPr>
    </w:p>
    <w:p w:rsidR="005A1197" w:rsidRDefault="00550468" w:rsidP="00550468">
      <w:pPr>
        <w:pStyle w:val="Heading1"/>
        <w:numPr>
          <w:ilvl w:val="0"/>
          <w:numId w:val="0"/>
        </w:numPr>
        <w:spacing w:before="0"/>
        <w:ind w:left="360" w:hanging="360"/>
        <w:rPr>
          <w:rFonts w:ascii="Arial" w:eastAsia="Calibri" w:hAnsi="Arial" w:cs="Arial"/>
          <w:color w:val="000000" w:themeColor="text1"/>
          <w:sz w:val="24"/>
          <w:szCs w:val="24"/>
          <w:u w:val="none"/>
          <w:lang w:val="en-US"/>
        </w:rPr>
      </w:pPr>
      <w:bookmarkStart w:id="6" w:name="_Toc150157502"/>
      <w:r>
        <w:rPr>
          <w:rFonts w:ascii="Arial" w:eastAsia="Calibri" w:hAnsi="Arial" w:cs="Arial"/>
          <w:color w:val="000000" w:themeColor="text1"/>
          <w:sz w:val="24"/>
          <w:szCs w:val="24"/>
          <w:u w:val="none"/>
          <w:lang w:val="en-US"/>
        </w:rPr>
        <w:t>1.</w:t>
      </w:r>
      <w:r>
        <w:rPr>
          <w:rFonts w:ascii="Arial" w:eastAsia="Calibri" w:hAnsi="Arial" w:cs="Arial"/>
          <w:color w:val="000000" w:themeColor="text1"/>
          <w:sz w:val="24"/>
          <w:szCs w:val="24"/>
          <w:u w:val="none"/>
          <w:lang w:val="en-US"/>
        </w:rPr>
        <w:tab/>
      </w:r>
      <w:r w:rsidR="009543E4">
        <w:rPr>
          <w:rFonts w:ascii="Arial" w:eastAsia="Calibri" w:hAnsi="Arial" w:cs="Arial"/>
          <w:color w:val="000000" w:themeColor="text1"/>
          <w:sz w:val="24"/>
          <w:szCs w:val="24"/>
          <w:u w:val="none"/>
          <w:lang w:val="en-US"/>
        </w:rPr>
        <w:tab/>
      </w:r>
      <w:r w:rsidR="005A1197" w:rsidRPr="009543E4">
        <w:rPr>
          <w:rFonts w:ascii="Arial" w:eastAsia="Calibri" w:hAnsi="Arial" w:cs="Arial"/>
          <w:color w:val="000000" w:themeColor="text1"/>
          <w:sz w:val="24"/>
          <w:szCs w:val="24"/>
          <w:lang w:val="en-US"/>
        </w:rPr>
        <w:t xml:space="preserve">Judicial </w:t>
      </w:r>
      <w:r w:rsidR="00A303BC" w:rsidRPr="009543E4">
        <w:rPr>
          <w:rFonts w:ascii="Arial" w:eastAsia="Calibri" w:hAnsi="Arial" w:cs="Arial"/>
          <w:color w:val="000000" w:themeColor="text1"/>
          <w:sz w:val="24"/>
          <w:szCs w:val="24"/>
          <w:lang w:val="en-US"/>
        </w:rPr>
        <w:t>and Law enforcement Coordination</w:t>
      </w:r>
      <w:bookmarkEnd w:id="6"/>
    </w:p>
    <w:p w:rsidR="00507AD3" w:rsidRPr="00507AD3" w:rsidRDefault="00507AD3" w:rsidP="00507AD3">
      <w:pPr>
        <w:rPr>
          <w:rFonts w:eastAsia="Calibri"/>
          <w:lang w:val="en-US"/>
        </w:rPr>
      </w:pPr>
    </w:p>
    <w:p w:rsidR="00A303BC" w:rsidRPr="009543E4" w:rsidRDefault="009543E4" w:rsidP="00507AD3">
      <w:pPr>
        <w:pStyle w:val="Heading2"/>
        <w:numPr>
          <w:ilvl w:val="0"/>
          <w:numId w:val="0"/>
        </w:numPr>
        <w:spacing w:before="0"/>
        <w:rPr>
          <w:rFonts w:ascii="Arial" w:eastAsia="Calibri" w:hAnsi="Arial" w:cs="Arial"/>
          <w:color w:val="000000" w:themeColor="text1"/>
          <w:sz w:val="24"/>
          <w:szCs w:val="24"/>
          <w:lang w:val="en-US"/>
        </w:rPr>
      </w:pPr>
      <w:r>
        <w:rPr>
          <w:rFonts w:ascii="Arial" w:eastAsia="Calibri" w:hAnsi="Arial" w:cs="Arial"/>
          <w:color w:val="000000" w:themeColor="text1"/>
          <w:sz w:val="24"/>
          <w:szCs w:val="24"/>
          <w:u w:val="none"/>
          <w:lang w:val="en-US"/>
        </w:rPr>
        <w:tab/>
      </w:r>
      <w:bookmarkStart w:id="7" w:name="_Toc150157503"/>
      <w:r w:rsidR="00A303BC" w:rsidRPr="009543E4">
        <w:rPr>
          <w:rFonts w:ascii="Arial" w:eastAsia="Calibri" w:hAnsi="Arial" w:cs="Arial"/>
          <w:color w:val="000000" w:themeColor="text1"/>
          <w:sz w:val="24"/>
          <w:szCs w:val="24"/>
          <w:lang w:val="en-US"/>
        </w:rPr>
        <w:t>ECO Vision approach and target</w:t>
      </w:r>
      <w:bookmarkEnd w:id="7"/>
    </w:p>
    <w:p w:rsidR="009543E4" w:rsidRPr="009543E4" w:rsidRDefault="009543E4" w:rsidP="009543E4">
      <w:pPr>
        <w:pStyle w:val="ListParagraph"/>
        <w:ind w:left="0"/>
        <w:jc w:val="both"/>
        <w:rPr>
          <w:rFonts w:ascii="Arial" w:hAnsi="Arial" w:cs="Arial"/>
          <w:b w:val="0"/>
          <w:bCs w:val="0"/>
          <w:i/>
          <w:iCs/>
          <w:color w:val="000000" w:themeColor="text1"/>
          <w:u w:val="none"/>
        </w:rPr>
      </w:pPr>
    </w:p>
    <w:p w:rsidR="00A303BC" w:rsidRPr="00507AD3" w:rsidRDefault="00A303BC" w:rsidP="00381F6A">
      <w:pPr>
        <w:pStyle w:val="ListParagraph"/>
        <w:numPr>
          <w:ilvl w:val="0"/>
          <w:numId w:val="2"/>
        </w:numPr>
        <w:ind w:left="0" w:firstLine="0"/>
        <w:jc w:val="both"/>
        <w:rPr>
          <w:rFonts w:ascii="Arial" w:hAnsi="Arial" w:cs="Arial"/>
          <w:b w:val="0"/>
          <w:bCs w:val="0"/>
          <w:i/>
          <w:iCs/>
          <w:color w:val="000000" w:themeColor="text1"/>
          <w:u w:val="none"/>
        </w:rPr>
      </w:pPr>
      <w:r w:rsidRPr="00507AD3">
        <w:rPr>
          <w:rFonts w:ascii="Arial" w:hAnsi="Arial" w:cs="Arial"/>
          <w:b w:val="0"/>
          <w:bCs w:val="0"/>
          <w:color w:val="000000" w:themeColor="text1"/>
          <w:u w:val="none"/>
        </w:rPr>
        <w:t>The regional law enforcement and police organizations/mechanisms to be in place to coordinate and support national and international efforts to combat illegal drugs and human trafficking and other trans- regional organized crimes.</w:t>
      </w:r>
    </w:p>
    <w:p w:rsidR="00F51A0B" w:rsidRDefault="00C94E72" w:rsidP="007564D9">
      <w:pPr>
        <w:pStyle w:val="Heading2"/>
        <w:spacing w:before="0"/>
        <w:ind w:left="720" w:hanging="720"/>
        <w:jc w:val="both"/>
        <w:rPr>
          <w:rFonts w:ascii="Arial" w:eastAsia="Calibri" w:hAnsi="Arial" w:cs="Arial"/>
          <w:color w:val="000000" w:themeColor="text1"/>
          <w:sz w:val="24"/>
          <w:szCs w:val="24"/>
          <w:lang w:val="en-US"/>
        </w:rPr>
      </w:pPr>
      <w:bookmarkStart w:id="8" w:name="_Toc150157504"/>
      <w:r w:rsidRPr="009543E4">
        <w:rPr>
          <w:rFonts w:ascii="Arial" w:eastAsia="Calibri" w:hAnsi="Arial" w:cs="Arial"/>
          <w:color w:val="000000" w:themeColor="text1"/>
          <w:sz w:val="24"/>
          <w:szCs w:val="24"/>
          <w:lang w:val="en-US"/>
        </w:rPr>
        <w:lastRenderedPageBreak/>
        <w:t xml:space="preserve">Establishment </w:t>
      </w:r>
      <w:r w:rsidR="004C28B2" w:rsidRPr="009543E4">
        <w:rPr>
          <w:rFonts w:ascii="Arial" w:eastAsia="Calibri" w:hAnsi="Arial" w:cs="Arial"/>
          <w:color w:val="000000" w:themeColor="text1"/>
          <w:sz w:val="24"/>
          <w:szCs w:val="24"/>
          <w:lang w:val="en-US"/>
        </w:rPr>
        <w:t xml:space="preserve">of </w:t>
      </w:r>
      <w:r w:rsidR="00B463DA" w:rsidRPr="009543E4">
        <w:rPr>
          <w:rFonts w:ascii="Arial" w:eastAsia="Calibri" w:hAnsi="Arial" w:cs="Arial"/>
          <w:color w:val="000000" w:themeColor="text1"/>
          <w:sz w:val="24"/>
          <w:szCs w:val="24"/>
          <w:lang w:val="en-US"/>
        </w:rPr>
        <w:t xml:space="preserve">the </w:t>
      </w:r>
      <w:r w:rsidR="004C28B2" w:rsidRPr="009543E4">
        <w:rPr>
          <w:rFonts w:ascii="Arial" w:eastAsia="Calibri" w:hAnsi="Arial" w:cs="Arial"/>
          <w:color w:val="000000" w:themeColor="text1"/>
          <w:sz w:val="24"/>
          <w:szCs w:val="24"/>
          <w:lang w:val="en-US"/>
        </w:rPr>
        <w:t>Effective Mechanism for Judicial Cooperation /Legal Assistance</w:t>
      </w:r>
      <w:bookmarkEnd w:id="8"/>
    </w:p>
    <w:p w:rsidR="00F51A0B" w:rsidRDefault="00F51A0B" w:rsidP="00F51A0B">
      <w:pPr>
        <w:pStyle w:val="Heading2"/>
        <w:numPr>
          <w:ilvl w:val="0"/>
          <w:numId w:val="0"/>
        </w:numPr>
        <w:spacing w:before="0"/>
        <w:ind w:left="576"/>
        <w:jc w:val="both"/>
        <w:rPr>
          <w:rFonts w:ascii="Arial" w:eastAsia="Calibri" w:hAnsi="Arial" w:cs="Arial"/>
          <w:color w:val="000000" w:themeColor="text1"/>
          <w:sz w:val="24"/>
          <w:szCs w:val="24"/>
          <w:lang w:val="en-US"/>
        </w:rPr>
      </w:pPr>
    </w:p>
    <w:p w:rsidR="00C94E72" w:rsidRPr="00410A29" w:rsidRDefault="00F51A0B" w:rsidP="00091BA2">
      <w:pPr>
        <w:pStyle w:val="Heading3"/>
        <w:numPr>
          <w:ilvl w:val="0"/>
          <w:numId w:val="0"/>
        </w:numPr>
        <w:ind w:left="1080" w:hanging="360"/>
        <w:rPr>
          <w:rFonts w:ascii="Arial" w:hAnsi="Arial" w:cs="Arial"/>
          <w:color w:val="000000" w:themeColor="text1"/>
        </w:rPr>
      </w:pPr>
      <w:bookmarkStart w:id="9" w:name="_Toc150157505"/>
      <w:r w:rsidRPr="00410A29">
        <w:rPr>
          <w:rFonts w:ascii="Arial" w:hAnsi="Arial" w:cs="Arial"/>
          <w:color w:val="000000" w:themeColor="text1"/>
          <w:u w:val="none"/>
        </w:rPr>
        <w:t>a)</w:t>
      </w:r>
      <w:r w:rsidRPr="00410A29">
        <w:rPr>
          <w:rFonts w:ascii="Arial" w:hAnsi="Arial" w:cs="Arial"/>
          <w:color w:val="000000" w:themeColor="text1"/>
          <w:u w:val="none"/>
        </w:rPr>
        <w:tab/>
      </w:r>
      <w:r w:rsidR="00C94E72" w:rsidRPr="00410A29">
        <w:rPr>
          <w:rFonts w:ascii="Arial" w:hAnsi="Arial" w:cs="Arial"/>
          <w:color w:val="000000" w:themeColor="text1"/>
        </w:rPr>
        <w:t>Background</w:t>
      </w:r>
      <w:r w:rsidR="00A850F7" w:rsidRPr="00410A29">
        <w:rPr>
          <w:rFonts w:ascii="Arial" w:hAnsi="Arial" w:cs="Arial"/>
          <w:color w:val="000000" w:themeColor="text1"/>
        </w:rPr>
        <w:t xml:space="preserve"> Information</w:t>
      </w:r>
      <w:bookmarkEnd w:id="9"/>
    </w:p>
    <w:p w:rsidR="009543E4" w:rsidRPr="009543E4" w:rsidRDefault="009543E4" w:rsidP="009543E4">
      <w:pPr>
        <w:rPr>
          <w:rFonts w:eastAsia="Calibri"/>
          <w:lang w:val="en-US"/>
        </w:rPr>
      </w:pPr>
    </w:p>
    <w:p w:rsidR="003D296F" w:rsidRPr="00507AD3" w:rsidRDefault="00C94E72" w:rsidP="00091BA2">
      <w:pPr>
        <w:pStyle w:val="ListParagraph"/>
        <w:ind w:left="1080"/>
        <w:contextualSpacing w:val="0"/>
        <w:jc w:val="both"/>
        <w:rPr>
          <w:rFonts w:ascii="Arial" w:hAnsi="Arial" w:cs="Arial"/>
          <w:b w:val="0"/>
          <w:bCs w:val="0"/>
          <w:color w:val="000000" w:themeColor="text1"/>
          <w:kern w:val="28"/>
          <w:u w:val="none"/>
          <w:lang w:val="en-US"/>
        </w:rPr>
      </w:pPr>
      <w:r w:rsidRPr="00507AD3">
        <w:rPr>
          <w:rFonts w:ascii="Arial" w:hAnsi="Arial" w:cs="Arial"/>
          <w:b w:val="0"/>
          <w:bCs w:val="0"/>
          <w:color w:val="000000" w:themeColor="text1"/>
          <w:kern w:val="28"/>
          <w:u w:val="none"/>
          <w:lang w:val="en-US"/>
        </w:rPr>
        <w:t xml:space="preserve">The </w:t>
      </w:r>
      <w:r w:rsidR="00521F5C" w:rsidRPr="00507AD3">
        <w:rPr>
          <w:rFonts w:ascii="Arial" w:hAnsi="Arial" w:cs="Arial"/>
          <w:b w:val="0"/>
          <w:bCs w:val="0"/>
          <w:color w:val="000000" w:themeColor="text1"/>
          <w:kern w:val="28"/>
          <w:u w:val="none"/>
          <w:lang w:val="en-US"/>
        </w:rPr>
        <w:t>“</w:t>
      </w:r>
      <w:r w:rsidRPr="00507AD3">
        <w:rPr>
          <w:rFonts w:ascii="Arial" w:hAnsi="Arial" w:cs="Arial"/>
          <w:b w:val="0"/>
          <w:bCs w:val="0"/>
          <w:color w:val="000000" w:themeColor="text1"/>
          <w:kern w:val="28"/>
          <w:u w:val="none"/>
          <w:lang w:val="en-US"/>
        </w:rPr>
        <w:t>First Meeting of Attorneys/ Prosecutors General of the ECO Member States</w:t>
      </w:r>
      <w:r w:rsidR="00521F5C" w:rsidRPr="00507AD3">
        <w:rPr>
          <w:rFonts w:ascii="Arial" w:hAnsi="Arial" w:cs="Arial"/>
          <w:b w:val="0"/>
          <w:bCs w:val="0"/>
          <w:color w:val="000000" w:themeColor="text1"/>
          <w:kern w:val="28"/>
          <w:u w:val="none"/>
          <w:lang w:val="en-US"/>
        </w:rPr>
        <w:t>”</w:t>
      </w:r>
      <w:r w:rsidRPr="00507AD3">
        <w:rPr>
          <w:rFonts w:ascii="Arial" w:hAnsi="Arial" w:cs="Arial"/>
          <w:b w:val="0"/>
          <w:bCs w:val="0"/>
          <w:color w:val="000000" w:themeColor="text1"/>
          <w:kern w:val="28"/>
          <w:u w:val="none"/>
          <w:lang w:val="en-US"/>
        </w:rPr>
        <w:t xml:space="preserve"> (April</w:t>
      </w:r>
      <w:r w:rsidR="003D296F" w:rsidRPr="00507AD3">
        <w:rPr>
          <w:rFonts w:ascii="Arial" w:hAnsi="Arial" w:cs="Arial"/>
          <w:b w:val="0"/>
          <w:bCs w:val="0"/>
          <w:color w:val="000000" w:themeColor="text1"/>
          <w:kern w:val="28"/>
          <w:u w:val="none"/>
          <w:lang w:val="en-US"/>
        </w:rPr>
        <w:t xml:space="preserve"> 30</w:t>
      </w:r>
      <w:r w:rsidR="00532626" w:rsidRPr="00507AD3">
        <w:rPr>
          <w:rFonts w:ascii="Arial" w:hAnsi="Arial" w:cs="Arial"/>
          <w:b w:val="0"/>
          <w:bCs w:val="0"/>
          <w:color w:val="000000" w:themeColor="text1"/>
          <w:kern w:val="28"/>
          <w:u w:val="none"/>
          <w:lang w:val="en-US"/>
        </w:rPr>
        <w:t xml:space="preserve"> </w:t>
      </w:r>
      <w:r w:rsidR="0037300F" w:rsidRPr="00507AD3">
        <w:rPr>
          <w:rFonts w:ascii="Arial" w:hAnsi="Arial" w:cs="Arial"/>
          <w:b w:val="0"/>
          <w:bCs w:val="0"/>
          <w:color w:val="000000" w:themeColor="text1"/>
          <w:kern w:val="28"/>
          <w:u w:val="none"/>
          <w:lang w:val="en-US"/>
        </w:rPr>
        <w:t>-</w:t>
      </w:r>
      <w:r w:rsidR="00532626" w:rsidRPr="00507AD3">
        <w:rPr>
          <w:rFonts w:ascii="Arial" w:hAnsi="Arial" w:cs="Arial"/>
          <w:b w:val="0"/>
          <w:bCs w:val="0"/>
          <w:color w:val="000000" w:themeColor="text1"/>
          <w:kern w:val="28"/>
          <w:u w:val="none"/>
          <w:lang w:val="en-US"/>
        </w:rPr>
        <w:t xml:space="preserve"> </w:t>
      </w:r>
      <w:r w:rsidRPr="00507AD3">
        <w:rPr>
          <w:rFonts w:ascii="Arial" w:hAnsi="Arial" w:cs="Arial"/>
          <w:b w:val="0"/>
          <w:bCs w:val="0"/>
          <w:color w:val="000000" w:themeColor="text1"/>
          <w:kern w:val="28"/>
          <w:u w:val="none"/>
          <w:lang w:val="en-US"/>
        </w:rPr>
        <w:t>May</w:t>
      </w:r>
      <w:r w:rsidR="003D296F" w:rsidRPr="00507AD3">
        <w:rPr>
          <w:rFonts w:ascii="Arial" w:hAnsi="Arial" w:cs="Arial"/>
          <w:b w:val="0"/>
          <w:bCs w:val="0"/>
          <w:color w:val="000000" w:themeColor="text1"/>
          <w:kern w:val="28"/>
          <w:u w:val="none"/>
          <w:lang w:val="en-US"/>
        </w:rPr>
        <w:t xml:space="preserve"> 1</w:t>
      </w:r>
      <w:r w:rsidRPr="00507AD3">
        <w:rPr>
          <w:rFonts w:ascii="Arial" w:hAnsi="Arial" w:cs="Arial"/>
          <w:b w:val="0"/>
          <w:bCs w:val="0"/>
          <w:color w:val="000000" w:themeColor="text1"/>
          <w:kern w:val="28"/>
          <w:u w:val="none"/>
          <w:lang w:val="en-US"/>
        </w:rPr>
        <w:t>, 2012</w:t>
      </w:r>
      <w:r w:rsidR="0037300F" w:rsidRPr="00507AD3">
        <w:rPr>
          <w:rFonts w:ascii="Arial" w:hAnsi="Arial" w:cs="Arial"/>
          <w:b w:val="0"/>
          <w:bCs w:val="0"/>
          <w:color w:val="000000" w:themeColor="text1"/>
          <w:kern w:val="28"/>
          <w:u w:val="none"/>
          <w:lang w:val="en-US"/>
        </w:rPr>
        <w:t>,</w:t>
      </w:r>
      <w:r w:rsidR="003D296F" w:rsidRPr="00507AD3">
        <w:rPr>
          <w:rFonts w:ascii="Arial" w:hAnsi="Arial" w:cs="Arial"/>
          <w:b w:val="0"/>
          <w:bCs w:val="0"/>
          <w:color w:val="000000" w:themeColor="text1"/>
          <w:kern w:val="28"/>
          <w:u w:val="none"/>
          <w:lang w:val="en-US"/>
        </w:rPr>
        <w:t xml:space="preserve"> Tehran, Iran</w:t>
      </w:r>
      <w:r w:rsidRPr="00507AD3">
        <w:rPr>
          <w:rFonts w:ascii="Arial" w:hAnsi="Arial" w:cs="Arial"/>
          <w:b w:val="0"/>
          <w:bCs w:val="0"/>
          <w:color w:val="000000" w:themeColor="text1"/>
          <w:kern w:val="28"/>
          <w:u w:val="none"/>
          <w:lang w:val="en-US"/>
        </w:rPr>
        <w:t xml:space="preserve">) took into account the inevitability of establishing a platform for judicial cooperation amongst the Member States to address the commonly faced issues of transnational organized crimes including human and drugs trafficking, money laundering, terrorism and cybercrimes etc. </w:t>
      </w:r>
    </w:p>
    <w:p w:rsidR="00DD1D30" w:rsidRDefault="00DD1D30" w:rsidP="00091BA2">
      <w:pPr>
        <w:pStyle w:val="ListParagraph"/>
        <w:ind w:left="1080"/>
        <w:contextualSpacing w:val="0"/>
        <w:jc w:val="both"/>
        <w:rPr>
          <w:rFonts w:ascii="Arial" w:hAnsi="Arial" w:cs="Arial"/>
          <w:b w:val="0"/>
          <w:bCs w:val="0"/>
          <w:color w:val="000000" w:themeColor="text1"/>
          <w:kern w:val="28"/>
          <w:u w:val="none"/>
          <w:lang w:val="en-US"/>
        </w:rPr>
      </w:pPr>
    </w:p>
    <w:p w:rsidR="003D296F" w:rsidRPr="00507AD3" w:rsidRDefault="00C94E72" w:rsidP="00091BA2">
      <w:pPr>
        <w:pStyle w:val="ListParagraph"/>
        <w:ind w:left="1080"/>
        <w:contextualSpacing w:val="0"/>
        <w:jc w:val="both"/>
        <w:rPr>
          <w:rFonts w:ascii="Arial" w:hAnsi="Arial" w:cs="Arial"/>
          <w:b w:val="0"/>
          <w:bCs w:val="0"/>
          <w:color w:val="000000" w:themeColor="text1"/>
          <w:kern w:val="28"/>
          <w:u w:val="none"/>
          <w:lang w:val="en-US"/>
        </w:rPr>
      </w:pPr>
      <w:r w:rsidRPr="00507AD3">
        <w:rPr>
          <w:rFonts w:ascii="Arial" w:hAnsi="Arial" w:cs="Arial"/>
          <w:b w:val="0"/>
          <w:bCs w:val="0"/>
          <w:color w:val="000000" w:themeColor="text1"/>
          <w:kern w:val="28"/>
          <w:u w:val="none"/>
          <w:lang w:val="en-US"/>
        </w:rPr>
        <w:t>During the “2</w:t>
      </w:r>
      <w:r w:rsidRPr="00507AD3">
        <w:rPr>
          <w:rFonts w:ascii="Arial" w:hAnsi="Arial" w:cs="Arial"/>
          <w:b w:val="0"/>
          <w:bCs w:val="0"/>
          <w:color w:val="000000" w:themeColor="text1"/>
          <w:kern w:val="28"/>
          <w:u w:val="none"/>
          <w:vertAlign w:val="superscript"/>
          <w:lang w:val="en-US"/>
        </w:rPr>
        <w:t>nd</w:t>
      </w:r>
      <w:r w:rsidRPr="00507AD3">
        <w:rPr>
          <w:rFonts w:ascii="Arial" w:hAnsi="Arial" w:cs="Arial"/>
          <w:b w:val="0"/>
          <w:bCs w:val="0"/>
          <w:color w:val="000000" w:themeColor="text1"/>
          <w:kern w:val="28"/>
          <w:u w:val="none"/>
          <w:lang w:val="en-US"/>
        </w:rPr>
        <w:t xml:space="preserve"> Meeting of ECO Attorney/ Prosecutors General of the ECO Member States” (November</w:t>
      </w:r>
      <w:r w:rsidR="004B1962" w:rsidRPr="00507AD3">
        <w:rPr>
          <w:rFonts w:ascii="Arial" w:hAnsi="Arial" w:cs="Arial"/>
          <w:b w:val="0"/>
          <w:bCs w:val="0"/>
          <w:color w:val="000000" w:themeColor="text1"/>
          <w:kern w:val="28"/>
          <w:u w:val="none"/>
          <w:lang w:val="en-US"/>
        </w:rPr>
        <w:t xml:space="preserve"> 3-4,</w:t>
      </w:r>
      <w:r w:rsidRPr="00507AD3">
        <w:rPr>
          <w:rFonts w:ascii="Arial" w:hAnsi="Arial" w:cs="Arial"/>
          <w:b w:val="0"/>
          <w:bCs w:val="0"/>
          <w:color w:val="000000" w:themeColor="text1"/>
          <w:kern w:val="28"/>
          <w:u w:val="none"/>
          <w:lang w:val="en-US"/>
        </w:rPr>
        <w:t xml:space="preserve"> 2015</w:t>
      </w:r>
      <w:r w:rsidR="0037300F" w:rsidRPr="00507AD3">
        <w:rPr>
          <w:rFonts w:ascii="Arial" w:hAnsi="Arial" w:cs="Arial"/>
          <w:b w:val="0"/>
          <w:bCs w:val="0"/>
          <w:color w:val="000000" w:themeColor="text1"/>
          <w:kern w:val="28"/>
          <w:u w:val="none"/>
          <w:lang w:val="en-US"/>
        </w:rPr>
        <w:t>,</w:t>
      </w:r>
      <w:r w:rsidR="004B1962" w:rsidRPr="00507AD3">
        <w:rPr>
          <w:rFonts w:ascii="Arial" w:hAnsi="Arial" w:cs="Arial"/>
          <w:b w:val="0"/>
          <w:bCs w:val="0"/>
          <w:color w:val="000000" w:themeColor="text1"/>
          <w:kern w:val="28"/>
          <w:u w:val="none"/>
          <w:lang w:val="en-US"/>
        </w:rPr>
        <w:t xml:space="preserve"> Antalya, </w:t>
      </w:r>
      <w:r w:rsidR="003E6246" w:rsidRPr="00507AD3">
        <w:rPr>
          <w:rFonts w:ascii="Arial" w:hAnsi="Arial" w:cs="Arial"/>
          <w:b w:val="0"/>
          <w:bCs w:val="0"/>
          <w:color w:val="000000" w:themeColor="text1"/>
          <w:kern w:val="28"/>
          <w:u w:val="none"/>
          <w:lang w:val="en-US"/>
        </w:rPr>
        <w:t>Republic of Türkiye</w:t>
      </w:r>
      <w:r w:rsidRPr="00507AD3">
        <w:rPr>
          <w:rFonts w:ascii="Arial" w:hAnsi="Arial" w:cs="Arial"/>
          <w:b w:val="0"/>
          <w:bCs w:val="0"/>
          <w:color w:val="000000" w:themeColor="text1"/>
          <w:kern w:val="28"/>
          <w:u w:val="none"/>
          <w:lang w:val="en-US"/>
        </w:rPr>
        <w:t xml:space="preserve">), the ECO Attorneys/ Prosecutors General decided to establish the desired network. The main objective </w:t>
      </w:r>
      <w:r w:rsidR="004B1962" w:rsidRPr="00507AD3">
        <w:rPr>
          <w:rFonts w:ascii="Arial" w:hAnsi="Arial" w:cs="Arial"/>
          <w:b w:val="0"/>
          <w:bCs w:val="0"/>
          <w:color w:val="000000" w:themeColor="text1"/>
          <w:kern w:val="28"/>
          <w:u w:val="none"/>
          <w:lang w:val="en-US"/>
        </w:rPr>
        <w:t>for</w:t>
      </w:r>
      <w:r w:rsidRPr="00507AD3">
        <w:rPr>
          <w:rFonts w:ascii="Arial" w:hAnsi="Arial" w:cs="Arial"/>
          <w:b w:val="0"/>
          <w:bCs w:val="0"/>
          <w:color w:val="000000" w:themeColor="text1"/>
          <w:kern w:val="28"/>
          <w:u w:val="none"/>
          <w:lang w:val="en-US"/>
        </w:rPr>
        <w:t xml:space="preserve"> such cooperation was to streamline the arrangements for mutual legal assistance including facilitation in evidence collection, service of judicial documents, executing searches and seizures, freezing of the assets, examining sites and objects, providing information, identifying and tracing proceeds of the crime and property as well as facilitating voluntary appearances of persons in the requesting states. </w:t>
      </w:r>
    </w:p>
    <w:p w:rsidR="00DD1D30" w:rsidRDefault="00DD1D30" w:rsidP="00091BA2">
      <w:pPr>
        <w:pStyle w:val="ListParagraph"/>
        <w:ind w:left="1080"/>
        <w:contextualSpacing w:val="0"/>
        <w:jc w:val="both"/>
        <w:rPr>
          <w:rFonts w:ascii="Arial" w:hAnsi="Arial" w:cs="Arial"/>
          <w:b w:val="0"/>
          <w:bCs w:val="0"/>
          <w:color w:val="000000" w:themeColor="text1"/>
          <w:kern w:val="28"/>
          <w:u w:val="none"/>
          <w:lang w:val="en-US"/>
        </w:rPr>
      </w:pPr>
    </w:p>
    <w:p w:rsidR="004B1962" w:rsidRPr="00507AD3" w:rsidRDefault="00C94E72" w:rsidP="00091BA2">
      <w:pPr>
        <w:pStyle w:val="ListParagraph"/>
        <w:ind w:left="1080"/>
        <w:contextualSpacing w:val="0"/>
        <w:jc w:val="both"/>
        <w:rPr>
          <w:rFonts w:ascii="Arial" w:hAnsi="Arial" w:cs="Arial"/>
          <w:b w:val="0"/>
          <w:bCs w:val="0"/>
          <w:color w:val="000000" w:themeColor="text1"/>
          <w:kern w:val="28"/>
          <w:u w:val="none"/>
          <w:lang w:val="en-US"/>
        </w:rPr>
      </w:pPr>
      <w:r w:rsidRPr="00507AD3">
        <w:rPr>
          <w:rFonts w:ascii="Arial" w:hAnsi="Arial" w:cs="Arial"/>
          <w:b w:val="0"/>
          <w:bCs w:val="0"/>
          <w:color w:val="000000" w:themeColor="text1"/>
          <w:kern w:val="28"/>
          <w:u w:val="none"/>
          <w:lang w:val="en-US"/>
        </w:rPr>
        <w:t xml:space="preserve">The Meeting also decided that the expert group meeting(s) should be organized to work out on concrete measures to realize the intended </w:t>
      </w:r>
      <w:r w:rsidR="00186501" w:rsidRPr="00507AD3">
        <w:rPr>
          <w:rFonts w:ascii="Arial" w:hAnsi="Arial" w:cs="Arial"/>
          <w:b w:val="0"/>
          <w:bCs w:val="0"/>
          <w:color w:val="000000" w:themeColor="text1"/>
          <w:kern w:val="28"/>
          <w:u w:val="none"/>
          <w:lang w:val="en-US"/>
        </w:rPr>
        <w:t>e</w:t>
      </w:r>
      <w:r w:rsidRPr="00507AD3">
        <w:rPr>
          <w:rFonts w:ascii="Arial" w:hAnsi="Arial" w:cs="Arial"/>
          <w:b w:val="0"/>
          <w:bCs w:val="0"/>
          <w:color w:val="000000" w:themeColor="text1"/>
          <w:kern w:val="28"/>
          <w:u w:val="none"/>
          <w:lang w:val="en-US"/>
        </w:rPr>
        <w:t xml:space="preserve">stablishment Judicial/Legal Cooperation Mechanism for ECO Member States. </w:t>
      </w:r>
    </w:p>
    <w:p w:rsidR="00DD1D30" w:rsidRDefault="00DD1D30" w:rsidP="00091BA2">
      <w:pPr>
        <w:pStyle w:val="ListParagraph"/>
        <w:ind w:left="1080"/>
        <w:contextualSpacing w:val="0"/>
        <w:jc w:val="both"/>
        <w:rPr>
          <w:rFonts w:ascii="Arial" w:hAnsi="Arial" w:cs="Arial"/>
          <w:b w:val="0"/>
          <w:bCs w:val="0"/>
          <w:color w:val="000000" w:themeColor="text1"/>
          <w:kern w:val="28"/>
          <w:u w:val="none"/>
          <w:lang w:val="en-US"/>
        </w:rPr>
      </w:pPr>
    </w:p>
    <w:p w:rsidR="00B463DA" w:rsidRPr="00507AD3" w:rsidRDefault="00C94E72" w:rsidP="00091BA2">
      <w:pPr>
        <w:pStyle w:val="ListParagraph"/>
        <w:ind w:left="1080"/>
        <w:contextualSpacing w:val="0"/>
        <w:jc w:val="both"/>
        <w:rPr>
          <w:rFonts w:ascii="Arial" w:hAnsi="Arial" w:cs="Arial"/>
          <w:b w:val="0"/>
          <w:bCs w:val="0"/>
          <w:color w:val="000000" w:themeColor="text1"/>
          <w:kern w:val="28"/>
          <w:u w:val="none"/>
          <w:lang w:val="en-US"/>
        </w:rPr>
      </w:pPr>
      <w:r w:rsidRPr="00507AD3">
        <w:rPr>
          <w:rFonts w:ascii="Arial" w:hAnsi="Arial" w:cs="Arial"/>
          <w:b w:val="0"/>
          <w:bCs w:val="0"/>
          <w:color w:val="000000" w:themeColor="text1"/>
          <w:kern w:val="28"/>
          <w:u w:val="none"/>
          <w:lang w:val="en-US"/>
        </w:rPr>
        <w:t>During the 3</w:t>
      </w:r>
      <w:r w:rsidRPr="00507AD3">
        <w:rPr>
          <w:rFonts w:ascii="Arial" w:hAnsi="Arial" w:cs="Arial"/>
          <w:b w:val="0"/>
          <w:bCs w:val="0"/>
          <w:color w:val="000000" w:themeColor="text1"/>
          <w:kern w:val="28"/>
          <w:u w:val="none"/>
          <w:vertAlign w:val="superscript"/>
          <w:lang w:val="en-US"/>
        </w:rPr>
        <w:t>rd</w:t>
      </w:r>
      <w:r w:rsidRPr="00507AD3">
        <w:rPr>
          <w:rFonts w:ascii="Arial" w:hAnsi="Arial" w:cs="Arial"/>
          <w:b w:val="0"/>
          <w:bCs w:val="0"/>
          <w:color w:val="000000" w:themeColor="text1"/>
          <w:kern w:val="28"/>
          <w:u w:val="none"/>
          <w:lang w:val="en-US"/>
        </w:rPr>
        <w:t xml:space="preserve"> Meeting of Attorneys/Prosecutors General of the ECO Member States</w:t>
      </w:r>
      <w:r w:rsidR="00A845DE" w:rsidRPr="00507AD3">
        <w:rPr>
          <w:rFonts w:ascii="Arial" w:hAnsi="Arial" w:cs="Arial"/>
          <w:b w:val="0"/>
          <w:bCs w:val="0"/>
          <w:color w:val="000000" w:themeColor="text1"/>
          <w:kern w:val="28"/>
          <w:u w:val="none"/>
          <w:lang w:val="en-US"/>
        </w:rPr>
        <w:t xml:space="preserve"> (January 30-31, 2018</w:t>
      </w:r>
      <w:r w:rsidR="00186501" w:rsidRPr="00507AD3">
        <w:rPr>
          <w:rFonts w:ascii="Arial" w:hAnsi="Arial" w:cs="Arial"/>
          <w:b w:val="0"/>
          <w:bCs w:val="0"/>
          <w:color w:val="000000" w:themeColor="text1"/>
          <w:kern w:val="28"/>
          <w:u w:val="none"/>
          <w:lang w:val="en-US"/>
        </w:rPr>
        <w:t>,</w:t>
      </w:r>
      <w:r w:rsidR="00A845DE" w:rsidRPr="00507AD3">
        <w:rPr>
          <w:rFonts w:ascii="Arial" w:hAnsi="Arial" w:cs="Arial"/>
          <w:b w:val="0"/>
          <w:bCs w:val="0"/>
          <w:color w:val="000000" w:themeColor="text1"/>
          <w:kern w:val="28"/>
          <w:u w:val="none"/>
          <w:lang w:val="en-US"/>
        </w:rPr>
        <w:t xml:space="preserve"> Islamabad, Pakistan)</w:t>
      </w:r>
      <w:r w:rsidRPr="00507AD3">
        <w:rPr>
          <w:rFonts w:ascii="Arial" w:hAnsi="Arial" w:cs="Arial"/>
          <w:b w:val="0"/>
          <w:bCs w:val="0"/>
          <w:color w:val="000000" w:themeColor="text1"/>
          <w:kern w:val="28"/>
          <w:u w:val="none"/>
          <w:lang w:val="en-US"/>
        </w:rPr>
        <w:t xml:space="preserve">, </w:t>
      </w:r>
      <w:r w:rsidR="00A845DE" w:rsidRPr="00507AD3">
        <w:rPr>
          <w:rFonts w:ascii="Arial" w:hAnsi="Arial" w:cs="Arial"/>
          <w:b w:val="0"/>
          <w:bCs w:val="0"/>
          <w:color w:val="000000" w:themeColor="text1"/>
          <w:kern w:val="28"/>
          <w:u w:val="none"/>
          <w:lang w:val="en-US"/>
        </w:rPr>
        <w:t>the host country</w:t>
      </w:r>
      <w:r w:rsidRPr="00507AD3">
        <w:rPr>
          <w:rFonts w:ascii="Arial" w:hAnsi="Arial" w:cs="Arial"/>
          <w:b w:val="0"/>
          <w:bCs w:val="0"/>
          <w:color w:val="000000" w:themeColor="text1"/>
          <w:kern w:val="28"/>
          <w:u w:val="none"/>
          <w:lang w:val="en-US"/>
        </w:rPr>
        <w:t xml:space="preserve"> offered to share the draft framework agreement for judicial cooperation/legal assistance mechanism.</w:t>
      </w:r>
      <w:r w:rsidR="00186501" w:rsidRPr="00507AD3">
        <w:rPr>
          <w:rFonts w:ascii="Arial" w:hAnsi="Arial" w:cs="Arial"/>
          <w:b w:val="0"/>
          <w:bCs w:val="0"/>
          <w:color w:val="000000" w:themeColor="text1"/>
          <w:kern w:val="28"/>
          <w:u w:val="none"/>
          <w:lang w:val="en-US"/>
        </w:rPr>
        <w:t xml:space="preserve"> </w:t>
      </w:r>
    </w:p>
    <w:p w:rsidR="00DD1D30" w:rsidRDefault="00DD1D30" w:rsidP="00091BA2">
      <w:pPr>
        <w:pStyle w:val="ListParagraph"/>
        <w:ind w:left="1080"/>
        <w:contextualSpacing w:val="0"/>
        <w:jc w:val="both"/>
        <w:rPr>
          <w:rFonts w:ascii="Arial" w:hAnsi="Arial" w:cs="Arial"/>
          <w:b w:val="0"/>
          <w:bCs w:val="0"/>
          <w:color w:val="000000" w:themeColor="text1"/>
          <w:kern w:val="28"/>
          <w:u w:val="none"/>
          <w:lang w:val="en-US"/>
        </w:rPr>
      </w:pPr>
    </w:p>
    <w:p w:rsidR="00C94E72" w:rsidRPr="00507AD3" w:rsidRDefault="00C94E72" w:rsidP="00091BA2">
      <w:pPr>
        <w:pStyle w:val="ListParagraph"/>
        <w:ind w:left="1080"/>
        <w:contextualSpacing w:val="0"/>
        <w:jc w:val="both"/>
        <w:rPr>
          <w:rFonts w:ascii="Arial" w:hAnsi="Arial" w:cs="Arial"/>
          <w:b w:val="0"/>
          <w:bCs w:val="0"/>
          <w:color w:val="000000" w:themeColor="text1"/>
          <w:kern w:val="28"/>
          <w:u w:val="none"/>
          <w:lang w:val="en-US"/>
        </w:rPr>
      </w:pPr>
      <w:r w:rsidRPr="00507AD3">
        <w:rPr>
          <w:rFonts w:ascii="Arial" w:hAnsi="Arial" w:cs="Arial"/>
          <w:b w:val="0"/>
          <w:bCs w:val="0"/>
          <w:color w:val="000000" w:themeColor="text1"/>
          <w:kern w:val="28"/>
          <w:u w:val="none"/>
          <w:lang w:val="en-US"/>
        </w:rPr>
        <w:t>The Expert Group Meeting will provide an opportunity to mull over the draft framework agreement for judicial cooperation/legal assistance mechanism amongst the Member States. The outcomes of the expert group meeting will be submitted to the next Meeting of the Attorneys/Prosecutors General for consideration and final decisions.</w:t>
      </w:r>
    </w:p>
    <w:p w:rsidR="00A303BC" w:rsidRPr="00507AD3" w:rsidRDefault="00A303BC" w:rsidP="00091BA2">
      <w:pPr>
        <w:pStyle w:val="ListParagraph"/>
        <w:ind w:left="1080"/>
        <w:rPr>
          <w:rFonts w:ascii="Arial" w:hAnsi="Arial" w:cs="Arial"/>
          <w:b w:val="0"/>
          <w:bCs w:val="0"/>
          <w:color w:val="000000" w:themeColor="text1"/>
          <w:kern w:val="28"/>
          <w:u w:val="none"/>
          <w:lang w:val="en-US"/>
        </w:rPr>
      </w:pPr>
    </w:p>
    <w:p w:rsidR="00E92FCA" w:rsidRDefault="00F51A0B" w:rsidP="002A24E5">
      <w:pPr>
        <w:pStyle w:val="Heading3"/>
        <w:numPr>
          <w:ilvl w:val="0"/>
          <w:numId w:val="0"/>
        </w:numPr>
        <w:spacing w:before="0"/>
        <w:ind w:left="1080" w:hanging="360"/>
        <w:jc w:val="both"/>
        <w:rPr>
          <w:rFonts w:ascii="Arial" w:eastAsia="Calibri" w:hAnsi="Arial" w:cs="Arial"/>
          <w:color w:val="000000" w:themeColor="text1"/>
          <w:lang w:val="en-US"/>
        </w:rPr>
      </w:pPr>
      <w:bookmarkStart w:id="10" w:name="_Toc150157506"/>
      <w:r>
        <w:rPr>
          <w:rFonts w:ascii="Arial" w:eastAsia="Calibri" w:hAnsi="Arial" w:cs="Arial"/>
          <w:color w:val="000000" w:themeColor="text1"/>
          <w:u w:val="none"/>
          <w:lang w:val="en-US"/>
        </w:rPr>
        <w:t>b)</w:t>
      </w:r>
      <w:r w:rsidR="00DD1D30">
        <w:rPr>
          <w:rFonts w:ascii="Arial" w:eastAsia="Calibri" w:hAnsi="Arial" w:cs="Arial"/>
          <w:color w:val="000000" w:themeColor="text1"/>
          <w:u w:val="none"/>
          <w:lang w:val="en-US"/>
        </w:rPr>
        <w:tab/>
      </w:r>
      <w:r w:rsidR="00A303BC" w:rsidRPr="00DD1D30">
        <w:rPr>
          <w:rFonts w:ascii="Arial" w:eastAsia="Calibri" w:hAnsi="Arial" w:cs="Arial"/>
          <w:color w:val="000000" w:themeColor="text1"/>
          <w:lang w:val="en-US"/>
        </w:rPr>
        <w:t>Recent Development, Latest Decisions and progress since</w:t>
      </w:r>
      <w:r w:rsidR="00B231B4" w:rsidRPr="00DD1D30">
        <w:rPr>
          <w:rFonts w:ascii="Arial" w:eastAsia="Calibri" w:hAnsi="Arial" w:cs="Arial"/>
          <w:color w:val="000000" w:themeColor="text1"/>
          <w:lang w:val="en-US"/>
        </w:rPr>
        <w:t xml:space="preserve"> </w:t>
      </w:r>
      <w:r w:rsidR="003F1F9C" w:rsidRPr="00DD1D30">
        <w:rPr>
          <w:rFonts w:ascii="Arial" w:eastAsia="Calibri" w:hAnsi="Arial" w:cs="Arial"/>
          <w:color w:val="000000" w:themeColor="text1"/>
          <w:lang w:val="en-US"/>
        </w:rPr>
        <w:t>33</w:t>
      </w:r>
      <w:r w:rsidR="003F1F9C" w:rsidRPr="00DD1D30">
        <w:rPr>
          <w:rFonts w:ascii="Arial" w:eastAsia="Calibri" w:hAnsi="Arial" w:cs="Arial"/>
          <w:color w:val="000000" w:themeColor="text1"/>
          <w:vertAlign w:val="superscript"/>
          <w:lang w:val="en-US"/>
        </w:rPr>
        <w:t>rd</w:t>
      </w:r>
      <w:r w:rsidR="002A24E5">
        <w:rPr>
          <w:rFonts w:ascii="Arial" w:eastAsia="Calibri" w:hAnsi="Arial" w:cs="Arial"/>
          <w:color w:val="000000" w:themeColor="text1"/>
          <w:lang w:val="en-US"/>
        </w:rPr>
        <w:t xml:space="preserve"> </w:t>
      </w:r>
      <w:r w:rsidR="006A4295" w:rsidRPr="00DD1D30">
        <w:rPr>
          <w:rFonts w:ascii="Arial" w:eastAsia="Calibri" w:hAnsi="Arial" w:cs="Arial"/>
          <w:color w:val="000000" w:themeColor="text1"/>
          <w:lang w:val="en-US"/>
        </w:rPr>
        <w:t>RPC</w:t>
      </w:r>
      <w:bookmarkEnd w:id="10"/>
    </w:p>
    <w:p w:rsidR="00DD1D30" w:rsidRPr="00DD1D30" w:rsidRDefault="00DD1D30" w:rsidP="00DD1D30">
      <w:pPr>
        <w:rPr>
          <w:rFonts w:eastAsia="Calibri"/>
          <w:lang w:val="en-US"/>
        </w:rPr>
      </w:pPr>
    </w:p>
    <w:p w:rsidR="001D3358" w:rsidRPr="003C4548" w:rsidRDefault="00F84280" w:rsidP="00D64A74">
      <w:pPr>
        <w:pStyle w:val="ListParagraph"/>
        <w:ind w:left="1080"/>
        <w:contextualSpacing w:val="0"/>
        <w:jc w:val="both"/>
        <w:rPr>
          <w:rFonts w:ascii="Arial" w:hAnsi="Arial" w:cs="Arial"/>
          <w:b w:val="0"/>
          <w:bCs w:val="0"/>
          <w:color w:val="000000" w:themeColor="text1"/>
          <w:kern w:val="28"/>
          <w:u w:val="none"/>
          <w:lang w:val="en-US"/>
        </w:rPr>
      </w:pPr>
      <w:r w:rsidRPr="003C4548">
        <w:rPr>
          <w:rFonts w:ascii="Arial" w:hAnsi="Arial" w:cs="Arial"/>
          <w:b w:val="0"/>
          <w:bCs w:val="0"/>
          <w:color w:val="000000" w:themeColor="text1"/>
          <w:kern w:val="28"/>
          <w:u w:val="none"/>
          <w:lang w:val="en-US"/>
        </w:rPr>
        <w:t xml:space="preserve">The </w:t>
      </w:r>
      <w:r w:rsidR="00321BE1" w:rsidRPr="003C4548">
        <w:rPr>
          <w:rFonts w:ascii="Arial" w:hAnsi="Arial" w:cs="Arial"/>
          <w:b w:val="0"/>
          <w:bCs w:val="0"/>
          <w:color w:val="000000" w:themeColor="text1"/>
          <w:kern w:val="28"/>
          <w:u w:val="none"/>
          <w:lang w:val="en-US"/>
        </w:rPr>
        <w:t>4</w:t>
      </w:r>
      <w:r w:rsidR="00321BE1" w:rsidRPr="003C4548">
        <w:rPr>
          <w:rFonts w:ascii="Arial" w:hAnsi="Arial" w:cs="Arial"/>
          <w:b w:val="0"/>
          <w:bCs w:val="0"/>
          <w:color w:val="000000" w:themeColor="text1"/>
          <w:kern w:val="28"/>
          <w:u w:val="none"/>
          <w:vertAlign w:val="superscript"/>
          <w:lang w:val="en-US"/>
        </w:rPr>
        <w:t>th</w:t>
      </w:r>
      <w:r w:rsidR="00321BE1" w:rsidRPr="003C4548">
        <w:rPr>
          <w:rFonts w:ascii="Arial" w:hAnsi="Arial" w:cs="Arial"/>
          <w:b w:val="0"/>
          <w:bCs w:val="0"/>
          <w:color w:val="000000" w:themeColor="text1"/>
          <w:kern w:val="28"/>
          <w:u w:val="none"/>
          <w:lang w:val="en-US"/>
        </w:rPr>
        <w:t xml:space="preserve"> Meeting of the Attorneys/Prosecutors General of the ECO Member States was</w:t>
      </w:r>
      <w:r w:rsidR="006B402B" w:rsidRPr="003C4548">
        <w:rPr>
          <w:rFonts w:ascii="Arial" w:hAnsi="Arial" w:cs="Arial"/>
          <w:b w:val="0"/>
          <w:bCs w:val="0"/>
          <w:color w:val="000000" w:themeColor="text1"/>
          <w:kern w:val="28"/>
          <w:u w:val="none"/>
          <w:lang w:val="en-US"/>
        </w:rPr>
        <w:t xml:space="preserve"> hosted by the Republic of Azerbaijan </w:t>
      </w:r>
      <w:r w:rsidR="00321BE1" w:rsidRPr="003C4548">
        <w:rPr>
          <w:rFonts w:ascii="Arial" w:hAnsi="Arial" w:cs="Arial"/>
          <w:b w:val="0"/>
          <w:bCs w:val="0"/>
          <w:color w:val="000000" w:themeColor="text1"/>
          <w:kern w:val="28"/>
          <w:u w:val="none"/>
          <w:lang w:val="en-US"/>
        </w:rPr>
        <w:t xml:space="preserve">on 14-16 September 2023 in Baku. </w:t>
      </w:r>
      <w:r w:rsidR="006B402B" w:rsidRPr="003C4548">
        <w:rPr>
          <w:rFonts w:ascii="Arial" w:hAnsi="Arial" w:cs="Arial"/>
          <w:b w:val="0"/>
          <w:bCs w:val="0"/>
          <w:color w:val="000000" w:themeColor="text1"/>
          <w:kern w:val="28"/>
          <w:u w:val="none"/>
          <w:lang w:val="en-US"/>
        </w:rPr>
        <w:t xml:space="preserve">The meeting was attended by the representatives of Azerbaijan, Iran, Kazakhstan, Kyrgyzstan, </w:t>
      </w:r>
      <w:r w:rsidR="006B402B" w:rsidRPr="003C4548">
        <w:rPr>
          <w:rFonts w:ascii="Arial" w:hAnsi="Arial" w:cs="Arial"/>
          <w:b w:val="0"/>
          <w:bCs w:val="0"/>
          <w:color w:val="000000" w:themeColor="text1"/>
          <w:kern w:val="28"/>
          <w:u w:val="none"/>
          <w:lang w:val="en-US"/>
        </w:rPr>
        <w:lastRenderedPageBreak/>
        <w:t xml:space="preserve">Tajikistan, Türkiye, Turkmenistan and Uzbekistan, as well as ECO delegation headed by Deputy Secretary General Ambassador </w:t>
      </w:r>
      <w:proofErr w:type="spellStart"/>
      <w:r w:rsidR="006B402B" w:rsidRPr="003C4548">
        <w:rPr>
          <w:rFonts w:ascii="Arial" w:hAnsi="Arial" w:cs="Arial"/>
          <w:b w:val="0"/>
          <w:bCs w:val="0"/>
          <w:color w:val="000000" w:themeColor="text1"/>
          <w:kern w:val="28"/>
          <w:u w:val="none"/>
          <w:lang w:val="en-US"/>
        </w:rPr>
        <w:t>Jandos</w:t>
      </w:r>
      <w:proofErr w:type="spellEnd"/>
      <w:r w:rsidR="006B402B" w:rsidRPr="003C4548">
        <w:rPr>
          <w:rFonts w:ascii="Arial" w:hAnsi="Arial" w:cs="Arial"/>
          <w:b w:val="0"/>
          <w:bCs w:val="0"/>
          <w:color w:val="000000" w:themeColor="text1"/>
          <w:kern w:val="28"/>
          <w:u w:val="none"/>
          <w:lang w:val="en-US"/>
        </w:rPr>
        <w:t xml:space="preserve"> </w:t>
      </w:r>
      <w:proofErr w:type="spellStart"/>
      <w:r w:rsidR="006B402B" w:rsidRPr="003C4548">
        <w:rPr>
          <w:rFonts w:ascii="Arial" w:hAnsi="Arial" w:cs="Arial"/>
          <w:b w:val="0"/>
          <w:bCs w:val="0"/>
          <w:color w:val="000000" w:themeColor="text1"/>
          <w:kern w:val="28"/>
          <w:u w:val="none"/>
          <w:lang w:val="en-US"/>
        </w:rPr>
        <w:t>Asanov</w:t>
      </w:r>
      <w:proofErr w:type="spellEnd"/>
      <w:r w:rsidR="006B402B" w:rsidRPr="003C4548">
        <w:rPr>
          <w:rFonts w:ascii="Arial" w:hAnsi="Arial" w:cs="Arial"/>
          <w:b w:val="0"/>
          <w:bCs w:val="0"/>
          <w:color w:val="000000" w:themeColor="text1"/>
          <w:kern w:val="28"/>
          <w:u w:val="none"/>
          <w:lang w:val="en-US"/>
        </w:rPr>
        <w:t xml:space="preserve">. During the </w:t>
      </w:r>
      <w:r w:rsidR="00C250C1" w:rsidRPr="003C4548">
        <w:rPr>
          <w:rFonts w:ascii="Arial" w:hAnsi="Arial" w:cs="Arial"/>
          <w:b w:val="0"/>
          <w:bCs w:val="0"/>
          <w:color w:val="000000" w:themeColor="text1"/>
          <w:kern w:val="28"/>
          <w:u w:val="none"/>
          <w:lang w:val="en-US"/>
        </w:rPr>
        <w:t>meeting</w:t>
      </w:r>
      <w:r w:rsidR="006B402B" w:rsidRPr="003C4548">
        <w:rPr>
          <w:rFonts w:ascii="Arial" w:hAnsi="Arial" w:cs="Arial"/>
          <w:b w:val="0"/>
          <w:bCs w:val="0"/>
          <w:color w:val="000000" w:themeColor="text1"/>
          <w:kern w:val="28"/>
          <w:u w:val="none"/>
          <w:lang w:val="en-US"/>
        </w:rPr>
        <w:t>, the Member States agreed</w:t>
      </w:r>
      <w:r w:rsidR="009E66DE" w:rsidRPr="003C4548">
        <w:rPr>
          <w:rFonts w:ascii="Arial" w:hAnsi="Arial" w:cs="Arial"/>
          <w:b w:val="0"/>
          <w:bCs w:val="0"/>
          <w:color w:val="000000" w:themeColor="text1"/>
          <w:kern w:val="28"/>
          <w:u w:val="none"/>
          <w:lang w:val="en-US"/>
        </w:rPr>
        <w:t xml:space="preserve"> to</w:t>
      </w:r>
      <w:r w:rsidR="006B402B" w:rsidRPr="003C4548">
        <w:rPr>
          <w:rFonts w:ascii="Arial" w:hAnsi="Arial" w:cs="Arial"/>
          <w:b w:val="0"/>
          <w:bCs w:val="0"/>
          <w:color w:val="000000" w:themeColor="text1"/>
          <w:kern w:val="28"/>
          <w:u w:val="none"/>
          <w:lang w:val="en-US"/>
        </w:rPr>
        <w:t xml:space="preserve">: </w:t>
      </w:r>
    </w:p>
    <w:p w:rsidR="00D64A74" w:rsidRPr="003C4548" w:rsidRDefault="00D64A74" w:rsidP="00D64A74">
      <w:pPr>
        <w:pStyle w:val="ListParagraph"/>
        <w:ind w:left="1080"/>
        <w:contextualSpacing w:val="0"/>
        <w:jc w:val="both"/>
        <w:rPr>
          <w:rFonts w:ascii="Arial" w:hAnsi="Arial" w:cs="Arial"/>
          <w:b w:val="0"/>
          <w:bCs w:val="0"/>
          <w:color w:val="000000" w:themeColor="text1"/>
          <w:kern w:val="28"/>
          <w:u w:val="none"/>
          <w:lang w:val="en-US"/>
        </w:rPr>
      </w:pPr>
    </w:p>
    <w:p w:rsidR="00C44376" w:rsidRPr="003C4548" w:rsidRDefault="00EC5556" w:rsidP="00381F6A">
      <w:pPr>
        <w:pStyle w:val="ListParagraph"/>
        <w:numPr>
          <w:ilvl w:val="0"/>
          <w:numId w:val="3"/>
        </w:numPr>
        <w:ind w:left="1440"/>
        <w:jc w:val="both"/>
        <w:rPr>
          <w:rFonts w:ascii="Arial" w:hAnsi="Arial" w:cs="Arial"/>
          <w:b w:val="0"/>
          <w:bCs w:val="0"/>
          <w:color w:val="000000" w:themeColor="text1"/>
          <w:kern w:val="28"/>
          <w:u w:val="none"/>
          <w:lang w:val="en-US"/>
        </w:rPr>
      </w:pPr>
      <w:r w:rsidRPr="003C4548">
        <w:rPr>
          <w:rFonts w:ascii="Arial" w:hAnsi="Arial" w:cs="Arial"/>
          <w:b w:val="0"/>
          <w:bCs w:val="0"/>
          <w:color w:val="000000" w:themeColor="text1"/>
          <w:kern w:val="28"/>
          <w:u w:val="none"/>
          <w:lang w:val="en-US"/>
        </w:rPr>
        <w:t>e</w:t>
      </w:r>
      <w:r w:rsidR="00C44376" w:rsidRPr="003C4548">
        <w:rPr>
          <w:rFonts w:ascii="Arial" w:hAnsi="Arial" w:cs="Arial"/>
          <w:b w:val="0"/>
          <w:bCs w:val="0"/>
          <w:color w:val="000000" w:themeColor="text1"/>
          <w:kern w:val="28"/>
          <w:u w:val="none"/>
          <w:lang w:val="en-US"/>
        </w:rPr>
        <w:t>mphasize the need for identifying suitable training facilities for capacity building and enhancement of professionalizing relevant experts/officials involved in combating drug, terrorism and transnational organized crimes,</w:t>
      </w:r>
    </w:p>
    <w:p w:rsidR="00C44376" w:rsidRPr="003C4548" w:rsidRDefault="00EC5556" w:rsidP="00381F6A">
      <w:pPr>
        <w:pStyle w:val="ListParagraph"/>
        <w:numPr>
          <w:ilvl w:val="0"/>
          <w:numId w:val="3"/>
        </w:numPr>
        <w:ind w:left="1440"/>
        <w:jc w:val="both"/>
        <w:rPr>
          <w:rFonts w:ascii="Arial" w:hAnsi="Arial" w:cs="Arial"/>
          <w:b w:val="0"/>
          <w:bCs w:val="0"/>
          <w:color w:val="000000" w:themeColor="text1"/>
          <w:kern w:val="28"/>
          <w:u w:val="none"/>
          <w:lang w:val="en-US"/>
        </w:rPr>
      </w:pPr>
      <w:r w:rsidRPr="003C4548">
        <w:rPr>
          <w:rFonts w:ascii="Arial" w:hAnsi="Arial" w:cs="Arial"/>
          <w:b w:val="0"/>
          <w:bCs w:val="0"/>
          <w:color w:val="000000" w:themeColor="text1"/>
          <w:kern w:val="28"/>
          <w:u w:val="none"/>
          <w:lang w:val="en-US"/>
        </w:rPr>
        <w:t>d</w:t>
      </w:r>
      <w:r w:rsidR="00C44376" w:rsidRPr="003C4548">
        <w:rPr>
          <w:rFonts w:ascii="Arial" w:hAnsi="Arial" w:cs="Arial"/>
          <w:b w:val="0"/>
          <w:bCs w:val="0"/>
          <w:color w:val="000000" w:themeColor="text1"/>
          <w:kern w:val="28"/>
          <w:u w:val="none"/>
          <w:lang w:val="en-US"/>
        </w:rPr>
        <w:t>evelop scientific and research ties among in-service training centers of Attorneys/Prosecutors General Offices,</w:t>
      </w:r>
    </w:p>
    <w:p w:rsidR="00C44376" w:rsidRPr="003C4548" w:rsidRDefault="00EC5556" w:rsidP="00381F6A">
      <w:pPr>
        <w:pStyle w:val="ListParagraph"/>
        <w:numPr>
          <w:ilvl w:val="0"/>
          <w:numId w:val="3"/>
        </w:numPr>
        <w:ind w:left="1440"/>
        <w:jc w:val="both"/>
        <w:rPr>
          <w:rFonts w:ascii="Arial" w:hAnsi="Arial" w:cs="Arial"/>
          <w:b w:val="0"/>
          <w:bCs w:val="0"/>
          <w:color w:val="000000" w:themeColor="text1"/>
          <w:kern w:val="28"/>
          <w:u w:val="none"/>
          <w:lang w:val="en-US"/>
        </w:rPr>
      </w:pPr>
      <w:r w:rsidRPr="003C4548">
        <w:rPr>
          <w:rFonts w:ascii="Arial" w:hAnsi="Arial" w:cs="Arial"/>
          <w:b w:val="0"/>
          <w:bCs w:val="0"/>
          <w:color w:val="000000" w:themeColor="text1"/>
          <w:kern w:val="28"/>
          <w:u w:val="none"/>
          <w:lang w:val="en-US"/>
        </w:rPr>
        <w:t>h</w:t>
      </w:r>
      <w:r w:rsidR="00C44376" w:rsidRPr="003C4548">
        <w:rPr>
          <w:rFonts w:ascii="Arial" w:hAnsi="Arial" w:cs="Arial"/>
          <w:b w:val="0"/>
          <w:bCs w:val="0"/>
          <w:color w:val="000000" w:themeColor="text1"/>
          <w:kern w:val="28"/>
          <w:u w:val="none"/>
          <w:lang w:val="en-US"/>
        </w:rPr>
        <w:t>old regular expert meetings and seminars on specific subjects with the aim to explore, in detail, the required elements of mutual judicial cooperation/legal assistance,</w:t>
      </w:r>
    </w:p>
    <w:p w:rsidR="00C44376" w:rsidRPr="003C4548" w:rsidRDefault="00EC5556" w:rsidP="00381F6A">
      <w:pPr>
        <w:pStyle w:val="ListParagraph"/>
        <w:numPr>
          <w:ilvl w:val="0"/>
          <w:numId w:val="3"/>
        </w:numPr>
        <w:ind w:left="1440"/>
        <w:jc w:val="both"/>
        <w:rPr>
          <w:rFonts w:ascii="Arial" w:hAnsi="Arial" w:cs="Arial"/>
          <w:b w:val="0"/>
          <w:bCs w:val="0"/>
          <w:color w:val="000000" w:themeColor="text1"/>
          <w:kern w:val="28"/>
          <w:u w:val="none"/>
          <w:lang w:val="en-US"/>
        </w:rPr>
      </w:pPr>
      <w:r w:rsidRPr="003C4548">
        <w:rPr>
          <w:rFonts w:ascii="Arial" w:hAnsi="Arial" w:cs="Arial"/>
          <w:b w:val="0"/>
          <w:bCs w:val="0"/>
          <w:color w:val="000000" w:themeColor="text1"/>
          <w:kern w:val="28"/>
          <w:u w:val="none"/>
          <w:lang w:val="en-US"/>
        </w:rPr>
        <w:t>t</w:t>
      </w:r>
      <w:r w:rsidR="00C44376" w:rsidRPr="003C4548">
        <w:rPr>
          <w:rFonts w:ascii="Arial" w:hAnsi="Arial" w:cs="Arial"/>
          <w:b w:val="0"/>
          <w:bCs w:val="0"/>
          <w:color w:val="000000" w:themeColor="text1"/>
          <w:kern w:val="28"/>
          <w:u w:val="none"/>
          <w:lang w:val="en-US"/>
        </w:rPr>
        <w:t xml:space="preserve">ask the Secretariat in collaboration with the Attorneys/Prosecutors General Office of the interested Member States to develop a mechanism for regional judicial cooperation to be considered/deliberated during the relevant Expert Group Meeting(s), keeping in view the draft papers submitted to the First Meeting of the Attorneys/Prosecutors General in Tehran in 2012, </w:t>
      </w:r>
    </w:p>
    <w:p w:rsidR="00C44376" w:rsidRPr="003C4548" w:rsidRDefault="00EC5556" w:rsidP="00381F6A">
      <w:pPr>
        <w:pStyle w:val="ListParagraph"/>
        <w:numPr>
          <w:ilvl w:val="0"/>
          <w:numId w:val="3"/>
        </w:numPr>
        <w:ind w:left="1440"/>
        <w:jc w:val="both"/>
        <w:rPr>
          <w:rFonts w:ascii="Arial" w:hAnsi="Arial" w:cs="Arial"/>
          <w:b w:val="0"/>
          <w:bCs w:val="0"/>
          <w:color w:val="000000" w:themeColor="text1"/>
          <w:kern w:val="28"/>
          <w:u w:val="none"/>
          <w:lang w:val="en-US"/>
        </w:rPr>
      </w:pPr>
      <w:r w:rsidRPr="003C4548">
        <w:rPr>
          <w:rFonts w:ascii="Arial" w:hAnsi="Arial" w:cs="Arial"/>
          <w:b w:val="0"/>
          <w:bCs w:val="0"/>
          <w:color w:val="000000" w:themeColor="text1"/>
          <w:kern w:val="28"/>
          <w:u w:val="none"/>
          <w:lang w:val="en-US"/>
        </w:rPr>
        <w:t>w</w:t>
      </w:r>
      <w:r w:rsidR="00C44376" w:rsidRPr="003C4548">
        <w:rPr>
          <w:rFonts w:ascii="Arial" w:hAnsi="Arial" w:cs="Arial"/>
          <w:b w:val="0"/>
          <w:bCs w:val="0"/>
          <w:color w:val="000000" w:themeColor="text1"/>
          <w:kern w:val="28"/>
          <w:u w:val="none"/>
          <w:lang w:val="en-US"/>
        </w:rPr>
        <w:t>elcome the offer of the Republic of Tajikistan to host the Fifth Meeting of Attorneys/Prosecutors General of the ECO Member States,</w:t>
      </w:r>
    </w:p>
    <w:p w:rsidR="00EC5556" w:rsidRPr="003C4548" w:rsidRDefault="00EC5556" w:rsidP="00D64A74">
      <w:pPr>
        <w:pStyle w:val="ListParagraph"/>
        <w:ind w:left="1080"/>
        <w:contextualSpacing w:val="0"/>
        <w:jc w:val="both"/>
        <w:rPr>
          <w:rFonts w:ascii="Arial" w:hAnsi="Arial" w:cs="Arial"/>
          <w:b w:val="0"/>
          <w:bCs w:val="0"/>
          <w:color w:val="000000" w:themeColor="text1"/>
          <w:kern w:val="28"/>
          <w:u w:val="none"/>
          <w:lang w:val="en-US"/>
        </w:rPr>
      </w:pPr>
    </w:p>
    <w:p w:rsidR="00D65775" w:rsidRPr="003C4548" w:rsidRDefault="009E5877" w:rsidP="00DE6410">
      <w:pPr>
        <w:pStyle w:val="ListParagraph"/>
        <w:ind w:left="1080"/>
        <w:contextualSpacing w:val="0"/>
        <w:jc w:val="both"/>
        <w:rPr>
          <w:rFonts w:ascii="Arial" w:hAnsi="Arial" w:cs="Arial"/>
          <w:b w:val="0"/>
          <w:bCs w:val="0"/>
          <w:color w:val="000000" w:themeColor="text1"/>
          <w:kern w:val="28"/>
          <w:u w:val="none"/>
          <w:lang w:val="en-US"/>
        </w:rPr>
      </w:pPr>
      <w:r w:rsidRPr="003C4548">
        <w:rPr>
          <w:rFonts w:ascii="Arial" w:hAnsi="Arial" w:cs="Arial"/>
          <w:b w:val="0"/>
          <w:bCs w:val="0"/>
          <w:color w:val="000000" w:themeColor="text1"/>
          <w:kern w:val="28"/>
          <w:u w:val="none"/>
          <w:lang w:val="en-US"/>
        </w:rPr>
        <w:t xml:space="preserve">Report of the meeting was circulated among the Member States </w:t>
      </w:r>
      <w:r w:rsidR="00023BC8" w:rsidRPr="003C4548">
        <w:rPr>
          <w:rFonts w:ascii="Arial" w:hAnsi="Arial" w:cs="Arial"/>
          <w:b w:val="0"/>
          <w:bCs w:val="0"/>
          <w:color w:val="000000" w:themeColor="text1"/>
          <w:kern w:val="28"/>
          <w:u w:val="none"/>
          <w:lang w:val="en-US"/>
        </w:rPr>
        <w:t xml:space="preserve">via Note Verbale No. </w:t>
      </w:r>
      <w:r w:rsidR="00AC4BF4" w:rsidRPr="003C4548">
        <w:rPr>
          <w:rFonts w:ascii="Arial" w:hAnsi="Arial" w:cs="Arial"/>
          <w:b w:val="0"/>
          <w:bCs w:val="0"/>
          <w:color w:val="000000" w:themeColor="text1"/>
          <w:kern w:val="28"/>
          <w:u w:val="none"/>
          <w:lang w:val="en-US"/>
        </w:rPr>
        <w:t>JPC/ProsGen4report/2023/1508 dated September 27, 2023.</w:t>
      </w:r>
    </w:p>
    <w:p w:rsidR="006B402B" w:rsidRPr="00507AD3" w:rsidRDefault="00AC4BF4" w:rsidP="00D64A74">
      <w:pPr>
        <w:pStyle w:val="ListParagraph"/>
        <w:ind w:left="1080"/>
        <w:contextualSpacing w:val="0"/>
        <w:jc w:val="both"/>
        <w:rPr>
          <w:rFonts w:ascii="Arial" w:hAnsi="Arial" w:cs="Arial"/>
          <w:b w:val="0"/>
          <w:bCs w:val="0"/>
          <w:color w:val="FF0000"/>
          <w:kern w:val="28"/>
          <w:u w:val="none"/>
          <w:lang w:val="en-US"/>
        </w:rPr>
      </w:pPr>
      <w:r w:rsidRPr="00507AD3">
        <w:rPr>
          <w:rFonts w:ascii="Arial" w:hAnsi="Arial" w:cs="Arial"/>
          <w:b w:val="0"/>
          <w:bCs w:val="0"/>
          <w:color w:val="FF0000"/>
          <w:kern w:val="28"/>
          <w:u w:val="none"/>
          <w:lang w:val="en-US"/>
        </w:rPr>
        <w:t xml:space="preserve"> </w:t>
      </w:r>
      <w:r w:rsidR="001D3358" w:rsidRPr="00507AD3">
        <w:rPr>
          <w:rFonts w:ascii="Arial" w:hAnsi="Arial" w:cs="Arial"/>
          <w:b w:val="0"/>
          <w:bCs w:val="0"/>
          <w:color w:val="FF0000"/>
          <w:kern w:val="28"/>
          <w:u w:val="none"/>
          <w:lang w:val="en-US"/>
        </w:rPr>
        <w:t xml:space="preserve"> </w:t>
      </w:r>
    </w:p>
    <w:p w:rsidR="00C94E72" w:rsidRPr="00F037D2" w:rsidRDefault="00F51A0B" w:rsidP="00DE6410">
      <w:pPr>
        <w:pStyle w:val="Heading3"/>
        <w:numPr>
          <w:ilvl w:val="0"/>
          <w:numId w:val="0"/>
        </w:numPr>
        <w:ind w:left="1080" w:hanging="360"/>
        <w:jc w:val="both"/>
        <w:rPr>
          <w:rFonts w:ascii="Arial" w:hAnsi="Arial" w:cs="Arial"/>
          <w:color w:val="000000" w:themeColor="text1"/>
        </w:rPr>
      </w:pPr>
      <w:bookmarkStart w:id="11" w:name="_Toc150157507"/>
      <w:r w:rsidRPr="00F037D2">
        <w:rPr>
          <w:rFonts w:ascii="Arial" w:hAnsi="Arial" w:cs="Arial"/>
          <w:color w:val="000000" w:themeColor="text1"/>
          <w:u w:val="none"/>
        </w:rPr>
        <w:t xml:space="preserve">c)  </w:t>
      </w:r>
      <w:r w:rsidRPr="00F037D2">
        <w:rPr>
          <w:rFonts w:ascii="Arial" w:hAnsi="Arial" w:cs="Arial"/>
          <w:color w:val="000000" w:themeColor="text1"/>
        </w:rPr>
        <w:t>E</w:t>
      </w:r>
      <w:r w:rsidR="00C94E72" w:rsidRPr="00F037D2">
        <w:rPr>
          <w:rFonts w:ascii="Arial" w:hAnsi="Arial" w:cs="Arial"/>
          <w:color w:val="000000" w:themeColor="text1"/>
        </w:rPr>
        <w:t>xpected outcomes for 202</w:t>
      </w:r>
      <w:r w:rsidR="0005527B" w:rsidRPr="00F037D2">
        <w:rPr>
          <w:rFonts w:ascii="Arial" w:hAnsi="Arial" w:cs="Arial"/>
          <w:color w:val="000000" w:themeColor="text1"/>
        </w:rPr>
        <w:t>4</w:t>
      </w:r>
      <w:r w:rsidR="00C94E72" w:rsidRPr="00F037D2">
        <w:rPr>
          <w:rFonts w:ascii="Arial" w:hAnsi="Arial" w:cs="Arial"/>
          <w:color w:val="000000" w:themeColor="text1"/>
        </w:rPr>
        <w:t xml:space="preserve"> and Secretariat </w:t>
      </w:r>
      <w:r w:rsidRPr="00F037D2">
        <w:rPr>
          <w:rFonts w:ascii="Arial" w:hAnsi="Arial" w:cs="Arial"/>
          <w:color w:val="000000" w:themeColor="text1"/>
        </w:rPr>
        <w:t>Recommendations</w:t>
      </w:r>
      <w:bookmarkEnd w:id="11"/>
      <w:r w:rsidRPr="00F037D2">
        <w:rPr>
          <w:rFonts w:ascii="Arial" w:hAnsi="Arial" w:cs="Arial"/>
          <w:color w:val="000000" w:themeColor="text1"/>
        </w:rPr>
        <w:tab/>
      </w:r>
    </w:p>
    <w:p w:rsidR="0094414D" w:rsidRPr="0094414D" w:rsidRDefault="0094414D" w:rsidP="0094414D">
      <w:pPr>
        <w:pStyle w:val="ListParagraph"/>
        <w:ind w:left="0"/>
        <w:contextualSpacing w:val="0"/>
        <w:jc w:val="both"/>
        <w:rPr>
          <w:rFonts w:ascii="Arial" w:hAnsi="Arial" w:cs="Arial"/>
          <w:b w:val="0"/>
          <w:bCs w:val="0"/>
          <w:color w:val="FF0000"/>
          <w:kern w:val="28"/>
          <w:u w:val="none"/>
          <w:lang w:val="en-US"/>
        </w:rPr>
      </w:pPr>
    </w:p>
    <w:p w:rsidR="006F6100" w:rsidRPr="00507AD3" w:rsidRDefault="009B4ABB" w:rsidP="00DE6410">
      <w:pPr>
        <w:pStyle w:val="ListParagraph"/>
        <w:ind w:left="1080"/>
        <w:contextualSpacing w:val="0"/>
        <w:jc w:val="both"/>
        <w:rPr>
          <w:rFonts w:ascii="Arial" w:hAnsi="Arial" w:cs="Arial"/>
          <w:b w:val="0"/>
          <w:bCs w:val="0"/>
          <w:color w:val="FF0000"/>
          <w:kern w:val="28"/>
          <w:u w:val="none"/>
          <w:lang w:val="en-US"/>
        </w:rPr>
      </w:pPr>
      <w:r w:rsidRPr="00507AD3">
        <w:rPr>
          <w:rFonts w:ascii="Arial" w:hAnsi="Arial" w:cs="Arial"/>
          <w:b w:val="0"/>
          <w:bCs w:val="0"/>
          <w:color w:val="000000" w:themeColor="text1"/>
          <w:kern w:val="28"/>
          <w:u w:val="none"/>
          <w:lang w:val="en-US"/>
        </w:rPr>
        <w:t>The Council may instruct the Member States to update the Secretariat with their focal points</w:t>
      </w:r>
      <w:r w:rsidR="000359BD">
        <w:rPr>
          <w:rFonts w:ascii="Arial" w:hAnsi="Arial" w:cs="Arial"/>
          <w:b w:val="0"/>
          <w:bCs w:val="0"/>
          <w:color w:val="000000" w:themeColor="text1"/>
          <w:kern w:val="28"/>
          <w:u w:val="none"/>
          <w:lang w:val="en-US"/>
        </w:rPr>
        <w:t>.</w:t>
      </w:r>
    </w:p>
    <w:p w:rsidR="00F51A0B" w:rsidRDefault="00F51A0B" w:rsidP="00DE6410">
      <w:pPr>
        <w:pStyle w:val="ListParagraph"/>
        <w:ind w:left="1080"/>
        <w:contextualSpacing w:val="0"/>
        <w:jc w:val="both"/>
        <w:rPr>
          <w:rFonts w:ascii="Arial" w:hAnsi="Arial" w:cs="Arial"/>
          <w:b w:val="0"/>
          <w:bCs w:val="0"/>
          <w:color w:val="FF0000"/>
          <w:u w:val="none"/>
          <w:lang w:val="en-US"/>
        </w:rPr>
      </w:pPr>
    </w:p>
    <w:p w:rsidR="0040686D" w:rsidRPr="000359BD" w:rsidRDefault="000B17DA" w:rsidP="00DE6410">
      <w:pPr>
        <w:pStyle w:val="ListParagraph"/>
        <w:ind w:left="1080"/>
        <w:contextualSpacing w:val="0"/>
        <w:jc w:val="both"/>
        <w:rPr>
          <w:rFonts w:ascii="Arial" w:hAnsi="Arial" w:cs="Arial"/>
          <w:b w:val="0"/>
          <w:bCs w:val="0"/>
          <w:color w:val="000000" w:themeColor="text1"/>
          <w:u w:val="none"/>
          <w:lang w:val="en-US"/>
        </w:rPr>
      </w:pPr>
      <w:r w:rsidRPr="000359BD">
        <w:rPr>
          <w:rFonts w:ascii="Arial" w:hAnsi="Arial" w:cs="Arial"/>
          <w:b w:val="0"/>
          <w:bCs w:val="0"/>
          <w:color w:val="000000" w:themeColor="text1"/>
          <w:u w:val="none"/>
          <w:lang w:val="en-US"/>
        </w:rPr>
        <w:t xml:space="preserve">The Council may task the </w:t>
      </w:r>
      <w:r w:rsidR="00E919CC" w:rsidRPr="000359BD">
        <w:rPr>
          <w:rFonts w:ascii="Arial" w:hAnsi="Arial" w:cs="Arial"/>
          <w:b w:val="0"/>
          <w:bCs w:val="0"/>
          <w:color w:val="000000" w:themeColor="text1"/>
          <w:u w:val="none"/>
          <w:lang w:val="en-US"/>
        </w:rPr>
        <w:t>ECO Secretariat</w:t>
      </w:r>
      <w:r w:rsidR="003D6777" w:rsidRPr="000359BD">
        <w:rPr>
          <w:rFonts w:ascii="Arial" w:hAnsi="Arial" w:cs="Arial"/>
          <w:b w:val="0"/>
          <w:bCs w:val="0"/>
          <w:color w:val="000000" w:themeColor="text1"/>
          <w:u w:val="none"/>
          <w:lang w:val="en-US"/>
        </w:rPr>
        <w:t xml:space="preserve"> </w:t>
      </w:r>
      <w:r w:rsidRPr="000359BD">
        <w:rPr>
          <w:rFonts w:ascii="Arial" w:hAnsi="Arial" w:cs="Arial"/>
          <w:b w:val="0"/>
          <w:bCs w:val="0"/>
          <w:color w:val="000000" w:themeColor="text1"/>
          <w:u w:val="none"/>
          <w:lang w:val="en-US"/>
        </w:rPr>
        <w:t xml:space="preserve">to </w:t>
      </w:r>
      <w:r w:rsidR="00E919CC" w:rsidRPr="000359BD">
        <w:rPr>
          <w:rFonts w:ascii="Arial" w:hAnsi="Arial" w:cs="Arial"/>
          <w:b w:val="0"/>
          <w:bCs w:val="0"/>
          <w:color w:val="000000" w:themeColor="text1"/>
          <w:u w:val="none"/>
          <w:lang w:val="en-US"/>
        </w:rPr>
        <w:t>develop a</w:t>
      </w:r>
      <w:r w:rsidR="00C94E72" w:rsidRPr="000359BD">
        <w:rPr>
          <w:rFonts w:ascii="Arial" w:hAnsi="Arial" w:cs="Arial"/>
          <w:b w:val="0"/>
          <w:bCs w:val="0"/>
          <w:color w:val="000000" w:themeColor="text1"/>
          <w:u w:val="none"/>
          <w:lang w:val="en-US"/>
        </w:rPr>
        <w:t xml:space="preserve"> draft framework agreement for judicial cooperation/legal assistance mechanism for the ECO Region</w:t>
      </w:r>
      <w:r w:rsidRPr="000359BD">
        <w:rPr>
          <w:rFonts w:ascii="Arial" w:hAnsi="Arial" w:cs="Arial"/>
          <w:b w:val="0"/>
          <w:bCs w:val="0"/>
          <w:color w:val="000000" w:themeColor="text1"/>
          <w:u w:val="none"/>
          <w:lang w:val="en-US"/>
        </w:rPr>
        <w:t xml:space="preserve"> in collaboration with Member States</w:t>
      </w:r>
      <w:r w:rsidR="000359BD" w:rsidRPr="000359BD">
        <w:rPr>
          <w:rFonts w:ascii="Arial" w:hAnsi="Arial" w:cs="Arial"/>
          <w:b w:val="0"/>
          <w:bCs w:val="0"/>
          <w:color w:val="000000" w:themeColor="text1"/>
          <w:u w:val="none"/>
          <w:lang w:val="en-US"/>
        </w:rPr>
        <w:t>.</w:t>
      </w:r>
    </w:p>
    <w:p w:rsidR="00F51A0B" w:rsidRPr="000359BD" w:rsidRDefault="00F51A0B" w:rsidP="00DE6410">
      <w:pPr>
        <w:pStyle w:val="ListParagraph"/>
        <w:ind w:left="1080"/>
        <w:contextualSpacing w:val="0"/>
        <w:jc w:val="both"/>
        <w:rPr>
          <w:rFonts w:ascii="Arial" w:hAnsi="Arial" w:cs="Arial"/>
          <w:b w:val="0"/>
          <w:bCs w:val="0"/>
          <w:color w:val="000000" w:themeColor="text1"/>
          <w:u w:val="none"/>
          <w:lang w:val="en-US"/>
        </w:rPr>
      </w:pPr>
    </w:p>
    <w:p w:rsidR="00C94E72" w:rsidRPr="000359BD" w:rsidRDefault="000B17DA" w:rsidP="00DE6410">
      <w:pPr>
        <w:pStyle w:val="ListParagraph"/>
        <w:ind w:left="1080"/>
        <w:contextualSpacing w:val="0"/>
        <w:jc w:val="both"/>
        <w:rPr>
          <w:rFonts w:ascii="Arial" w:hAnsi="Arial" w:cs="Arial"/>
          <w:b w:val="0"/>
          <w:bCs w:val="0"/>
          <w:color w:val="000000" w:themeColor="text1"/>
          <w:u w:val="none"/>
          <w:lang w:val="en-US"/>
        </w:rPr>
      </w:pPr>
      <w:r w:rsidRPr="000359BD">
        <w:rPr>
          <w:rFonts w:ascii="Arial" w:hAnsi="Arial" w:cs="Arial"/>
          <w:b w:val="0"/>
          <w:bCs w:val="0"/>
          <w:color w:val="000000" w:themeColor="text1"/>
          <w:u w:val="none"/>
          <w:lang w:val="en-US"/>
        </w:rPr>
        <w:t>The Council may task the i</w:t>
      </w:r>
      <w:r w:rsidR="009461D5" w:rsidRPr="000359BD">
        <w:rPr>
          <w:rFonts w:ascii="Arial" w:hAnsi="Arial" w:cs="Arial"/>
          <w:b w:val="0"/>
          <w:bCs w:val="0"/>
          <w:color w:val="000000" w:themeColor="text1"/>
          <w:u w:val="none"/>
          <w:lang w:val="en-US"/>
        </w:rPr>
        <w:t>nterested</w:t>
      </w:r>
      <w:r w:rsidR="0040686D" w:rsidRPr="000359BD">
        <w:rPr>
          <w:rFonts w:ascii="Arial" w:hAnsi="Arial" w:cs="Arial"/>
          <w:b w:val="0"/>
          <w:bCs w:val="0"/>
          <w:color w:val="000000" w:themeColor="text1"/>
          <w:u w:val="none"/>
          <w:lang w:val="en-US"/>
        </w:rPr>
        <w:t xml:space="preserve"> Member State</w:t>
      </w:r>
      <w:r w:rsidR="009461D5" w:rsidRPr="000359BD">
        <w:rPr>
          <w:rFonts w:ascii="Arial" w:hAnsi="Arial" w:cs="Arial"/>
          <w:b w:val="0"/>
          <w:bCs w:val="0"/>
          <w:color w:val="000000" w:themeColor="text1"/>
          <w:u w:val="none"/>
          <w:lang w:val="en-US"/>
        </w:rPr>
        <w:t>s</w:t>
      </w:r>
      <w:r w:rsidR="0040686D" w:rsidRPr="000359BD">
        <w:rPr>
          <w:rFonts w:ascii="Arial" w:hAnsi="Arial" w:cs="Arial"/>
          <w:b w:val="0"/>
          <w:bCs w:val="0"/>
          <w:color w:val="000000" w:themeColor="text1"/>
          <w:u w:val="none"/>
          <w:lang w:val="en-US"/>
        </w:rPr>
        <w:t xml:space="preserve"> </w:t>
      </w:r>
      <w:r w:rsidRPr="000359BD">
        <w:rPr>
          <w:rFonts w:ascii="Arial" w:hAnsi="Arial" w:cs="Arial"/>
          <w:b w:val="0"/>
          <w:bCs w:val="0"/>
          <w:color w:val="000000" w:themeColor="text1"/>
          <w:u w:val="none"/>
          <w:lang w:val="en-US"/>
        </w:rPr>
        <w:t xml:space="preserve">to </w:t>
      </w:r>
      <w:r w:rsidR="0040686D" w:rsidRPr="000359BD">
        <w:rPr>
          <w:rFonts w:ascii="Arial" w:hAnsi="Arial" w:cs="Arial"/>
          <w:b w:val="0"/>
          <w:bCs w:val="0"/>
          <w:color w:val="000000" w:themeColor="text1"/>
          <w:u w:val="none"/>
          <w:lang w:val="en-US"/>
        </w:rPr>
        <w:t>offer h</w:t>
      </w:r>
      <w:r w:rsidR="00C94E72" w:rsidRPr="000359BD">
        <w:rPr>
          <w:rFonts w:ascii="Arial" w:hAnsi="Arial" w:cs="Arial"/>
          <w:b w:val="0"/>
          <w:bCs w:val="0"/>
          <w:color w:val="000000" w:themeColor="text1"/>
          <w:u w:val="none"/>
          <w:lang w:val="en-US"/>
        </w:rPr>
        <w:t>osting the “First Experts Group Meeting to Establish Judicial</w:t>
      </w:r>
      <w:r w:rsidR="000359BD" w:rsidRPr="000359BD">
        <w:rPr>
          <w:rFonts w:ascii="Arial" w:hAnsi="Arial" w:cs="Arial"/>
          <w:b w:val="0"/>
          <w:bCs w:val="0"/>
          <w:color w:val="000000" w:themeColor="text1"/>
          <w:u w:val="none"/>
          <w:lang w:val="en-US"/>
        </w:rPr>
        <w:t>/</w:t>
      </w:r>
      <w:r w:rsidR="00C94E72" w:rsidRPr="000359BD">
        <w:rPr>
          <w:rFonts w:ascii="Arial" w:hAnsi="Arial" w:cs="Arial"/>
          <w:b w:val="0"/>
          <w:bCs w:val="0"/>
          <w:color w:val="000000" w:themeColor="text1"/>
          <w:u w:val="none"/>
          <w:lang w:val="en-US"/>
        </w:rPr>
        <w:t>Legal Cooperation Mechanism for ECO Member States”</w:t>
      </w:r>
      <w:r w:rsidR="000359BD" w:rsidRPr="000359BD">
        <w:rPr>
          <w:rFonts w:ascii="Arial" w:hAnsi="Arial" w:cs="Arial"/>
          <w:b w:val="0"/>
          <w:bCs w:val="0"/>
          <w:color w:val="000000" w:themeColor="text1"/>
          <w:u w:val="none"/>
          <w:lang w:val="en-US"/>
        </w:rPr>
        <w:t>.</w:t>
      </w:r>
      <w:r w:rsidR="0040686D" w:rsidRPr="000359BD">
        <w:rPr>
          <w:rFonts w:ascii="Arial" w:hAnsi="Arial" w:cs="Arial"/>
          <w:b w:val="0"/>
          <w:bCs w:val="0"/>
          <w:color w:val="000000" w:themeColor="text1"/>
          <w:u w:val="none"/>
          <w:lang w:val="en-US"/>
        </w:rPr>
        <w:t xml:space="preserve"> </w:t>
      </w:r>
    </w:p>
    <w:p w:rsidR="00F51A0B" w:rsidRPr="000359BD" w:rsidRDefault="00F51A0B" w:rsidP="00DE6410">
      <w:pPr>
        <w:pStyle w:val="ListParagraph"/>
        <w:ind w:left="1080"/>
        <w:contextualSpacing w:val="0"/>
        <w:jc w:val="both"/>
        <w:rPr>
          <w:rFonts w:ascii="Arial" w:hAnsi="Arial" w:cs="Arial"/>
          <w:b w:val="0"/>
          <w:bCs w:val="0"/>
          <w:color w:val="000000" w:themeColor="text1"/>
          <w:u w:val="none"/>
          <w:lang w:val="en-US"/>
        </w:rPr>
      </w:pPr>
    </w:p>
    <w:p w:rsidR="005A1197" w:rsidRPr="000359BD" w:rsidRDefault="000B17DA" w:rsidP="00DE6410">
      <w:pPr>
        <w:pStyle w:val="ListParagraph"/>
        <w:ind w:left="1080"/>
        <w:contextualSpacing w:val="0"/>
        <w:jc w:val="both"/>
        <w:rPr>
          <w:rFonts w:ascii="Arial" w:hAnsi="Arial" w:cs="Arial"/>
          <w:b w:val="0"/>
          <w:bCs w:val="0"/>
          <w:color w:val="000000" w:themeColor="text1"/>
          <w:u w:val="none"/>
          <w:lang w:val="en-US"/>
        </w:rPr>
      </w:pPr>
      <w:r w:rsidRPr="000359BD">
        <w:rPr>
          <w:rFonts w:ascii="Arial" w:hAnsi="Arial" w:cs="Arial"/>
          <w:b w:val="0"/>
          <w:bCs w:val="0"/>
          <w:color w:val="000000" w:themeColor="text1"/>
          <w:u w:val="none"/>
          <w:lang w:val="en-US"/>
        </w:rPr>
        <w:t>The Council may ask t</w:t>
      </w:r>
      <w:r w:rsidR="00E072E6" w:rsidRPr="000359BD">
        <w:rPr>
          <w:rFonts w:ascii="Arial" w:hAnsi="Arial" w:cs="Arial"/>
          <w:b w:val="0"/>
          <w:bCs w:val="0"/>
          <w:color w:val="000000" w:themeColor="text1"/>
          <w:u w:val="none"/>
          <w:lang w:val="en-US"/>
        </w:rPr>
        <w:t>he Republic of Tajikistan to convey</w:t>
      </w:r>
      <w:r w:rsidR="0062469C" w:rsidRPr="000359BD">
        <w:rPr>
          <w:rFonts w:ascii="Arial" w:hAnsi="Arial" w:cs="Arial"/>
          <w:b w:val="0"/>
          <w:bCs w:val="0"/>
          <w:color w:val="000000" w:themeColor="text1"/>
          <w:u w:val="none"/>
          <w:lang w:val="en-US"/>
        </w:rPr>
        <w:t xml:space="preserve"> to the Secretariat</w:t>
      </w:r>
      <w:r w:rsidR="000359BD" w:rsidRPr="000359BD">
        <w:rPr>
          <w:rFonts w:ascii="Arial" w:hAnsi="Arial" w:cs="Arial"/>
          <w:b w:val="0"/>
          <w:bCs w:val="0"/>
          <w:color w:val="000000" w:themeColor="text1"/>
          <w:u w:val="none"/>
          <w:lang w:val="en-US"/>
        </w:rPr>
        <w:t xml:space="preserve"> all</w:t>
      </w:r>
      <w:r w:rsidR="00E072E6" w:rsidRPr="000359BD">
        <w:rPr>
          <w:rFonts w:ascii="Arial" w:hAnsi="Arial" w:cs="Arial"/>
          <w:b w:val="0"/>
          <w:bCs w:val="0"/>
          <w:color w:val="000000" w:themeColor="text1"/>
          <w:u w:val="none"/>
          <w:lang w:val="en-US"/>
        </w:rPr>
        <w:t xml:space="preserve"> necessary information </w:t>
      </w:r>
      <w:r w:rsidR="001B491D" w:rsidRPr="000359BD">
        <w:rPr>
          <w:rFonts w:ascii="Arial" w:hAnsi="Arial" w:cs="Arial"/>
          <w:b w:val="0"/>
          <w:bCs w:val="0"/>
          <w:color w:val="000000" w:themeColor="text1"/>
          <w:u w:val="none"/>
          <w:lang w:val="en-US"/>
        </w:rPr>
        <w:t>as regards hosting of</w:t>
      </w:r>
      <w:r w:rsidR="001D3358" w:rsidRPr="000359BD">
        <w:rPr>
          <w:rFonts w:ascii="Arial" w:hAnsi="Arial" w:cs="Arial"/>
          <w:b w:val="0"/>
          <w:bCs w:val="0"/>
          <w:color w:val="000000" w:themeColor="text1"/>
          <w:u w:val="none"/>
          <w:lang w:val="en-US"/>
        </w:rPr>
        <w:t xml:space="preserve"> the 5</w:t>
      </w:r>
      <w:r w:rsidR="001D3358" w:rsidRPr="000359BD">
        <w:rPr>
          <w:rFonts w:ascii="Arial" w:hAnsi="Arial" w:cs="Arial"/>
          <w:b w:val="0"/>
          <w:bCs w:val="0"/>
          <w:color w:val="000000" w:themeColor="text1"/>
          <w:u w:val="none"/>
          <w:vertAlign w:val="superscript"/>
          <w:lang w:val="en-US"/>
        </w:rPr>
        <w:t>th</w:t>
      </w:r>
      <w:r w:rsidR="001D3358" w:rsidRPr="000359BD">
        <w:rPr>
          <w:rFonts w:ascii="Arial" w:hAnsi="Arial" w:cs="Arial"/>
          <w:b w:val="0"/>
          <w:bCs w:val="0"/>
          <w:color w:val="000000" w:themeColor="text1"/>
          <w:u w:val="none"/>
          <w:lang w:val="en-US"/>
        </w:rPr>
        <w:t xml:space="preserve"> Meeting of Attorneys/Prosecutors Ge</w:t>
      </w:r>
      <w:r w:rsidR="00520388" w:rsidRPr="000359BD">
        <w:rPr>
          <w:rFonts w:ascii="Arial" w:hAnsi="Arial" w:cs="Arial"/>
          <w:b w:val="0"/>
          <w:bCs w:val="0"/>
          <w:color w:val="000000" w:themeColor="text1"/>
          <w:u w:val="none"/>
          <w:lang w:val="en-US"/>
        </w:rPr>
        <w:t>neral of the ECO Member States</w:t>
      </w:r>
      <w:r w:rsidR="000359BD" w:rsidRPr="000359BD">
        <w:rPr>
          <w:rFonts w:ascii="Arial" w:hAnsi="Arial" w:cs="Arial"/>
          <w:b w:val="0"/>
          <w:bCs w:val="0"/>
          <w:color w:val="000000" w:themeColor="text1"/>
          <w:u w:val="none"/>
          <w:lang w:val="en-US"/>
        </w:rPr>
        <w:t>.</w:t>
      </w:r>
    </w:p>
    <w:p w:rsidR="00DE6410" w:rsidRPr="000359BD" w:rsidRDefault="00DE6410" w:rsidP="00DE6410">
      <w:pPr>
        <w:pStyle w:val="ListParagraph"/>
        <w:ind w:left="1080"/>
        <w:contextualSpacing w:val="0"/>
        <w:jc w:val="both"/>
        <w:rPr>
          <w:rFonts w:ascii="Arial" w:hAnsi="Arial" w:cs="Arial"/>
          <w:b w:val="0"/>
          <w:bCs w:val="0"/>
          <w:color w:val="000000" w:themeColor="text1"/>
          <w:u w:val="none"/>
          <w:lang w:val="en-US"/>
        </w:rPr>
      </w:pPr>
    </w:p>
    <w:p w:rsidR="003238D2" w:rsidRPr="000359BD" w:rsidRDefault="000B17DA" w:rsidP="00DE6410">
      <w:pPr>
        <w:pStyle w:val="ListParagraph"/>
        <w:ind w:left="1080"/>
        <w:contextualSpacing w:val="0"/>
        <w:jc w:val="both"/>
        <w:rPr>
          <w:rFonts w:ascii="Arial" w:hAnsi="Arial" w:cs="Arial"/>
          <w:b w:val="0"/>
          <w:bCs w:val="0"/>
          <w:color w:val="000000" w:themeColor="text1"/>
          <w:u w:val="none"/>
          <w:lang w:val="en-US"/>
        </w:rPr>
      </w:pPr>
      <w:r w:rsidRPr="000359BD">
        <w:rPr>
          <w:rFonts w:ascii="Arial" w:hAnsi="Arial" w:cs="Arial"/>
          <w:b w:val="0"/>
          <w:bCs w:val="0"/>
          <w:color w:val="000000" w:themeColor="text1"/>
          <w:u w:val="none"/>
          <w:lang w:val="en-US"/>
        </w:rPr>
        <w:t>The Council may instruct the i</w:t>
      </w:r>
      <w:r w:rsidR="003238D2" w:rsidRPr="000359BD">
        <w:rPr>
          <w:rFonts w:ascii="Arial" w:hAnsi="Arial" w:cs="Arial"/>
          <w:b w:val="0"/>
          <w:bCs w:val="0"/>
          <w:color w:val="000000" w:themeColor="text1"/>
          <w:u w:val="none"/>
          <w:lang w:val="en-US"/>
        </w:rPr>
        <w:t xml:space="preserve">nterested Member States to host the </w:t>
      </w:r>
      <w:r w:rsidR="003238D2" w:rsidRPr="000359BD">
        <w:rPr>
          <w:rFonts w:ascii="Arial" w:hAnsi="Arial" w:cs="Arial"/>
          <w:b w:val="0"/>
          <w:bCs w:val="0"/>
          <w:color w:val="000000" w:themeColor="text1"/>
          <w:kern w:val="28"/>
          <w:u w:val="none"/>
          <w:lang w:val="en-US"/>
        </w:rPr>
        <w:t xml:space="preserve">relevant Expert Group Meeting(s) to discuss and finalize the </w:t>
      </w:r>
      <w:r w:rsidR="003238D2" w:rsidRPr="000359BD">
        <w:rPr>
          <w:rFonts w:ascii="Arial" w:hAnsi="Arial" w:cs="Arial"/>
          <w:b w:val="0"/>
          <w:bCs w:val="0"/>
          <w:color w:val="000000" w:themeColor="text1"/>
          <w:u w:val="none"/>
          <w:lang w:val="en-US"/>
        </w:rPr>
        <w:t xml:space="preserve">draft </w:t>
      </w:r>
      <w:r w:rsidR="003238D2" w:rsidRPr="000359BD">
        <w:rPr>
          <w:rFonts w:ascii="Arial" w:hAnsi="Arial" w:cs="Arial"/>
          <w:b w:val="0"/>
          <w:bCs w:val="0"/>
          <w:color w:val="000000" w:themeColor="text1"/>
          <w:u w:val="none"/>
          <w:lang w:val="en-US"/>
        </w:rPr>
        <w:lastRenderedPageBreak/>
        <w:t>framework agreement for judicial cooperation/legal assistance mechanism for the ECO Region.</w:t>
      </w:r>
    </w:p>
    <w:p w:rsidR="00F51A0B" w:rsidRPr="00507AD3" w:rsidRDefault="00F51A0B" w:rsidP="00DE6410">
      <w:pPr>
        <w:pStyle w:val="ListParagraph"/>
        <w:contextualSpacing w:val="0"/>
        <w:jc w:val="both"/>
        <w:rPr>
          <w:rFonts w:ascii="Arial" w:hAnsi="Arial" w:cs="Arial"/>
          <w:b w:val="0"/>
          <w:bCs w:val="0"/>
          <w:color w:val="FF0000"/>
          <w:u w:val="none"/>
          <w:lang w:val="en-US"/>
        </w:rPr>
      </w:pPr>
    </w:p>
    <w:p w:rsidR="00A303BC" w:rsidRPr="00F46F19" w:rsidRDefault="00A303BC" w:rsidP="00507AD3">
      <w:pPr>
        <w:pStyle w:val="Heading2"/>
        <w:spacing w:before="0"/>
        <w:jc w:val="both"/>
        <w:rPr>
          <w:rFonts w:ascii="Arial" w:eastAsia="Calibri" w:hAnsi="Arial" w:cs="Arial"/>
          <w:color w:val="000000" w:themeColor="text1"/>
          <w:sz w:val="24"/>
          <w:szCs w:val="24"/>
          <w:lang w:val="en-US"/>
        </w:rPr>
      </w:pPr>
      <w:bookmarkStart w:id="12" w:name="_Toc150157508"/>
      <w:r w:rsidRPr="00F46F19">
        <w:rPr>
          <w:rFonts w:ascii="Arial" w:eastAsia="Calibri" w:hAnsi="Arial" w:cs="Arial"/>
          <w:color w:val="000000" w:themeColor="text1"/>
          <w:sz w:val="24"/>
          <w:szCs w:val="24"/>
          <w:lang w:val="en-US"/>
        </w:rPr>
        <w:t>Establishment of ECO Regional Center for Cooperation of Anti-Corruption Agencies and Ombudsmen (RCCACO)</w:t>
      </w:r>
      <w:bookmarkEnd w:id="12"/>
    </w:p>
    <w:p w:rsidR="00A303BC" w:rsidRPr="00507AD3" w:rsidRDefault="00A303BC" w:rsidP="00507AD3">
      <w:pPr>
        <w:pStyle w:val="ListParagraph"/>
        <w:jc w:val="both"/>
        <w:rPr>
          <w:rFonts w:ascii="Arial" w:hAnsi="Arial" w:cs="Arial"/>
          <w:b w:val="0"/>
          <w:bCs w:val="0"/>
          <w:iCs/>
          <w:color w:val="000000" w:themeColor="text1"/>
        </w:rPr>
      </w:pPr>
    </w:p>
    <w:p w:rsidR="00A303BC" w:rsidRDefault="00F46F19" w:rsidP="009C0C7C">
      <w:pPr>
        <w:pStyle w:val="Heading3"/>
        <w:numPr>
          <w:ilvl w:val="0"/>
          <w:numId w:val="0"/>
        </w:numPr>
        <w:spacing w:before="0"/>
        <w:ind w:left="1080" w:hanging="360"/>
        <w:rPr>
          <w:rFonts w:ascii="Arial" w:eastAsia="Calibri" w:hAnsi="Arial" w:cs="Arial"/>
          <w:color w:val="000000" w:themeColor="text1"/>
          <w:lang w:val="en-US"/>
        </w:rPr>
      </w:pPr>
      <w:bookmarkStart w:id="13" w:name="_Toc150157509"/>
      <w:r>
        <w:rPr>
          <w:rFonts w:ascii="Arial" w:eastAsia="Calibri" w:hAnsi="Arial" w:cs="Arial"/>
          <w:color w:val="000000" w:themeColor="text1"/>
          <w:u w:val="none"/>
          <w:lang w:val="en-US"/>
        </w:rPr>
        <w:t>a)</w:t>
      </w:r>
      <w:r>
        <w:rPr>
          <w:rFonts w:ascii="Arial" w:eastAsia="Calibri" w:hAnsi="Arial" w:cs="Arial"/>
          <w:color w:val="000000" w:themeColor="text1"/>
          <w:u w:val="none"/>
          <w:lang w:val="en-US"/>
        </w:rPr>
        <w:tab/>
      </w:r>
      <w:r w:rsidR="00A303BC" w:rsidRPr="00F46F19">
        <w:rPr>
          <w:rFonts w:ascii="Arial" w:eastAsia="Calibri" w:hAnsi="Arial" w:cs="Arial"/>
          <w:color w:val="000000" w:themeColor="text1"/>
          <w:lang w:val="en-US"/>
        </w:rPr>
        <w:t>Background Information</w:t>
      </w:r>
      <w:bookmarkEnd w:id="13"/>
    </w:p>
    <w:p w:rsidR="00F46F19" w:rsidRPr="00F46F19" w:rsidRDefault="00F46F19" w:rsidP="00F46F19">
      <w:pPr>
        <w:rPr>
          <w:rFonts w:eastAsia="Calibri"/>
          <w:lang w:val="en-US"/>
        </w:rPr>
      </w:pPr>
    </w:p>
    <w:p w:rsidR="00A303BC" w:rsidRDefault="00A303BC" w:rsidP="009C0C7C">
      <w:pPr>
        <w:pStyle w:val="ListParagraph"/>
        <w:ind w:left="1080"/>
        <w:contextualSpacing w:val="0"/>
        <w:jc w:val="both"/>
        <w:rPr>
          <w:rFonts w:ascii="Arial" w:hAnsi="Arial" w:cs="Arial"/>
          <w:b w:val="0"/>
          <w:bCs w:val="0"/>
          <w:color w:val="000000" w:themeColor="text1"/>
          <w:u w:val="none"/>
          <w:lang w:val="en-US" w:bidi="fa-IR"/>
        </w:rPr>
      </w:pPr>
      <w:r w:rsidRPr="00507AD3">
        <w:rPr>
          <w:rFonts w:ascii="Arial" w:hAnsi="Arial" w:cs="Arial"/>
          <w:b w:val="0"/>
          <w:bCs w:val="0"/>
          <w:color w:val="000000" w:themeColor="text1"/>
          <w:u w:val="none"/>
          <w:lang w:val="en-US" w:bidi="fa-IR"/>
        </w:rPr>
        <w:t>To address the corruption issues</w:t>
      </w:r>
      <w:r w:rsidR="003C0653" w:rsidRPr="00507AD3">
        <w:rPr>
          <w:rFonts w:ascii="Arial" w:hAnsi="Arial" w:cs="Arial"/>
          <w:b w:val="0"/>
          <w:bCs w:val="0"/>
          <w:color w:val="000000" w:themeColor="text1"/>
          <w:u w:val="none"/>
          <w:lang w:val="en-US" w:bidi="fa-IR"/>
        </w:rPr>
        <w:t>,</w:t>
      </w:r>
      <w:r w:rsidRPr="00507AD3">
        <w:rPr>
          <w:rFonts w:ascii="Arial" w:hAnsi="Arial" w:cs="Arial"/>
          <w:b w:val="0"/>
          <w:bCs w:val="0"/>
          <w:color w:val="000000" w:themeColor="text1"/>
          <w:u w:val="none"/>
          <w:lang w:val="en-US" w:bidi="fa-IR"/>
        </w:rPr>
        <w:t xml:space="preserve"> ECO Interior Ministers in their last three meetings expressed concerns over the scale of economic crimes, especially money laundering and corruption as well as the adverse impacts of such offenses on economic development and progress of the ECO Member States. They further stressed on the need for consolidation of regional cooperation to effectively cope with the situation. </w:t>
      </w:r>
    </w:p>
    <w:p w:rsidR="00F46F19" w:rsidRPr="00507AD3" w:rsidRDefault="00F46F19" w:rsidP="009C0C7C">
      <w:pPr>
        <w:pStyle w:val="ListParagraph"/>
        <w:ind w:left="1080"/>
        <w:contextualSpacing w:val="0"/>
        <w:jc w:val="both"/>
        <w:rPr>
          <w:rFonts w:ascii="Arial" w:hAnsi="Arial" w:cs="Arial"/>
          <w:b w:val="0"/>
          <w:bCs w:val="0"/>
          <w:color w:val="000000" w:themeColor="text1"/>
          <w:u w:val="none"/>
          <w:lang w:val="en-US" w:bidi="fa-IR"/>
        </w:rPr>
      </w:pPr>
    </w:p>
    <w:p w:rsidR="00635895" w:rsidRPr="00507AD3" w:rsidRDefault="002A536C" w:rsidP="009C0C7C">
      <w:pPr>
        <w:pStyle w:val="ListParagraph"/>
        <w:ind w:left="1080"/>
        <w:contextualSpacing w:val="0"/>
        <w:jc w:val="both"/>
        <w:rPr>
          <w:rFonts w:ascii="Arial" w:hAnsi="Arial" w:cs="Arial"/>
          <w:b w:val="0"/>
          <w:bCs w:val="0"/>
          <w:color w:val="000000" w:themeColor="text1"/>
          <w:u w:val="none"/>
          <w:lang w:val="en-US" w:bidi="fa-IR"/>
        </w:rPr>
      </w:pPr>
      <w:r w:rsidRPr="00507AD3">
        <w:rPr>
          <w:rFonts w:ascii="Arial" w:hAnsi="Arial" w:cs="Arial"/>
          <w:b w:val="0"/>
          <w:bCs w:val="0"/>
          <w:color w:val="000000" w:themeColor="text1"/>
          <w:u w:val="none"/>
          <w:lang w:val="en-US" w:bidi="fa-IR"/>
        </w:rPr>
        <w:t>The</w:t>
      </w:r>
      <w:r w:rsidR="00A303BC" w:rsidRPr="00507AD3">
        <w:rPr>
          <w:rFonts w:ascii="Arial" w:hAnsi="Arial" w:cs="Arial"/>
          <w:b w:val="0"/>
          <w:bCs w:val="0"/>
          <w:color w:val="000000" w:themeColor="text1"/>
          <w:u w:val="none"/>
          <w:lang w:val="en-US" w:bidi="fa-IR"/>
        </w:rPr>
        <w:t xml:space="preserve"> “First Meeting of Heads of Anti-Corruption Organizations and Ombudsmen of ECO Member States”</w:t>
      </w:r>
      <w:r w:rsidRPr="00507AD3">
        <w:rPr>
          <w:rFonts w:ascii="Arial" w:hAnsi="Arial" w:cs="Arial"/>
          <w:b w:val="0"/>
          <w:bCs w:val="0"/>
          <w:color w:val="000000" w:themeColor="text1"/>
          <w:u w:val="none"/>
          <w:lang w:val="en-US" w:bidi="fa-IR"/>
        </w:rPr>
        <w:t xml:space="preserve"> (</w:t>
      </w:r>
      <w:r w:rsidR="00A303BC" w:rsidRPr="00507AD3">
        <w:rPr>
          <w:rFonts w:ascii="Arial" w:hAnsi="Arial" w:cs="Arial"/>
          <w:b w:val="0"/>
          <w:bCs w:val="0"/>
          <w:color w:val="000000" w:themeColor="text1"/>
          <w:u w:val="none"/>
          <w:lang w:val="en-US" w:bidi="fa-IR"/>
        </w:rPr>
        <w:t>May</w:t>
      </w:r>
      <w:r w:rsidRPr="00507AD3">
        <w:rPr>
          <w:rFonts w:ascii="Arial" w:hAnsi="Arial" w:cs="Arial"/>
          <w:b w:val="0"/>
          <w:bCs w:val="0"/>
          <w:color w:val="000000" w:themeColor="text1"/>
          <w:u w:val="none"/>
          <w:lang w:val="en-US" w:bidi="fa-IR"/>
        </w:rPr>
        <w:t xml:space="preserve"> 21-22,</w:t>
      </w:r>
      <w:r w:rsidR="00A303BC" w:rsidRPr="00507AD3">
        <w:rPr>
          <w:rFonts w:ascii="Arial" w:hAnsi="Arial" w:cs="Arial"/>
          <w:b w:val="0"/>
          <w:bCs w:val="0"/>
          <w:color w:val="000000" w:themeColor="text1"/>
          <w:u w:val="none"/>
          <w:lang w:val="en-US" w:bidi="fa-IR"/>
        </w:rPr>
        <w:t xml:space="preserve"> 2011</w:t>
      </w:r>
      <w:r w:rsidR="00BC21B6" w:rsidRPr="00507AD3">
        <w:rPr>
          <w:rFonts w:ascii="Arial" w:hAnsi="Arial" w:cs="Arial"/>
          <w:b w:val="0"/>
          <w:bCs w:val="0"/>
          <w:color w:val="000000" w:themeColor="text1"/>
          <w:u w:val="none"/>
          <w:lang w:val="en-US" w:bidi="fa-IR"/>
        </w:rPr>
        <w:t>,</w:t>
      </w:r>
      <w:r w:rsidRPr="00507AD3">
        <w:rPr>
          <w:rFonts w:ascii="Arial" w:hAnsi="Arial" w:cs="Arial"/>
          <w:b w:val="0"/>
          <w:bCs w:val="0"/>
          <w:color w:val="000000" w:themeColor="text1"/>
          <w:u w:val="none"/>
          <w:lang w:val="en-US" w:bidi="fa-IR"/>
        </w:rPr>
        <w:t xml:space="preserve"> Tehran, Iran) decided to establish </w:t>
      </w:r>
      <w:r w:rsidR="00BC21B6" w:rsidRPr="00507AD3">
        <w:rPr>
          <w:rFonts w:ascii="Arial" w:hAnsi="Arial" w:cs="Arial"/>
          <w:b w:val="0"/>
          <w:bCs w:val="0"/>
          <w:color w:val="000000" w:themeColor="text1"/>
          <w:u w:val="none"/>
          <w:lang w:val="en-US" w:bidi="fa-IR"/>
        </w:rPr>
        <w:t>a</w:t>
      </w:r>
      <w:r w:rsidRPr="00507AD3">
        <w:rPr>
          <w:rFonts w:ascii="Arial" w:hAnsi="Arial" w:cs="Arial"/>
          <w:b w:val="0"/>
          <w:bCs w:val="0"/>
          <w:color w:val="000000" w:themeColor="text1"/>
          <w:u w:val="none"/>
          <w:lang w:val="en-US" w:bidi="fa-IR"/>
        </w:rPr>
        <w:t xml:space="preserve"> Regional Center for Cooperation of Anti-Corruption Agencies and Ombudsmen (RCCACO). The Meeting further d</w:t>
      </w:r>
      <w:r w:rsidR="00A303BC" w:rsidRPr="00507AD3">
        <w:rPr>
          <w:rFonts w:ascii="Arial" w:hAnsi="Arial" w:cs="Arial"/>
          <w:b w:val="0"/>
          <w:bCs w:val="0"/>
          <w:color w:val="000000" w:themeColor="text1"/>
          <w:u w:val="none"/>
          <w:lang w:val="en-US" w:bidi="fa-IR"/>
        </w:rPr>
        <w:t>eci</w:t>
      </w:r>
      <w:r w:rsidRPr="00507AD3">
        <w:rPr>
          <w:rFonts w:ascii="Arial" w:hAnsi="Arial" w:cs="Arial"/>
          <w:b w:val="0"/>
          <w:bCs w:val="0"/>
          <w:color w:val="000000" w:themeColor="text1"/>
          <w:u w:val="none"/>
          <w:lang w:val="en-US" w:bidi="fa-IR"/>
        </w:rPr>
        <w:t xml:space="preserve">ded to organize </w:t>
      </w:r>
      <w:r w:rsidR="00A303BC" w:rsidRPr="00507AD3">
        <w:rPr>
          <w:rFonts w:ascii="Arial" w:hAnsi="Arial" w:cs="Arial"/>
          <w:b w:val="0"/>
          <w:bCs w:val="0"/>
          <w:color w:val="000000" w:themeColor="text1"/>
          <w:u w:val="none"/>
          <w:lang w:val="en-US" w:bidi="fa-IR"/>
        </w:rPr>
        <w:t xml:space="preserve">an Experts Group Meeting </w:t>
      </w:r>
      <w:r w:rsidR="005415F1" w:rsidRPr="00507AD3">
        <w:rPr>
          <w:rFonts w:ascii="Arial" w:hAnsi="Arial" w:cs="Arial"/>
          <w:b w:val="0"/>
          <w:bCs w:val="0"/>
          <w:color w:val="000000" w:themeColor="text1"/>
          <w:u w:val="none"/>
          <w:lang w:val="en-US" w:bidi="fa-IR"/>
        </w:rPr>
        <w:t>(EGM) in this regard</w:t>
      </w:r>
      <w:r w:rsidR="00A303BC" w:rsidRPr="00507AD3">
        <w:rPr>
          <w:rFonts w:ascii="Arial" w:hAnsi="Arial" w:cs="Arial"/>
          <w:b w:val="0"/>
          <w:bCs w:val="0"/>
          <w:color w:val="000000" w:themeColor="text1"/>
          <w:u w:val="none"/>
          <w:lang w:val="en-US" w:bidi="fa-IR"/>
        </w:rPr>
        <w:t xml:space="preserve">. </w:t>
      </w:r>
    </w:p>
    <w:p w:rsidR="00F46F19" w:rsidRDefault="00F46F19" w:rsidP="009C0C7C">
      <w:pPr>
        <w:pStyle w:val="ListParagraph"/>
        <w:ind w:left="1080"/>
        <w:contextualSpacing w:val="0"/>
        <w:jc w:val="both"/>
        <w:rPr>
          <w:rFonts w:ascii="Arial" w:hAnsi="Arial" w:cs="Arial"/>
          <w:b w:val="0"/>
          <w:bCs w:val="0"/>
          <w:color w:val="000000" w:themeColor="text1"/>
          <w:u w:val="none"/>
          <w:lang w:val="en-US" w:bidi="fa-IR"/>
        </w:rPr>
      </w:pPr>
    </w:p>
    <w:p w:rsidR="00A303BC" w:rsidRPr="00507AD3" w:rsidRDefault="005415F1" w:rsidP="009C0C7C">
      <w:pPr>
        <w:pStyle w:val="ListParagraph"/>
        <w:ind w:left="1080"/>
        <w:contextualSpacing w:val="0"/>
        <w:jc w:val="both"/>
        <w:rPr>
          <w:rFonts w:ascii="Arial" w:hAnsi="Arial" w:cs="Arial"/>
          <w:b w:val="0"/>
          <w:bCs w:val="0"/>
          <w:color w:val="000000" w:themeColor="text1"/>
          <w:u w:val="none"/>
          <w:lang w:val="en-US" w:bidi="fa-IR"/>
        </w:rPr>
      </w:pPr>
      <w:r w:rsidRPr="00507AD3">
        <w:rPr>
          <w:rFonts w:ascii="Arial" w:hAnsi="Arial" w:cs="Arial"/>
          <w:b w:val="0"/>
          <w:bCs w:val="0"/>
          <w:color w:val="000000" w:themeColor="text1"/>
          <w:u w:val="none"/>
          <w:lang w:val="en-US" w:bidi="fa-IR"/>
        </w:rPr>
        <w:t>The proposed EGM</w:t>
      </w:r>
      <w:r w:rsidR="00BB5F2F" w:rsidRPr="00507AD3">
        <w:rPr>
          <w:rFonts w:ascii="Arial" w:hAnsi="Arial" w:cs="Arial"/>
          <w:b w:val="0"/>
          <w:bCs w:val="0"/>
          <w:color w:val="000000" w:themeColor="text1"/>
          <w:u w:val="none"/>
          <w:lang w:val="en-US" w:bidi="fa-IR"/>
        </w:rPr>
        <w:t xml:space="preserve"> was</w:t>
      </w:r>
      <w:r w:rsidR="00BC21B6" w:rsidRPr="00507AD3">
        <w:rPr>
          <w:rFonts w:ascii="Arial" w:hAnsi="Arial" w:cs="Arial"/>
          <w:b w:val="0"/>
          <w:bCs w:val="0"/>
          <w:color w:val="000000" w:themeColor="text1"/>
          <w:u w:val="none"/>
          <w:lang w:val="en-US" w:bidi="fa-IR"/>
        </w:rPr>
        <w:t xml:space="preserve"> </w:t>
      </w:r>
      <w:r w:rsidR="00BB5F2F" w:rsidRPr="00507AD3">
        <w:rPr>
          <w:rFonts w:ascii="Arial" w:hAnsi="Arial" w:cs="Arial"/>
          <w:b w:val="0"/>
          <w:bCs w:val="0"/>
          <w:color w:val="000000" w:themeColor="text1"/>
          <w:u w:val="none"/>
          <w:lang w:val="en-US" w:bidi="fa-IR"/>
        </w:rPr>
        <w:t>hosted</w:t>
      </w:r>
      <w:r w:rsidRPr="00507AD3">
        <w:rPr>
          <w:rFonts w:ascii="Arial" w:hAnsi="Arial" w:cs="Arial"/>
          <w:b w:val="0"/>
          <w:bCs w:val="0"/>
          <w:color w:val="000000" w:themeColor="text1"/>
          <w:u w:val="none"/>
          <w:lang w:val="en-US" w:bidi="fa-IR"/>
        </w:rPr>
        <w:t xml:space="preserve"> by the </w:t>
      </w:r>
      <w:r w:rsidR="00A303BC" w:rsidRPr="00507AD3">
        <w:rPr>
          <w:rFonts w:ascii="Arial" w:hAnsi="Arial" w:cs="Arial"/>
          <w:b w:val="0"/>
          <w:bCs w:val="0"/>
          <w:color w:val="000000" w:themeColor="text1"/>
          <w:u w:val="none"/>
          <w:lang w:val="en-US" w:bidi="fa-IR"/>
        </w:rPr>
        <w:t xml:space="preserve">General Inspection Organization of Iran </w:t>
      </w:r>
      <w:r w:rsidRPr="00507AD3">
        <w:rPr>
          <w:rFonts w:ascii="Arial" w:hAnsi="Arial" w:cs="Arial"/>
          <w:b w:val="0"/>
          <w:bCs w:val="0"/>
          <w:color w:val="000000" w:themeColor="text1"/>
          <w:u w:val="none"/>
          <w:lang w:val="en-US" w:bidi="fa-IR"/>
        </w:rPr>
        <w:t>(January 30-31, 2012</w:t>
      </w:r>
      <w:r w:rsidR="00BC21B6" w:rsidRPr="00507AD3">
        <w:rPr>
          <w:rFonts w:ascii="Arial" w:hAnsi="Arial" w:cs="Arial"/>
          <w:b w:val="0"/>
          <w:bCs w:val="0"/>
          <w:color w:val="000000" w:themeColor="text1"/>
          <w:u w:val="none"/>
          <w:lang w:val="en-US" w:bidi="fa-IR"/>
        </w:rPr>
        <w:t>,</w:t>
      </w:r>
      <w:r w:rsidRPr="00507AD3">
        <w:rPr>
          <w:rFonts w:ascii="Arial" w:hAnsi="Arial" w:cs="Arial"/>
          <w:b w:val="0"/>
          <w:bCs w:val="0"/>
          <w:color w:val="000000" w:themeColor="text1"/>
          <w:u w:val="none"/>
          <w:lang w:val="en-US" w:bidi="fa-IR"/>
        </w:rPr>
        <w:t xml:space="preserve"> Tehran, Iran) </w:t>
      </w:r>
      <w:r w:rsidR="00A303BC" w:rsidRPr="00507AD3">
        <w:rPr>
          <w:rFonts w:ascii="Arial" w:hAnsi="Arial" w:cs="Arial"/>
          <w:b w:val="0"/>
          <w:bCs w:val="0"/>
          <w:color w:val="000000" w:themeColor="text1"/>
          <w:u w:val="none"/>
          <w:lang w:val="en-US" w:bidi="fa-IR"/>
        </w:rPr>
        <w:t>finaliz</w:t>
      </w:r>
      <w:r w:rsidRPr="00507AD3">
        <w:rPr>
          <w:rFonts w:ascii="Arial" w:hAnsi="Arial" w:cs="Arial"/>
          <w:b w:val="0"/>
          <w:bCs w:val="0"/>
          <w:color w:val="000000" w:themeColor="text1"/>
          <w:u w:val="none"/>
          <w:lang w:val="en-US" w:bidi="fa-IR"/>
        </w:rPr>
        <w:t>e</w:t>
      </w:r>
      <w:r w:rsidR="00635895" w:rsidRPr="00507AD3">
        <w:rPr>
          <w:rFonts w:ascii="Arial" w:hAnsi="Arial" w:cs="Arial"/>
          <w:b w:val="0"/>
          <w:bCs w:val="0"/>
          <w:color w:val="000000" w:themeColor="text1"/>
          <w:u w:val="none"/>
          <w:lang w:val="en-US" w:bidi="fa-IR"/>
        </w:rPr>
        <w:t>d</w:t>
      </w:r>
      <w:r w:rsidR="00A303BC" w:rsidRPr="00507AD3">
        <w:rPr>
          <w:rFonts w:ascii="Arial" w:hAnsi="Arial" w:cs="Arial"/>
          <w:b w:val="0"/>
          <w:bCs w:val="0"/>
          <w:color w:val="000000" w:themeColor="text1"/>
          <w:u w:val="none"/>
          <w:lang w:val="en-US" w:bidi="fa-IR"/>
        </w:rPr>
        <w:t xml:space="preserve"> the draft Statute of the RCCACO</w:t>
      </w:r>
      <w:r w:rsidRPr="00507AD3">
        <w:rPr>
          <w:rFonts w:ascii="Arial" w:hAnsi="Arial" w:cs="Arial"/>
          <w:b w:val="0"/>
          <w:bCs w:val="0"/>
          <w:color w:val="000000" w:themeColor="text1"/>
          <w:u w:val="none"/>
          <w:lang w:val="en-US" w:bidi="fa-IR"/>
        </w:rPr>
        <w:t>.</w:t>
      </w:r>
      <w:r w:rsidR="00BC21B6" w:rsidRPr="00507AD3">
        <w:rPr>
          <w:rFonts w:ascii="Arial" w:hAnsi="Arial" w:cs="Arial"/>
          <w:b w:val="0"/>
          <w:bCs w:val="0"/>
          <w:color w:val="000000" w:themeColor="text1"/>
          <w:u w:val="none"/>
          <w:lang w:val="en-US" w:bidi="fa-IR"/>
        </w:rPr>
        <w:t xml:space="preserve"> </w:t>
      </w:r>
      <w:r w:rsidR="00A303BC" w:rsidRPr="00507AD3">
        <w:rPr>
          <w:rFonts w:ascii="Arial" w:hAnsi="Arial" w:cs="Arial"/>
          <w:b w:val="0"/>
          <w:bCs w:val="0"/>
          <w:color w:val="000000" w:themeColor="text1"/>
          <w:u w:val="none"/>
          <w:lang w:val="en-US" w:bidi="fa-IR"/>
        </w:rPr>
        <w:t xml:space="preserve">Iran offered to host </w:t>
      </w:r>
      <w:r w:rsidR="002A76E7" w:rsidRPr="00507AD3">
        <w:rPr>
          <w:rFonts w:ascii="Arial" w:hAnsi="Arial" w:cs="Arial"/>
          <w:b w:val="0"/>
          <w:bCs w:val="0"/>
          <w:color w:val="000000" w:themeColor="text1"/>
          <w:u w:val="none"/>
          <w:lang w:val="en-US" w:bidi="fa-IR"/>
        </w:rPr>
        <w:t>an</w:t>
      </w:r>
      <w:r w:rsidR="00A303BC" w:rsidRPr="00507AD3">
        <w:rPr>
          <w:rFonts w:ascii="Arial" w:hAnsi="Arial" w:cs="Arial"/>
          <w:b w:val="0"/>
          <w:bCs w:val="0"/>
          <w:color w:val="000000" w:themeColor="text1"/>
          <w:u w:val="none"/>
          <w:lang w:val="en-US" w:bidi="fa-IR"/>
        </w:rPr>
        <w:t xml:space="preserve"> ad-hoc Secretariat of the proposed Center in Tehran with the requisite financial expenditure.</w:t>
      </w:r>
    </w:p>
    <w:p w:rsidR="002A536C" w:rsidRPr="00507AD3" w:rsidRDefault="002A536C" w:rsidP="009C0C7C">
      <w:pPr>
        <w:ind w:left="1080" w:firstLine="720"/>
        <w:jc w:val="both"/>
        <w:rPr>
          <w:rFonts w:ascii="Arial" w:hAnsi="Arial" w:cs="Arial"/>
          <w:b w:val="0"/>
          <w:bCs w:val="0"/>
          <w:color w:val="000000" w:themeColor="text1"/>
          <w:u w:val="none"/>
          <w:lang w:val="en-US" w:bidi="fa-IR"/>
        </w:rPr>
      </w:pPr>
    </w:p>
    <w:p w:rsidR="006558E1" w:rsidRDefault="00A303BC" w:rsidP="009C0C7C">
      <w:pPr>
        <w:pStyle w:val="ListParagraph"/>
        <w:ind w:left="1080"/>
        <w:contextualSpacing w:val="0"/>
        <w:jc w:val="both"/>
        <w:rPr>
          <w:rFonts w:ascii="Arial" w:hAnsi="Arial" w:cs="Arial"/>
          <w:b w:val="0"/>
          <w:bCs w:val="0"/>
          <w:color w:val="000000" w:themeColor="text1"/>
          <w:u w:val="none"/>
          <w:lang w:val="en-US" w:bidi="fa-IR"/>
        </w:rPr>
      </w:pPr>
      <w:r w:rsidRPr="00507AD3">
        <w:rPr>
          <w:rFonts w:ascii="Arial" w:hAnsi="Arial" w:cs="Arial"/>
          <w:b w:val="0"/>
          <w:bCs w:val="0"/>
          <w:color w:val="000000" w:themeColor="text1"/>
          <w:u w:val="none"/>
          <w:lang w:val="en-US" w:bidi="fa-IR"/>
        </w:rPr>
        <w:t xml:space="preserve">The Second Meeting of the Heads of Anti-Corruption Agencies and Ombudsmen of the ECO Member States was hosted by Republic of Tajikistan on November 21-22, 2012. Adoption of the draft Statute of the Center for Cooperation of Anti-Corruption Agencies and Ombudsmen was the major outcome of the </w:t>
      </w:r>
      <w:r w:rsidR="00BC21B6" w:rsidRPr="00507AD3">
        <w:rPr>
          <w:rFonts w:ascii="Arial" w:hAnsi="Arial" w:cs="Arial"/>
          <w:b w:val="0"/>
          <w:bCs w:val="0"/>
          <w:color w:val="000000" w:themeColor="text1"/>
          <w:u w:val="none"/>
          <w:lang w:val="en-US" w:bidi="fa-IR"/>
        </w:rPr>
        <w:t>m</w:t>
      </w:r>
      <w:r w:rsidRPr="00507AD3">
        <w:rPr>
          <w:rFonts w:ascii="Arial" w:hAnsi="Arial" w:cs="Arial"/>
          <w:b w:val="0"/>
          <w:bCs w:val="0"/>
          <w:color w:val="000000" w:themeColor="text1"/>
          <w:u w:val="none"/>
          <w:lang w:val="en-US" w:bidi="fa-IR"/>
        </w:rPr>
        <w:t xml:space="preserve">eeting. </w:t>
      </w:r>
      <w:r w:rsidR="007A5A46" w:rsidRPr="00507AD3">
        <w:rPr>
          <w:rFonts w:ascii="Arial" w:hAnsi="Arial" w:cs="Arial"/>
          <w:b w:val="0"/>
          <w:bCs w:val="0"/>
          <w:color w:val="000000" w:themeColor="text1"/>
          <w:u w:val="none"/>
          <w:lang w:val="en-US" w:bidi="fa-IR"/>
        </w:rPr>
        <w:t>T</w:t>
      </w:r>
      <w:r w:rsidRPr="00507AD3">
        <w:rPr>
          <w:rFonts w:ascii="Arial" w:hAnsi="Arial" w:cs="Arial"/>
          <w:b w:val="0"/>
          <w:bCs w:val="0"/>
          <w:color w:val="000000" w:themeColor="text1"/>
          <w:u w:val="none"/>
          <w:lang w:val="en-US" w:bidi="fa-IR"/>
        </w:rPr>
        <w:t xml:space="preserve">he Statute of the Center was signed by the Islamic Republic of Afghanistan, the Islamic Republic of Iran and </w:t>
      </w:r>
      <w:r w:rsidR="007A5A46" w:rsidRPr="00507AD3">
        <w:rPr>
          <w:rFonts w:ascii="Arial" w:hAnsi="Arial" w:cs="Arial"/>
          <w:b w:val="0"/>
          <w:bCs w:val="0"/>
          <w:color w:val="000000" w:themeColor="text1"/>
          <w:u w:val="none"/>
          <w:lang w:val="en-US" w:bidi="fa-IR"/>
        </w:rPr>
        <w:t xml:space="preserve">the Republic of </w:t>
      </w:r>
      <w:r w:rsidRPr="00507AD3">
        <w:rPr>
          <w:rFonts w:ascii="Arial" w:hAnsi="Arial" w:cs="Arial"/>
          <w:b w:val="0"/>
          <w:bCs w:val="0"/>
          <w:color w:val="000000" w:themeColor="text1"/>
          <w:u w:val="none"/>
          <w:lang w:val="en-US" w:bidi="fa-IR"/>
        </w:rPr>
        <w:t xml:space="preserve">Tajikistan. The Representative of </w:t>
      </w:r>
      <w:r w:rsidR="007A5A46" w:rsidRPr="00507AD3">
        <w:rPr>
          <w:rFonts w:ascii="Arial" w:hAnsi="Arial" w:cs="Arial"/>
          <w:b w:val="0"/>
          <w:bCs w:val="0"/>
          <w:color w:val="000000" w:themeColor="text1"/>
          <w:u w:val="none"/>
          <w:lang w:val="en-US" w:bidi="fa-IR"/>
        </w:rPr>
        <w:t xml:space="preserve">the </w:t>
      </w:r>
      <w:r w:rsidRPr="00507AD3">
        <w:rPr>
          <w:rFonts w:ascii="Arial" w:hAnsi="Arial" w:cs="Arial"/>
          <w:b w:val="0"/>
          <w:bCs w:val="0"/>
          <w:color w:val="000000" w:themeColor="text1"/>
          <w:u w:val="none"/>
          <w:lang w:val="en-US" w:bidi="fa-IR"/>
        </w:rPr>
        <w:t>Kyrgyz Republic assured the 2</w:t>
      </w:r>
      <w:r w:rsidRPr="00507AD3">
        <w:rPr>
          <w:rFonts w:ascii="Arial" w:hAnsi="Arial" w:cs="Arial"/>
          <w:b w:val="0"/>
          <w:bCs w:val="0"/>
          <w:color w:val="000000" w:themeColor="text1"/>
          <w:u w:val="none"/>
          <w:vertAlign w:val="superscript"/>
          <w:lang w:val="en-US" w:bidi="fa-IR"/>
        </w:rPr>
        <w:t>nd</w:t>
      </w:r>
      <w:r w:rsidRPr="00507AD3">
        <w:rPr>
          <w:rFonts w:ascii="Arial" w:hAnsi="Arial" w:cs="Arial"/>
          <w:b w:val="0"/>
          <w:bCs w:val="0"/>
          <w:color w:val="000000" w:themeColor="text1"/>
          <w:u w:val="none"/>
          <w:lang w:val="en-US" w:bidi="fa-IR"/>
        </w:rPr>
        <w:t xml:space="preserve"> Meeting about his country’s readiness to sign the Statute shortly. Later, in 2015 Pakistan conveyed its consent to join the Center. On July 10, 2016 the Ministry of Foreign Affairs of Iran informed the ECO Secretariat that the Statute of the Regional Center for Cooperation of Anti-Corruption Agencies and Ombudsmen</w:t>
      </w:r>
      <w:r w:rsidR="00533A89" w:rsidRPr="00507AD3">
        <w:rPr>
          <w:rFonts w:ascii="Arial" w:hAnsi="Arial" w:cs="Arial"/>
          <w:b w:val="0"/>
          <w:bCs w:val="0"/>
          <w:color w:val="000000" w:themeColor="text1"/>
          <w:u w:val="none"/>
          <w:lang w:val="en-US" w:bidi="fa-IR"/>
        </w:rPr>
        <w:t xml:space="preserve"> has ratified</w:t>
      </w:r>
      <w:r w:rsidRPr="00507AD3">
        <w:rPr>
          <w:rFonts w:ascii="Arial" w:hAnsi="Arial" w:cs="Arial"/>
          <w:b w:val="0"/>
          <w:bCs w:val="0"/>
          <w:color w:val="000000" w:themeColor="text1"/>
          <w:u w:val="none"/>
          <w:lang w:val="en-US" w:bidi="fa-IR"/>
        </w:rPr>
        <w:t xml:space="preserve">. </w:t>
      </w:r>
    </w:p>
    <w:p w:rsidR="00F46F19" w:rsidRPr="00507AD3" w:rsidRDefault="00F46F19" w:rsidP="009C0C7C">
      <w:pPr>
        <w:pStyle w:val="ListParagraph"/>
        <w:ind w:left="1080"/>
        <w:contextualSpacing w:val="0"/>
        <w:jc w:val="both"/>
        <w:rPr>
          <w:rFonts w:ascii="Arial" w:hAnsi="Arial" w:cs="Arial"/>
          <w:b w:val="0"/>
          <w:bCs w:val="0"/>
          <w:color w:val="000000" w:themeColor="text1"/>
          <w:u w:val="none"/>
          <w:lang w:val="en-US" w:bidi="fa-IR"/>
        </w:rPr>
      </w:pPr>
    </w:p>
    <w:p w:rsidR="00542398" w:rsidRPr="00507AD3" w:rsidRDefault="00A303BC" w:rsidP="009C0C7C">
      <w:pPr>
        <w:pStyle w:val="ListParagraph"/>
        <w:ind w:left="1080"/>
        <w:contextualSpacing w:val="0"/>
        <w:jc w:val="both"/>
        <w:rPr>
          <w:rFonts w:ascii="Arial" w:hAnsi="Arial" w:cs="Arial"/>
          <w:b w:val="0"/>
          <w:bCs w:val="0"/>
          <w:color w:val="000000" w:themeColor="text1"/>
          <w:u w:val="none"/>
          <w:lang w:val="en-US" w:bidi="fa-IR"/>
        </w:rPr>
      </w:pPr>
      <w:r w:rsidRPr="00507AD3">
        <w:rPr>
          <w:rFonts w:ascii="Arial" w:hAnsi="Arial" w:cs="Arial"/>
          <w:b w:val="0"/>
          <w:bCs w:val="0"/>
          <w:color w:val="000000" w:themeColor="text1"/>
          <w:u w:val="none"/>
          <w:lang w:val="en-US" w:bidi="fa-IR"/>
        </w:rPr>
        <w:t xml:space="preserve">The </w:t>
      </w:r>
      <w:r w:rsidR="00F1426C" w:rsidRPr="00507AD3">
        <w:rPr>
          <w:rFonts w:ascii="Arial" w:hAnsi="Arial" w:cs="Arial"/>
          <w:b w:val="0"/>
          <w:bCs w:val="0"/>
          <w:color w:val="000000" w:themeColor="text1"/>
          <w:u w:val="none"/>
          <w:lang w:val="en-US" w:bidi="fa-IR"/>
        </w:rPr>
        <w:t>Third</w:t>
      </w:r>
      <w:r w:rsidRPr="00507AD3">
        <w:rPr>
          <w:rFonts w:ascii="Arial" w:hAnsi="Arial" w:cs="Arial"/>
          <w:b w:val="0"/>
          <w:bCs w:val="0"/>
          <w:color w:val="000000" w:themeColor="text1"/>
          <w:u w:val="none"/>
          <w:lang w:val="en-US" w:bidi="fa-IR"/>
        </w:rPr>
        <w:t xml:space="preserve"> Meeting of Heads of Anti-Corruption</w:t>
      </w:r>
      <w:r w:rsidR="00E72BA2" w:rsidRPr="00507AD3">
        <w:rPr>
          <w:rFonts w:ascii="Arial" w:hAnsi="Arial" w:cs="Arial"/>
          <w:b w:val="0"/>
          <w:bCs w:val="0"/>
          <w:color w:val="000000" w:themeColor="text1"/>
          <w:u w:val="none"/>
          <w:lang w:val="en-US" w:bidi="fa-IR"/>
        </w:rPr>
        <w:t xml:space="preserve"> Organization</w:t>
      </w:r>
      <w:r w:rsidRPr="00507AD3">
        <w:rPr>
          <w:rFonts w:ascii="Arial" w:hAnsi="Arial" w:cs="Arial"/>
          <w:b w:val="0"/>
          <w:bCs w:val="0"/>
          <w:color w:val="000000" w:themeColor="text1"/>
          <w:u w:val="none"/>
          <w:lang w:val="en-US" w:bidi="fa-IR"/>
        </w:rPr>
        <w:t xml:space="preserve"> </w:t>
      </w:r>
      <w:r w:rsidR="00F1426C" w:rsidRPr="00507AD3">
        <w:rPr>
          <w:rFonts w:ascii="Arial" w:hAnsi="Arial" w:cs="Arial"/>
          <w:b w:val="0"/>
          <w:bCs w:val="0"/>
          <w:color w:val="000000" w:themeColor="text1"/>
          <w:u w:val="none"/>
          <w:lang w:val="en-US" w:bidi="fa-IR"/>
        </w:rPr>
        <w:t>Agencies</w:t>
      </w:r>
      <w:r w:rsidRPr="00507AD3">
        <w:rPr>
          <w:rFonts w:ascii="Arial" w:hAnsi="Arial" w:cs="Arial"/>
          <w:b w:val="0"/>
          <w:bCs w:val="0"/>
          <w:color w:val="000000" w:themeColor="text1"/>
          <w:u w:val="none"/>
          <w:lang w:val="en-US" w:bidi="fa-IR"/>
        </w:rPr>
        <w:t xml:space="preserve"> and Ombudsmen of</w:t>
      </w:r>
      <w:r w:rsidR="00F1426C" w:rsidRPr="00507AD3">
        <w:rPr>
          <w:rFonts w:ascii="Arial" w:hAnsi="Arial" w:cs="Arial"/>
          <w:b w:val="0"/>
          <w:bCs w:val="0"/>
          <w:color w:val="000000" w:themeColor="text1"/>
          <w:u w:val="none"/>
          <w:lang w:val="en-US" w:bidi="fa-IR"/>
        </w:rPr>
        <w:t xml:space="preserve"> the</w:t>
      </w:r>
      <w:r w:rsidRPr="00507AD3">
        <w:rPr>
          <w:rFonts w:ascii="Arial" w:hAnsi="Arial" w:cs="Arial"/>
          <w:b w:val="0"/>
          <w:bCs w:val="0"/>
          <w:color w:val="000000" w:themeColor="text1"/>
          <w:u w:val="none"/>
          <w:lang w:val="en-US" w:bidi="fa-IR"/>
        </w:rPr>
        <w:t xml:space="preserve"> ECO Member States </w:t>
      </w:r>
      <w:r w:rsidR="00F1426C" w:rsidRPr="00507AD3">
        <w:rPr>
          <w:rFonts w:ascii="Arial" w:hAnsi="Arial" w:cs="Arial"/>
          <w:b w:val="0"/>
          <w:bCs w:val="0"/>
          <w:color w:val="000000" w:themeColor="text1"/>
          <w:u w:val="none"/>
          <w:lang w:val="en-US" w:bidi="fa-IR"/>
        </w:rPr>
        <w:t xml:space="preserve">(June 6-7, 2017 – Baku, Azerbaijan) </w:t>
      </w:r>
      <w:r w:rsidRPr="00507AD3">
        <w:rPr>
          <w:rFonts w:ascii="Arial" w:hAnsi="Arial" w:cs="Arial"/>
          <w:b w:val="0"/>
          <w:bCs w:val="0"/>
          <w:color w:val="000000" w:themeColor="text1"/>
          <w:u w:val="none"/>
          <w:lang w:val="en-US" w:bidi="fa-IR"/>
        </w:rPr>
        <w:t xml:space="preserve">was </w:t>
      </w:r>
      <w:r w:rsidR="00F1426C" w:rsidRPr="00507AD3">
        <w:rPr>
          <w:rFonts w:ascii="Arial" w:hAnsi="Arial" w:cs="Arial"/>
          <w:b w:val="0"/>
          <w:bCs w:val="0"/>
          <w:color w:val="000000" w:themeColor="text1"/>
          <w:u w:val="none"/>
          <w:lang w:val="en-US" w:bidi="fa-IR"/>
        </w:rPr>
        <w:t>hosted</w:t>
      </w:r>
      <w:r w:rsidRPr="00507AD3">
        <w:rPr>
          <w:rFonts w:ascii="Arial" w:hAnsi="Arial" w:cs="Arial"/>
          <w:b w:val="0"/>
          <w:bCs w:val="0"/>
          <w:color w:val="000000" w:themeColor="text1"/>
          <w:u w:val="none"/>
          <w:lang w:val="en-US" w:bidi="fa-IR"/>
        </w:rPr>
        <w:t xml:space="preserve"> by the Anti-Corruption Directorate of the </w:t>
      </w:r>
      <w:r w:rsidRPr="00507AD3">
        <w:rPr>
          <w:rFonts w:ascii="Arial" w:hAnsi="Arial" w:cs="Arial"/>
          <w:b w:val="0"/>
          <w:bCs w:val="0"/>
          <w:color w:val="000000" w:themeColor="text1"/>
          <w:u w:val="none"/>
          <w:lang w:val="en-US" w:bidi="fa-IR"/>
        </w:rPr>
        <w:lastRenderedPageBreak/>
        <w:t>Prosecutor General’s Office of Azerbaijan</w:t>
      </w:r>
      <w:r w:rsidR="007A5A46" w:rsidRPr="00507AD3">
        <w:rPr>
          <w:rFonts w:ascii="Arial" w:hAnsi="Arial" w:cs="Arial"/>
          <w:b w:val="0"/>
          <w:bCs w:val="0"/>
          <w:color w:val="000000" w:themeColor="text1"/>
          <w:u w:val="none"/>
          <w:lang w:val="en-US" w:bidi="fa-IR"/>
        </w:rPr>
        <w:t>,</w:t>
      </w:r>
      <w:r w:rsidR="00F1426C" w:rsidRPr="00507AD3">
        <w:rPr>
          <w:rFonts w:ascii="Arial" w:hAnsi="Arial" w:cs="Arial"/>
          <w:b w:val="0"/>
          <w:bCs w:val="0"/>
          <w:color w:val="000000" w:themeColor="text1"/>
          <w:u w:val="none"/>
          <w:lang w:val="en-US" w:bidi="fa-IR"/>
        </w:rPr>
        <w:t xml:space="preserve"> </w:t>
      </w:r>
      <w:r w:rsidR="007A5A46" w:rsidRPr="00507AD3">
        <w:rPr>
          <w:rFonts w:ascii="Arial" w:hAnsi="Arial" w:cs="Arial"/>
          <w:b w:val="0"/>
          <w:bCs w:val="0"/>
          <w:color w:val="000000" w:themeColor="text1"/>
          <w:u w:val="none"/>
          <w:lang w:val="en-US" w:bidi="fa-IR"/>
        </w:rPr>
        <w:t xml:space="preserve">during </w:t>
      </w:r>
      <w:r w:rsidR="00F1426C" w:rsidRPr="00507AD3">
        <w:rPr>
          <w:rFonts w:ascii="Arial" w:hAnsi="Arial" w:cs="Arial"/>
          <w:b w:val="0"/>
          <w:bCs w:val="0"/>
          <w:color w:val="000000" w:themeColor="text1"/>
          <w:u w:val="none"/>
          <w:lang w:val="en-US" w:bidi="fa-IR"/>
        </w:rPr>
        <w:t>which</w:t>
      </w:r>
      <w:r w:rsidR="00232449" w:rsidRPr="00507AD3">
        <w:rPr>
          <w:rFonts w:ascii="Arial" w:hAnsi="Arial" w:cs="Arial"/>
          <w:b w:val="0"/>
          <w:bCs w:val="0"/>
          <w:color w:val="000000" w:themeColor="text1"/>
          <w:u w:val="none"/>
          <w:lang w:val="en-US" w:bidi="fa-IR"/>
        </w:rPr>
        <w:t xml:space="preserve"> </w:t>
      </w:r>
      <w:r w:rsidR="00F1426C" w:rsidRPr="00507AD3">
        <w:rPr>
          <w:rFonts w:ascii="Arial" w:hAnsi="Arial" w:cs="Arial"/>
          <w:b w:val="0"/>
          <w:bCs w:val="0"/>
          <w:color w:val="000000" w:themeColor="text1"/>
          <w:u w:val="none"/>
          <w:lang w:val="en-US" w:bidi="fa-IR"/>
        </w:rPr>
        <w:t>Pakistan signed the Statute of the Center</w:t>
      </w:r>
      <w:r w:rsidR="00232449" w:rsidRPr="00507AD3">
        <w:rPr>
          <w:rFonts w:ascii="Arial" w:hAnsi="Arial" w:cs="Arial"/>
          <w:b w:val="0"/>
          <w:bCs w:val="0"/>
          <w:color w:val="000000" w:themeColor="text1"/>
          <w:u w:val="none"/>
          <w:lang w:val="en-US" w:bidi="fa-IR"/>
        </w:rPr>
        <w:t xml:space="preserve"> and deposited the instrument of ratification in November 2017 to the Secretariat.</w:t>
      </w:r>
    </w:p>
    <w:p w:rsidR="00F46F19" w:rsidRDefault="00F46F19" w:rsidP="009C0C7C">
      <w:pPr>
        <w:pStyle w:val="ListParagraph"/>
        <w:ind w:left="1080"/>
        <w:contextualSpacing w:val="0"/>
        <w:jc w:val="both"/>
        <w:rPr>
          <w:rFonts w:ascii="Arial" w:hAnsi="Arial" w:cs="Arial"/>
          <w:b w:val="0"/>
          <w:bCs w:val="0"/>
          <w:color w:val="000000" w:themeColor="text1"/>
          <w:u w:val="none"/>
          <w:lang w:val="en-US" w:bidi="fa-IR"/>
        </w:rPr>
      </w:pPr>
    </w:p>
    <w:p w:rsidR="001448F8" w:rsidRPr="00507AD3" w:rsidRDefault="00CC7F09" w:rsidP="009C0C7C">
      <w:pPr>
        <w:pStyle w:val="ListParagraph"/>
        <w:ind w:left="1080"/>
        <w:contextualSpacing w:val="0"/>
        <w:jc w:val="both"/>
        <w:rPr>
          <w:rFonts w:ascii="Arial" w:hAnsi="Arial" w:cs="Arial"/>
          <w:b w:val="0"/>
          <w:bCs w:val="0"/>
          <w:color w:val="000000" w:themeColor="text1"/>
          <w:u w:val="none"/>
          <w:lang w:val="en-US" w:bidi="fa-IR"/>
        </w:rPr>
      </w:pPr>
      <w:r w:rsidRPr="00507AD3">
        <w:rPr>
          <w:rFonts w:ascii="Arial" w:hAnsi="Arial" w:cs="Arial"/>
          <w:b w:val="0"/>
          <w:bCs w:val="0"/>
          <w:color w:val="000000" w:themeColor="text1"/>
          <w:u w:val="none"/>
          <w:lang w:val="en-US" w:bidi="fa-IR"/>
        </w:rPr>
        <w:t>During the 233</w:t>
      </w:r>
      <w:r w:rsidRPr="00507AD3">
        <w:rPr>
          <w:rFonts w:ascii="Arial" w:hAnsi="Arial" w:cs="Arial"/>
          <w:b w:val="0"/>
          <w:bCs w:val="0"/>
          <w:color w:val="000000" w:themeColor="text1"/>
          <w:u w:val="none"/>
          <w:vertAlign w:val="superscript"/>
          <w:lang w:val="en-US" w:bidi="fa-IR"/>
        </w:rPr>
        <w:t>rd</w:t>
      </w:r>
      <w:r w:rsidRPr="00507AD3">
        <w:rPr>
          <w:rFonts w:ascii="Arial" w:hAnsi="Arial" w:cs="Arial"/>
          <w:b w:val="0"/>
          <w:bCs w:val="0"/>
          <w:color w:val="000000" w:themeColor="text1"/>
          <w:u w:val="none"/>
          <w:lang w:val="en-US" w:bidi="fa-IR"/>
        </w:rPr>
        <w:t xml:space="preserve"> CPR Meeting (September 11, 2018) Azerbaijan signed the statute of the Center.</w:t>
      </w:r>
      <w:r w:rsidR="007A5A46" w:rsidRPr="00507AD3">
        <w:rPr>
          <w:rFonts w:ascii="Arial" w:hAnsi="Arial" w:cs="Arial"/>
          <w:b w:val="0"/>
          <w:bCs w:val="0"/>
          <w:color w:val="000000" w:themeColor="text1"/>
          <w:u w:val="none"/>
          <w:lang w:val="en-US" w:bidi="fa-IR"/>
        </w:rPr>
        <w:t xml:space="preserve"> </w:t>
      </w:r>
      <w:r w:rsidR="00802EEC" w:rsidRPr="00507AD3">
        <w:rPr>
          <w:rFonts w:ascii="Arial" w:hAnsi="Arial" w:cs="Arial"/>
          <w:b w:val="0"/>
          <w:bCs w:val="0"/>
          <w:color w:val="000000" w:themeColor="text1"/>
          <w:u w:val="none"/>
          <w:lang w:val="en-US" w:bidi="fa-IR"/>
        </w:rPr>
        <w:t>Azerbaijan deposited the instrument of ratification on August 14, 2019 to the ECO Secretariat.</w:t>
      </w:r>
      <w:r w:rsidR="007A5A46" w:rsidRPr="00507AD3">
        <w:rPr>
          <w:rFonts w:ascii="Arial" w:hAnsi="Arial" w:cs="Arial"/>
          <w:b w:val="0"/>
          <w:bCs w:val="0"/>
          <w:color w:val="000000" w:themeColor="text1"/>
          <w:u w:val="none"/>
          <w:lang w:val="en-US" w:bidi="fa-IR"/>
        </w:rPr>
        <w:t xml:space="preserve"> </w:t>
      </w:r>
      <w:r w:rsidR="0072381B" w:rsidRPr="00507AD3">
        <w:rPr>
          <w:rFonts w:ascii="Arial" w:hAnsi="Arial" w:cs="Arial"/>
          <w:b w:val="0"/>
          <w:bCs w:val="0"/>
          <w:color w:val="000000" w:themeColor="text1"/>
          <w:kern w:val="28"/>
          <w:u w:val="none"/>
          <w:lang w:val="en-US" w:bidi="fa-IR"/>
        </w:rPr>
        <w:t>It’s to be noted that a</w:t>
      </w:r>
      <w:r w:rsidR="00542398" w:rsidRPr="00507AD3">
        <w:rPr>
          <w:rFonts w:ascii="Arial" w:hAnsi="Arial" w:cs="Arial"/>
          <w:b w:val="0"/>
          <w:bCs w:val="0"/>
          <w:color w:val="000000" w:themeColor="text1"/>
          <w:kern w:val="28"/>
          <w:u w:val="none"/>
          <w:lang w:val="en-US" w:bidi="fa-IR"/>
        </w:rPr>
        <w:t>s per provision</w:t>
      </w:r>
      <w:r w:rsidR="0072381B" w:rsidRPr="00507AD3">
        <w:rPr>
          <w:rFonts w:ascii="Arial" w:hAnsi="Arial" w:cs="Arial"/>
          <w:b w:val="0"/>
          <w:bCs w:val="0"/>
          <w:color w:val="000000" w:themeColor="text1"/>
          <w:kern w:val="28"/>
          <w:u w:val="none"/>
          <w:lang w:val="en-US" w:bidi="fa-IR"/>
        </w:rPr>
        <w:t>s of the Statute, the operationalization of the Center is required that fo</w:t>
      </w:r>
      <w:r w:rsidR="0072381B" w:rsidRPr="00507AD3">
        <w:rPr>
          <w:rFonts w:ascii="Arial" w:hAnsi="Arial" w:cs="Arial"/>
          <w:b w:val="0"/>
          <w:bCs w:val="0"/>
          <w:color w:val="000000" w:themeColor="text1"/>
          <w:kern w:val="28"/>
          <w:u w:val="none"/>
          <w:lang w:val="en-US"/>
        </w:rPr>
        <w:t>ur Member States deposit the</w:t>
      </w:r>
      <w:r w:rsidR="00542398" w:rsidRPr="00507AD3">
        <w:rPr>
          <w:rFonts w:ascii="Arial" w:hAnsi="Arial" w:cs="Arial"/>
          <w:b w:val="0"/>
          <w:bCs w:val="0"/>
          <w:color w:val="000000" w:themeColor="text1"/>
          <w:kern w:val="28"/>
          <w:u w:val="none"/>
          <w:lang w:val="en-US"/>
        </w:rPr>
        <w:t xml:space="preserve"> instrument of ratification</w:t>
      </w:r>
      <w:r w:rsidR="0072381B" w:rsidRPr="00507AD3">
        <w:rPr>
          <w:rFonts w:ascii="Arial" w:hAnsi="Arial" w:cs="Arial"/>
          <w:b w:val="0"/>
          <w:bCs w:val="0"/>
          <w:color w:val="000000" w:themeColor="text1"/>
          <w:kern w:val="28"/>
          <w:u w:val="none"/>
          <w:lang w:val="en-US"/>
        </w:rPr>
        <w:t>.</w:t>
      </w:r>
      <w:r w:rsidR="007A5A46" w:rsidRPr="00507AD3">
        <w:rPr>
          <w:rFonts w:ascii="Arial" w:hAnsi="Arial" w:cs="Arial"/>
          <w:b w:val="0"/>
          <w:bCs w:val="0"/>
          <w:color w:val="000000" w:themeColor="text1"/>
          <w:kern w:val="28"/>
          <w:u w:val="none"/>
          <w:lang w:val="en-US"/>
        </w:rPr>
        <w:t xml:space="preserve"> </w:t>
      </w:r>
      <w:r w:rsidR="001448F8" w:rsidRPr="00507AD3">
        <w:rPr>
          <w:rFonts w:ascii="Arial" w:hAnsi="Arial" w:cs="Arial"/>
          <w:b w:val="0"/>
          <w:bCs w:val="0"/>
          <w:color w:val="000000" w:themeColor="text1"/>
          <w:kern w:val="28"/>
          <w:u w:val="none"/>
          <w:lang w:val="en-US"/>
        </w:rPr>
        <w:t xml:space="preserve">Afghanistan deposited the instrument of ratification of the Center on August 16, 2020 to the ECO </w:t>
      </w:r>
      <w:r w:rsidR="00520691" w:rsidRPr="00507AD3">
        <w:rPr>
          <w:rFonts w:ascii="Arial" w:hAnsi="Arial" w:cs="Arial"/>
          <w:b w:val="0"/>
          <w:bCs w:val="0"/>
          <w:color w:val="000000" w:themeColor="text1"/>
          <w:kern w:val="28"/>
          <w:u w:val="none"/>
          <w:lang w:val="en-US"/>
        </w:rPr>
        <w:t xml:space="preserve">Secretariat. </w:t>
      </w:r>
      <w:proofErr w:type="gramStart"/>
      <w:r w:rsidR="00520691" w:rsidRPr="00507AD3">
        <w:rPr>
          <w:rFonts w:ascii="Arial" w:hAnsi="Arial" w:cs="Arial"/>
          <w:b w:val="0"/>
          <w:bCs w:val="0"/>
          <w:color w:val="000000" w:themeColor="text1"/>
          <w:kern w:val="28"/>
          <w:u w:val="none"/>
          <w:lang w:val="en-US"/>
        </w:rPr>
        <w:t>The</w:t>
      </w:r>
      <w:r w:rsidR="001448F8" w:rsidRPr="00507AD3">
        <w:rPr>
          <w:rFonts w:ascii="Arial" w:hAnsi="Arial" w:cs="Arial"/>
          <w:b w:val="0"/>
          <w:bCs w:val="0"/>
          <w:color w:val="000000" w:themeColor="text1"/>
          <w:kern w:val="28"/>
          <w:u w:val="none"/>
          <w:lang w:val="en-US"/>
        </w:rPr>
        <w:t xml:space="preserve"> ECO Member States Via Note Verbale No.</w:t>
      </w:r>
      <w:proofErr w:type="gramEnd"/>
      <w:r w:rsidR="001448F8" w:rsidRPr="00507AD3">
        <w:rPr>
          <w:rFonts w:ascii="Arial" w:hAnsi="Arial" w:cs="Arial"/>
          <w:b w:val="0"/>
          <w:bCs w:val="0"/>
          <w:color w:val="000000" w:themeColor="text1"/>
          <w:kern w:val="28"/>
          <w:u w:val="none"/>
          <w:lang w:val="en-US"/>
        </w:rPr>
        <w:t xml:space="preserve"> LA/ Depository/RCCACO/2020</w:t>
      </w:r>
      <w:r w:rsidR="007A5A46" w:rsidRPr="00507AD3">
        <w:rPr>
          <w:rFonts w:ascii="Arial" w:hAnsi="Arial" w:cs="Arial"/>
          <w:b w:val="0"/>
          <w:bCs w:val="0"/>
          <w:color w:val="000000" w:themeColor="text1"/>
          <w:kern w:val="28"/>
          <w:u w:val="none"/>
          <w:lang w:val="en-US"/>
        </w:rPr>
        <w:t>,</w:t>
      </w:r>
      <w:r w:rsidR="001448F8" w:rsidRPr="00507AD3">
        <w:rPr>
          <w:rFonts w:ascii="Arial" w:hAnsi="Arial" w:cs="Arial"/>
          <w:b w:val="0"/>
          <w:bCs w:val="0"/>
          <w:color w:val="000000" w:themeColor="text1"/>
          <w:kern w:val="28"/>
          <w:u w:val="none"/>
          <w:lang w:val="en-US"/>
        </w:rPr>
        <w:t xml:space="preserve"> dated September 29, 2020 informed the Member States that the Statute of RCCACO entered into force by deposition of fourth instrument of ratification by the Islamic Republic of Afghanistan. </w:t>
      </w:r>
    </w:p>
    <w:p w:rsidR="00F46F19" w:rsidRDefault="00F46F19" w:rsidP="009C0C7C">
      <w:pPr>
        <w:pStyle w:val="ListParagraph"/>
        <w:ind w:left="1080"/>
        <w:contextualSpacing w:val="0"/>
        <w:jc w:val="both"/>
        <w:rPr>
          <w:rFonts w:ascii="Arial" w:hAnsi="Arial" w:cs="Arial"/>
          <w:b w:val="0"/>
          <w:bCs w:val="0"/>
          <w:color w:val="000000" w:themeColor="text1"/>
          <w:kern w:val="28"/>
          <w:u w:val="none"/>
          <w:lang w:val="en-US"/>
        </w:rPr>
      </w:pPr>
    </w:p>
    <w:p w:rsidR="00383020" w:rsidRPr="00507AD3" w:rsidRDefault="00383020" w:rsidP="009C0C7C">
      <w:pPr>
        <w:pStyle w:val="ListParagraph"/>
        <w:ind w:left="1080"/>
        <w:contextualSpacing w:val="0"/>
        <w:jc w:val="both"/>
        <w:rPr>
          <w:rFonts w:ascii="Arial" w:hAnsi="Arial" w:cs="Arial"/>
          <w:b w:val="0"/>
          <w:bCs w:val="0"/>
          <w:color w:val="000000" w:themeColor="text1"/>
          <w:kern w:val="28"/>
          <w:u w:val="none"/>
          <w:lang w:val="en-US"/>
        </w:rPr>
      </w:pPr>
      <w:r w:rsidRPr="00507AD3">
        <w:rPr>
          <w:rFonts w:ascii="Arial" w:hAnsi="Arial" w:cs="Arial"/>
          <w:b w:val="0"/>
          <w:bCs w:val="0"/>
          <w:color w:val="000000" w:themeColor="text1"/>
          <w:kern w:val="28"/>
          <w:u w:val="none"/>
          <w:lang w:val="en-US"/>
        </w:rPr>
        <w:t>The 4</w:t>
      </w:r>
      <w:r w:rsidRPr="00507AD3">
        <w:rPr>
          <w:rFonts w:ascii="Arial" w:hAnsi="Arial" w:cs="Arial"/>
          <w:b w:val="0"/>
          <w:bCs w:val="0"/>
          <w:color w:val="000000" w:themeColor="text1"/>
          <w:kern w:val="28"/>
          <w:u w:val="none"/>
          <w:vertAlign w:val="superscript"/>
          <w:lang w:val="en-US"/>
        </w:rPr>
        <w:t>th</w:t>
      </w:r>
      <w:r w:rsidRPr="00507AD3">
        <w:rPr>
          <w:rFonts w:ascii="Arial" w:hAnsi="Arial" w:cs="Arial"/>
          <w:b w:val="0"/>
          <w:bCs w:val="0"/>
          <w:color w:val="000000" w:themeColor="text1"/>
          <w:kern w:val="28"/>
          <w:u w:val="none"/>
          <w:lang w:val="en-US"/>
        </w:rPr>
        <w:t xml:space="preserve"> Meeting of the Heads of Anti-Corruption Organizations and Ombudsmen of the ECO Member States was hosted by the Republic of Uzbekistan on June 16 – 17, 2021. The event, organized in Tashkent, was attended by delegations of all Member States. The ECO delegation participated in the meeting virtually.</w:t>
      </w:r>
    </w:p>
    <w:p w:rsidR="00F46F19" w:rsidRDefault="00F46F19" w:rsidP="009C0C7C">
      <w:pPr>
        <w:pStyle w:val="ListParagraph"/>
        <w:ind w:left="1080"/>
        <w:contextualSpacing w:val="0"/>
        <w:jc w:val="both"/>
        <w:rPr>
          <w:rFonts w:ascii="Arial" w:hAnsi="Arial" w:cs="Arial"/>
          <w:b w:val="0"/>
          <w:bCs w:val="0"/>
          <w:color w:val="000000" w:themeColor="text1"/>
          <w:kern w:val="28"/>
          <w:u w:val="none"/>
          <w:lang w:val="en-US"/>
        </w:rPr>
      </w:pPr>
    </w:p>
    <w:p w:rsidR="00383020" w:rsidRPr="00507AD3" w:rsidRDefault="00383020" w:rsidP="009C0C7C">
      <w:pPr>
        <w:pStyle w:val="ListParagraph"/>
        <w:ind w:left="1080"/>
        <w:contextualSpacing w:val="0"/>
        <w:jc w:val="both"/>
        <w:rPr>
          <w:rFonts w:ascii="Arial" w:hAnsi="Arial" w:cs="Arial"/>
          <w:b w:val="0"/>
          <w:bCs w:val="0"/>
          <w:color w:val="000000" w:themeColor="text1"/>
          <w:kern w:val="28"/>
          <w:u w:val="none"/>
          <w:lang w:val="en-US"/>
        </w:rPr>
      </w:pPr>
      <w:r w:rsidRPr="00507AD3">
        <w:rPr>
          <w:rFonts w:ascii="Arial" w:hAnsi="Arial" w:cs="Arial"/>
          <w:b w:val="0"/>
          <w:bCs w:val="0"/>
          <w:color w:val="000000" w:themeColor="text1"/>
          <w:kern w:val="28"/>
          <w:u w:val="none"/>
          <w:lang w:val="en-US"/>
        </w:rPr>
        <w:t>During the Meeting, the Member States agreed to: (</w:t>
      </w:r>
      <w:proofErr w:type="spellStart"/>
      <w:r w:rsidRPr="00507AD3">
        <w:rPr>
          <w:rFonts w:ascii="Arial" w:hAnsi="Arial" w:cs="Arial"/>
          <w:b w:val="0"/>
          <w:bCs w:val="0"/>
          <w:color w:val="000000" w:themeColor="text1"/>
          <w:kern w:val="28"/>
          <w:u w:val="none"/>
          <w:lang w:val="en-US"/>
        </w:rPr>
        <w:t>i</w:t>
      </w:r>
      <w:proofErr w:type="spellEnd"/>
      <w:r w:rsidRPr="00507AD3">
        <w:rPr>
          <w:rFonts w:ascii="Arial" w:hAnsi="Arial" w:cs="Arial"/>
          <w:b w:val="0"/>
          <w:bCs w:val="0"/>
          <w:color w:val="000000" w:themeColor="text1"/>
          <w:kern w:val="28"/>
          <w:u w:val="none"/>
          <w:lang w:val="en-US"/>
        </w:rPr>
        <w:t>) expedite national procedures for signing/ratification of the Statute of the ECO Regional Center for Cooperation of Anti-corruption Agencies and Ombudsmen (RCCACO) and its early Operationalization as an effective and useful forum to achieve desired results against corruption as well as other forms of  financial crimes; (ii) organize training events concerning fight against corruption on regular basis; (iii) create a smart regional structure for transparency in the fight against corruption; (iv) organize the first Meeting of the General Assembly of the States Parties to RCCACO.</w:t>
      </w:r>
    </w:p>
    <w:p w:rsidR="00F46F19" w:rsidRDefault="00F46F19" w:rsidP="009C0C7C">
      <w:pPr>
        <w:pStyle w:val="ListParagraph"/>
        <w:ind w:left="1080"/>
        <w:contextualSpacing w:val="0"/>
        <w:jc w:val="both"/>
        <w:rPr>
          <w:rFonts w:ascii="Arial" w:hAnsi="Arial" w:cs="Arial"/>
          <w:b w:val="0"/>
          <w:bCs w:val="0"/>
          <w:kern w:val="28"/>
          <w:u w:val="none"/>
          <w:lang w:val="en-US"/>
        </w:rPr>
      </w:pPr>
    </w:p>
    <w:p w:rsidR="00383020" w:rsidRPr="00507AD3" w:rsidRDefault="00383020" w:rsidP="009C0C7C">
      <w:pPr>
        <w:pStyle w:val="ListParagraph"/>
        <w:ind w:left="1080"/>
        <w:contextualSpacing w:val="0"/>
        <w:jc w:val="both"/>
        <w:rPr>
          <w:rFonts w:ascii="Arial" w:hAnsi="Arial" w:cs="Arial"/>
          <w:b w:val="0"/>
          <w:bCs w:val="0"/>
          <w:kern w:val="28"/>
          <w:u w:val="none"/>
          <w:lang w:val="en-US"/>
        </w:rPr>
      </w:pPr>
      <w:r w:rsidRPr="00507AD3">
        <w:rPr>
          <w:rFonts w:ascii="Arial" w:hAnsi="Arial" w:cs="Arial"/>
          <w:b w:val="0"/>
          <w:bCs w:val="0"/>
          <w:kern w:val="28"/>
          <w:u w:val="none"/>
          <w:lang w:val="en-US"/>
        </w:rPr>
        <w:t>Report of the meeting as well as Tashkent Declaration circulated amongst the ECO Member States via Note Verbale No. JPC&amp;EAPA/ 4</w:t>
      </w:r>
      <w:r w:rsidRPr="00507AD3">
        <w:rPr>
          <w:rFonts w:ascii="Arial" w:hAnsi="Arial" w:cs="Arial"/>
          <w:b w:val="0"/>
          <w:bCs w:val="0"/>
          <w:kern w:val="28"/>
          <w:u w:val="none"/>
          <w:vertAlign w:val="superscript"/>
          <w:lang w:val="en-US"/>
        </w:rPr>
        <w:t>th</w:t>
      </w:r>
      <w:r w:rsidRPr="00507AD3">
        <w:rPr>
          <w:rFonts w:ascii="Arial" w:hAnsi="Arial" w:cs="Arial"/>
          <w:b w:val="0"/>
          <w:bCs w:val="0"/>
          <w:kern w:val="28"/>
          <w:u w:val="none"/>
          <w:lang w:val="en-US"/>
        </w:rPr>
        <w:t xml:space="preserve"> AC Meeting/2021/714 dated July 6, 2021.</w:t>
      </w:r>
    </w:p>
    <w:p w:rsidR="001448F8" w:rsidRPr="00507AD3" w:rsidRDefault="001448F8" w:rsidP="009C0C7C">
      <w:pPr>
        <w:pStyle w:val="ListParagraph"/>
        <w:ind w:left="1080"/>
        <w:contextualSpacing w:val="0"/>
        <w:jc w:val="both"/>
        <w:rPr>
          <w:rFonts w:ascii="Arial" w:hAnsi="Arial" w:cs="Arial"/>
          <w:b w:val="0"/>
          <w:bCs w:val="0"/>
          <w:color w:val="000000" w:themeColor="text1"/>
          <w:u w:val="none"/>
          <w:lang w:val="en-US" w:bidi="fa-IR"/>
        </w:rPr>
      </w:pPr>
    </w:p>
    <w:p w:rsidR="008A08D2" w:rsidRDefault="00F46F19" w:rsidP="00261D5F">
      <w:pPr>
        <w:pStyle w:val="Heading3"/>
        <w:numPr>
          <w:ilvl w:val="0"/>
          <w:numId w:val="0"/>
        </w:numPr>
        <w:spacing w:before="0"/>
        <w:ind w:left="1080" w:hanging="360"/>
        <w:jc w:val="both"/>
        <w:rPr>
          <w:rFonts w:ascii="Arial" w:eastAsia="Calibri" w:hAnsi="Arial" w:cs="Arial"/>
          <w:color w:val="000000" w:themeColor="text1"/>
          <w:lang w:val="en-US"/>
        </w:rPr>
      </w:pPr>
      <w:bookmarkStart w:id="14" w:name="_Toc150157510"/>
      <w:r>
        <w:rPr>
          <w:rFonts w:ascii="Arial" w:eastAsia="Calibri" w:hAnsi="Arial" w:cs="Arial"/>
          <w:color w:val="000000" w:themeColor="text1"/>
          <w:u w:val="none"/>
          <w:lang w:val="en-US"/>
        </w:rPr>
        <w:t xml:space="preserve">b) </w:t>
      </w:r>
      <w:r>
        <w:rPr>
          <w:rFonts w:ascii="Arial" w:eastAsia="Calibri" w:hAnsi="Arial" w:cs="Arial"/>
          <w:color w:val="000000" w:themeColor="text1"/>
          <w:u w:val="none"/>
          <w:lang w:val="en-US"/>
        </w:rPr>
        <w:tab/>
      </w:r>
      <w:r w:rsidR="008A08D2" w:rsidRPr="00F46F19">
        <w:rPr>
          <w:rFonts w:ascii="Arial" w:eastAsia="Calibri" w:hAnsi="Arial" w:cs="Arial"/>
          <w:color w:val="000000" w:themeColor="text1"/>
          <w:lang w:val="en-US"/>
        </w:rPr>
        <w:t xml:space="preserve">Recent Development, Latest Decisions and progress since </w:t>
      </w:r>
      <w:r w:rsidR="000B16DE" w:rsidRPr="00F46F19">
        <w:rPr>
          <w:rFonts w:ascii="Arial" w:eastAsia="Calibri" w:hAnsi="Arial" w:cs="Arial"/>
          <w:color w:val="000000" w:themeColor="text1"/>
          <w:lang w:val="en-US"/>
        </w:rPr>
        <w:t>33</w:t>
      </w:r>
      <w:r w:rsidR="000B16DE" w:rsidRPr="00F46F19">
        <w:rPr>
          <w:rFonts w:ascii="Arial" w:eastAsia="Calibri" w:hAnsi="Arial" w:cs="Arial"/>
          <w:color w:val="000000" w:themeColor="text1"/>
          <w:vertAlign w:val="superscript"/>
          <w:lang w:val="en-US"/>
        </w:rPr>
        <w:t>rd</w:t>
      </w:r>
      <w:r w:rsidR="000B16DE" w:rsidRPr="00F46F19">
        <w:rPr>
          <w:rFonts w:ascii="Arial" w:eastAsia="Calibri" w:hAnsi="Arial" w:cs="Arial"/>
          <w:color w:val="000000" w:themeColor="text1"/>
          <w:lang w:val="en-US"/>
        </w:rPr>
        <w:t xml:space="preserve"> RPC</w:t>
      </w:r>
      <w:bookmarkEnd w:id="14"/>
    </w:p>
    <w:p w:rsidR="00F46F19" w:rsidRPr="00F46F19" w:rsidRDefault="00F46F19" w:rsidP="00F46F19">
      <w:pPr>
        <w:rPr>
          <w:rFonts w:eastAsia="Calibri"/>
          <w:lang w:val="en-US"/>
        </w:rPr>
      </w:pPr>
    </w:p>
    <w:p w:rsidR="003537FD" w:rsidRPr="00261D5F" w:rsidRDefault="000B16DE" w:rsidP="009C0C7C">
      <w:pPr>
        <w:pStyle w:val="ListParagraph"/>
        <w:ind w:left="1080"/>
        <w:contextualSpacing w:val="0"/>
        <w:jc w:val="both"/>
        <w:rPr>
          <w:rFonts w:ascii="Arial" w:hAnsi="Arial" w:cs="Arial"/>
          <w:b w:val="0"/>
          <w:bCs w:val="0"/>
          <w:color w:val="000000" w:themeColor="text1"/>
          <w:kern w:val="28"/>
          <w:u w:val="none"/>
          <w:lang w:val="en-US"/>
        </w:rPr>
      </w:pPr>
      <w:r w:rsidRPr="00261D5F">
        <w:rPr>
          <w:rFonts w:ascii="Arial" w:hAnsi="Arial" w:cs="Arial"/>
          <w:b w:val="0"/>
          <w:bCs w:val="0"/>
          <w:color w:val="000000" w:themeColor="text1"/>
          <w:kern w:val="28"/>
          <w:u w:val="none"/>
          <w:lang w:val="en-US"/>
        </w:rPr>
        <w:t xml:space="preserve">The </w:t>
      </w:r>
      <w:r w:rsidR="0029311D" w:rsidRPr="00261D5F">
        <w:rPr>
          <w:rFonts w:ascii="Arial" w:hAnsi="Arial" w:cs="Arial"/>
          <w:b w:val="0"/>
          <w:bCs w:val="0"/>
          <w:color w:val="000000" w:themeColor="text1"/>
          <w:kern w:val="28"/>
          <w:u w:val="none"/>
          <w:lang w:val="en-US"/>
        </w:rPr>
        <w:t>1</w:t>
      </w:r>
      <w:r w:rsidR="0029311D" w:rsidRPr="00261D5F">
        <w:rPr>
          <w:rFonts w:ascii="Arial" w:hAnsi="Arial" w:cs="Arial"/>
          <w:b w:val="0"/>
          <w:bCs w:val="0"/>
          <w:color w:val="000000" w:themeColor="text1"/>
          <w:kern w:val="28"/>
          <w:u w:val="none"/>
          <w:vertAlign w:val="superscript"/>
          <w:lang w:val="en-US"/>
        </w:rPr>
        <w:t>st</w:t>
      </w:r>
      <w:r w:rsidR="0029311D" w:rsidRPr="00261D5F">
        <w:rPr>
          <w:rFonts w:ascii="Arial" w:hAnsi="Arial" w:cs="Arial"/>
          <w:b w:val="0"/>
          <w:bCs w:val="0"/>
          <w:color w:val="000000" w:themeColor="text1"/>
          <w:kern w:val="28"/>
          <w:u w:val="none"/>
          <w:lang w:val="en-US"/>
        </w:rPr>
        <w:t xml:space="preserve"> General</w:t>
      </w:r>
      <w:r w:rsidR="00FF160B" w:rsidRPr="00261D5F">
        <w:rPr>
          <w:rFonts w:ascii="Arial" w:hAnsi="Arial" w:cs="Arial"/>
          <w:b w:val="0"/>
          <w:bCs w:val="0"/>
          <w:color w:val="000000" w:themeColor="text1"/>
          <w:kern w:val="28"/>
          <w:u w:val="none"/>
          <w:lang w:val="en-US"/>
        </w:rPr>
        <w:t xml:space="preserve"> Assembly </w:t>
      </w:r>
      <w:r w:rsidR="00520388" w:rsidRPr="00261D5F">
        <w:rPr>
          <w:rFonts w:ascii="Arial" w:hAnsi="Arial" w:cs="Arial"/>
          <w:b w:val="0"/>
          <w:bCs w:val="0"/>
          <w:color w:val="000000" w:themeColor="text1"/>
          <w:kern w:val="28"/>
          <w:u w:val="none"/>
          <w:lang w:val="en-US"/>
        </w:rPr>
        <w:t xml:space="preserve">Meeting </w:t>
      </w:r>
      <w:r w:rsidR="00FF160B" w:rsidRPr="00261D5F">
        <w:rPr>
          <w:rFonts w:ascii="Arial" w:hAnsi="Arial" w:cs="Arial"/>
          <w:b w:val="0"/>
          <w:bCs w:val="0"/>
          <w:color w:val="000000" w:themeColor="text1"/>
          <w:kern w:val="28"/>
          <w:u w:val="none"/>
          <w:lang w:val="en-US"/>
        </w:rPr>
        <w:t>of the State Parties to the ECO Regional Center for Cooperation of Anti-corruption Agencies and Ombudsmen</w:t>
      </w:r>
      <w:r w:rsidR="00F4161F" w:rsidRPr="00261D5F">
        <w:rPr>
          <w:rFonts w:ascii="Arial" w:hAnsi="Arial" w:cs="Arial"/>
          <w:b w:val="0"/>
          <w:bCs w:val="0"/>
          <w:color w:val="000000" w:themeColor="text1"/>
          <w:kern w:val="28"/>
          <w:u w:val="none"/>
          <w:lang w:val="en-US"/>
        </w:rPr>
        <w:t xml:space="preserve"> was hosted by the National </w:t>
      </w:r>
      <w:r w:rsidR="00145548" w:rsidRPr="00261D5F">
        <w:rPr>
          <w:rFonts w:ascii="Arial" w:hAnsi="Arial" w:cs="Arial"/>
          <w:b w:val="0"/>
          <w:bCs w:val="0"/>
          <w:color w:val="000000" w:themeColor="text1"/>
          <w:kern w:val="28"/>
          <w:u w:val="none"/>
          <w:lang w:val="en-US"/>
        </w:rPr>
        <w:t>Accountability</w:t>
      </w:r>
      <w:r w:rsidR="00F4161F" w:rsidRPr="00261D5F">
        <w:rPr>
          <w:rFonts w:ascii="Arial" w:hAnsi="Arial" w:cs="Arial"/>
          <w:b w:val="0"/>
          <w:bCs w:val="0"/>
          <w:color w:val="000000" w:themeColor="text1"/>
          <w:kern w:val="28"/>
          <w:u w:val="none"/>
          <w:lang w:val="en-US"/>
        </w:rPr>
        <w:t xml:space="preserve"> </w:t>
      </w:r>
      <w:r w:rsidR="00737E6D" w:rsidRPr="00261D5F">
        <w:rPr>
          <w:rFonts w:ascii="Arial" w:hAnsi="Arial" w:cs="Arial"/>
          <w:b w:val="0"/>
          <w:bCs w:val="0"/>
          <w:color w:val="000000" w:themeColor="text1"/>
          <w:kern w:val="28"/>
          <w:u w:val="none"/>
          <w:lang w:val="en-US"/>
        </w:rPr>
        <w:t>Bureau of the Islamic Republic of Pakistan in</w:t>
      </w:r>
      <w:r w:rsidR="00DF016D" w:rsidRPr="00261D5F">
        <w:rPr>
          <w:rFonts w:ascii="Arial" w:hAnsi="Arial" w:cs="Arial"/>
          <w:b w:val="0"/>
          <w:bCs w:val="0"/>
          <w:color w:val="000000" w:themeColor="text1"/>
          <w:kern w:val="28"/>
          <w:u w:val="none"/>
          <w:lang w:val="en-US"/>
        </w:rPr>
        <w:t xml:space="preserve"> virtual format</w:t>
      </w:r>
      <w:r w:rsidR="00C3762B" w:rsidRPr="00261D5F">
        <w:rPr>
          <w:rFonts w:ascii="Arial" w:hAnsi="Arial" w:cs="Arial"/>
          <w:b w:val="0"/>
          <w:bCs w:val="0"/>
          <w:color w:val="000000" w:themeColor="text1"/>
          <w:kern w:val="28"/>
          <w:u w:val="none"/>
          <w:lang w:val="en-US"/>
        </w:rPr>
        <w:t xml:space="preserve"> on </w:t>
      </w:r>
      <w:r w:rsidR="0048660B" w:rsidRPr="00261D5F">
        <w:rPr>
          <w:rFonts w:ascii="Arial" w:hAnsi="Arial" w:cs="Arial"/>
          <w:b w:val="0"/>
          <w:bCs w:val="0"/>
          <w:color w:val="000000" w:themeColor="text1"/>
          <w:kern w:val="28"/>
          <w:u w:val="none"/>
          <w:lang w:val="en-US"/>
        </w:rPr>
        <w:t>21 September 2023</w:t>
      </w:r>
      <w:r w:rsidR="00C3762B" w:rsidRPr="00261D5F">
        <w:rPr>
          <w:rFonts w:ascii="Arial" w:hAnsi="Arial" w:cs="Arial"/>
          <w:b w:val="0"/>
          <w:bCs w:val="0"/>
          <w:color w:val="000000" w:themeColor="text1"/>
          <w:kern w:val="28"/>
          <w:u w:val="none"/>
          <w:lang w:val="en-US"/>
        </w:rPr>
        <w:t>.</w:t>
      </w:r>
    </w:p>
    <w:p w:rsidR="00F46F19" w:rsidRPr="00261D5F" w:rsidRDefault="00F46F19" w:rsidP="009C0C7C">
      <w:pPr>
        <w:pStyle w:val="ListParagraph"/>
        <w:ind w:left="1080"/>
        <w:contextualSpacing w:val="0"/>
        <w:jc w:val="both"/>
        <w:rPr>
          <w:rFonts w:ascii="Arial" w:hAnsi="Arial" w:cs="Arial"/>
          <w:b w:val="0"/>
          <w:bCs w:val="0"/>
          <w:color w:val="000000" w:themeColor="text1"/>
          <w:kern w:val="28"/>
          <w:u w:val="none"/>
          <w:lang w:val="en-US"/>
        </w:rPr>
      </w:pPr>
    </w:p>
    <w:p w:rsidR="007B65EA" w:rsidRPr="00261D5F" w:rsidRDefault="007B65EA" w:rsidP="009C0C7C">
      <w:pPr>
        <w:pStyle w:val="ListParagraph"/>
        <w:ind w:left="1080"/>
        <w:contextualSpacing w:val="0"/>
        <w:jc w:val="both"/>
        <w:rPr>
          <w:rFonts w:ascii="Arial" w:hAnsi="Arial" w:cs="Arial"/>
          <w:b w:val="0"/>
          <w:bCs w:val="0"/>
          <w:color w:val="000000" w:themeColor="text1"/>
          <w:kern w:val="28"/>
          <w:u w:val="none"/>
          <w:lang w:val="en-US"/>
        </w:rPr>
      </w:pPr>
      <w:proofErr w:type="gramStart"/>
      <w:r w:rsidRPr="00261D5F">
        <w:rPr>
          <w:rFonts w:ascii="Arial" w:hAnsi="Arial" w:cs="Arial"/>
          <w:b w:val="0"/>
          <w:bCs w:val="0"/>
          <w:color w:val="000000" w:themeColor="text1"/>
          <w:kern w:val="28"/>
          <w:u w:val="none"/>
          <w:lang w:val="en-US"/>
        </w:rPr>
        <w:lastRenderedPageBreak/>
        <w:t>The ECO Secretariat via Note Verbale No.</w:t>
      </w:r>
      <w:proofErr w:type="gramEnd"/>
      <w:r w:rsidRPr="00261D5F">
        <w:rPr>
          <w:rFonts w:ascii="Arial" w:hAnsi="Arial" w:cs="Arial"/>
          <w:b w:val="0"/>
          <w:bCs w:val="0"/>
          <w:color w:val="000000" w:themeColor="text1"/>
          <w:kern w:val="28"/>
          <w:u w:val="none"/>
          <w:lang w:val="en-US"/>
        </w:rPr>
        <w:t xml:space="preserve"> JPC&amp;EAPA/1</w:t>
      </w:r>
      <w:r w:rsidRPr="00261D5F">
        <w:rPr>
          <w:rFonts w:ascii="Arial" w:hAnsi="Arial" w:cs="Arial"/>
          <w:b w:val="0"/>
          <w:bCs w:val="0"/>
          <w:color w:val="000000" w:themeColor="text1"/>
          <w:kern w:val="28"/>
          <w:u w:val="none"/>
          <w:vertAlign w:val="superscript"/>
          <w:lang w:val="en-US"/>
        </w:rPr>
        <w:t>st</w:t>
      </w:r>
      <w:r w:rsidRPr="00261D5F">
        <w:rPr>
          <w:rFonts w:ascii="Arial" w:hAnsi="Arial" w:cs="Arial"/>
          <w:b w:val="0"/>
          <w:bCs w:val="0"/>
          <w:color w:val="000000" w:themeColor="text1"/>
          <w:kern w:val="28"/>
          <w:u w:val="none"/>
          <w:lang w:val="en-US"/>
        </w:rPr>
        <w:t xml:space="preserve"> GA-RCCACO/2023/ 979 dated July 10, 2023, requested the Member States to ensure participation of the heads of Anti-corruption Organizations of their respective countries. </w:t>
      </w:r>
    </w:p>
    <w:p w:rsidR="00F46F19" w:rsidRPr="00261D5F" w:rsidRDefault="00F46F19" w:rsidP="009C0C7C">
      <w:pPr>
        <w:pStyle w:val="ListParagraph"/>
        <w:ind w:left="1080"/>
        <w:contextualSpacing w:val="0"/>
        <w:jc w:val="both"/>
        <w:rPr>
          <w:rFonts w:ascii="Arial" w:hAnsi="Arial" w:cs="Arial"/>
          <w:b w:val="0"/>
          <w:bCs w:val="0"/>
          <w:color w:val="000000" w:themeColor="text1"/>
          <w:kern w:val="28"/>
          <w:u w:val="none"/>
          <w:lang w:val="en-US"/>
        </w:rPr>
      </w:pPr>
    </w:p>
    <w:p w:rsidR="009049B2" w:rsidRPr="00261D5F" w:rsidRDefault="006F7BFA" w:rsidP="009C0C7C">
      <w:pPr>
        <w:pStyle w:val="ListParagraph"/>
        <w:ind w:left="1080"/>
        <w:contextualSpacing w:val="0"/>
        <w:jc w:val="both"/>
        <w:rPr>
          <w:rFonts w:ascii="Arial" w:hAnsi="Arial" w:cs="Arial"/>
          <w:b w:val="0"/>
          <w:bCs w:val="0"/>
          <w:color w:val="000000" w:themeColor="text1"/>
          <w:kern w:val="28"/>
          <w:u w:val="none"/>
          <w:lang w:val="en-US"/>
        </w:rPr>
      </w:pPr>
      <w:r w:rsidRPr="00261D5F">
        <w:rPr>
          <w:rFonts w:ascii="Arial" w:hAnsi="Arial" w:cs="Arial"/>
          <w:b w:val="0"/>
          <w:bCs w:val="0"/>
          <w:color w:val="000000" w:themeColor="text1"/>
          <w:kern w:val="28"/>
          <w:u w:val="none"/>
          <w:lang w:val="en-US"/>
        </w:rPr>
        <w:t>During the meeting</w:t>
      </w:r>
      <w:r w:rsidR="00520388" w:rsidRPr="00261D5F">
        <w:rPr>
          <w:rFonts w:ascii="Arial" w:hAnsi="Arial" w:cs="Arial"/>
          <w:b w:val="0"/>
          <w:bCs w:val="0"/>
          <w:color w:val="000000" w:themeColor="text1"/>
          <w:kern w:val="28"/>
          <w:u w:val="none"/>
          <w:lang w:val="en-US"/>
        </w:rPr>
        <w:t>,</w:t>
      </w:r>
      <w:r w:rsidRPr="00261D5F">
        <w:rPr>
          <w:rFonts w:ascii="Arial" w:hAnsi="Arial" w:cs="Arial"/>
          <w:b w:val="0"/>
          <w:bCs w:val="0"/>
          <w:color w:val="000000" w:themeColor="text1"/>
          <w:kern w:val="28"/>
          <w:u w:val="none"/>
          <w:lang w:val="en-US"/>
        </w:rPr>
        <w:t xml:space="preserve"> the representative of the Islamic Republic of Iran informed the Member States that necessary documents regarding the operationalization of RCCACO will be prepared and conveyed to the Secretariat for circulation among the Member States</w:t>
      </w:r>
      <w:r w:rsidR="00574BD5" w:rsidRPr="00261D5F">
        <w:rPr>
          <w:rFonts w:ascii="Arial" w:hAnsi="Arial" w:cs="Arial"/>
          <w:b w:val="0"/>
          <w:bCs w:val="0"/>
          <w:color w:val="000000" w:themeColor="text1"/>
          <w:kern w:val="28"/>
          <w:u w:val="none"/>
          <w:lang w:val="en-US"/>
        </w:rPr>
        <w:t xml:space="preserve"> by the </w:t>
      </w:r>
      <w:r w:rsidR="00502291" w:rsidRPr="00261D5F">
        <w:rPr>
          <w:rFonts w:ascii="Arial" w:hAnsi="Arial" w:cs="Arial"/>
          <w:b w:val="0"/>
          <w:bCs w:val="0"/>
          <w:color w:val="000000" w:themeColor="text1"/>
          <w:kern w:val="28"/>
          <w:u w:val="none"/>
          <w:lang w:val="en-US"/>
        </w:rPr>
        <w:t>first half of 2024</w:t>
      </w:r>
      <w:r w:rsidRPr="00261D5F">
        <w:rPr>
          <w:rFonts w:ascii="Arial" w:hAnsi="Arial" w:cs="Arial"/>
          <w:b w:val="0"/>
          <w:bCs w:val="0"/>
          <w:color w:val="000000" w:themeColor="text1"/>
          <w:kern w:val="28"/>
          <w:u w:val="none"/>
          <w:lang w:val="en-US"/>
        </w:rPr>
        <w:t xml:space="preserve">. </w:t>
      </w:r>
    </w:p>
    <w:p w:rsidR="00F46F19" w:rsidRPr="00261D5F" w:rsidRDefault="00F46F19" w:rsidP="009C0C7C">
      <w:pPr>
        <w:pStyle w:val="ListParagraph"/>
        <w:ind w:left="1080"/>
        <w:contextualSpacing w:val="0"/>
        <w:jc w:val="both"/>
        <w:rPr>
          <w:rFonts w:ascii="Arial" w:hAnsi="Arial" w:cs="Arial"/>
          <w:b w:val="0"/>
          <w:bCs w:val="0"/>
          <w:color w:val="000000" w:themeColor="text1"/>
          <w:kern w:val="28"/>
          <w:u w:val="none"/>
          <w:lang w:val="en-US"/>
        </w:rPr>
      </w:pPr>
    </w:p>
    <w:p w:rsidR="00E902DD" w:rsidRPr="00261D5F" w:rsidRDefault="002A2794" w:rsidP="009C0C7C">
      <w:pPr>
        <w:pStyle w:val="ListParagraph"/>
        <w:ind w:left="1080"/>
        <w:contextualSpacing w:val="0"/>
        <w:jc w:val="both"/>
        <w:rPr>
          <w:rFonts w:ascii="Arial" w:hAnsi="Arial" w:cs="Arial"/>
          <w:b w:val="0"/>
          <w:bCs w:val="0"/>
          <w:color w:val="000000" w:themeColor="text1"/>
          <w:kern w:val="28"/>
          <w:u w:val="none"/>
          <w:lang w:val="en-US"/>
        </w:rPr>
      </w:pPr>
      <w:r w:rsidRPr="00261D5F">
        <w:rPr>
          <w:rFonts w:ascii="Arial" w:hAnsi="Arial" w:cs="Arial"/>
          <w:b w:val="0"/>
          <w:bCs w:val="0"/>
          <w:color w:val="000000" w:themeColor="text1"/>
          <w:kern w:val="28"/>
          <w:u w:val="none"/>
          <w:lang w:val="en-US"/>
        </w:rPr>
        <w:t>Report of the Meeting was circulated among the ECO Member States via Note Verbale No. 1</w:t>
      </w:r>
      <w:r w:rsidRPr="00261D5F">
        <w:rPr>
          <w:rFonts w:ascii="Arial" w:hAnsi="Arial" w:cs="Arial"/>
          <w:b w:val="0"/>
          <w:bCs w:val="0"/>
          <w:color w:val="000000" w:themeColor="text1"/>
          <w:kern w:val="28"/>
          <w:u w:val="none"/>
          <w:vertAlign w:val="superscript"/>
          <w:lang w:val="en-US"/>
        </w:rPr>
        <w:t>st</w:t>
      </w:r>
      <w:r w:rsidRPr="00261D5F">
        <w:rPr>
          <w:rFonts w:ascii="Arial" w:hAnsi="Arial" w:cs="Arial"/>
          <w:b w:val="0"/>
          <w:bCs w:val="0"/>
          <w:color w:val="000000" w:themeColor="text1"/>
          <w:kern w:val="28"/>
          <w:u w:val="none"/>
          <w:lang w:val="en-US"/>
        </w:rPr>
        <w:t xml:space="preserve"> GA-RCCCACO- Report/ 2023/1549 dated October 1</w:t>
      </w:r>
      <w:r w:rsidRPr="00261D5F">
        <w:rPr>
          <w:rFonts w:ascii="Arial" w:hAnsi="Arial" w:cs="Arial"/>
          <w:b w:val="0"/>
          <w:bCs w:val="0"/>
          <w:color w:val="000000" w:themeColor="text1"/>
          <w:kern w:val="28"/>
          <w:u w:val="none"/>
          <w:vertAlign w:val="superscript"/>
          <w:lang w:val="en-US"/>
        </w:rPr>
        <w:t>st</w:t>
      </w:r>
      <w:r w:rsidRPr="00261D5F">
        <w:rPr>
          <w:rFonts w:ascii="Arial" w:hAnsi="Arial" w:cs="Arial"/>
          <w:b w:val="0"/>
          <w:bCs w:val="0"/>
          <w:color w:val="000000" w:themeColor="text1"/>
          <w:kern w:val="28"/>
          <w:u w:val="none"/>
          <w:lang w:val="en-US"/>
        </w:rPr>
        <w:t>, 2023.</w:t>
      </w:r>
    </w:p>
    <w:p w:rsidR="002A2794" w:rsidRPr="00507AD3" w:rsidRDefault="002A2794" w:rsidP="00507AD3">
      <w:pPr>
        <w:pStyle w:val="ListParagraph"/>
        <w:ind w:left="0"/>
        <w:contextualSpacing w:val="0"/>
        <w:jc w:val="both"/>
        <w:rPr>
          <w:rFonts w:ascii="Arial" w:hAnsi="Arial" w:cs="Arial"/>
          <w:b w:val="0"/>
          <w:bCs w:val="0"/>
          <w:color w:val="FF0000"/>
          <w:kern w:val="28"/>
          <w:u w:val="none"/>
          <w:lang w:val="en-US"/>
        </w:rPr>
      </w:pPr>
      <w:r w:rsidRPr="00507AD3">
        <w:rPr>
          <w:rFonts w:ascii="Arial" w:hAnsi="Arial" w:cs="Arial"/>
          <w:b w:val="0"/>
          <w:bCs w:val="0"/>
          <w:color w:val="FF0000"/>
          <w:kern w:val="28"/>
          <w:u w:val="none"/>
          <w:lang w:val="en-US"/>
        </w:rPr>
        <w:t xml:space="preserve"> </w:t>
      </w:r>
    </w:p>
    <w:p w:rsidR="00A303BC" w:rsidRDefault="00F46F19" w:rsidP="009C0C7C">
      <w:pPr>
        <w:pStyle w:val="Heading3"/>
        <w:numPr>
          <w:ilvl w:val="0"/>
          <w:numId w:val="0"/>
        </w:numPr>
        <w:spacing w:before="0"/>
        <w:ind w:left="1080" w:hanging="360"/>
        <w:rPr>
          <w:rFonts w:ascii="Arial" w:eastAsia="Calibri" w:hAnsi="Arial" w:cs="Arial"/>
          <w:color w:val="auto"/>
          <w:lang w:val="en-US"/>
        </w:rPr>
      </w:pPr>
      <w:bookmarkStart w:id="15" w:name="_Toc150157511"/>
      <w:r>
        <w:rPr>
          <w:rFonts w:ascii="Arial" w:eastAsia="Calibri" w:hAnsi="Arial" w:cs="Arial"/>
          <w:color w:val="auto"/>
          <w:u w:val="none"/>
          <w:lang w:val="en-US"/>
        </w:rPr>
        <w:t xml:space="preserve">c)  </w:t>
      </w:r>
      <w:r w:rsidR="00A303BC" w:rsidRPr="00F46F19">
        <w:rPr>
          <w:rFonts w:ascii="Arial" w:eastAsia="Calibri" w:hAnsi="Arial" w:cs="Arial"/>
          <w:color w:val="auto"/>
          <w:lang w:val="en-US"/>
        </w:rPr>
        <w:t>Expected outcomes for 202</w:t>
      </w:r>
      <w:r w:rsidR="002166D1" w:rsidRPr="00F46F19">
        <w:rPr>
          <w:rFonts w:ascii="Arial" w:eastAsia="Calibri" w:hAnsi="Arial" w:cs="Arial"/>
          <w:color w:val="auto"/>
          <w:lang w:val="en-US"/>
        </w:rPr>
        <w:t>4</w:t>
      </w:r>
      <w:r w:rsidR="00A303BC" w:rsidRPr="00F46F19">
        <w:rPr>
          <w:rFonts w:ascii="Arial" w:eastAsia="Calibri" w:hAnsi="Arial" w:cs="Arial"/>
          <w:color w:val="auto"/>
          <w:lang w:val="en-US"/>
        </w:rPr>
        <w:t xml:space="preserve"> and Secretariat Recommendations</w:t>
      </w:r>
      <w:bookmarkEnd w:id="15"/>
    </w:p>
    <w:p w:rsidR="00F46F19" w:rsidRPr="00F46F19" w:rsidRDefault="00F46F19" w:rsidP="00F46F19">
      <w:pPr>
        <w:rPr>
          <w:rFonts w:eastAsia="Calibri"/>
          <w:lang w:val="en-US"/>
        </w:rPr>
      </w:pPr>
    </w:p>
    <w:p w:rsidR="009049B2" w:rsidRPr="00E65F4E" w:rsidRDefault="00717F6B" w:rsidP="009C0C7C">
      <w:pPr>
        <w:pStyle w:val="ListParagraph"/>
        <w:ind w:left="1080"/>
        <w:contextualSpacing w:val="0"/>
        <w:jc w:val="both"/>
        <w:rPr>
          <w:rFonts w:ascii="Arial" w:hAnsi="Arial" w:cs="Arial"/>
          <w:b w:val="0"/>
          <w:bCs w:val="0"/>
          <w:color w:val="000000" w:themeColor="text1"/>
          <w:u w:val="none"/>
          <w:lang w:val="en-US" w:bidi="fa-IR"/>
        </w:rPr>
      </w:pPr>
      <w:r w:rsidRPr="00E65F4E">
        <w:rPr>
          <w:rFonts w:ascii="Arial" w:hAnsi="Arial" w:cs="Arial"/>
          <w:b w:val="0"/>
          <w:bCs w:val="0"/>
          <w:color w:val="000000" w:themeColor="text1"/>
          <w:u w:val="none"/>
          <w:lang w:val="en-US" w:bidi="fa-IR"/>
        </w:rPr>
        <w:t xml:space="preserve">The Council may instruct the </w:t>
      </w:r>
      <w:r w:rsidR="009049B2" w:rsidRPr="00E65F4E">
        <w:rPr>
          <w:rFonts w:ascii="Arial" w:hAnsi="Arial" w:cs="Arial"/>
          <w:b w:val="0"/>
          <w:bCs w:val="0"/>
          <w:color w:val="000000" w:themeColor="text1"/>
          <w:u w:val="none"/>
          <w:lang w:val="en-US" w:bidi="fa-IR"/>
        </w:rPr>
        <w:t xml:space="preserve">Islamic Republic of Iran </w:t>
      </w:r>
      <w:r w:rsidRPr="00E65F4E">
        <w:rPr>
          <w:rFonts w:ascii="Arial" w:hAnsi="Arial" w:cs="Arial"/>
          <w:b w:val="0"/>
          <w:bCs w:val="0"/>
          <w:color w:val="000000" w:themeColor="text1"/>
          <w:u w:val="none"/>
          <w:lang w:val="en-US" w:bidi="fa-IR"/>
        </w:rPr>
        <w:t xml:space="preserve">to </w:t>
      </w:r>
      <w:r w:rsidR="009049B2" w:rsidRPr="00E65F4E">
        <w:rPr>
          <w:rFonts w:ascii="Arial" w:hAnsi="Arial" w:cs="Arial"/>
          <w:b w:val="0"/>
          <w:bCs w:val="0"/>
          <w:color w:val="000000" w:themeColor="text1"/>
          <w:u w:val="none"/>
          <w:lang w:val="en-US" w:bidi="fa-IR"/>
        </w:rPr>
        <w:t>convey all necessary documents for operationalization of RCCACO</w:t>
      </w:r>
      <w:r w:rsidR="006D3B56" w:rsidRPr="00E65F4E">
        <w:rPr>
          <w:rFonts w:ascii="Arial" w:hAnsi="Arial" w:cs="Arial"/>
          <w:b w:val="0"/>
          <w:bCs w:val="0"/>
          <w:color w:val="000000" w:themeColor="text1"/>
          <w:u w:val="none"/>
          <w:lang w:val="en-US" w:bidi="fa-IR"/>
        </w:rPr>
        <w:t xml:space="preserve"> not later than June 2024</w:t>
      </w:r>
      <w:r w:rsidR="009049B2" w:rsidRPr="00E65F4E">
        <w:rPr>
          <w:rFonts w:ascii="Arial" w:hAnsi="Arial" w:cs="Arial"/>
          <w:b w:val="0"/>
          <w:bCs w:val="0"/>
          <w:color w:val="000000" w:themeColor="text1"/>
          <w:u w:val="none"/>
          <w:lang w:val="en-US" w:bidi="fa-IR"/>
        </w:rPr>
        <w:t>.</w:t>
      </w:r>
    </w:p>
    <w:p w:rsidR="00F46F19" w:rsidRPr="00E65F4E" w:rsidRDefault="00F46F19" w:rsidP="009C0C7C">
      <w:pPr>
        <w:pStyle w:val="ListParagraph"/>
        <w:ind w:left="1080"/>
        <w:contextualSpacing w:val="0"/>
        <w:jc w:val="both"/>
        <w:rPr>
          <w:rFonts w:ascii="Arial" w:hAnsi="Arial" w:cs="Arial"/>
          <w:b w:val="0"/>
          <w:bCs w:val="0"/>
          <w:color w:val="000000" w:themeColor="text1"/>
          <w:u w:val="none"/>
          <w:lang w:val="en-US" w:bidi="fa-IR"/>
        </w:rPr>
      </w:pPr>
    </w:p>
    <w:p w:rsidR="00C3733D" w:rsidRPr="00E65F4E" w:rsidRDefault="00C3733D" w:rsidP="009C0C7C">
      <w:pPr>
        <w:pStyle w:val="ListParagraph"/>
        <w:ind w:left="1080"/>
        <w:contextualSpacing w:val="0"/>
        <w:jc w:val="both"/>
        <w:rPr>
          <w:rFonts w:ascii="Arial" w:hAnsi="Arial" w:cs="Arial"/>
          <w:b w:val="0"/>
          <w:bCs w:val="0"/>
          <w:color w:val="000000" w:themeColor="text1"/>
          <w:u w:val="none"/>
          <w:lang w:val="en-US" w:bidi="fa-IR"/>
        </w:rPr>
      </w:pPr>
      <w:r w:rsidRPr="00E65F4E">
        <w:rPr>
          <w:rFonts w:ascii="Arial" w:hAnsi="Arial" w:cs="Arial"/>
          <w:b w:val="0"/>
          <w:bCs w:val="0"/>
          <w:color w:val="000000" w:themeColor="text1"/>
          <w:u w:val="none"/>
          <w:lang w:val="en-US" w:bidi="fa-IR"/>
        </w:rPr>
        <w:t xml:space="preserve">The </w:t>
      </w:r>
      <w:r w:rsidR="003F414C" w:rsidRPr="00E65F4E">
        <w:rPr>
          <w:rFonts w:ascii="Arial" w:hAnsi="Arial" w:cs="Arial"/>
          <w:b w:val="0"/>
          <w:bCs w:val="0"/>
          <w:color w:val="000000" w:themeColor="text1"/>
          <w:u w:val="none"/>
          <w:lang w:val="en-US" w:bidi="fa-IR"/>
        </w:rPr>
        <w:t>C</w:t>
      </w:r>
      <w:r w:rsidR="00256BCF" w:rsidRPr="00E65F4E">
        <w:rPr>
          <w:rFonts w:ascii="Arial" w:hAnsi="Arial" w:cs="Arial"/>
          <w:b w:val="0"/>
          <w:bCs w:val="0"/>
          <w:color w:val="000000" w:themeColor="text1"/>
          <w:u w:val="none"/>
          <w:lang w:val="en-US" w:bidi="fa-IR"/>
        </w:rPr>
        <w:t xml:space="preserve">ouncil may </w:t>
      </w:r>
      <w:r w:rsidR="00717F6B" w:rsidRPr="00E65F4E">
        <w:rPr>
          <w:rFonts w:ascii="Arial" w:hAnsi="Arial" w:cs="Arial"/>
          <w:b w:val="0"/>
          <w:bCs w:val="0"/>
          <w:color w:val="000000" w:themeColor="text1"/>
          <w:u w:val="none"/>
          <w:lang w:val="en-US" w:bidi="fa-IR"/>
        </w:rPr>
        <w:t xml:space="preserve">ask </w:t>
      </w:r>
      <w:r w:rsidR="00256BCF" w:rsidRPr="00E65F4E">
        <w:rPr>
          <w:rFonts w:ascii="Arial" w:hAnsi="Arial" w:cs="Arial"/>
          <w:b w:val="0"/>
          <w:bCs w:val="0"/>
          <w:color w:val="000000" w:themeColor="text1"/>
          <w:u w:val="none"/>
          <w:lang w:val="en-US" w:bidi="fa-IR"/>
        </w:rPr>
        <w:t xml:space="preserve">the </w:t>
      </w:r>
      <w:r w:rsidRPr="00E65F4E">
        <w:rPr>
          <w:rFonts w:ascii="Arial" w:hAnsi="Arial" w:cs="Arial"/>
          <w:b w:val="0"/>
          <w:bCs w:val="0"/>
          <w:color w:val="000000" w:themeColor="text1"/>
          <w:u w:val="none"/>
          <w:lang w:val="en-US" w:bidi="fa-IR"/>
        </w:rPr>
        <w:t>interested Member States to host the 2</w:t>
      </w:r>
      <w:r w:rsidRPr="00E65F4E">
        <w:rPr>
          <w:rFonts w:ascii="Arial" w:hAnsi="Arial" w:cs="Arial"/>
          <w:b w:val="0"/>
          <w:bCs w:val="0"/>
          <w:color w:val="000000" w:themeColor="text1"/>
          <w:u w:val="none"/>
          <w:vertAlign w:val="superscript"/>
          <w:lang w:val="en-US" w:bidi="fa-IR"/>
        </w:rPr>
        <w:t>nd</w:t>
      </w:r>
      <w:r w:rsidRPr="00E65F4E">
        <w:rPr>
          <w:rFonts w:ascii="Arial" w:hAnsi="Arial" w:cs="Arial"/>
          <w:b w:val="0"/>
          <w:bCs w:val="0"/>
          <w:color w:val="000000" w:themeColor="text1"/>
          <w:u w:val="none"/>
          <w:lang w:val="en-US" w:bidi="fa-IR"/>
        </w:rPr>
        <w:t xml:space="preserve"> </w:t>
      </w:r>
      <w:r w:rsidRPr="00E65F4E">
        <w:rPr>
          <w:rFonts w:ascii="Arial" w:hAnsi="Arial" w:cs="Arial"/>
          <w:b w:val="0"/>
          <w:bCs w:val="0"/>
          <w:color w:val="000000" w:themeColor="text1"/>
          <w:kern w:val="28"/>
          <w:u w:val="none"/>
          <w:lang w:val="en-US"/>
        </w:rPr>
        <w:t xml:space="preserve">General Assembly of the State Parties to the ECO Regional Center for Cooperation of Anti-corruption Agencies and Ombudsmen during the year 2024. </w:t>
      </w:r>
    </w:p>
    <w:p w:rsidR="00F46F19" w:rsidRPr="00E65F4E" w:rsidRDefault="00F46F19" w:rsidP="009C0C7C">
      <w:pPr>
        <w:pStyle w:val="ListParagraph"/>
        <w:ind w:left="1080"/>
        <w:contextualSpacing w:val="0"/>
        <w:jc w:val="both"/>
        <w:rPr>
          <w:rFonts w:ascii="Arial" w:hAnsi="Arial" w:cs="Arial"/>
          <w:b w:val="0"/>
          <w:bCs w:val="0"/>
          <w:color w:val="000000" w:themeColor="text1"/>
          <w:u w:val="none"/>
          <w:lang w:val="en-US" w:bidi="fa-IR"/>
        </w:rPr>
      </w:pPr>
    </w:p>
    <w:p w:rsidR="007573D4" w:rsidRPr="00E65F4E" w:rsidRDefault="00A06236" w:rsidP="009C0C7C">
      <w:pPr>
        <w:pStyle w:val="ListParagraph"/>
        <w:ind w:left="1080"/>
        <w:contextualSpacing w:val="0"/>
        <w:jc w:val="both"/>
        <w:rPr>
          <w:rFonts w:ascii="Arial" w:hAnsi="Arial" w:cs="Arial"/>
          <w:b w:val="0"/>
          <w:bCs w:val="0"/>
          <w:color w:val="000000" w:themeColor="text1"/>
          <w:u w:val="none"/>
          <w:lang w:val="en-US" w:bidi="fa-IR"/>
        </w:rPr>
      </w:pPr>
      <w:r w:rsidRPr="00E65F4E">
        <w:rPr>
          <w:rFonts w:ascii="Arial" w:hAnsi="Arial" w:cs="Arial"/>
          <w:b w:val="0"/>
          <w:bCs w:val="0"/>
          <w:color w:val="000000" w:themeColor="text1"/>
          <w:kern w:val="28"/>
          <w:u w:val="none"/>
          <w:lang w:val="en-US"/>
        </w:rPr>
        <w:t xml:space="preserve">The Council may request the interested Member States for hosting of the </w:t>
      </w:r>
      <w:r w:rsidR="00E65F4E" w:rsidRPr="00E65F4E">
        <w:rPr>
          <w:rFonts w:ascii="Arial" w:hAnsi="Arial" w:cs="Arial"/>
          <w:b w:val="0"/>
          <w:bCs w:val="0"/>
          <w:color w:val="000000" w:themeColor="text1"/>
          <w:u w:val="none"/>
          <w:lang w:val="en-US" w:bidi="fa-IR"/>
        </w:rPr>
        <w:t xml:space="preserve">relevant </w:t>
      </w:r>
      <w:r w:rsidR="007573D4" w:rsidRPr="00E65F4E">
        <w:rPr>
          <w:rFonts w:ascii="Arial" w:hAnsi="Arial" w:cs="Arial"/>
          <w:b w:val="0"/>
          <w:bCs w:val="0"/>
          <w:color w:val="000000" w:themeColor="text1"/>
          <w:u w:val="none"/>
          <w:lang w:val="en-US" w:bidi="fa-IR"/>
        </w:rPr>
        <w:t>working group(s) to consider</w:t>
      </w:r>
      <w:r w:rsidR="00345287" w:rsidRPr="00E65F4E">
        <w:rPr>
          <w:rFonts w:ascii="Arial" w:hAnsi="Arial" w:cs="Arial"/>
          <w:b w:val="0"/>
          <w:bCs w:val="0"/>
          <w:color w:val="000000" w:themeColor="text1"/>
          <w:u w:val="none"/>
          <w:lang w:val="en-US" w:bidi="fa-IR"/>
        </w:rPr>
        <w:t xml:space="preserve"> and finalize</w:t>
      </w:r>
      <w:r w:rsidR="007573D4" w:rsidRPr="00E65F4E">
        <w:rPr>
          <w:rFonts w:ascii="Arial" w:hAnsi="Arial" w:cs="Arial"/>
          <w:b w:val="0"/>
          <w:bCs w:val="0"/>
          <w:color w:val="000000" w:themeColor="text1"/>
          <w:u w:val="none"/>
          <w:lang w:val="en-US" w:bidi="fa-IR"/>
        </w:rPr>
        <w:t xml:space="preserve"> </w:t>
      </w:r>
      <w:r w:rsidR="00972214" w:rsidRPr="00E65F4E">
        <w:rPr>
          <w:rFonts w:ascii="Arial" w:hAnsi="Arial" w:cs="Arial"/>
          <w:b w:val="0"/>
          <w:bCs w:val="0"/>
          <w:color w:val="000000" w:themeColor="text1"/>
          <w:u w:val="none"/>
          <w:lang w:val="en-US" w:bidi="fa-IR"/>
        </w:rPr>
        <w:t>necessary documents</w:t>
      </w:r>
      <w:r w:rsidR="00405A43" w:rsidRPr="00E65F4E">
        <w:rPr>
          <w:rFonts w:ascii="Arial" w:hAnsi="Arial" w:cs="Arial"/>
          <w:b w:val="0"/>
          <w:bCs w:val="0"/>
          <w:color w:val="000000" w:themeColor="text1"/>
          <w:u w:val="none"/>
          <w:lang w:val="en-US" w:bidi="fa-IR"/>
        </w:rPr>
        <w:t xml:space="preserve"> for operationalization of RCCACO</w:t>
      </w:r>
      <w:r w:rsidR="00972214" w:rsidRPr="00E65F4E">
        <w:rPr>
          <w:rFonts w:ascii="Arial" w:hAnsi="Arial" w:cs="Arial"/>
          <w:b w:val="0"/>
          <w:bCs w:val="0"/>
          <w:color w:val="000000" w:themeColor="text1"/>
          <w:u w:val="none"/>
          <w:lang w:val="en-US" w:bidi="fa-IR"/>
        </w:rPr>
        <w:t xml:space="preserve"> to be sent to the 5</w:t>
      </w:r>
      <w:r w:rsidR="00972214" w:rsidRPr="00E65F4E">
        <w:rPr>
          <w:rFonts w:ascii="Arial" w:hAnsi="Arial" w:cs="Arial"/>
          <w:b w:val="0"/>
          <w:bCs w:val="0"/>
          <w:color w:val="000000" w:themeColor="text1"/>
          <w:u w:val="none"/>
          <w:vertAlign w:val="superscript"/>
          <w:lang w:val="en-US" w:bidi="fa-IR"/>
        </w:rPr>
        <w:t>th</w:t>
      </w:r>
      <w:r w:rsidR="00972214" w:rsidRPr="00E65F4E">
        <w:rPr>
          <w:rFonts w:ascii="Arial" w:hAnsi="Arial" w:cs="Arial"/>
          <w:b w:val="0"/>
          <w:bCs w:val="0"/>
          <w:color w:val="000000" w:themeColor="text1"/>
          <w:u w:val="none"/>
          <w:lang w:val="en-US" w:bidi="fa-IR"/>
        </w:rPr>
        <w:t xml:space="preserve"> Meeting of the Heads of Anti-corruption Organizations of the ECO Member States </w:t>
      </w:r>
      <w:r w:rsidR="004733C1" w:rsidRPr="00E65F4E">
        <w:rPr>
          <w:rFonts w:ascii="Arial" w:hAnsi="Arial" w:cs="Arial"/>
          <w:b w:val="0"/>
          <w:bCs w:val="0"/>
          <w:color w:val="000000" w:themeColor="text1"/>
          <w:u w:val="none"/>
          <w:lang w:val="en-US" w:bidi="fa-IR"/>
        </w:rPr>
        <w:t xml:space="preserve">or </w:t>
      </w:r>
      <w:r w:rsidR="002B30F8" w:rsidRPr="00E65F4E">
        <w:rPr>
          <w:rFonts w:ascii="Arial" w:hAnsi="Arial" w:cs="Arial"/>
          <w:b w:val="0"/>
          <w:bCs w:val="0"/>
          <w:color w:val="000000" w:themeColor="text1"/>
          <w:u w:val="none"/>
          <w:lang w:val="en-US" w:bidi="fa-IR"/>
        </w:rPr>
        <w:t xml:space="preserve">the </w:t>
      </w:r>
      <w:r w:rsidR="00BA2CF3" w:rsidRPr="00E65F4E">
        <w:rPr>
          <w:rFonts w:ascii="Arial" w:hAnsi="Arial" w:cs="Arial"/>
          <w:b w:val="0"/>
          <w:bCs w:val="0"/>
          <w:color w:val="000000" w:themeColor="text1"/>
          <w:u w:val="none"/>
          <w:lang w:val="en-US" w:bidi="fa-IR"/>
        </w:rPr>
        <w:t>2</w:t>
      </w:r>
      <w:r w:rsidR="00BA2CF3" w:rsidRPr="00E65F4E">
        <w:rPr>
          <w:rFonts w:ascii="Arial" w:hAnsi="Arial" w:cs="Arial"/>
          <w:b w:val="0"/>
          <w:bCs w:val="0"/>
          <w:color w:val="000000" w:themeColor="text1"/>
          <w:u w:val="none"/>
          <w:vertAlign w:val="superscript"/>
          <w:lang w:val="en-US" w:bidi="fa-IR"/>
        </w:rPr>
        <w:t>nd</w:t>
      </w:r>
      <w:r w:rsidR="00C3762B" w:rsidRPr="00E65F4E">
        <w:rPr>
          <w:rFonts w:ascii="Arial" w:hAnsi="Arial" w:cs="Arial"/>
          <w:b w:val="0"/>
          <w:bCs w:val="0"/>
          <w:color w:val="000000" w:themeColor="text1"/>
          <w:u w:val="none"/>
          <w:lang w:val="en-US" w:bidi="fa-IR"/>
        </w:rPr>
        <w:t xml:space="preserve"> </w:t>
      </w:r>
      <w:r w:rsidR="004733C1" w:rsidRPr="00E65F4E">
        <w:rPr>
          <w:rFonts w:ascii="Arial" w:hAnsi="Arial" w:cs="Arial"/>
          <w:b w:val="0"/>
          <w:bCs w:val="0"/>
          <w:color w:val="000000" w:themeColor="text1"/>
          <w:u w:val="none"/>
          <w:lang w:val="en-US" w:bidi="fa-IR"/>
        </w:rPr>
        <w:t xml:space="preserve">meeting of the General Assembly of the State Parties to </w:t>
      </w:r>
      <w:r w:rsidR="00F32536" w:rsidRPr="00E65F4E">
        <w:rPr>
          <w:rFonts w:ascii="Arial" w:hAnsi="Arial" w:cs="Arial"/>
          <w:b w:val="0"/>
          <w:bCs w:val="0"/>
          <w:color w:val="000000" w:themeColor="text1"/>
          <w:u w:val="none"/>
          <w:lang w:val="en-US" w:bidi="fa-IR"/>
        </w:rPr>
        <w:t>RCCACO</w:t>
      </w:r>
      <w:r w:rsidR="002E381E" w:rsidRPr="00E65F4E">
        <w:rPr>
          <w:rFonts w:ascii="Arial" w:hAnsi="Arial" w:cs="Arial"/>
          <w:b w:val="0"/>
          <w:bCs w:val="0"/>
          <w:color w:val="000000" w:themeColor="text1"/>
          <w:u w:val="none"/>
          <w:lang w:val="en-US" w:bidi="fa-IR"/>
        </w:rPr>
        <w:t xml:space="preserve"> for adoption</w:t>
      </w:r>
      <w:r w:rsidR="00972214" w:rsidRPr="00E65F4E">
        <w:rPr>
          <w:rFonts w:ascii="Arial" w:hAnsi="Arial" w:cs="Arial"/>
          <w:b w:val="0"/>
          <w:bCs w:val="0"/>
          <w:color w:val="000000" w:themeColor="text1"/>
          <w:u w:val="none"/>
          <w:lang w:val="en-US" w:bidi="fa-IR"/>
        </w:rPr>
        <w:t xml:space="preserve">. </w:t>
      </w:r>
    </w:p>
    <w:p w:rsidR="00F46F19" w:rsidRPr="00E65F4E" w:rsidRDefault="00F46F19" w:rsidP="009C0C7C">
      <w:pPr>
        <w:pStyle w:val="ListParagraph"/>
        <w:ind w:left="1080"/>
        <w:contextualSpacing w:val="0"/>
        <w:jc w:val="both"/>
        <w:rPr>
          <w:rFonts w:ascii="Arial" w:hAnsi="Arial" w:cs="Arial"/>
          <w:b w:val="0"/>
          <w:bCs w:val="0"/>
          <w:color w:val="000000" w:themeColor="text1"/>
          <w:u w:val="none"/>
          <w:lang w:val="en-US" w:bidi="fa-IR"/>
        </w:rPr>
      </w:pPr>
    </w:p>
    <w:p w:rsidR="00542398" w:rsidRPr="00E65F4E" w:rsidRDefault="00717F6B" w:rsidP="009C0C7C">
      <w:pPr>
        <w:pStyle w:val="ListParagraph"/>
        <w:ind w:left="1080"/>
        <w:contextualSpacing w:val="0"/>
        <w:jc w:val="both"/>
        <w:rPr>
          <w:rFonts w:ascii="Arial" w:hAnsi="Arial" w:cs="Arial"/>
          <w:b w:val="0"/>
          <w:bCs w:val="0"/>
          <w:color w:val="000000" w:themeColor="text1"/>
          <w:u w:val="none"/>
          <w:lang w:val="en-US" w:bidi="fa-IR"/>
        </w:rPr>
      </w:pPr>
      <w:r w:rsidRPr="00E65F4E">
        <w:rPr>
          <w:rFonts w:ascii="Arial" w:hAnsi="Arial" w:cs="Arial"/>
          <w:b w:val="0"/>
          <w:bCs w:val="0"/>
          <w:color w:val="000000" w:themeColor="text1"/>
          <w:u w:val="none"/>
          <w:lang w:val="en-US" w:bidi="fa-IR"/>
        </w:rPr>
        <w:t xml:space="preserve">The Council may task the Republic of </w:t>
      </w:r>
      <w:r w:rsidR="00542398" w:rsidRPr="00E65F4E">
        <w:rPr>
          <w:rFonts w:ascii="Arial" w:hAnsi="Arial" w:cs="Arial"/>
          <w:b w:val="0"/>
          <w:bCs w:val="0"/>
          <w:color w:val="000000" w:themeColor="text1"/>
          <w:u w:val="none"/>
          <w:lang w:val="en-US" w:bidi="fa-IR"/>
        </w:rPr>
        <w:t xml:space="preserve">Tajikistan </w:t>
      </w:r>
      <w:r w:rsidRPr="00E65F4E">
        <w:rPr>
          <w:rFonts w:ascii="Arial" w:hAnsi="Arial" w:cs="Arial"/>
          <w:b w:val="0"/>
          <w:bCs w:val="0"/>
          <w:color w:val="000000" w:themeColor="text1"/>
          <w:u w:val="none"/>
          <w:lang w:val="en-US" w:bidi="fa-IR"/>
        </w:rPr>
        <w:t xml:space="preserve">to </w:t>
      </w:r>
      <w:r w:rsidR="00542398" w:rsidRPr="00E65F4E">
        <w:rPr>
          <w:rFonts w:ascii="Arial" w:hAnsi="Arial" w:cs="Arial"/>
          <w:b w:val="0"/>
          <w:bCs w:val="0"/>
          <w:color w:val="000000" w:themeColor="text1"/>
          <w:u w:val="none"/>
          <w:lang w:val="en-US" w:bidi="fa-IR"/>
        </w:rPr>
        <w:t>consider ratifying the Statute of the Center.</w:t>
      </w:r>
    </w:p>
    <w:p w:rsidR="00F46F19" w:rsidRPr="00E65F4E" w:rsidRDefault="00F46F19" w:rsidP="009C0C7C">
      <w:pPr>
        <w:pStyle w:val="ListParagraph"/>
        <w:ind w:left="1080"/>
        <w:contextualSpacing w:val="0"/>
        <w:jc w:val="both"/>
        <w:rPr>
          <w:rFonts w:ascii="Arial" w:hAnsi="Arial" w:cs="Arial"/>
          <w:b w:val="0"/>
          <w:bCs w:val="0"/>
          <w:color w:val="000000" w:themeColor="text1"/>
          <w:u w:val="none"/>
          <w:lang w:val="en-US" w:bidi="fa-IR"/>
        </w:rPr>
      </w:pPr>
    </w:p>
    <w:p w:rsidR="0008293C" w:rsidRPr="00E65F4E" w:rsidRDefault="00717F6B" w:rsidP="00E65F4E">
      <w:pPr>
        <w:pStyle w:val="ListParagraph"/>
        <w:ind w:left="1080"/>
        <w:contextualSpacing w:val="0"/>
        <w:jc w:val="both"/>
        <w:rPr>
          <w:rFonts w:ascii="Arial" w:hAnsi="Arial" w:cs="Arial"/>
          <w:b w:val="0"/>
          <w:bCs w:val="0"/>
          <w:color w:val="000000" w:themeColor="text1"/>
          <w:u w:val="none"/>
          <w:lang w:val="en-US" w:bidi="fa-IR"/>
        </w:rPr>
      </w:pPr>
      <w:r w:rsidRPr="00E65F4E">
        <w:rPr>
          <w:rFonts w:ascii="Arial" w:hAnsi="Arial" w:cs="Arial"/>
          <w:b w:val="0"/>
          <w:bCs w:val="0"/>
          <w:color w:val="000000" w:themeColor="text1"/>
          <w:u w:val="none"/>
          <w:lang w:val="en-US" w:bidi="fa-IR"/>
        </w:rPr>
        <w:t>The Council may ask t</w:t>
      </w:r>
      <w:r w:rsidR="00542398" w:rsidRPr="00E65F4E">
        <w:rPr>
          <w:rFonts w:ascii="Arial" w:hAnsi="Arial" w:cs="Arial"/>
          <w:b w:val="0"/>
          <w:bCs w:val="0"/>
          <w:color w:val="000000" w:themeColor="text1"/>
          <w:u w:val="none"/>
          <w:lang w:val="en-US" w:bidi="fa-IR"/>
        </w:rPr>
        <w:t>he Member States who have not signed</w:t>
      </w:r>
      <w:r w:rsidR="0072381B" w:rsidRPr="00E65F4E">
        <w:rPr>
          <w:rFonts w:ascii="Arial" w:hAnsi="Arial" w:cs="Arial"/>
          <w:b w:val="0"/>
          <w:bCs w:val="0"/>
          <w:color w:val="000000" w:themeColor="text1"/>
          <w:u w:val="none"/>
          <w:lang w:val="en-US" w:bidi="fa-IR"/>
        </w:rPr>
        <w:t xml:space="preserve"> the Statute of the Center</w:t>
      </w:r>
      <w:r w:rsidR="00542398" w:rsidRPr="00E65F4E">
        <w:rPr>
          <w:rFonts w:ascii="Arial" w:hAnsi="Arial" w:cs="Arial"/>
          <w:b w:val="0"/>
          <w:bCs w:val="0"/>
          <w:color w:val="000000" w:themeColor="text1"/>
          <w:u w:val="none"/>
          <w:lang w:val="en-US" w:bidi="fa-IR"/>
        </w:rPr>
        <w:t xml:space="preserve"> to consider signing </w:t>
      </w:r>
      <w:r w:rsidR="0072381B" w:rsidRPr="00E65F4E">
        <w:rPr>
          <w:rFonts w:ascii="Arial" w:hAnsi="Arial" w:cs="Arial"/>
          <w:b w:val="0"/>
          <w:bCs w:val="0"/>
          <w:color w:val="000000" w:themeColor="text1"/>
          <w:u w:val="none"/>
          <w:lang w:val="en-US" w:bidi="fa-IR"/>
        </w:rPr>
        <w:t>it</w:t>
      </w:r>
      <w:r w:rsidR="00542398" w:rsidRPr="00E65F4E">
        <w:rPr>
          <w:rFonts w:ascii="Arial" w:hAnsi="Arial" w:cs="Arial"/>
          <w:b w:val="0"/>
          <w:bCs w:val="0"/>
          <w:color w:val="000000" w:themeColor="text1"/>
          <w:u w:val="none"/>
          <w:lang w:val="en-US" w:bidi="fa-IR"/>
        </w:rPr>
        <w:t xml:space="preserve">. </w:t>
      </w:r>
      <w:r w:rsidRPr="00E65F4E">
        <w:rPr>
          <w:rFonts w:ascii="Arial" w:hAnsi="Arial" w:cs="Arial"/>
          <w:b w:val="0"/>
          <w:bCs w:val="0"/>
          <w:color w:val="000000" w:themeColor="text1"/>
          <w:u w:val="none"/>
          <w:lang w:val="en-US" w:bidi="fa-IR"/>
        </w:rPr>
        <w:t xml:space="preserve">The </w:t>
      </w:r>
      <w:r w:rsidR="003C47B2" w:rsidRPr="00E65F4E">
        <w:rPr>
          <w:rFonts w:ascii="Arial" w:hAnsi="Arial" w:cs="Arial"/>
          <w:b w:val="0"/>
          <w:bCs w:val="0"/>
          <w:color w:val="000000" w:themeColor="text1"/>
          <w:u w:val="none"/>
          <w:lang w:val="en-US" w:bidi="fa-IR"/>
        </w:rPr>
        <w:t>Kyrgyz</w:t>
      </w:r>
      <w:r w:rsidRPr="00E65F4E">
        <w:rPr>
          <w:rFonts w:ascii="Arial" w:hAnsi="Arial" w:cs="Arial"/>
          <w:b w:val="0"/>
          <w:bCs w:val="0"/>
          <w:color w:val="000000" w:themeColor="text1"/>
          <w:u w:val="none"/>
          <w:lang w:val="en-US" w:bidi="fa-IR"/>
        </w:rPr>
        <w:t xml:space="preserve"> Republic </w:t>
      </w:r>
      <w:r w:rsidR="00542398" w:rsidRPr="00E65F4E">
        <w:rPr>
          <w:rFonts w:ascii="Arial" w:hAnsi="Arial" w:cs="Arial"/>
          <w:b w:val="0"/>
          <w:bCs w:val="0"/>
          <w:color w:val="000000" w:themeColor="text1"/>
          <w:u w:val="none"/>
          <w:lang w:val="en-US" w:bidi="fa-IR"/>
        </w:rPr>
        <w:t>has already expressed its readiness to join the Center.</w:t>
      </w:r>
    </w:p>
    <w:p w:rsidR="007C694D" w:rsidRPr="00507AD3" w:rsidRDefault="007C694D" w:rsidP="00507AD3">
      <w:pPr>
        <w:pStyle w:val="ListParagraph"/>
        <w:ind w:left="0"/>
        <w:contextualSpacing w:val="0"/>
        <w:jc w:val="both"/>
        <w:rPr>
          <w:rFonts w:ascii="Arial" w:hAnsi="Arial" w:cs="Arial"/>
          <w:b w:val="0"/>
          <w:bCs w:val="0"/>
          <w:color w:val="000000" w:themeColor="text1"/>
          <w:u w:val="none"/>
          <w:lang w:val="en-US" w:bidi="fa-IR"/>
        </w:rPr>
      </w:pPr>
    </w:p>
    <w:p w:rsidR="00B67E06" w:rsidRDefault="00B67E06" w:rsidP="009C0C7C">
      <w:pPr>
        <w:pStyle w:val="Heading3"/>
        <w:numPr>
          <w:ilvl w:val="0"/>
          <w:numId w:val="0"/>
        </w:numPr>
        <w:ind w:left="1080" w:hanging="360"/>
        <w:rPr>
          <w:rFonts w:ascii="Arial" w:eastAsia="Calibri" w:hAnsi="Arial" w:cs="Arial"/>
          <w:color w:val="000000" w:themeColor="text1"/>
          <w:lang w:val="en-US"/>
        </w:rPr>
      </w:pPr>
      <w:bookmarkStart w:id="16" w:name="_Toc150157512"/>
      <w:r w:rsidRPr="00B67E06">
        <w:rPr>
          <w:rFonts w:ascii="Arial" w:eastAsia="Calibri" w:hAnsi="Arial" w:cs="Arial"/>
          <w:color w:val="000000" w:themeColor="text1"/>
          <w:u w:val="none"/>
          <w:lang w:val="en-US"/>
        </w:rPr>
        <w:t>d)</w:t>
      </w:r>
      <w:r w:rsidRPr="00B67E06">
        <w:rPr>
          <w:rFonts w:ascii="Arial" w:eastAsia="Calibri" w:hAnsi="Arial" w:cs="Arial"/>
          <w:color w:val="000000" w:themeColor="text1"/>
          <w:u w:val="none"/>
          <w:lang w:val="en-US"/>
        </w:rPr>
        <w:tab/>
      </w:r>
      <w:r w:rsidR="00A303BC" w:rsidRPr="00B67E06">
        <w:rPr>
          <w:rFonts w:ascii="Arial" w:eastAsia="Calibri" w:hAnsi="Arial" w:cs="Arial"/>
          <w:color w:val="000000" w:themeColor="text1"/>
          <w:lang w:val="en-US"/>
        </w:rPr>
        <w:t>Background Information</w:t>
      </w:r>
      <w:r w:rsidRPr="00B67E06">
        <w:rPr>
          <w:rFonts w:ascii="Arial" w:eastAsia="Calibri" w:hAnsi="Arial" w:cs="Arial"/>
          <w:color w:val="000000" w:themeColor="text1"/>
          <w:lang w:val="en-US"/>
        </w:rPr>
        <w:t xml:space="preserve"> </w:t>
      </w:r>
      <w:r>
        <w:rPr>
          <w:rFonts w:ascii="Arial" w:eastAsia="Calibri" w:hAnsi="Arial" w:cs="Arial"/>
          <w:color w:val="000000" w:themeColor="text1"/>
          <w:lang w:val="en-US"/>
        </w:rPr>
        <w:t xml:space="preserve">of </w:t>
      </w:r>
      <w:r w:rsidRPr="00F46F19">
        <w:rPr>
          <w:rFonts w:ascii="Arial" w:eastAsia="Calibri" w:hAnsi="Arial" w:cs="Arial"/>
          <w:color w:val="000000" w:themeColor="text1"/>
          <w:lang w:val="en-US"/>
        </w:rPr>
        <w:t>Establishment of ECOPOL</w:t>
      </w:r>
      <w:bookmarkEnd w:id="16"/>
    </w:p>
    <w:p w:rsidR="00A303BC" w:rsidRDefault="00A303BC" w:rsidP="00B67E06">
      <w:pPr>
        <w:pStyle w:val="Heading3"/>
        <w:numPr>
          <w:ilvl w:val="0"/>
          <w:numId w:val="0"/>
        </w:numPr>
        <w:ind w:left="720"/>
        <w:rPr>
          <w:rFonts w:ascii="Arial" w:eastAsia="Calibri" w:hAnsi="Arial" w:cs="Arial"/>
          <w:color w:val="000000" w:themeColor="text1"/>
          <w:lang w:val="en-US"/>
        </w:rPr>
      </w:pPr>
    </w:p>
    <w:p w:rsidR="00A303BC" w:rsidRPr="009C0C7C" w:rsidRDefault="00A303BC" w:rsidP="0078761E">
      <w:pPr>
        <w:ind w:left="1080"/>
        <w:jc w:val="both"/>
        <w:rPr>
          <w:rFonts w:ascii="Arial" w:hAnsi="Arial" w:cs="Arial"/>
          <w:b w:val="0"/>
          <w:bCs w:val="0"/>
          <w:color w:val="000000" w:themeColor="text1"/>
          <w:kern w:val="28"/>
          <w:u w:val="none"/>
          <w:lang w:val="en-US"/>
        </w:rPr>
      </w:pPr>
      <w:r w:rsidRPr="009C0C7C">
        <w:rPr>
          <w:rFonts w:ascii="Arial" w:hAnsi="Arial" w:cs="Arial"/>
          <w:b w:val="0"/>
          <w:bCs w:val="0"/>
          <w:color w:val="000000" w:themeColor="text1"/>
          <w:kern w:val="28"/>
          <w:u w:val="none"/>
          <w:lang w:val="en-US"/>
        </w:rPr>
        <w:t xml:space="preserve">ECOPOL is envisaged to be a forum of ECO Regional Police entrusted with multifarious responsibilities such as exchange of information, investigation and analysis, awareness raising, developing of assistance </w:t>
      </w:r>
      <w:proofErr w:type="spellStart"/>
      <w:r w:rsidRPr="009C0C7C">
        <w:rPr>
          <w:rFonts w:ascii="Arial" w:hAnsi="Arial" w:cs="Arial"/>
          <w:b w:val="0"/>
          <w:bCs w:val="0"/>
          <w:color w:val="000000" w:themeColor="text1"/>
          <w:kern w:val="28"/>
          <w:u w:val="none"/>
          <w:lang w:val="en-US"/>
        </w:rPr>
        <w:t>programmes</w:t>
      </w:r>
      <w:proofErr w:type="spellEnd"/>
      <w:r w:rsidRPr="009C0C7C">
        <w:rPr>
          <w:rFonts w:ascii="Arial" w:hAnsi="Arial" w:cs="Arial"/>
          <w:b w:val="0"/>
          <w:bCs w:val="0"/>
          <w:color w:val="000000" w:themeColor="text1"/>
          <w:kern w:val="28"/>
          <w:u w:val="none"/>
          <w:lang w:val="en-US"/>
        </w:rPr>
        <w:t xml:space="preserve">, etc. It is expected to assist the law </w:t>
      </w:r>
      <w:r w:rsidRPr="009C0C7C">
        <w:rPr>
          <w:rFonts w:ascii="Arial" w:hAnsi="Arial" w:cs="Arial"/>
          <w:b w:val="0"/>
          <w:bCs w:val="0"/>
          <w:color w:val="000000" w:themeColor="text1"/>
          <w:kern w:val="28"/>
          <w:u w:val="none"/>
          <w:lang w:val="en-US"/>
        </w:rPr>
        <w:lastRenderedPageBreak/>
        <w:t>enforcement authorities of the ECO Member States in their fight against serious forms of organized crime.</w:t>
      </w:r>
    </w:p>
    <w:p w:rsidR="007D2D8D" w:rsidRDefault="007D2D8D" w:rsidP="0078761E">
      <w:pPr>
        <w:pStyle w:val="ListParagraph"/>
        <w:ind w:left="1080" w:hanging="1080"/>
        <w:contextualSpacing w:val="0"/>
        <w:jc w:val="both"/>
        <w:rPr>
          <w:rFonts w:ascii="Arial" w:hAnsi="Arial" w:cs="Arial"/>
          <w:b w:val="0"/>
          <w:bCs w:val="0"/>
          <w:color w:val="000000" w:themeColor="text1"/>
          <w:kern w:val="28"/>
          <w:u w:val="none"/>
          <w:lang w:val="en-US"/>
        </w:rPr>
      </w:pPr>
    </w:p>
    <w:p w:rsidR="00BE0403" w:rsidRPr="0078761E" w:rsidRDefault="00A303BC" w:rsidP="0078761E">
      <w:pPr>
        <w:ind w:left="1080"/>
        <w:jc w:val="both"/>
        <w:rPr>
          <w:rFonts w:ascii="Arial" w:hAnsi="Arial" w:cs="Arial"/>
          <w:b w:val="0"/>
          <w:bCs w:val="0"/>
          <w:color w:val="000000" w:themeColor="text1"/>
          <w:kern w:val="28"/>
          <w:u w:val="none"/>
          <w:lang w:val="en-US"/>
        </w:rPr>
      </w:pPr>
      <w:r w:rsidRPr="0078761E">
        <w:rPr>
          <w:rFonts w:ascii="Arial" w:hAnsi="Arial" w:cs="Arial"/>
          <w:b w:val="0"/>
          <w:bCs w:val="0"/>
          <w:color w:val="000000" w:themeColor="text1"/>
          <w:kern w:val="28"/>
          <w:u w:val="none"/>
          <w:lang w:val="en-US"/>
        </w:rPr>
        <w:t>Peace</w:t>
      </w:r>
      <w:r w:rsidR="00B224E2" w:rsidRPr="0078761E">
        <w:rPr>
          <w:rFonts w:ascii="Arial" w:hAnsi="Arial" w:cs="Arial"/>
          <w:b w:val="0"/>
          <w:bCs w:val="0"/>
          <w:color w:val="000000" w:themeColor="text1"/>
          <w:kern w:val="28"/>
          <w:u w:val="none"/>
          <w:lang w:val="en-US"/>
        </w:rPr>
        <w:t>, security</w:t>
      </w:r>
      <w:r w:rsidRPr="0078761E">
        <w:rPr>
          <w:rFonts w:ascii="Arial" w:hAnsi="Arial" w:cs="Arial"/>
          <w:b w:val="0"/>
          <w:bCs w:val="0"/>
          <w:color w:val="000000" w:themeColor="text1"/>
          <w:kern w:val="28"/>
          <w:u w:val="none"/>
          <w:lang w:val="en-US"/>
        </w:rPr>
        <w:t xml:space="preserve"> and stability </w:t>
      </w:r>
      <w:r w:rsidR="00381EE4" w:rsidRPr="0078761E">
        <w:rPr>
          <w:rFonts w:ascii="Arial" w:hAnsi="Arial" w:cs="Arial"/>
          <w:b w:val="0"/>
          <w:bCs w:val="0"/>
          <w:color w:val="000000" w:themeColor="text1"/>
          <w:kern w:val="28"/>
          <w:u w:val="none"/>
          <w:lang w:val="en-US"/>
        </w:rPr>
        <w:t>were</w:t>
      </w:r>
      <w:r w:rsidRPr="0078761E">
        <w:rPr>
          <w:rFonts w:ascii="Arial" w:hAnsi="Arial" w:cs="Arial"/>
          <w:b w:val="0"/>
          <w:bCs w:val="0"/>
          <w:color w:val="000000" w:themeColor="text1"/>
          <w:kern w:val="28"/>
          <w:u w:val="none"/>
          <w:lang w:val="en-US"/>
        </w:rPr>
        <w:t xml:space="preserve"> acknowledged by the Treaty of Izmir </w:t>
      </w:r>
      <w:r w:rsidR="00B224E2" w:rsidRPr="0078761E">
        <w:rPr>
          <w:rFonts w:ascii="Arial" w:hAnsi="Arial" w:cs="Arial"/>
          <w:b w:val="0"/>
          <w:bCs w:val="0"/>
          <w:color w:val="000000" w:themeColor="text1"/>
          <w:kern w:val="28"/>
          <w:u w:val="none"/>
          <w:lang w:val="en-US"/>
        </w:rPr>
        <w:t>and ECO Summit</w:t>
      </w:r>
      <w:r w:rsidR="00BE0403" w:rsidRPr="0078761E">
        <w:rPr>
          <w:rFonts w:ascii="Arial" w:hAnsi="Arial" w:cs="Arial"/>
          <w:b w:val="0"/>
          <w:bCs w:val="0"/>
          <w:color w:val="000000" w:themeColor="text1"/>
          <w:kern w:val="28"/>
          <w:u w:val="none"/>
          <w:lang w:val="en-US"/>
        </w:rPr>
        <w:t>s</w:t>
      </w:r>
      <w:r w:rsidR="00381EE4" w:rsidRPr="0078761E">
        <w:rPr>
          <w:rFonts w:ascii="Arial" w:hAnsi="Arial" w:cs="Arial"/>
          <w:b w:val="0"/>
          <w:bCs w:val="0"/>
          <w:color w:val="000000" w:themeColor="text1"/>
          <w:kern w:val="28"/>
          <w:u w:val="none"/>
          <w:lang w:val="en-US"/>
        </w:rPr>
        <w:t xml:space="preserve"> </w:t>
      </w:r>
      <w:r w:rsidRPr="0078761E">
        <w:rPr>
          <w:rFonts w:ascii="Arial" w:hAnsi="Arial" w:cs="Arial"/>
          <w:b w:val="0"/>
          <w:bCs w:val="0"/>
          <w:color w:val="000000" w:themeColor="text1"/>
          <w:kern w:val="28"/>
          <w:u w:val="none"/>
          <w:lang w:val="en-US"/>
        </w:rPr>
        <w:t xml:space="preserve">as the pre-requisites for </w:t>
      </w:r>
      <w:r w:rsidR="00BE0403" w:rsidRPr="0078761E">
        <w:rPr>
          <w:rFonts w:ascii="Arial" w:hAnsi="Arial" w:cs="Arial"/>
          <w:b w:val="0"/>
          <w:bCs w:val="0"/>
          <w:color w:val="000000" w:themeColor="text1"/>
          <w:kern w:val="28"/>
          <w:u w:val="none"/>
          <w:lang w:val="en-US"/>
        </w:rPr>
        <w:t>sustainable development in</w:t>
      </w:r>
      <w:r w:rsidRPr="0078761E">
        <w:rPr>
          <w:rFonts w:ascii="Arial" w:hAnsi="Arial" w:cs="Arial"/>
          <w:b w:val="0"/>
          <w:bCs w:val="0"/>
          <w:color w:val="000000" w:themeColor="text1"/>
          <w:kern w:val="28"/>
          <w:u w:val="none"/>
          <w:lang w:val="en-US"/>
        </w:rPr>
        <w:t xml:space="preserve"> the </w:t>
      </w:r>
      <w:r w:rsidR="00BE0403" w:rsidRPr="0078761E">
        <w:rPr>
          <w:rFonts w:ascii="Arial" w:hAnsi="Arial" w:cs="Arial"/>
          <w:b w:val="0"/>
          <w:bCs w:val="0"/>
          <w:color w:val="000000" w:themeColor="text1"/>
          <w:kern w:val="28"/>
          <w:u w:val="none"/>
          <w:lang w:val="en-US"/>
        </w:rPr>
        <w:t>r</w:t>
      </w:r>
      <w:r w:rsidRPr="0078761E">
        <w:rPr>
          <w:rFonts w:ascii="Arial" w:hAnsi="Arial" w:cs="Arial"/>
          <w:b w:val="0"/>
          <w:bCs w:val="0"/>
          <w:color w:val="000000" w:themeColor="text1"/>
          <w:kern w:val="28"/>
          <w:u w:val="none"/>
          <w:lang w:val="en-US"/>
        </w:rPr>
        <w:t xml:space="preserve">egion </w:t>
      </w:r>
      <w:r w:rsidR="00BE0403" w:rsidRPr="0078761E">
        <w:rPr>
          <w:rFonts w:ascii="Arial" w:hAnsi="Arial" w:cs="Arial"/>
          <w:b w:val="0"/>
          <w:bCs w:val="0"/>
          <w:color w:val="000000" w:themeColor="text1"/>
          <w:kern w:val="28"/>
          <w:u w:val="none"/>
          <w:lang w:val="en-US"/>
        </w:rPr>
        <w:t xml:space="preserve">to secure the ECO’s perceived aims and objectives. </w:t>
      </w:r>
    </w:p>
    <w:p w:rsidR="007D2D8D" w:rsidRDefault="007D2D8D" w:rsidP="0078761E">
      <w:pPr>
        <w:pStyle w:val="ListParagraph"/>
        <w:ind w:left="1080" w:hanging="1080"/>
        <w:contextualSpacing w:val="0"/>
        <w:jc w:val="both"/>
        <w:rPr>
          <w:rFonts w:ascii="Arial" w:hAnsi="Arial" w:cs="Arial"/>
          <w:b w:val="0"/>
          <w:bCs w:val="0"/>
          <w:color w:val="000000" w:themeColor="text1"/>
          <w:kern w:val="28"/>
          <w:u w:val="none"/>
          <w:lang w:val="en-US"/>
        </w:rPr>
      </w:pPr>
    </w:p>
    <w:p w:rsidR="00AC7C95" w:rsidRPr="0078761E" w:rsidRDefault="00E401AD" w:rsidP="0078761E">
      <w:pPr>
        <w:ind w:left="1080"/>
        <w:jc w:val="both"/>
        <w:rPr>
          <w:rFonts w:ascii="Arial" w:hAnsi="Arial" w:cs="Arial"/>
          <w:b w:val="0"/>
          <w:bCs w:val="0"/>
          <w:color w:val="000000" w:themeColor="text1"/>
          <w:kern w:val="28"/>
          <w:u w:val="none"/>
          <w:lang w:val="en-US"/>
        </w:rPr>
      </w:pPr>
      <w:r w:rsidRPr="0078761E">
        <w:rPr>
          <w:rFonts w:ascii="Arial" w:hAnsi="Arial" w:cs="Arial"/>
          <w:b w:val="0"/>
          <w:bCs w:val="0"/>
          <w:color w:val="000000" w:themeColor="text1"/>
          <w:kern w:val="28"/>
          <w:u w:val="none"/>
          <w:lang w:val="en-US"/>
        </w:rPr>
        <w:t xml:space="preserve">Taking foregoing into view, </w:t>
      </w:r>
      <w:r w:rsidR="00C654E3" w:rsidRPr="0078761E">
        <w:rPr>
          <w:rFonts w:ascii="Arial" w:hAnsi="Arial" w:cs="Arial"/>
          <w:b w:val="0"/>
          <w:bCs w:val="0"/>
          <w:color w:val="000000" w:themeColor="text1"/>
          <w:kern w:val="28"/>
          <w:u w:val="none"/>
          <w:lang w:val="en-US"/>
        </w:rPr>
        <w:t xml:space="preserve">the Member states considered necessary </w:t>
      </w:r>
      <w:r w:rsidR="006F18E2" w:rsidRPr="0078761E">
        <w:rPr>
          <w:rFonts w:ascii="Arial" w:hAnsi="Arial" w:cs="Arial"/>
          <w:b w:val="0"/>
          <w:bCs w:val="0"/>
          <w:color w:val="000000" w:themeColor="text1"/>
          <w:kern w:val="28"/>
          <w:u w:val="none"/>
          <w:lang w:val="en-US"/>
        </w:rPr>
        <w:t>to expand the</w:t>
      </w:r>
      <w:r w:rsidR="00C654E3" w:rsidRPr="0078761E">
        <w:rPr>
          <w:rFonts w:ascii="Arial" w:hAnsi="Arial" w:cs="Arial"/>
          <w:b w:val="0"/>
          <w:bCs w:val="0"/>
          <w:color w:val="000000" w:themeColor="text1"/>
          <w:kern w:val="28"/>
          <w:u w:val="none"/>
          <w:lang w:val="en-US"/>
        </w:rPr>
        <w:t>ir</w:t>
      </w:r>
      <w:r w:rsidR="006F18E2" w:rsidRPr="0078761E">
        <w:rPr>
          <w:rFonts w:ascii="Arial" w:hAnsi="Arial" w:cs="Arial"/>
          <w:b w:val="0"/>
          <w:bCs w:val="0"/>
          <w:color w:val="000000" w:themeColor="text1"/>
          <w:kern w:val="28"/>
          <w:u w:val="none"/>
          <w:lang w:val="en-US"/>
        </w:rPr>
        <w:t xml:space="preserve"> police cooperation during the three ECO Interior Ministers meetings in Tehran (2006), Ashgabat (2008) and Istanbul (2010)</w:t>
      </w:r>
      <w:r w:rsidR="00C654E3" w:rsidRPr="0078761E">
        <w:rPr>
          <w:rFonts w:ascii="Arial" w:hAnsi="Arial" w:cs="Arial"/>
          <w:b w:val="0"/>
          <w:bCs w:val="0"/>
          <w:color w:val="000000" w:themeColor="text1"/>
          <w:kern w:val="28"/>
          <w:u w:val="none"/>
          <w:lang w:val="en-US"/>
        </w:rPr>
        <w:t xml:space="preserve"> as well as in two High Level Experts Group Meetings on Combating Drugs, Terrorism and Transnational Organized Crime in Ankara (2008) and Tehran (2010).</w:t>
      </w:r>
    </w:p>
    <w:p w:rsidR="007D2D8D" w:rsidRDefault="007D2D8D" w:rsidP="0078761E">
      <w:pPr>
        <w:pStyle w:val="ListParagraph"/>
        <w:ind w:left="1080" w:hanging="1080"/>
        <w:contextualSpacing w:val="0"/>
        <w:jc w:val="both"/>
        <w:rPr>
          <w:rFonts w:ascii="Arial" w:hAnsi="Arial" w:cs="Arial"/>
          <w:b w:val="0"/>
          <w:bCs w:val="0"/>
          <w:color w:val="000000" w:themeColor="text1"/>
          <w:kern w:val="28"/>
          <w:u w:val="none"/>
          <w:lang w:val="en-US"/>
        </w:rPr>
      </w:pPr>
    </w:p>
    <w:p w:rsidR="00097E4D" w:rsidRPr="0078761E" w:rsidRDefault="00AC7C95" w:rsidP="0078761E">
      <w:pPr>
        <w:ind w:left="1080"/>
        <w:jc w:val="both"/>
        <w:rPr>
          <w:rFonts w:ascii="Arial" w:hAnsi="Arial" w:cs="Arial"/>
          <w:b w:val="0"/>
          <w:bCs w:val="0"/>
          <w:color w:val="000000" w:themeColor="text1"/>
          <w:kern w:val="28"/>
          <w:u w:val="none"/>
          <w:lang w:val="en-US"/>
        </w:rPr>
      </w:pPr>
      <w:r w:rsidRPr="0078761E">
        <w:rPr>
          <w:rFonts w:ascii="Arial" w:hAnsi="Arial" w:cs="Arial"/>
          <w:b w:val="0"/>
          <w:bCs w:val="0"/>
          <w:color w:val="000000" w:themeColor="text1"/>
          <w:kern w:val="28"/>
          <w:u w:val="none"/>
          <w:lang w:val="en-US"/>
        </w:rPr>
        <w:t xml:space="preserve">The Third ECO Interior Ministers Meeting (2010, Istanbul) adopted the </w:t>
      </w:r>
      <w:r w:rsidR="00A303BC" w:rsidRPr="0078761E">
        <w:rPr>
          <w:rFonts w:ascii="Arial" w:hAnsi="Arial" w:cs="Arial"/>
          <w:b w:val="0"/>
          <w:bCs w:val="0"/>
          <w:color w:val="000000" w:themeColor="text1"/>
          <w:kern w:val="28"/>
          <w:u w:val="none"/>
          <w:lang w:val="en-US"/>
        </w:rPr>
        <w:t>"ECO Joint Regional Strategy to Combat Drugs, Terrorism and Transnational Organized Crime"</w:t>
      </w:r>
      <w:r w:rsidRPr="0078761E">
        <w:rPr>
          <w:rFonts w:ascii="Arial" w:hAnsi="Arial" w:cs="Arial"/>
          <w:b w:val="0"/>
          <w:bCs w:val="0"/>
          <w:color w:val="000000" w:themeColor="text1"/>
          <w:kern w:val="28"/>
          <w:u w:val="none"/>
          <w:lang w:val="en-US"/>
        </w:rPr>
        <w:t xml:space="preserve">. The Strategy emphasizes on </w:t>
      </w:r>
      <w:r w:rsidR="00A303BC" w:rsidRPr="0078761E">
        <w:rPr>
          <w:rFonts w:ascii="Arial" w:hAnsi="Arial" w:cs="Arial"/>
          <w:b w:val="0"/>
          <w:bCs w:val="0"/>
          <w:color w:val="000000" w:themeColor="text1"/>
          <w:kern w:val="28"/>
          <w:u w:val="none"/>
          <w:lang w:val="en-US"/>
        </w:rPr>
        <w:t>further expan</w:t>
      </w:r>
      <w:r w:rsidRPr="0078761E">
        <w:rPr>
          <w:rFonts w:ascii="Arial" w:hAnsi="Arial" w:cs="Arial"/>
          <w:b w:val="0"/>
          <w:bCs w:val="0"/>
          <w:color w:val="000000" w:themeColor="text1"/>
          <w:kern w:val="28"/>
          <w:u w:val="none"/>
          <w:lang w:val="en-US"/>
        </w:rPr>
        <w:t>sion of the</w:t>
      </w:r>
      <w:r w:rsidR="00A303BC" w:rsidRPr="0078761E">
        <w:rPr>
          <w:rFonts w:ascii="Arial" w:hAnsi="Arial" w:cs="Arial"/>
          <w:b w:val="0"/>
          <w:bCs w:val="0"/>
          <w:color w:val="000000" w:themeColor="text1"/>
          <w:kern w:val="28"/>
          <w:u w:val="none"/>
          <w:lang w:val="en-US"/>
        </w:rPr>
        <w:t xml:space="preserve"> police cooperation within the ECO Region and explored the possibility of establishing "Economic Cooperation Organization Police</w:t>
      </w:r>
      <w:r w:rsidRPr="0078761E">
        <w:rPr>
          <w:rFonts w:ascii="Arial" w:hAnsi="Arial" w:cs="Arial"/>
          <w:b w:val="0"/>
          <w:bCs w:val="0"/>
          <w:color w:val="000000" w:themeColor="text1"/>
          <w:kern w:val="28"/>
          <w:u w:val="none"/>
          <w:lang w:val="en-US"/>
        </w:rPr>
        <w:t xml:space="preserve"> (ECOPOL)</w:t>
      </w:r>
      <w:r w:rsidR="00A303BC" w:rsidRPr="0078761E">
        <w:rPr>
          <w:rFonts w:ascii="Arial" w:hAnsi="Arial" w:cs="Arial"/>
          <w:b w:val="0"/>
          <w:bCs w:val="0"/>
          <w:color w:val="000000" w:themeColor="text1"/>
          <w:kern w:val="28"/>
          <w:u w:val="none"/>
          <w:lang w:val="en-US"/>
        </w:rPr>
        <w:t xml:space="preserve">" as the required institutional mechanism. </w:t>
      </w:r>
    </w:p>
    <w:p w:rsidR="007D2D8D" w:rsidRDefault="007D2D8D" w:rsidP="0078761E">
      <w:pPr>
        <w:pStyle w:val="ListParagraph"/>
        <w:ind w:left="1080" w:hanging="1080"/>
        <w:contextualSpacing w:val="0"/>
        <w:jc w:val="both"/>
        <w:rPr>
          <w:rFonts w:ascii="Arial" w:hAnsi="Arial" w:cs="Arial"/>
          <w:b w:val="0"/>
          <w:bCs w:val="0"/>
          <w:color w:val="000000" w:themeColor="text1"/>
          <w:kern w:val="28"/>
          <w:u w:val="none"/>
          <w:lang w:val="en-US"/>
        </w:rPr>
      </w:pPr>
    </w:p>
    <w:p w:rsidR="00897064" w:rsidRPr="0078761E" w:rsidRDefault="00097E4D" w:rsidP="0078761E">
      <w:pPr>
        <w:ind w:left="1080"/>
        <w:jc w:val="both"/>
        <w:rPr>
          <w:rFonts w:ascii="Arial" w:hAnsi="Arial" w:cs="Arial"/>
          <w:b w:val="0"/>
          <w:bCs w:val="0"/>
          <w:color w:val="000000" w:themeColor="text1"/>
          <w:kern w:val="28"/>
          <w:u w:val="none"/>
          <w:lang w:val="en-US"/>
        </w:rPr>
      </w:pPr>
      <w:r w:rsidRPr="0078761E">
        <w:rPr>
          <w:rFonts w:ascii="Arial" w:hAnsi="Arial" w:cs="Arial"/>
          <w:b w:val="0"/>
          <w:bCs w:val="0"/>
          <w:color w:val="000000" w:themeColor="text1"/>
          <w:kern w:val="28"/>
          <w:u w:val="none"/>
          <w:lang w:val="en-US"/>
        </w:rPr>
        <w:t>The First Experts Group Meeting for Finalizing Necessary Documents/Formalities for Establishment of ECOPOL (November 21-22, 2011</w:t>
      </w:r>
      <w:r w:rsidR="00381EE4" w:rsidRPr="0078761E">
        <w:rPr>
          <w:rFonts w:ascii="Arial" w:hAnsi="Arial" w:cs="Arial"/>
          <w:b w:val="0"/>
          <w:bCs w:val="0"/>
          <w:color w:val="000000" w:themeColor="text1"/>
          <w:kern w:val="28"/>
          <w:u w:val="none"/>
          <w:lang w:val="en-US"/>
        </w:rPr>
        <w:t>,</w:t>
      </w:r>
      <w:r w:rsidRPr="0078761E">
        <w:rPr>
          <w:rFonts w:ascii="Arial" w:hAnsi="Arial" w:cs="Arial"/>
          <w:b w:val="0"/>
          <w:bCs w:val="0"/>
          <w:color w:val="000000" w:themeColor="text1"/>
          <w:kern w:val="28"/>
          <w:u w:val="none"/>
          <w:lang w:val="en-US"/>
        </w:rPr>
        <w:t xml:space="preserve"> Tehran, Iran) </w:t>
      </w:r>
      <w:r w:rsidR="00897064" w:rsidRPr="0078761E">
        <w:rPr>
          <w:rFonts w:ascii="Arial" w:hAnsi="Arial" w:cs="Arial"/>
          <w:b w:val="0"/>
          <w:bCs w:val="0"/>
          <w:color w:val="000000" w:themeColor="text1"/>
          <w:kern w:val="28"/>
          <w:u w:val="none"/>
          <w:lang w:val="en-US"/>
        </w:rPr>
        <w:t>discussed t</w:t>
      </w:r>
      <w:r w:rsidRPr="0078761E">
        <w:rPr>
          <w:rFonts w:ascii="Arial" w:hAnsi="Arial" w:cs="Arial"/>
          <w:b w:val="0"/>
          <w:bCs w:val="0"/>
          <w:color w:val="000000" w:themeColor="text1"/>
          <w:kern w:val="28"/>
          <w:u w:val="none"/>
          <w:lang w:val="en-US"/>
        </w:rPr>
        <w:t>he draft Statute of the ECOPOL</w:t>
      </w:r>
      <w:r w:rsidR="00381EE4" w:rsidRPr="0078761E">
        <w:rPr>
          <w:rFonts w:ascii="Arial" w:hAnsi="Arial" w:cs="Arial"/>
          <w:b w:val="0"/>
          <w:bCs w:val="0"/>
          <w:color w:val="000000" w:themeColor="text1"/>
          <w:kern w:val="28"/>
          <w:u w:val="none"/>
          <w:lang w:val="en-US"/>
        </w:rPr>
        <w:t>,</w:t>
      </w:r>
      <w:r w:rsidRPr="0078761E">
        <w:rPr>
          <w:rFonts w:ascii="Arial" w:hAnsi="Arial" w:cs="Arial"/>
          <w:b w:val="0"/>
          <w:bCs w:val="0"/>
          <w:color w:val="000000" w:themeColor="text1"/>
          <w:kern w:val="28"/>
          <w:u w:val="none"/>
          <w:lang w:val="en-US"/>
        </w:rPr>
        <w:t xml:space="preserve"> </w:t>
      </w:r>
      <w:r w:rsidR="00897064" w:rsidRPr="0078761E">
        <w:rPr>
          <w:rFonts w:ascii="Arial" w:hAnsi="Arial" w:cs="Arial"/>
          <w:b w:val="0"/>
          <w:bCs w:val="0"/>
          <w:color w:val="000000" w:themeColor="text1"/>
          <w:kern w:val="28"/>
          <w:u w:val="none"/>
          <w:lang w:val="en-US"/>
        </w:rPr>
        <w:t xml:space="preserve">which </w:t>
      </w:r>
      <w:r w:rsidRPr="0078761E">
        <w:rPr>
          <w:rFonts w:ascii="Arial" w:hAnsi="Arial" w:cs="Arial"/>
          <w:b w:val="0"/>
          <w:bCs w:val="0"/>
          <w:color w:val="000000" w:themeColor="text1"/>
          <w:kern w:val="28"/>
          <w:u w:val="none"/>
          <w:lang w:val="en-US"/>
        </w:rPr>
        <w:t xml:space="preserve">was prepared by the Interpol of Iran and the ECO Secretariat. </w:t>
      </w:r>
    </w:p>
    <w:p w:rsidR="007D2D8D" w:rsidRDefault="007D2D8D" w:rsidP="0078761E">
      <w:pPr>
        <w:pStyle w:val="ListParagraph"/>
        <w:ind w:left="1080" w:hanging="1080"/>
        <w:contextualSpacing w:val="0"/>
        <w:jc w:val="both"/>
        <w:rPr>
          <w:rFonts w:ascii="Arial" w:hAnsi="Arial" w:cs="Arial"/>
          <w:b w:val="0"/>
          <w:bCs w:val="0"/>
          <w:color w:val="000000" w:themeColor="text1"/>
          <w:kern w:val="28"/>
          <w:u w:val="none"/>
          <w:lang w:val="en-US"/>
        </w:rPr>
      </w:pPr>
    </w:p>
    <w:p w:rsidR="003C6C46" w:rsidRPr="0078761E" w:rsidRDefault="00097E4D" w:rsidP="0078761E">
      <w:pPr>
        <w:ind w:left="1080"/>
        <w:jc w:val="both"/>
        <w:rPr>
          <w:rFonts w:ascii="Arial" w:hAnsi="Arial" w:cs="Arial"/>
          <w:b w:val="0"/>
          <w:bCs w:val="0"/>
          <w:color w:val="000000" w:themeColor="text1"/>
          <w:kern w:val="28"/>
          <w:u w:val="none"/>
          <w:lang w:val="en-US"/>
        </w:rPr>
      </w:pPr>
      <w:r w:rsidRPr="0078761E">
        <w:rPr>
          <w:rFonts w:ascii="Arial" w:hAnsi="Arial" w:cs="Arial"/>
          <w:b w:val="0"/>
          <w:bCs w:val="0"/>
          <w:color w:val="000000" w:themeColor="text1"/>
          <w:kern w:val="28"/>
          <w:u w:val="none"/>
          <w:lang w:val="en-US"/>
        </w:rPr>
        <w:t xml:space="preserve">The draft Statute was submitted </w:t>
      </w:r>
      <w:r w:rsidR="00897064" w:rsidRPr="0078761E">
        <w:rPr>
          <w:rFonts w:ascii="Arial" w:hAnsi="Arial" w:cs="Arial"/>
          <w:b w:val="0"/>
          <w:bCs w:val="0"/>
          <w:color w:val="000000" w:themeColor="text1"/>
          <w:kern w:val="28"/>
          <w:u w:val="none"/>
          <w:lang w:val="en-US"/>
        </w:rPr>
        <w:t xml:space="preserve">for consideration of </w:t>
      </w:r>
      <w:r w:rsidRPr="0078761E">
        <w:rPr>
          <w:rFonts w:ascii="Arial" w:hAnsi="Arial" w:cs="Arial"/>
          <w:b w:val="0"/>
          <w:bCs w:val="0"/>
          <w:color w:val="000000" w:themeColor="text1"/>
          <w:kern w:val="28"/>
          <w:u w:val="none"/>
          <w:lang w:val="en-US"/>
        </w:rPr>
        <w:t xml:space="preserve">the First Meeting of Chiefs of Police of the ECO Member States </w:t>
      </w:r>
      <w:r w:rsidR="00897064" w:rsidRPr="0078761E">
        <w:rPr>
          <w:rFonts w:ascii="Arial" w:hAnsi="Arial" w:cs="Arial"/>
          <w:b w:val="0"/>
          <w:bCs w:val="0"/>
          <w:color w:val="000000" w:themeColor="text1"/>
          <w:kern w:val="28"/>
          <w:u w:val="none"/>
          <w:lang w:val="en-US"/>
        </w:rPr>
        <w:t>(</w:t>
      </w:r>
      <w:r w:rsidRPr="0078761E">
        <w:rPr>
          <w:rFonts w:ascii="Arial" w:hAnsi="Arial" w:cs="Arial"/>
          <w:b w:val="0"/>
          <w:bCs w:val="0"/>
          <w:color w:val="000000" w:themeColor="text1"/>
          <w:kern w:val="28"/>
          <w:u w:val="none"/>
          <w:lang w:val="en-US"/>
        </w:rPr>
        <w:t>November</w:t>
      </w:r>
      <w:r w:rsidR="00897064" w:rsidRPr="0078761E">
        <w:rPr>
          <w:rFonts w:ascii="Arial" w:hAnsi="Arial" w:cs="Arial"/>
          <w:b w:val="0"/>
          <w:bCs w:val="0"/>
          <w:color w:val="000000" w:themeColor="text1"/>
          <w:kern w:val="28"/>
          <w:u w:val="none"/>
          <w:lang w:val="en-US"/>
        </w:rPr>
        <w:t xml:space="preserve"> 23-24,</w:t>
      </w:r>
      <w:r w:rsidRPr="0078761E">
        <w:rPr>
          <w:rFonts w:ascii="Arial" w:hAnsi="Arial" w:cs="Arial"/>
          <w:b w:val="0"/>
          <w:bCs w:val="0"/>
          <w:color w:val="000000" w:themeColor="text1"/>
          <w:kern w:val="28"/>
          <w:u w:val="none"/>
          <w:lang w:val="en-US"/>
        </w:rPr>
        <w:t xml:space="preserve"> 2011</w:t>
      </w:r>
      <w:r w:rsidR="00897064" w:rsidRPr="0078761E">
        <w:rPr>
          <w:rFonts w:ascii="Arial" w:hAnsi="Arial" w:cs="Arial"/>
          <w:b w:val="0"/>
          <w:bCs w:val="0"/>
          <w:color w:val="000000" w:themeColor="text1"/>
          <w:kern w:val="28"/>
          <w:u w:val="none"/>
          <w:lang w:val="en-US"/>
        </w:rPr>
        <w:t>).</w:t>
      </w:r>
      <w:r w:rsidR="00381EE4" w:rsidRPr="0078761E">
        <w:rPr>
          <w:rFonts w:ascii="Arial" w:hAnsi="Arial" w:cs="Arial"/>
          <w:b w:val="0"/>
          <w:bCs w:val="0"/>
          <w:color w:val="000000" w:themeColor="text1"/>
          <w:kern w:val="28"/>
          <w:u w:val="none"/>
          <w:lang w:val="en-US"/>
        </w:rPr>
        <w:t xml:space="preserve"> </w:t>
      </w:r>
      <w:r w:rsidR="003C6C46" w:rsidRPr="0078761E">
        <w:rPr>
          <w:rFonts w:ascii="Arial" w:hAnsi="Arial" w:cs="Arial"/>
          <w:b w:val="0"/>
          <w:bCs w:val="0"/>
          <w:color w:val="000000" w:themeColor="text1"/>
          <w:kern w:val="28"/>
          <w:u w:val="none"/>
          <w:lang w:val="en-US"/>
        </w:rPr>
        <w:t xml:space="preserve">The Meeting </w:t>
      </w:r>
      <w:r w:rsidR="00897064" w:rsidRPr="0078761E">
        <w:rPr>
          <w:rFonts w:ascii="Arial" w:hAnsi="Arial" w:cs="Arial"/>
          <w:b w:val="0"/>
          <w:bCs w:val="0"/>
          <w:color w:val="000000" w:themeColor="text1"/>
          <w:kern w:val="28"/>
          <w:u w:val="none"/>
          <w:lang w:val="en-US"/>
        </w:rPr>
        <w:t xml:space="preserve">decided </w:t>
      </w:r>
      <w:r w:rsidRPr="0078761E">
        <w:rPr>
          <w:rFonts w:ascii="Arial" w:hAnsi="Arial" w:cs="Arial"/>
          <w:b w:val="0"/>
          <w:bCs w:val="0"/>
          <w:color w:val="000000" w:themeColor="text1"/>
          <w:kern w:val="28"/>
          <w:u w:val="none"/>
          <w:lang w:val="en-US"/>
        </w:rPr>
        <w:t xml:space="preserve">that the draft Statute would need to be further considered by the competent authorities of the Member </w:t>
      </w:r>
      <w:r w:rsidR="003359A4" w:rsidRPr="0078761E">
        <w:rPr>
          <w:rFonts w:ascii="Arial" w:hAnsi="Arial" w:cs="Arial"/>
          <w:b w:val="0"/>
          <w:bCs w:val="0"/>
          <w:color w:val="000000" w:themeColor="text1"/>
          <w:kern w:val="28"/>
          <w:u w:val="none"/>
          <w:lang w:val="en-US"/>
        </w:rPr>
        <w:t>States and</w:t>
      </w:r>
      <w:r w:rsidR="00897064" w:rsidRPr="0078761E">
        <w:rPr>
          <w:rFonts w:ascii="Arial" w:hAnsi="Arial" w:cs="Arial"/>
          <w:b w:val="0"/>
          <w:bCs w:val="0"/>
          <w:color w:val="000000" w:themeColor="text1"/>
          <w:kern w:val="28"/>
          <w:u w:val="none"/>
          <w:lang w:val="en-US"/>
        </w:rPr>
        <w:t xml:space="preserve"> </w:t>
      </w:r>
      <w:r w:rsidR="00381EE4" w:rsidRPr="0078761E">
        <w:rPr>
          <w:rFonts w:ascii="Arial" w:hAnsi="Arial" w:cs="Arial"/>
          <w:b w:val="0"/>
          <w:bCs w:val="0"/>
          <w:color w:val="000000" w:themeColor="text1"/>
          <w:kern w:val="28"/>
          <w:u w:val="none"/>
          <w:lang w:val="en-US"/>
        </w:rPr>
        <w:t>holding</w:t>
      </w:r>
      <w:r w:rsidRPr="0078761E">
        <w:rPr>
          <w:rFonts w:ascii="Arial" w:hAnsi="Arial" w:cs="Arial"/>
          <w:b w:val="0"/>
          <w:bCs w:val="0"/>
          <w:color w:val="000000" w:themeColor="text1"/>
          <w:kern w:val="28"/>
          <w:u w:val="none"/>
          <w:lang w:val="en-US"/>
        </w:rPr>
        <w:t xml:space="preserve"> another Experts Group Meeting </w:t>
      </w:r>
      <w:r w:rsidR="003A45F1" w:rsidRPr="0078761E">
        <w:rPr>
          <w:rFonts w:ascii="Arial" w:hAnsi="Arial" w:cs="Arial"/>
          <w:b w:val="0"/>
          <w:bCs w:val="0"/>
          <w:color w:val="000000" w:themeColor="text1"/>
          <w:kern w:val="28"/>
          <w:u w:val="none"/>
          <w:lang w:val="en-US"/>
        </w:rPr>
        <w:t xml:space="preserve">(EGM) </w:t>
      </w:r>
      <w:r w:rsidR="00897064" w:rsidRPr="0078761E">
        <w:rPr>
          <w:rFonts w:ascii="Arial" w:hAnsi="Arial" w:cs="Arial"/>
          <w:b w:val="0"/>
          <w:bCs w:val="0"/>
          <w:color w:val="000000" w:themeColor="text1"/>
          <w:kern w:val="28"/>
          <w:u w:val="none"/>
          <w:lang w:val="en-US"/>
        </w:rPr>
        <w:t>was required</w:t>
      </w:r>
      <w:r w:rsidRPr="0078761E">
        <w:rPr>
          <w:rFonts w:ascii="Arial" w:hAnsi="Arial" w:cs="Arial"/>
          <w:b w:val="0"/>
          <w:bCs w:val="0"/>
          <w:color w:val="000000" w:themeColor="text1"/>
          <w:kern w:val="28"/>
          <w:u w:val="none"/>
          <w:lang w:val="en-US"/>
        </w:rPr>
        <w:t xml:space="preserve"> to finalize the Draft. The </w:t>
      </w:r>
      <w:r w:rsidR="00897064" w:rsidRPr="0078761E">
        <w:rPr>
          <w:rFonts w:ascii="Arial" w:hAnsi="Arial" w:cs="Arial"/>
          <w:b w:val="0"/>
          <w:bCs w:val="0"/>
          <w:color w:val="000000" w:themeColor="text1"/>
          <w:kern w:val="28"/>
          <w:u w:val="none"/>
          <w:lang w:val="en-US"/>
        </w:rPr>
        <w:t xml:space="preserve">EGM scheduled to </w:t>
      </w:r>
      <w:r w:rsidRPr="0078761E">
        <w:rPr>
          <w:rFonts w:ascii="Arial" w:hAnsi="Arial" w:cs="Arial"/>
          <w:b w:val="0"/>
          <w:bCs w:val="0"/>
          <w:color w:val="000000" w:themeColor="text1"/>
          <w:kern w:val="28"/>
          <w:u w:val="none"/>
          <w:lang w:val="en-US"/>
        </w:rPr>
        <w:t>be held in September 2012 in Ankara</w:t>
      </w:r>
      <w:r w:rsidR="00897064" w:rsidRPr="0078761E">
        <w:rPr>
          <w:rFonts w:ascii="Arial" w:hAnsi="Arial" w:cs="Arial"/>
          <w:b w:val="0"/>
          <w:bCs w:val="0"/>
          <w:color w:val="000000" w:themeColor="text1"/>
          <w:kern w:val="28"/>
          <w:u w:val="none"/>
          <w:lang w:val="en-US"/>
        </w:rPr>
        <w:t>. H</w:t>
      </w:r>
      <w:r w:rsidRPr="0078761E">
        <w:rPr>
          <w:rFonts w:ascii="Arial" w:hAnsi="Arial" w:cs="Arial"/>
          <w:b w:val="0"/>
          <w:bCs w:val="0"/>
          <w:color w:val="000000" w:themeColor="text1"/>
          <w:kern w:val="28"/>
          <w:u w:val="none"/>
          <w:lang w:val="en-US"/>
        </w:rPr>
        <w:t xml:space="preserve">owever, it was postponed due to lack of quorum. </w:t>
      </w:r>
    </w:p>
    <w:p w:rsidR="007D2D8D" w:rsidRDefault="007D2D8D" w:rsidP="0078761E">
      <w:pPr>
        <w:pStyle w:val="ListParagraph"/>
        <w:ind w:left="1080" w:hanging="1080"/>
        <w:contextualSpacing w:val="0"/>
        <w:jc w:val="both"/>
        <w:rPr>
          <w:rFonts w:ascii="Arial" w:hAnsi="Arial" w:cs="Arial"/>
          <w:b w:val="0"/>
          <w:bCs w:val="0"/>
          <w:color w:val="000000" w:themeColor="text1"/>
          <w:kern w:val="28"/>
          <w:u w:val="none"/>
          <w:lang w:val="en-US"/>
        </w:rPr>
      </w:pPr>
    </w:p>
    <w:p w:rsidR="00657378" w:rsidRPr="0078761E" w:rsidRDefault="00657378" w:rsidP="0078761E">
      <w:pPr>
        <w:ind w:left="1080"/>
        <w:jc w:val="both"/>
        <w:rPr>
          <w:rFonts w:ascii="Arial" w:hAnsi="Arial" w:cs="Arial"/>
          <w:b w:val="0"/>
          <w:bCs w:val="0"/>
          <w:color w:val="000000" w:themeColor="text1"/>
          <w:kern w:val="28"/>
          <w:u w:val="none"/>
          <w:lang w:val="en-US"/>
        </w:rPr>
      </w:pPr>
      <w:r w:rsidRPr="0078761E">
        <w:rPr>
          <w:rFonts w:ascii="Arial" w:hAnsi="Arial" w:cs="Arial"/>
          <w:b w:val="0"/>
          <w:bCs w:val="0"/>
          <w:color w:val="000000" w:themeColor="text1"/>
          <w:kern w:val="28"/>
          <w:u w:val="none"/>
          <w:lang w:val="en-US"/>
        </w:rPr>
        <w:t>In order to facilitate operationalization of ECOPOL the Chiefs of Police Meeting decided to establish an ad-hoc ECOPOL Fund. It was further agreed that the ad-hoc fund will be financed through voluntary grants by the Member States as well as from the ECO Feasibility and General Purpose Fund (FGPF). So far, Iran has generously pledged an amount of US$ 100,000/</w:t>
      </w:r>
      <w:r w:rsidR="00381EE4" w:rsidRPr="0078761E">
        <w:rPr>
          <w:rFonts w:ascii="Arial" w:hAnsi="Arial" w:cs="Arial"/>
          <w:b w:val="0"/>
          <w:bCs w:val="0"/>
          <w:color w:val="000000" w:themeColor="text1"/>
          <w:kern w:val="28"/>
          <w:u w:val="none"/>
          <w:lang w:val="en-US"/>
        </w:rPr>
        <w:t xml:space="preserve"> to</w:t>
      </w:r>
      <w:r w:rsidRPr="0078761E">
        <w:rPr>
          <w:rFonts w:ascii="Arial" w:hAnsi="Arial" w:cs="Arial"/>
          <w:b w:val="0"/>
          <w:bCs w:val="0"/>
          <w:color w:val="000000" w:themeColor="text1"/>
          <w:kern w:val="28"/>
          <w:u w:val="none"/>
          <w:lang w:val="en-US"/>
        </w:rPr>
        <w:t xml:space="preserve"> this fund. On the part of the Secretariat, it is proposed to allocate an amount of US$ 50,000/</w:t>
      </w:r>
      <w:r w:rsidR="00381EE4" w:rsidRPr="0078761E">
        <w:rPr>
          <w:rFonts w:ascii="Arial" w:hAnsi="Arial" w:cs="Arial"/>
          <w:b w:val="0"/>
          <w:bCs w:val="0"/>
          <w:color w:val="000000" w:themeColor="text1"/>
          <w:kern w:val="28"/>
          <w:u w:val="none"/>
          <w:lang w:val="en-US"/>
        </w:rPr>
        <w:t xml:space="preserve"> to</w:t>
      </w:r>
      <w:r w:rsidRPr="0078761E">
        <w:rPr>
          <w:rFonts w:ascii="Arial" w:hAnsi="Arial" w:cs="Arial"/>
          <w:b w:val="0"/>
          <w:bCs w:val="0"/>
          <w:color w:val="000000" w:themeColor="text1"/>
          <w:kern w:val="28"/>
          <w:u w:val="none"/>
          <w:lang w:val="en-US"/>
        </w:rPr>
        <w:t xml:space="preserve"> this fund from the ECO Feasibility and General Purpose Fund.</w:t>
      </w:r>
    </w:p>
    <w:p w:rsidR="007D2D8D" w:rsidRDefault="007D2D8D" w:rsidP="0078761E">
      <w:pPr>
        <w:pStyle w:val="ListParagraph"/>
        <w:ind w:left="1080" w:hanging="1080"/>
        <w:contextualSpacing w:val="0"/>
        <w:jc w:val="both"/>
        <w:rPr>
          <w:rFonts w:ascii="Arial" w:hAnsi="Arial" w:cs="Arial"/>
          <w:b w:val="0"/>
          <w:bCs w:val="0"/>
          <w:color w:val="000000" w:themeColor="text1"/>
          <w:kern w:val="28"/>
          <w:u w:val="none"/>
          <w:lang w:val="en-US"/>
        </w:rPr>
      </w:pPr>
    </w:p>
    <w:p w:rsidR="003C6C46" w:rsidRPr="0078761E" w:rsidRDefault="003C6C46" w:rsidP="0078761E">
      <w:pPr>
        <w:ind w:left="1080"/>
        <w:jc w:val="both"/>
        <w:rPr>
          <w:rFonts w:ascii="Arial" w:hAnsi="Arial" w:cs="Arial"/>
          <w:b w:val="0"/>
          <w:bCs w:val="0"/>
          <w:color w:val="000000" w:themeColor="text1"/>
          <w:kern w:val="28"/>
          <w:u w:val="none"/>
          <w:lang w:val="en-US"/>
        </w:rPr>
      </w:pPr>
      <w:proofErr w:type="gramStart"/>
      <w:r w:rsidRPr="0078761E">
        <w:rPr>
          <w:rFonts w:ascii="Arial" w:hAnsi="Arial" w:cs="Arial"/>
          <w:b w:val="0"/>
          <w:bCs w:val="0"/>
          <w:color w:val="000000" w:themeColor="text1"/>
          <w:kern w:val="28"/>
          <w:u w:val="none"/>
          <w:lang w:val="en-US"/>
        </w:rPr>
        <w:lastRenderedPageBreak/>
        <w:t>A</w:t>
      </w:r>
      <w:r w:rsidR="00A303BC" w:rsidRPr="0078761E">
        <w:rPr>
          <w:rFonts w:ascii="Arial" w:hAnsi="Arial" w:cs="Arial"/>
          <w:b w:val="0"/>
          <w:bCs w:val="0"/>
          <w:color w:val="000000" w:themeColor="text1"/>
          <w:kern w:val="28"/>
          <w:u w:val="none"/>
          <w:lang w:val="en-US"/>
        </w:rPr>
        <w:t xml:space="preserve"> "</w:t>
      </w:r>
      <w:r w:rsidRPr="0078761E">
        <w:rPr>
          <w:rFonts w:ascii="Arial" w:hAnsi="Arial" w:cs="Arial"/>
          <w:b w:val="0"/>
          <w:bCs w:val="0"/>
          <w:color w:val="000000" w:themeColor="text1"/>
          <w:kern w:val="28"/>
          <w:u w:val="none"/>
          <w:lang w:val="en-US"/>
        </w:rPr>
        <w:t>D</w:t>
      </w:r>
      <w:r w:rsidR="00A303BC" w:rsidRPr="0078761E">
        <w:rPr>
          <w:rFonts w:ascii="Arial" w:hAnsi="Arial" w:cs="Arial"/>
          <w:b w:val="0"/>
          <w:bCs w:val="0"/>
          <w:color w:val="000000" w:themeColor="text1"/>
          <w:kern w:val="28"/>
          <w:u w:val="none"/>
          <w:lang w:val="en-US"/>
        </w:rPr>
        <w:t xml:space="preserve">raft </w:t>
      </w:r>
      <w:r w:rsidRPr="0078761E">
        <w:rPr>
          <w:rFonts w:ascii="Arial" w:hAnsi="Arial" w:cs="Arial"/>
          <w:b w:val="0"/>
          <w:bCs w:val="0"/>
          <w:color w:val="000000" w:themeColor="text1"/>
          <w:kern w:val="28"/>
          <w:u w:val="none"/>
          <w:lang w:val="en-US"/>
        </w:rPr>
        <w:t>C</w:t>
      </w:r>
      <w:r w:rsidR="00A303BC" w:rsidRPr="0078761E">
        <w:rPr>
          <w:rFonts w:ascii="Arial" w:hAnsi="Arial" w:cs="Arial"/>
          <w:b w:val="0"/>
          <w:bCs w:val="0"/>
          <w:color w:val="000000" w:themeColor="text1"/>
          <w:kern w:val="28"/>
          <w:u w:val="none"/>
          <w:lang w:val="en-US"/>
        </w:rPr>
        <w:t xml:space="preserve">onvention for ECOPOL" </w:t>
      </w:r>
      <w:r w:rsidRPr="0078761E">
        <w:rPr>
          <w:rFonts w:ascii="Arial" w:hAnsi="Arial" w:cs="Arial"/>
          <w:b w:val="0"/>
          <w:bCs w:val="0"/>
          <w:color w:val="000000" w:themeColor="text1"/>
          <w:kern w:val="28"/>
          <w:u w:val="none"/>
          <w:lang w:val="en-US"/>
        </w:rPr>
        <w:t xml:space="preserve">prepared by </w:t>
      </w:r>
      <w:r w:rsidR="003E6246" w:rsidRPr="0078761E">
        <w:rPr>
          <w:rFonts w:ascii="Arial" w:hAnsi="Arial" w:cs="Arial"/>
          <w:b w:val="0"/>
          <w:bCs w:val="0"/>
          <w:color w:val="000000" w:themeColor="text1"/>
          <w:kern w:val="28"/>
          <w:u w:val="none"/>
          <w:lang w:val="en-US"/>
        </w:rPr>
        <w:t>Republic of Türkiye</w:t>
      </w:r>
      <w:r w:rsidRPr="0078761E">
        <w:rPr>
          <w:rFonts w:ascii="Arial" w:hAnsi="Arial" w:cs="Arial"/>
          <w:b w:val="0"/>
          <w:bCs w:val="0"/>
          <w:color w:val="000000" w:themeColor="text1"/>
          <w:kern w:val="28"/>
          <w:u w:val="none"/>
          <w:lang w:val="en-US"/>
        </w:rPr>
        <w:t xml:space="preserve"> </w:t>
      </w:r>
      <w:r w:rsidR="00A303BC" w:rsidRPr="0078761E">
        <w:rPr>
          <w:rFonts w:ascii="Arial" w:hAnsi="Arial" w:cs="Arial"/>
          <w:b w:val="0"/>
          <w:bCs w:val="0"/>
          <w:color w:val="000000" w:themeColor="text1"/>
          <w:kern w:val="28"/>
          <w:u w:val="none"/>
          <w:lang w:val="en-US"/>
        </w:rPr>
        <w:t>which was circulated by the Secretariat amongst Member States for their consideration in July 2012.</w:t>
      </w:r>
      <w:proofErr w:type="gramEnd"/>
      <w:r w:rsidR="00A303BC" w:rsidRPr="0078761E">
        <w:rPr>
          <w:rFonts w:ascii="Arial" w:hAnsi="Arial" w:cs="Arial"/>
          <w:b w:val="0"/>
          <w:bCs w:val="0"/>
          <w:color w:val="000000" w:themeColor="text1"/>
          <w:kern w:val="28"/>
          <w:u w:val="none"/>
          <w:lang w:val="en-US"/>
        </w:rPr>
        <w:t xml:space="preserve"> </w:t>
      </w:r>
    </w:p>
    <w:p w:rsidR="007D2D8D" w:rsidRDefault="007D2D8D" w:rsidP="0078761E">
      <w:pPr>
        <w:pStyle w:val="ListParagraph"/>
        <w:ind w:left="1080" w:hanging="1080"/>
        <w:contextualSpacing w:val="0"/>
        <w:jc w:val="both"/>
        <w:rPr>
          <w:rFonts w:ascii="Arial" w:hAnsi="Arial" w:cs="Arial"/>
          <w:b w:val="0"/>
          <w:bCs w:val="0"/>
          <w:color w:val="000000" w:themeColor="text1"/>
          <w:kern w:val="28"/>
          <w:u w:val="none"/>
          <w:lang w:val="en-US"/>
        </w:rPr>
      </w:pPr>
    </w:p>
    <w:p w:rsidR="00A303BC" w:rsidRPr="0078761E" w:rsidRDefault="00A303BC" w:rsidP="0078761E">
      <w:pPr>
        <w:ind w:left="1080"/>
        <w:jc w:val="both"/>
        <w:rPr>
          <w:rFonts w:ascii="Arial" w:hAnsi="Arial" w:cs="Arial"/>
          <w:b w:val="0"/>
          <w:bCs w:val="0"/>
          <w:color w:val="000000" w:themeColor="text1"/>
          <w:kern w:val="28"/>
          <w:u w:val="none"/>
          <w:lang w:val="en-US"/>
        </w:rPr>
      </w:pPr>
      <w:r w:rsidRPr="0078761E">
        <w:rPr>
          <w:rFonts w:ascii="Arial" w:hAnsi="Arial" w:cs="Arial"/>
          <w:b w:val="0"/>
          <w:bCs w:val="0"/>
          <w:color w:val="000000" w:themeColor="text1"/>
          <w:kern w:val="28"/>
          <w:u w:val="none"/>
          <w:lang w:val="en-US"/>
        </w:rPr>
        <w:t>The 24</w:t>
      </w:r>
      <w:r w:rsidRPr="0078761E">
        <w:rPr>
          <w:rFonts w:ascii="Arial" w:hAnsi="Arial" w:cs="Arial"/>
          <w:b w:val="0"/>
          <w:bCs w:val="0"/>
          <w:color w:val="000000" w:themeColor="text1"/>
          <w:kern w:val="28"/>
          <w:u w:val="none"/>
          <w:vertAlign w:val="superscript"/>
          <w:lang w:val="en-US"/>
        </w:rPr>
        <w:t>th</w:t>
      </w:r>
      <w:r w:rsidRPr="0078761E">
        <w:rPr>
          <w:rFonts w:ascii="Arial" w:hAnsi="Arial" w:cs="Arial"/>
          <w:b w:val="0"/>
          <w:bCs w:val="0"/>
          <w:color w:val="000000" w:themeColor="text1"/>
          <w:kern w:val="28"/>
          <w:u w:val="none"/>
          <w:lang w:val="en-US"/>
        </w:rPr>
        <w:t xml:space="preserve"> Meeting of the ECO Regional Planning Council in February 2014 authorized the ECO Secretariat to host the 2</w:t>
      </w:r>
      <w:r w:rsidRPr="0078761E">
        <w:rPr>
          <w:rFonts w:ascii="Arial" w:hAnsi="Arial" w:cs="Arial"/>
          <w:b w:val="0"/>
          <w:bCs w:val="0"/>
          <w:color w:val="000000" w:themeColor="text1"/>
          <w:kern w:val="28"/>
          <w:u w:val="none"/>
          <w:vertAlign w:val="superscript"/>
          <w:lang w:val="en-US"/>
        </w:rPr>
        <w:t>nd</w:t>
      </w:r>
      <w:r w:rsidRPr="0078761E">
        <w:rPr>
          <w:rFonts w:ascii="Arial" w:hAnsi="Arial" w:cs="Arial"/>
          <w:b w:val="0"/>
          <w:bCs w:val="0"/>
          <w:color w:val="000000" w:themeColor="text1"/>
          <w:kern w:val="28"/>
          <w:u w:val="none"/>
          <w:lang w:val="en-US"/>
        </w:rPr>
        <w:t xml:space="preserve"> Experts Group Meeting for Finalizing Necessary Documents/Formalities for establishment of ECOPOL. </w:t>
      </w:r>
      <w:r w:rsidR="003C6C46" w:rsidRPr="0078761E">
        <w:rPr>
          <w:rFonts w:ascii="Arial" w:hAnsi="Arial" w:cs="Arial"/>
          <w:b w:val="0"/>
          <w:bCs w:val="0"/>
          <w:color w:val="000000" w:themeColor="text1"/>
          <w:kern w:val="28"/>
          <w:u w:val="none"/>
          <w:lang w:val="en-US"/>
        </w:rPr>
        <w:t xml:space="preserve">The ECO </w:t>
      </w:r>
      <w:r w:rsidRPr="0078761E">
        <w:rPr>
          <w:rFonts w:ascii="Arial" w:hAnsi="Arial" w:cs="Arial"/>
          <w:b w:val="0"/>
          <w:bCs w:val="0"/>
          <w:color w:val="000000" w:themeColor="text1"/>
          <w:kern w:val="28"/>
          <w:u w:val="none"/>
          <w:lang w:val="en-US"/>
        </w:rPr>
        <w:t xml:space="preserve">Secretariat proposed June </w:t>
      </w:r>
      <w:r w:rsidR="003C6C46" w:rsidRPr="0078761E">
        <w:rPr>
          <w:rFonts w:ascii="Arial" w:hAnsi="Arial" w:cs="Arial"/>
          <w:b w:val="0"/>
          <w:bCs w:val="0"/>
          <w:color w:val="000000" w:themeColor="text1"/>
          <w:kern w:val="28"/>
          <w:u w:val="none"/>
          <w:lang w:val="en-US"/>
        </w:rPr>
        <w:t xml:space="preserve">23-24, </w:t>
      </w:r>
      <w:r w:rsidRPr="0078761E">
        <w:rPr>
          <w:rFonts w:ascii="Arial" w:hAnsi="Arial" w:cs="Arial"/>
          <w:b w:val="0"/>
          <w:bCs w:val="0"/>
          <w:color w:val="000000" w:themeColor="text1"/>
          <w:kern w:val="28"/>
          <w:u w:val="none"/>
          <w:lang w:val="en-US"/>
        </w:rPr>
        <w:t>2014</w:t>
      </w:r>
      <w:r w:rsidR="003C6C46" w:rsidRPr="0078761E">
        <w:rPr>
          <w:rFonts w:ascii="Arial" w:hAnsi="Arial" w:cs="Arial"/>
          <w:b w:val="0"/>
          <w:bCs w:val="0"/>
          <w:color w:val="000000" w:themeColor="text1"/>
          <w:kern w:val="28"/>
          <w:u w:val="none"/>
          <w:lang w:val="en-US"/>
        </w:rPr>
        <w:t>,</w:t>
      </w:r>
      <w:r w:rsidRPr="0078761E">
        <w:rPr>
          <w:rFonts w:ascii="Arial" w:hAnsi="Arial" w:cs="Arial"/>
          <w:b w:val="0"/>
          <w:bCs w:val="0"/>
          <w:color w:val="000000" w:themeColor="text1"/>
          <w:kern w:val="28"/>
          <w:u w:val="none"/>
          <w:lang w:val="en-US"/>
        </w:rPr>
        <w:t xml:space="preserve"> for the 2</w:t>
      </w:r>
      <w:r w:rsidRPr="0078761E">
        <w:rPr>
          <w:rFonts w:ascii="Arial" w:hAnsi="Arial" w:cs="Arial"/>
          <w:b w:val="0"/>
          <w:bCs w:val="0"/>
          <w:color w:val="000000" w:themeColor="text1"/>
          <w:kern w:val="28"/>
          <w:u w:val="none"/>
          <w:vertAlign w:val="superscript"/>
          <w:lang w:val="en-US"/>
        </w:rPr>
        <w:t>nd</w:t>
      </w:r>
      <w:r w:rsidRPr="0078761E">
        <w:rPr>
          <w:rFonts w:ascii="Arial" w:hAnsi="Arial" w:cs="Arial"/>
          <w:b w:val="0"/>
          <w:bCs w:val="0"/>
          <w:color w:val="000000" w:themeColor="text1"/>
          <w:kern w:val="28"/>
          <w:u w:val="none"/>
          <w:lang w:val="en-US"/>
        </w:rPr>
        <w:t xml:space="preserve"> EGM which was postponed</w:t>
      </w:r>
      <w:r w:rsidR="003C6C46" w:rsidRPr="0078761E">
        <w:rPr>
          <w:rFonts w:ascii="Arial" w:hAnsi="Arial" w:cs="Arial"/>
          <w:b w:val="0"/>
          <w:bCs w:val="0"/>
          <w:color w:val="000000" w:themeColor="text1"/>
          <w:kern w:val="28"/>
          <w:u w:val="none"/>
          <w:lang w:val="en-US"/>
        </w:rPr>
        <w:t xml:space="preserve"> due to lack of quorum</w:t>
      </w:r>
      <w:r w:rsidRPr="0078761E">
        <w:rPr>
          <w:rFonts w:ascii="Arial" w:hAnsi="Arial" w:cs="Arial"/>
          <w:b w:val="0"/>
          <w:bCs w:val="0"/>
          <w:color w:val="000000" w:themeColor="text1"/>
          <w:kern w:val="28"/>
          <w:u w:val="none"/>
          <w:lang w:val="en-US"/>
        </w:rPr>
        <w:t xml:space="preserve">.    </w:t>
      </w:r>
    </w:p>
    <w:p w:rsidR="007D2D8D" w:rsidRDefault="007D2D8D" w:rsidP="0078761E">
      <w:pPr>
        <w:pStyle w:val="ListParagraph"/>
        <w:ind w:left="1080" w:hanging="1080"/>
        <w:contextualSpacing w:val="0"/>
        <w:jc w:val="both"/>
        <w:rPr>
          <w:rFonts w:ascii="Arial" w:hAnsi="Arial" w:cs="Arial"/>
          <w:b w:val="0"/>
          <w:bCs w:val="0"/>
          <w:color w:val="000000" w:themeColor="text1"/>
          <w:kern w:val="28"/>
          <w:u w:val="none"/>
          <w:lang w:val="en-US"/>
        </w:rPr>
      </w:pPr>
    </w:p>
    <w:p w:rsidR="00A303BC" w:rsidRPr="0078761E" w:rsidRDefault="00A303BC" w:rsidP="0078761E">
      <w:pPr>
        <w:ind w:left="1080"/>
        <w:jc w:val="both"/>
        <w:rPr>
          <w:rFonts w:ascii="Arial" w:hAnsi="Arial" w:cs="Arial"/>
          <w:b w:val="0"/>
          <w:bCs w:val="0"/>
          <w:color w:val="000000" w:themeColor="text1"/>
          <w:kern w:val="28"/>
          <w:u w:val="none"/>
          <w:lang w:val="en-US"/>
        </w:rPr>
      </w:pPr>
      <w:r w:rsidRPr="0078761E">
        <w:rPr>
          <w:rFonts w:ascii="Arial" w:hAnsi="Arial" w:cs="Arial"/>
          <w:b w:val="0"/>
          <w:bCs w:val="0"/>
          <w:color w:val="000000" w:themeColor="text1"/>
          <w:kern w:val="28"/>
          <w:u w:val="none"/>
          <w:lang w:val="en-US"/>
        </w:rPr>
        <w:t>The 25</w:t>
      </w:r>
      <w:r w:rsidRPr="0078761E">
        <w:rPr>
          <w:rFonts w:ascii="Arial" w:hAnsi="Arial" w:cs="Arial"/>
          <w:b w:val="0"/>
          <w:bCs w:val="0"/>
          <w:color w:val="000000" w:themeColor="text1"/>
          <w:kern w:val="28"/>
          <w:u w:val="none"/>
          <w:vertAlign w:val="superscript"/>
          <w:lang w:val="en-US"/>
        </w:rPr>
        <w:t>th</w:t>
      </w:r>
      <w:r w:rsidR="003C6C46" w:rsidRPr="0078761E">
        <w:rPr>
          <w:rFonts w:ascii="Arial" w:hAnsi="Arial" w:cs="Arial"/>
          <w:b w:val="0"/>
          <w:bCs w:val="0"/>
          <w:color w:val="000000" w:themeColor="text1"/>
          <w:kern w:val="28"/>
          <w:u w:val="none"/>
          <w:lang w:val="en-US"/>
        </w:rPr>
        <w:t>RPC</w:t>
      </w:r>
      <w:r w:rsidRPr="0078761E">
        <w:rPr>
          <w:rFonts w:ascii="Arial" w:hAnsi="Arial" w:cs="Arial"/>
          <w:b w:val="0"/>
          <w:bCs w:val="0"/>
          <w:color w:val="000000" w:themeColor="text1"/>
          <w:kern w:val="28"/>
          <w:u w:val="none"/>
          <w:lang w:val="en-US"/>
        </w:rPr>
        <w:t xml:space="preserve"> (March 2015) reauthorized ECO Secretariat to host the 2</w:t>
      </w:r>
      <w:r w:rsidRPr="0078761E">
        <w:rPr>
          <w:rFonts w:ascii="Arial" w:hAnsi="Arial" w:cs="Arial"/>
          <w:b w:val="0"/>
          <w:bCs w:val="0"/>
          <w:color w:val="000000" w:themeColor="text1"/>
          <w:kern w:val="28"/>
          <w:u w:val="none"/>
          <w:vertAlign w:val="superscript"/>
          <w:lang w:val="en-US"/>
        </w:rPr>
        <w:t>nd</w:t>
      </w:r>
      <w:r w:rsidRPr="0078761E">
        <w:rPr>
          <w:rFonts w:ascii="Arial" w:hAnsi="Arial" w:cs="Arial"/>
          <w:b w:val="0"/>
          <w:bCs w:val="0"/>
          <w:color w:val="000000" w:themeColor="text1"/>
          <w:kern w:val="28"/>
          <w:u w:val="none"/>
          <w:lang w:val="en-US"/>
        </w:rPr>
        <w:t xml:space="preserve"> E</w:t>
      </w:r>
      <w:r w:rsidR="003C6C46" w:rsidRPr="0078761E">
        <w:rPr>
          <w:rFonts w:ascii="Arial" w:hAnsi="Arial" w:cs="Arial"/>
          <w:b w:val="0"/>
          <w:bCs w:val="0"/>
          <w:color w:val="000000" w:themeColor="text1"/>
          <w:kern w:val="28"/>
          <w:u w:val="none"/>
          <w:lang w:val="en-US"/>
        </w:rPr>
        <w:t>GM</w:t>
      </w:r>
      <w:r w:rsidRPr="0078761E">
        <w:rPr>
          <w:rFonts w:ascii="Arial" w:hAnsi="Arial" w:cs="Arial"/>
          <w:b w:val="0"/>
          <w:bCs w:val="0"/>
          <w:color w:val="000000" w:themeColor="text1"/>
          <w:kern w:val="28"/>
          <w:u w:val="none"/>
          <w:lang w:val="en-US"/>
        </w:rPr>
        <w:t xml:space="preserve"> for Finalizing Necessary Documents/Formalities for establishment of ECOPOL. </w:t>
      </w:r>
    </w:p>
    <w:p w:rsidR="007D2D8D" w:rsidRDefault="007D2D8D" w:rsidP="0078761E">
      <w:pPr>
        <w:pStyle w:val="ListParagraph"/>
        <w:ind w:left="1080" w:hanging="1080"/>
        <w:contextualSpacing w:val="0"/>
        <w:jc w:val="both"/>
        <w:rPr>
          <w:rFonts w:ascii="Arial" w:hAnsi="Arial" w:cs="Arial"/>
          <w:b w:val="0"/>
          <w:bCs w:val="0"/>
          <w:color w:val="000000" w:themeColor="text1"/>
          <w:kern w:val="28"/>
          <w:u w:val="none"/>
          <w:lang w:val="en-US"/>
        </w:rPr>
      </w:pPr>
    </w:p>
    <w:p w:rsidR="00A303BC" w:rsidRPr="0078761E" w:rsidRDefault="00A303BC" w:rsidP="0078761E">
      <w:pPr>
        <w:ind w:left="1080"/>
        <w:jc w:val="both"/>
        <w:rPr>
          <w:rFonts w:ascii="Arial" w:hAnsi="Arial" w:cs="Arial"/>
          <w:b w:val="0"/>
          <w:bCs w:val="0"/>
          <w:color w:val="000000" w:themeColor="text1"/>
          <w:kern w:val="28"/>
          <w:u w:val="none"/>
          <w:lang w:val="en-US"/>
        </w:rPr>
      </w:pPr>
      <w:r w:rsidRPr="0078761E">
        <w:rPr>
          <w:rFonts w:ascii="Arial" w:hAnsi="Arial" w:cs="Arial"/>
          <w:b w:val="0"/>
          <w:bCs w:val="0"/>
          <w:color w:val="000000" w:themeColor="text1"/>
          <w:kern w:val="28"/>
          <w:u w:val="none"/>
          <w:lang w:val="en-US"/>
        </w:rPr>
        <w:t>The 2</w:t>
      </w:r>
      <w:r w:rsidRPr="0078761E">
        <w:rPr>
          <w:rFonts w:ascii="Arial" w:hAnsi="Arial" w:cs="Arial"/>
          <w:b w:val="0"/>
          <w:bCs w:val="0"/>
          <w:color w:val="000000" w:themeColor="text1"/>
          <w:kern w:val="28"/>
          <w:u w:val="none"/>
          <w:vertAlign w:val="superscript"/>
          <w:lang w:val="en-US"/>
        </w:rPr>
        <w:t>nd</w:t>
      </w:r>
      <w:r w:rsidRPr="0078761E">
        <w:rPr>
          <w:rFonts w:ascii="Arial" w:hAnsi="Arial" w:cs="Arial"/>
          <w:b w:val="0"/>
          <w:bCs w:val="0"/>
          <w:color w:val="000000" w:themeColor="text1"/>
          <w:kern w:val="28"/>
          <w:u w:val="none"/>
          <w:lang w:val="en-US"/>
        </w:rPr>
        <w:t xml:space="preserve"> Experts Group Meeting for Finalizing Necessary Formalities/ Documents for Establishment of ECOPOL’ </w:t>
      </w:r>
      <w:r w:rsidR="003C6C46" w:rsidRPr="0078761E">
        <w:rPr>
          <w:rFonts w:ascii="Arial" w:hAnsi="Arial" w:cs="Arial"/>
          <w:b w:val="0"/>
          <w:bCs w:val="0"/>
          <w:color w:val="000000" w:themeColor="text1"/>
          <w:kern w:val="28"/>
          <w:u w:val="none"/>
          <w:lang w:val="en-US"/>
        </w:rPr>
        <w:t>(July 28-29, 2015</w:t>
      </w:r>
      <w:r w:rsidR="00680DF7" w:rsidRPr="0078761E">
        <w:rPr>
          <w:rFonts w:ascii="Arial" w:hAnsi="Arial" w:cs="Arial"/>
          <w:b w:val="0"/>
          <w:bCs w:val="0"/>
          <w:color w:val="000000" w:themeColor="text1"/>
          <w:kern w:val="28"/>
          <w:u w:val="none"/>
          <w:lang w:val="en-US"/>
        </w:rPr>
        <w:t>,</w:t>
      </w:r>
      <w:r w:rsidR="003C6C46" w:rsidRPr="0078761E">
        <w:rPr>
          <w:rFonts w:ascii="Arial" w:hAnsi="Arial" w:cs="Arial"/>
          <w:b w:val="0"/>
          <w:bCs w:val="0"/>
          <w:color w:val="000000" w:themeColor="text1"/>
          <w:kern w:val="28"/>
          <w:u w:val="none"/>
          <w:lang w:val="en-US"/>
        </w:rPr>
        <w:t xml:space="preserve"> </w:t>
      </w:r>
      <w:r w:rsidRPr="0078761E">
        <w:rPr>
          <w:rFonts w:ascii="Arial" w:hAnsi="Arial" w:cs="Arial"/>
          <w:b w:val="0"/>
          <w:bCs w:val="0"/>
          <w:color w:val="000000" w:themeColor="text1"/>
          <w:kern w:val="28"/>
          <w:u w:val="none"/>
          <w:lang w:val="en-US"/>
        </w:rPr>
        <w:t>ECO Secretariat, Tehran</w:t>
      </w:r>
      <w:r w:rsidR="003C6C46" w:rsidRPr="0078761E">
        <w:rPr>
          <w:rFonts w:ascii="Arial" w:hAnsi="Arial" w:cs="Arial"/>
          <w:b w:val="0"/>
          <w:bCs w:val="0"/>
          <w:color w:val="000000" w:themeColor="text1"/>
          <w:kern w:val="28"/>
          <w:u w:val="none"/>
          <w:lang w:val="en-US"/>
        </w:rPr>
        <w:t>)</w:t>
      </w:r>
      <w:r w:rsidR="00680DF7" w:rsidRPr="0078761E">
        <w:rPr>
          <w:rFonts w:ascii="Arial" w:hAnsi="Arial" w:cs="Arial"/>
          <w:b w:val="0"/>
          <w:bCs w:val="0"/>
          <w:color w:val="000000" w:themeColor="text1"/>
          <w:kern w:val="28"/>
          <w:u w:val="none"/>
          <w:lang w:val="en-US"/>
        </w:rPr>
        <w:t xml:space="preserve"> </w:t>
      </w:r>
      <w:r w:rsidRPr="0078761E">
        <w:rPr>
          <w:rFonts w:ascii="Arial" w:hAnsi="Arial" w:cs="Arial"/>
          <w:b w:val="0"/>
          <w:bCs w:val="0"/>
          <w:color w:val="000000" w:themeColor="text1"/>
          <w:kern w:val="28"/>
          <w:u w:val="none"/>
          <w:lang w:val="en-US"/>
        </w:rPr>
        <w:t xml:space="preserve">was attended by </w:t>
      </w:r>
      <w:r w:rsidR="002C0E14" w:rsidRPr="0078761E">
        <w:rPr>
          <w:rFonts w:ascii="Arial" w:hAnsi="Arial" w:cs="Arial"/>
          <w:b w:val="0"/>
          <w:bCs w:val="0"/>
          <w:color w:val="000000" w:themeColor="text1"/>
          <w:kern w:val="28"/>
          <w:u w:val="none"/>
          <w:lang w:val="en-US"/>
        </w:rPr>
        <w:t>experts from</w:t>
      </w:r>
      <w:r w:rsidRPr="0078761E">
        <w:rPr>
          <w:rFonts w:ascii="Arial" w:hAnsi="Arial" w:cs="Arial"/>
          <w:b w:val="0"/>
          <w:bCs w:val="0"/>
          <w:color w:val="000000" w:themeColor="text1"/>
          <w:kern w:val="28"/>
          <w:u w:val="none"/>
          <w:lang w:val="en-US"/>
        </w:rPr>
        <w:t xml:space="preserve"> Afghanistan, Iran, </w:t>
      </w:r>
      <w:r w:rsidR="00680DF7" w:rsidRPr="0078761E">
        <w:rPr>
          <w:rFonts w:ascii="Arial" w:hAnsi="Arial" w:cs="Arial"/>
          <w:b w:val="0"/>
          <w:bCs w:val="0"/>
          <w:color w:val="000000" w:themeColor="text1"/>
          <w:kern w:val="28"/>
          <w:u w:val="none"/>
          <w:lang w:val="en-US"/>
        </w:rPr>
        <w:t>Kyrgyzstan</w:t>
      </w:r>
      <w:r w:rsidRPr="0078761E">
        <w:rPr>
          <w:rFonts w:ascii="Arial" w:hAnsi="Arial" w:cs="Arial"/>
          <w:b w:val="0"/>
          <w:bCs w:val="0"/>
          <w:color w:val="000000" w:themeColor="text1"/>
          <w:kern w:val="28"/>
          <w:u w:val="none"/>
          <w:lang w:val="en-US"/>
        </w:rPr>
        <w:t>, Pakistan, Tajikistan</w:t>
      </w:r>
      <w:r w:rsidR="00263764" w:rsidRPr="0078761E">
        <w:rPr>
          <w:rFonts w:ascii="Arial" w:hAnsi="Arial" w:cs="Arial"/>
          <w:b w:val="0"/>
          <w:bCs w:val="0"/>
          <w:color w:val="000000" w:themeColor="text1"/>
          <w:kern w:val="28"/>
          <w:u w:val="none"/>
          <w:lang w:val="en-US"/>
        </w:rPr>
        <w:t xml:space="preserve"> and </w:t>
      </w:r>
      <w:r w:rsidR="003E6246" w:rsidRPr="0078761E">
        <w:rPr>
          <w:rFonts w:ascii="Arial" w:hAnsi="Arial" w:cs="Arial"/>
          <w:b w:val="0"/>
          <w:bCs w:val="0"/>
          <w:color w:val="000000" w:themeColor="text1"/>
          <w:kern w:val="28"/>
          <w:u w:val="none"/>
          <w:lang w:val="en-US"/>
        </w:rPr>
        <w:t>Republic of Türkiye</w:t>
      </w:r>
      <w:r w:rsidRPr="0078761E">
        <w:rPr>
          <w:rFonts w:ascii="Arial" w:hAnsi="Arial" w:cs="Arial"/>
          <w:b w:val="0"/>
          <w:bCs w:val="0"/>
          <w:color w:val="000000" w:themeColor="text1"/>
          <w:kern w:val="28"/>
          <w:u w:val="none"/>
          <w:lang w:val="en-US"/>
        </w:rPr>
        <w:t xml:space="preserve"> as well as the officials of </w:t>
      </w:r>
      <w:r w:rsidR="00263764" w:rsidRPr="0078761E">
        <w:rPr>
          <w:rFonts w:ascii="Arial" w:hAnsi="Arial" w:cs="Arial"/>
          <w:b w:val="0"/>
          <w:bCs w:val="0"/>
          <w:color w:val="000000" w:themeColor="text1"/>
          <w:kern w:val="28"/>
          <w:u w:val="none"/>
          <w:lang w:val="en-US"/>
        </w:rPr>
        <w:t xml:space="preserve">the </w:t>
      </w:r>
      <w:r w:rsidRPr="0078761E">
        <w:rPr>
          <w:rFonts w:ascii="Arial" w:hAnsi="Arial" w:cs="Arial"/>
          <w:b w:val="0"/>
          <w:bCs w:val="0"/>
          <w:color w:val="000000" w:themeColor="text1"/>
          <w:kern w:val="28"/>
          <w:u w:val="none"/>
          <w:lang w:val="en-US"/>
        </w:rPr>
        <w:t xml:space="preserve">ECO Secretariat. The </w:t>
      </w:r>
      <w:r w:rsidR="00680DF7" w:rsidRPr="0078761E">
        <w:rPr>
          <w:rFonts w:ascii="Arial" w:hAnsi="Arial" w:cs="Arial"/>
          <w:b w:val="0"/>
          <w:bCs w:val="0"/>
          <w:color w:val="000000" w:themeColor="text1"/>
          <w:kern w:val="28"/>
          <w:u w:val="none"/>
          <w:lang w:val="en-US"/>
        </w:rPr>
        <w:t>e</w:t>
      </w:r>
      <w:r w:rsidRPr="0078761E">
        <w:rPr>
          <w:rFonts w:ascii="Arial" w:hAnsi="Arial" w:cs="Arial"/>
          <w:b w:val="0"/>
          <w:bCs w:val="0"/>
          <w:color w:val="000000" w:themeColor="text1"/>
          <w:kern w:val="28"/>
          <w:u w:val="none"/>
          <w:lang w:val="en-US"/>
        </w:rPr>
        <w:t xml:space="preserve">xperts were informed about the draft Statute negotiated during the </w:t>
      </w:r>
      <w:r w:rsidR="00263764" w:rsidRPr="0078761E">
        <w:rPr>
          <w:rFonts w:ascii="Arial" w:hAnsi="Arial" w:cs="Arial"/>
          <w:b w:val="0"/>
          <w:bCs w:val="0"/>
          <w:color w:val="000000" w:themeColor="text1"/>
          <w:kern w:val="28"/>
          <w:u w:val="none"/>
          <w:lang w:val="en-US"/>
        </w:rPr>
        <w:t>first EGM</w:t>
      </w:r>
      <w:r w:rsidRPr="0078761E">
        <w:rPr>
          <w:rFonts w:ascii="Arial" w:hAnsi="Arial" w:cs="Arial"/>
          <w:b w:val="0"/>
          <w:bCs w:val="0"/>
          <w:color w:val="000000" w:themeColor="text1"/>
          <w:kern w:val="28"/>
          <w:u w:val="none"/>
          <w:lang w:val="en-US"/>
        </w:rPr>
        <w:t xml:space="preserve"> and the “Draft Convention of the Economic Cooperation Organization Police Centre (ECOPOL)".  The Meeting decided to work on the </w:t>
      </w:r>
      <w:r w:rsidR="005559C9" w:rsidRPr="0078761E">
        <w:rPr>
          <w:rFonts w:ascii="Arial" w:hAnsi="Arial" w:cs="Arial"/>
          <w:b w:val="0"/>
          <w:bCs w:val="0"/>
          <w:color w:val="000000" w:themeColor="text1"/>
          <w:kern w:val="28"/>
          <w:u w:val="none"/>
          <w:lang w:val="en-US"/>
        </w:rPr>
        <w:t>under consideration</w:t>
      </w:r>
      <w:r w:rsidRPr="0078761E">
        <w:rPr>
          <w:rFonts w:ascii="Arial" w:hAnsi="Arial" w:cs="Arial"/>
          <w:b w:val="0"/>
          <w:bCs w:val="0"/>
          <w:color w:val="000000" w:themeColor="text1"/>
          <w:kern w:val="28"/>
          <w:u w:val="none"/>
          <w:lang w:val="en-US"/>
        </w:rPr>
        <w:t xml:space="preserve"> text</w:t>
      </w:r>
      <w:r w:rsidR="00FE64F7" w:rsidRPr="0078761E">
        <w:rPr>
          <w:rFonts w:ascii="Arial" w:hAnsi="Arial" w:cs="Arial"/>
          <w:b w:val="0"/>
          <w:bCs w:val="0"/>
          <w:color w:val="000000" w:themeColor="text1"/>
          <w:kern w:val="28"/>
          <w:u w:val="none"/>
          <w:lang w:val="en-US"/>
        </w:rPr>
        <w:t xml:space="preserve"> of draft Statute which</w:t>
      </w:r>
      <w:r w:rsidR="00520691" w:rsidRPr="0078761E">
        <w:rPr>
          <w:rFonts w:ascii="Arial" w:hAnsi="Arial" w:cs="Arial"/>
          <w:b w:val="0"/>
          <w:bCs w:val="0"/>
          <w:color w:val="000000" w:themeColor="text1"/>
          <w:kern w:val="28"/>
          <w:u w:val="none"/>
          <w:lang w:val="en-US"/>
        </w:rPr>
        <w:t xml:space="preserve"> </w:t>
      </w:r>
      <w:r w:rsidR="00FE64F7" w:rsidRPr="0078761E">
        <w:rPr>
          <w:rFonts w:ascii="Arial" w:hAnsi="Arial" w:cs="Arial"/>
          <w:b w:val="0"/>
          <w:bCs w:val="0"/>
          <w:color w:val="000000" w:themeColor="text1"/>
          <w:kern w:val="28"/>
          <w:u w:val="none"/>
          <w:lang w:val="en-US"/>
        </w:rPr>
        <w:t>resulted to an</w:t>
      </w:r>
      <w:r w:rsidRPr="0078761E">
        <w:rPr>
          <w:rFonts w:ascii="Arial" w:hAnsi="Arial" w:cs="Arial"/>
          <w:b w:val="0"/>
          <w:bCs w:val="0"/>
          <w:color w:val="000000" w:themeColor="text1"/>
          <w:kern w:val="28"/>
          <w:u w:val="none"/>
          <w:lang w:val="en-US"/>
        </w:rPr>
        <w:t xml:space="preserve"> agreed ad referendum.</w:t>
      </w:r>
    </w:p>
    <w:p w:rsidR="007D2D8D" w:rsidRDefault="007D2D8D" w:rsidP="0078761E">
      <w:pPr>
        <w:pStyle w:val="ListParagraph"/>
        <w:ind w:left="1080" w:hanging="1080"/>
        <w:contextualSpacing w:val="0"/>
        <w:jc w:val="both"/>
        <w:rPr>
          <w:rFonts w:ascii="Arial" w:hAnsi="Arial" w:cs="Arial"/>
          <w:b w:val="0"/>
          <w:bCs w:val="0"/>
          <w:color w:val="000000" w:themeColor="text1"/>
          <w:kern w:val="28"/>
          <w:u w:val="none"/>
          <w:lang w:val="en-US"/>
        </w:rPr>
      </w:pPr>
    </w:p>
    <w:p w:rsidR="00411C75" w:rsidRPr="0078761E" w:rsidRDefault="00A303BC" w:rsidP="0078761E">
      <w:pPr>
        <w:ind w:left="1080"/>
        <w:jc w:val="both"/>
        <w:rPr>
          <w:rFonts w:ascii="Arial" w:hAnsi="Arial" w:cs="Arial"/>
          <w:b w:val="0"/>
          <w:bCs w:val="0"/>
          <w:color w:val="000000" w:themeColor="text1"/>
          <w:kern w:val="28"/>
          <w:u w:val="none"/>
          <w:lang w:val="en-US"/>
        </w:rPr>
      </w:pPr>
      <w:r w:rsidRPr="0078761E">
        <w:rPr>
          <w:rFonts w:ascii="Arial" w:hAnsi="Arial" w:cs="Arial"/>
          <w:b w:val="0"/>
          <w:bCs w:val="0"/>
          <w:color w:val="000000" w:themeColor="text1"/>
          <w:kern w:val="28"/>
          <w:u w:val="none"/>
          <w:lang w:val="en-US"/>
        </w:rPr>
        <w:t>The Meeting also discussed the proposed draft T</w:t>
      </w:r>
      <w:r w:rsidR="00411C75" w:rsidRPr="0078761E">
        <w:rPr>
          <w:rFonts w:ascii="Arial" w:hAnsi="Arial" w:cs="Arial"/>
          <w:b w:val="0"/>
          <w:bCs w:val="0"/>
          <w:color w:val="000000" w:themeColor="text1"/>
          <w:kern w:val="28"/>
          <w:u w:val="none"/>
          <w:lang w:val="en-US"/>
        </w:rPr>
        <w:t xml:space="preserve">erms of References </w:t>
      </w:r>
      <w:r w:rsidRPr="0078761E">
        <w:rPr>
          <w:rFonts w:ascii="Arial" w:hAnsi="Arial" w:cs="Arial"/>
          <w:b w:val="0"/>
          <w:bCs w:val="0"/>
          <w:color w:val="000000" w:themeColor="text1"/>
          <w:kern w:val="28"/>
          <w:u w:val="none"/>
          <w:lang w:val="en-US"/>
        </w:rPr>
        <w:t xml:space="preserve">of the ECOPOL Ad-hoc Fund and finalized it to be submitted for final approval of the Member States. </w:t>
      </w:r>
    </w:p>
    <w:p w:rsidR="007D2D8D" w:rsidRDefault="007D2D8D" w:rsidP="0078761E">
      <w:pPr>
        <w:pStyle w:val="ListParagraph"/>
        <w:ind w:left="1080" w:hanging="1080"/>
        <w:contextualSpacing w:val="0"/>
        <w:jc w:val="both"/>
        <w:rPr>
          <w:rFonts w:ascii="Arial" w:hAnsi="Arial" w:cs="Arial"/>
          <w:b w:val="0"/>
          <w:bCs w:val="0"/>
          <w:color w:val="000000" w:themeColor="text1"/>
          <w:kern w:val="28"/>
          <w:u w:val="none"/>
          <w:lang w:val="en-US"/>
        </w:rPr>
      </w:pPr>
    </w:p>
    <w:p w:rsidR="00A303BC" w:rsidRPr="0078761E" w:rsidRDefault="00657378" w:rsidP="0078761E">
      <w:pPr>
        <w:ind w:left="1080"/>
        <w:jc w:val="both"/>
        <w:rPr>
          <w:rFonts w:ascii="Arial" w:hAnsi="Arial" w:cs="Arial"/>
          <w:b w:val="0"/>
          <w:bCs w:val="0"/>
          <w:color w:val="000000" w:themeColor="text1"/>
          <w:kern w:val="28"/>
          <w:u w:val="none"/>
          <w:lang w:val="en-US"/>
        </w:rPr>
      </w:pPr>
      <w:r w:rsidRPr="0078761E">
        <w:rPr>
          <w:rFonts w:ascii="Arial" w:hAnsi="Arial" w:cs="Arial"/>
          <w:b w:val="0"/>
          <w:bCs w:val="0"/>
          <w:color w:val="000000" w:themeColor="text1"/>
          <w:kern w:val="28"/>
          <w:u w:val="none"/>
          <w:lang w:val="en-US"/>
        </w:rPr>
        <w:t>D</w:t>
      </w:r>
      <w:r w:rsidR="00411C75" w:rsidRPr="0078761E">
        <w:rPr>
          <w:rFonts w:ascii="Arial" w:hAnsi="Arial" w:cs="Arial"/>
          <w:b w:val="0"/>
          <w:bCs w:val="0"/>
          <w:color w:val="000000" w:themeColor="text1"/>
          <w:kern w:val="28"/>
          <w:u w:val="none"/>
          <w:lang w:val="en-US"/>
        </w:rPr>
        <w:t>uring the 27</w:t>
      </w:r>
      <w:r w:rsidR="00411C75" w:rsidRPr="0078761E">
        <w:rPr>
          <w:rFonts w:ascii="Arial" w:hAnsi="Arial" w:cs="Arial"/>
          <w:b w:val="0"/>
          <w:bCs w:val="0"/>
          <w:color w:val="000000" w:themeColor="text1"/>
          <w:kern w:val="28"/>
          <w:u w:val="none"/>
          <w:vertAlign w:val="superscript"/>
          <w:lang w:val="en-US"/>
        </w:rPr>
        <w:t>th</w:t>
      </w:r>
      <w:r w:rsidR="00411C75" w:rsidRPr="0078761E">
        <w:rPr>
          <w:rFonts w:ascii="Arial" w:hAnsi="Arial" w:cs="Arial"/>
          <w:b w:val="0"/>
          <w:bCs w:val="0"/>
          <w:color w:val="000000" w:themeColor="text1"/>
          <w:kern w:val="28"/>
          <w:u w:val="none"/>
          <w:lang w:val="en-US"/>
        </w:rPr>
        <w:t xml:space="preserve"> RPC Meeting (5-8 December 2016) </w:t>
      </w:r>
      <w:r w:rsidR="003E6246" w:rsidRPr="0078761E">
        <w:rPr>
          <w:rFonts w:ascii="Arial" w:hAnsi="Arial" w:cs="Arial"/>
          <w:b w:val="0"/>
          <w:bCs w:val="0"/>
          <w:color w:val="000000" w:themeColor="text1"/>
          <w:kern w:val="28"/>
          <w:u w:val="none"/>
          <w:lang w:val="en-US"/>
        </w:rPr>
        <w:t>Republic of Türkiye</w:t>
      </w:r>
      <w:r w:rsidRPr="0078761E">
        <w:rPr>
          <w:rFonts w:ascii="Arial" w:hAnsi="Arial" w:cs="Arial"/>
          <w:b w:val="0"/>
          <w:bCs w:val="0"/>
          <w:color w:val="000000" w:themeColor="text1"/>
          <w:kern w:val="28"/>
          <w:u w:val="none"/>
          <w:lang w:val="en-US"/>
        </w:rPr>
        <w:t xml:space="preserve"> </w:t>
      </w:r>
      <w:r w:rsidR="00411C75" w:rsidRPr="0078761E">
        <w:rPr>
          <w:rFonts w:ascii="Arial" w:hAnsi="Arial" w:cs="Arial"/>
          <w:b w:val="0"/>
          <w:bCs w:val="0"/>
          <w:color w:val="000000" w:themeColor="text1"/>
          <w:kern w:val="28"/>
          <w:u w:val="none"/>
          <w:lang w:val="en-US"/>
        </w:rPr>
        <w:t>expressed its readiness to host the 2</w:t>
      </w:r>
      <w:r w:rsidR="00411C75" w:rsidRPr="0078761E">
        <w:rPr>
          <w:rFonts w:ascii="Arial" w:hAnsi="Arial" w:cs="Arial"/>
          <w:b w:val="0"/>
          <w:bCs w:val="0"/>
          <w:color w:val="000000" w:themeColor="text1"/>
          <w:kern w:val="28"/>
          <w:u w:val="none"/>
          <w:vertAlign w:val="superscript"/>
          <w:lang w:val="en-US"/>
        </w:rPr>
        <w:t>nd</w:t>
      </w:r>
      <w:r w:rsidR="00411C75" w:rsidRPr="0078761E">
        <w:rPr>
          <w:rFonts w:ascii="Arial" w:hAnsi="Arial" w:cs="Arial"/>
          <w:b w:val="0"/>
          <w:bCs w:val="0"/>
          <w:color w:val="000000" w:themeColor="text1"/>
          <w:kern w:val="28"/>
          <w:u w:val="none"/>
          <w:lang w:val="en-US"/>
        </w:rPr>
        <w:t xml:space="preserve"> ECO Chiefs of Police Meeting in Ankara. The Council also underlined that</w:t>
      </w:r>
      <w:r w:rsidRPr="0078761E">
        <w:rPr>
          <w:rFonts w:ascii="Arial" w:hAnsi="Arial" w:cs="Arial"/>
          <w:b w:val="0"/>
          <w:bCs w:val="0"/>
          <w:color w:val="000000" w:themeColor="text1"/>
          <w:kern w:val="28"/>
          <w:u w:val="none"/>
          <w:lang w:val="en-US"/>
        </w:rPr>
        <w:t xml:space="preserve"> t</w:t>
      </w:r>
      <w:r w:rsidR="00411C75" w:rsidRPr="0078761E">
        <w:rPr>
          <w:rFonts w:ascii="Arial" w:hAnsi="Arial" w:cs="Arial"/>
          <w:b w:val="0"/>
          <w:bCs w:val="0"/>
          <w:color w:val="000000" w:themeColor="text1"/>
          <w:kern w:val="28"/>
          <w:u w:val="none"/>
          <w:lang w:val="en-US"/>
        </w:rPr>
        <w:t xml:space="preserve">he </w:t>
      </w:r>
      <w:r w:rsidRPr="0078761E">
        <w:rPr>
          <w:rFonts w:ascii="Arial" w:hAnsi="Arial" w:cs="Arial"/>
          <w:b w:val="0"/>
          <w:bCs w:val="0"/>
          <w:color w:val="000000" w:themeColor="text1"/>
          <w:kern w:val="28"/>
          <w:u w:val="none"/>
          <w:lang w:val="en-US"/>
        </w:rPr>
        <w:t>adoption of the Statute of the</w:t>
      </w:r>
      <w:r w:rsidR="00680DF7" w:rsidRPr="0078761E">
        <w:rPr>
          <w:rFonts w:ascii="Arial" w:hAnsi="Arial" w:cs="Arial"/>
          <w:b w:val="0"/>
          <w:bCs w:val="0"/>
          <w:color w:val="000000" w:themeColor="text1"/>
          <w:kern w:val="28"/>
          <w:u w:val="none"/>
          <w:lang w:val="en-US"/>
        </w:rPr>
        <w:t xml:space="preserve"> </w:t>
      </w:r>
      <w:r w:rsidRPr="0078761E">
        <w:rPr>
          <w:rFonts w:ascii="Arial" w:hAnsi="Arial" w:cs="Arial"/>
          <w:b w:val="0"/>
          <w:bCs w:val="0"/>
          <w:color w:val="000000" w:themeColor="text1"/>
          <w:kern w:val="28"/>
          <w:u w:val="none"/>
          <w:lang w:val="en-US"/>
        </w:rPr>
        <w:t>ECOPOL should be on the</w:t>
      </w:r>
      <w:r w:rsidR="00680DF7" w:rsidRPr="0078761E">
        <w:rPr>
          <w:rFonts w:ascii="Arial" w:hAnsi="Arial" w:cs="Arial"/>
          <w:b w:val="0"/>
          <w:bCs w:val="0"/>
          <w:color w:val="000000" w:themeColor="text1"/>
          <w:kern w:val="28"/>
          <w:u w:val="none"/>
          <w:lang w:val="en-US"/>
        </w:rPr>
        <w:t xml:space="preserve"> </w:t>
      </w:r>
      <w:r w:rsidRPr="0078761E">
        <w:rPr>
          <w:rFonts w:ascii="Arial" w:hAnsi="Arial" w:cs="Arial"/>
          <w:b w:val="0"/>
          <w:bCs w:val="0"/>
          <w:color w:val="000000" w:themeColor="text1"/>
          <w:kern w:val="28"/>
          <w:u w:val="none"/>
          <w:lang w:val="en-US"/>
        </w:rPr>
        <w:t>Agenda of the Meeting</w:t>
      </w:r>
      <w:r w:rsidR="00411C75" w:rsidRPr="0078761E">
        <w:rPr>
          <w:rFonts w:ascii="Arial" w:hAnsi="Arial" w:cs="Arial"/>
          <w:b w:val="0"/>
          <w:bCs w:val="0"/>
          <w:color w:val="000000" w:themeColor="text1"/>
          <w:kern w:val="28"/>
          <w:u w:val="none"/>
          <w:lang w:val="en-US"/>
        </w:rPr>
        <w:t>.</w:t>
      </w:r>
    </w:p>
    <w:p w:rsidR="007D2D8D" w:rsidRPr="00D05B4D" w:rsidRDefault="007D2D8D" w:rsidP="0078761E">
      <w:pPr>
        <w:pStyle w:val="ListParagraph"/>
        <w:ind w:left="1080" w:hanging="1080"/>
        <w:contextualSpacing w:val="0"/>
        <w:jc w:val="both"/>
        <w:rPr>
          <w:rFonts w:ascii="Arial" w:hAnsi="Arial" w:cs="Arial"/>
          <w:b w:val="0"/>
          <w:bCs w:val="0"/>
          <w:color w:val="000000" w:themeColor="text1"/>
          <w:kern w:val="28"/>
          <w:u w:val="none"/>
          <w:lang w:val="en-US"/>
        </w:rPr>
      </w:pPr>
    </w:p>
    <w:p w:rsidR="000E1250" w:rsidRPr="00D05B4D" w:rsidRDefault="000E1250" w:rsidP="0078761E">
      <w:pPr>
        <w:ind w:left="1080"/>
        <w:jc w:val="both"/>
        <w:rPr>
          <w:rFonts w:ascii="Arial" w:hAnsi="Arial" w:cs="Arial"/>
          <w:b w:val="0"/>
          <w:bCs w:val="0"/>
          <w:color w:val="000000" w:themeColor="text1"/>
          <w:kern w:val="28"/>
          <w:u w:val="none"/>
          <w:lang w:val="en-US"/>
        </w:rPr>
      </w:pPr>
      <w:r w:rsidRPr="00D05B4D">
        <w:rPr>
          <w:rFonts w:ascii="Arial" w:hAnsi="Arial" w:cs="Arial"/>
          <w:b w:val="0"/>
          <w:bCs w:val="0"/>
          <w:color w:val="000000" w:themeColor="text1"/>
          <w:kern w:val="28"/>
          <w:u w:val="none"/>
          <w:lang w:val="en-US"/>
        </w:rPr>
        <w:t xml:space="preserve">During the </w:t>
      </w:r>
      <w:r w:rsidR="00032976" w:rsidRPr="00D05B4D">
        <w:rPr>
          <w:rFonts w:ascii="Arial" w:hAnsi="Arial" w:cs="Arial"/>
          <w:b w:val="0"/>
          <w:bCs w:val="0"/>
          <w:color w:val="000000" w:themeColor="text1"/>
          <w:kern w:val="28"/>
          <w:u w:val="none"/>
          <w:lang w:val="en-US"/>
        </w:rPr>
        <w:t>33</w:t>
      </w:r>
      <w:r w:rsidR="00032976" w:rsidRPr="00D05B4D">
        <w:rPr>
          <w:rFonts w:ascii="Arial" w:hAnsi="Arial" w:cs="Arial"/>
          <w:b w:val="0"/>
          <w:bCs w:val="0"/>
          <w:color w:val="000000" w:themeColor="text1"/>
          <w:kern w:val="28"/>
          <w:u w:val="none"/>
          <w:vertAlign w:val="superscript"/>
          <w:lang w:val="en-US"/>
        </w:rPr>
        <w:t>rd</w:t>
      </w:r>
      <w:r w:rsidR="00032976" w:rsidRPr="00D05B4D">
        <w:rPr>
          <w:rFonts w:ascii="Arial" w:hAnsi="Arial" w:cs="Arial"/>
          <w:b w:val="0"/>
          <w:bCs w:val="0"/>
          <w:color w:val="000000" w:themeColor="text1"/>
          <w:kern w:val="28"/>
          <w:u w:val="none"/>
          <w:lang w:val="en-US"/>
        </w:rPr>
        <w:t xml:space="preserve"> ECO</w:t>
      </w:r>
      <w:r w:rsidRPr="00D05B4D">
        <w:rPr>
          <w:rFonts w:ascii="Arial" w:hAnsi="Arial" w:cs="Arial"/>
          <w:b w:val="0"/>
          <w:bCs w:val="0"/>
          <w:color w:val="000000" w:themeColor="text1"/>
          <w:kern w:val="28"/>
          <w:u w:val="none"/>
          <w:lang w:val="en-US"/>
        </w:rPr>
        <w:t xml:space="preserve"> Regional Planning Council, the Islamic Republic of Iran has offered to host the 2</w:t>
      </w:r>
      <w:r w:rsidRPr="00D05B4D">
        <w:rPr>
          <w:rFonts w:ascii="Arial" w:hAnsi="Arial" w:cs="Arial"/>
          <w:b w:val="0"/>
          <w:bCs w:val="0"/>
          <w:color w:val="000000" w:themeColor="text1"/>
          <w:kern w:val="28"/>
          <w:u w:val="none"/>
          <w:vertAlign w:val="superscript"/>
          <w:lang w:val="en-US"/>
        </w:rPr>
        <w:t>nd</w:t>
      </w:r>
      <w:r w:rsidRPr="00D05B4D">
        <w:rPr>
          <w:rFonts w:ascii="Arial" w:hAnsi="Arial" w:cs="Arial"/>
          <w:b w:val="0"/>
          <w:bCs w:val="0"/>
          <w:color w:val="000000" w:themeColor="text1"/>
          <w:kern w:val="28"/>
          <w:u w:val="none"/>
          <w:lang w:val="en-US"/>
        </w:rPr>
        <w:t xml:space="preserve"> Meeting of the </w:t>
      </w:r>
      <w:r w:rsidR="00B34238" w:rsidRPr="00D05B4D">
        <w:rPr>
          <w:rFonts w:ascii="Arial" w:hAnsi="Arial" w:cs="Arial"/>
          <w:b w:val="0"/>
          <w:bCs w:val="0"/>
          <w:color w:val="000000" w:themeColor="text1"/>
          <w:kern w:val="28"/>
          <w:u w:val="none"/>
          <w:lang w:val="en-US"/>
        </w:rPr>
        <w:t>Chiefs</w:t>
      </w:r>
      <w:r w:rsidRPr="00D05B4D">
        <w:rPr>
          <w:rFonts w:ascii="Arial" w:hAnsi="Arial" w:cs="Arial"/>
          <w:b w:val="0"/>
          <w:bCs w:val="0"/>
          <w:color w:val="000000" w:themeColor="text1"/>
          <w:kern w:val="28"/>
          <w:u w:val="none"/>
          <w:lang w:val="en-US"/>
        </w:rPr>
        <w:t xml:space="preserve"> of Police of the ECO Member States. </w:t>
      </w:r>
    </w:p>
    <w:p w:rsidR="007D2D8D" w:rsidRDefault="007D2D8D" w:rsidP="0078761E">
      <w:pPr>
        <w:ind w:left="1080" w:hanging="1080"/>
        <w:jc w:val="both"/>
        <w:rPr>
          <w:rFonts w:ascii="Arial" w:eastAsia="Calibri" w:hAnsi="Arial" w:cs="Arial"/>
          <w:color w:val="000000" w:themeColor="text1"/>
          <w:u w:val="none"/>
          <w:lang w:val="en-US"/>
        </w:rPr>
      </w:pPr>
    </w:p>
    <w:p w:rsidR="00062E43" w:rsidRPr="007D2D8D" w:rsidRDefault="007D2D8D" w:rsidP="00D05B4D">
      <w:pPr>
        <w:pStyle w:val="Heading3"/>
        <w:numPr>
          <w:ilvl w:val="0"/>
          <w:numId w:val="0"/>
        </w:numPr>
        <w:ind w:left="1080" w:hanging="360"/>
        <w:jc w:val="both"/>
        <w:rPr>
          <w:rFonts w:ascii="Arial" w:eastAsia="Calibri" w:hAnsi="Arial" w:cs="Arial"/>
          <w:color w:val="000000" w:themeColor="text1"/>
          <w:lang w:val="en-US"/>
        </w:rPr>
      </w:pPr>
      <w:bookmarkStart w:id="17" w:name="_Toc150157513"/>
      <w:r>
        <w:rPr>
          <w:rFonts w:ascii="Arial" w:eastAsia="Calibri" w:hAnsi="Arial" w:cs="Arial"/>
          <w:color w:val="000000" w:themeColor="text1"/>
          <w:u w:val="none"/>
          <w:lang w:val="en-US"/>
        </w:rPr>
        <w:t>e)</w:t>
      </w:r>
      <w:r>
        <w:rPr>
          <w:rFonts w:ascii="Arial" w:eastAsia="Calibri" w:hAnsi="Arial" w:cs="Arial"/>
          <w:color w:val="000000" w:themeColor="text1"/>
          <w:u w:val="none"/>
          <w:lang w:val="en-US"/>
        </w:rPr>
        <w:tab/>
      </w:r>
      <w:r w:rsidR="00062E43" w:rsidRPr="007D2D8D">
        <w:rPr>
          <w:rFonts w:ascii="Arial" w:eastAsia="Calibri" w:hAnsi="Arial" w:cs="Arial"/>
          <w:color w:val="000000" w:themeColor="text1"/>
          <w:lang w:val="en-US"/>
        </w:rPr>
        <w:t>Recent Development, Latest Decisions and progress since 3</w:t>
      </w:r>
      <w:r w:rsidR="00550574" w:rsidRPr="007D2D8D">
        <w:rPr>
          <w:rFonts w:ascii="Arial" w:eastAsia="Calibri" w:hAnsi="Arial" w:cs="Arial"/>
          <w:color w:val="000000" w:themeColor="text1"/>
          <w:lang w:val="en-US"/>
        </w:rPr>
        <w:t>3</w:t>
      </w:r>
      <w:r w:rsidR="00550574" w:rsidRPr="007D2D8D">
        <w:rPr>
          <w:rFonts w:ascii="Arial" w:eastAsia="Calibri" w:hAnsi="Arial" w:cs="Arial"/>
          <w:color w:val="000000" w:themeColor="text1"/>
          <w:vertAlign w:val="superscript"/>
          <w:lang w:val="en-US"/>
        </w:rPr>
        <w:t>rd</w:t>
      </w:r>
      <w:r w:rsidR="00062E43" w:rsidRPr="007D2D8D">
        <w:rPr>
          <w:rFonts w:ascii="Arial" w:eastAsia="Calibri" w:hAnsi="Arial" w:cs="Arial"/>
          <w:color w:val="000000" w:themeColor="text1"/>
          <w:lang w:val="en-US"/>
        </w:rPr>
        <w:t xml:space="preserve"> RPC</w:t>
      </w:r>
      <w:bookmarkEnd w:id="17"/>
    </w:p>
    <w:p w:rsidR="007D2D8D" w:rsidRPr="007D2D8D" w:rsidRDefault="007D2D8D" w:rsidP="007D2D8D">
      <w:pPr>
        <w:pStyle w:val="ListParagraph"/>
        <w:ind w:left="0"/>
        <w:contextualSpacing w:val="0"/>
        <w:jc w:val="both"/>
        <w:rPr>
          <w:rFonts w:ascii="Arial" w:hAnsi="Arial" w:cs="Arial"/>
          <w:b w:val="0"/>
          <w:bCs w:val="0"/>
          <w:color w:val="000000" w:themeColor="text1"/>
          <w:kern w:val="28"/>
          <w:u w:val="none"/>
          <w:lang w:val="en-US"/>
        </w:rPr>
      </w:pPr>
    </w:p>
    <w:p w:rsidR="00B34238" w:rsidRPr="00412C4F" w:rsidRDefault="00B34238" w:rsidP="0078761E">
      <w:pPr>
        <w:pStyle w:val="ListParagraph"/>
        <w:ind w:left="1080"/>
        <w:contextualSpacing w:val="0"/>
        <w:jc w:val="both"/>
        <w:rPr>
          <w:rFonts w:ascii="Arial" w:hAnsi="Arial" w:cs="Arial"/>
          <w:b w:val="0"/>
          <w:bCs w:val="0"/>
          <w:color w:val="000000" w:themeColor="text1"/>
          <w:kern w:val="28"/>
          <w:u w:val="none"/>
          <w:lang w:val="en-US"/>
        </w:rPr>
      </w:pPr>
      <w:proofErr w:type="gramStart"/>
      <w:r w:rsidRPr="00412C4F">
        <w:rPr>
          <w:rFonts w:ascii="Arial" w:hAnsi="Arial" w:cs="Arial"/>
          <w:b w:val="0"/>
          <w:bCs w:val="0"/>
          <w:color w:val="000000" w:themeColor="text1"/>
          <w:kern w:val="28"/>
          <w:u w:val="none"/>
          <w:lang w:val="en-US"/>
        </w:rPr>
        <w:t>ECO Secretariat via Notes Verbale No.</w:t>
      </w:r>
      <w:proofErr w:type="gramEnd"/>
      <w:r w:rsidRPr="00412C4F">
        <w:rPr>
          <w:rFonts w:ascii="Arial" w:hAnsi="Arial" w:cs="Arial"/>
          <w:b w:val="0"/>
          <w:bCs w:val="0"/>
          <w:color w:val="000000" w:themeColor="text1"/>
          <w:kern w:val="28"/>
          <w:u w:val="none"/>
          <w:lang w:val="en-US"/>
        </w:rPr>
        <w:t xml:space="preserve"> JPC&amp;EAPA/IRAN-2023/252 dated 20 February 2023 and No. JPC&amp;EAPA/IRAN-2023/830 dated June 18, 2023, requested the Islamic Republic of Iran to </w:t>
      </w:r>
      <w:r w:rsidR="003D3A12" w:rsidRPr="00412C4F">
        <w:rPr>
          <w:rFonts w:ascii="Arial" w:hAnsi="Arial" w:cs="Arial"/>
          <w:b w:val="0"/>
          <w:bCs w:val="0"/>
          <w:color w:val="000000" w:themeColor="text1"/>
          <w:kern w:val="28"/>
          <w:u w:val="none"/>
          <w:lang w:val="en-US"/>
        </w:rPr>
        <w:t xml:space="preserve">convey to the Secretariat </w:t>
      </w:r>
      <w:r w:rsidRPr="00412C4F">
        <w:rPr>
          <w:rFonts w:ascii="Arial" w:hAnsi="Arial" w:cs="Arial"/>
          <w:b w:val="0"/>
          <w:bCs w:val="0"/>
          <w:color w:val="000000" w:themeColor="text1"/>
          <w:kern w:val="28"/>
          <w:u w:val="none"/>
          <w:lang w:val="en-US"/>
        </w:rPr>
        <w:t>the preliminary information</w:t>
      </w:r>
      <w:r w:rsidR="003D3A12" w:rsidRPr="00412C4F">
        <w:rPr>
          <w:rFonts w:ascii="Arial" w:hAnsi="Arial" w:cs="Arial"/>
          <w:b w:val="0"/>
          <w:bCs w:val="0"/>
          <w:color w:val="000000" w:themeColor="text1"/>
          <w:kern w:val="28"/>
          <w:u w:val="none"/>
          <w:lang w:val="en-US"/>
        </w:rPr>
        <w:t xml:space="preserve"> as regards organizing the 2</w:t>
      </w:r>
      <w:r w:rsidR="003D3A12" w:rsidRPr="00412C4F">
        <w:rPr>
          <w:rFonts w:ascii="Arial" w:hAnsi="Arial" w:cs="Arial"/>
          <w:b w:val="0"/>
          <w:bCs w:val="0"/>
          <w:color w:val="000000" w:themeColor="text1"/>
          <w:kern w:val="28"/>
          <w:u w:val="none"/>
          <w:vertAlign w:val="superscript"/>
          <w:lang w:val="en-US"/>
        </w:rPr>
        <w:t>nd</w:t>
      </w:r>
      <w:r w:rsidR="003D3A12" w:rsidRPr="00412C4F">
        <w:rPr>
          <w:rFonts w:ascii="Arial" w:hAnsi="Arial" w:cs="Arial"/>
          <w:b w:val="0"/>
          <w:bCs w:val="0"/>
          <w:color w:val="000000" w:themeColor="text1"/>
          <w:kern w:val="28"/>
          <w:u w:val="none"/>
          <w:lang w:val="en-US"/>
        </w:rPr>
        <w:t xml:space="preserve"> Meeting of the Chiefs of Police of the ECO Member States</w:t>
      </w:r>
      <w:r w:rsidRPr="00412C4F">
        <w:rPr>
          <w:rFonts w:ascii="Arial" w:hAnsi="Arial" w:cs="Arial"/>
          <w:b w:val="0"/>
          <w:bCs w:val="0"/>
          <w:color w:val="000000" w:themeColor="text1"/>
          <w:kern w:val="28"/>
          <w:u w:val="none"/>
          <w:lang w:val="en-US"/>
        </w:rPr>
        <w:t>.</w:t>
      </w:r>
    </w:p>
    <w:p w:rsidR="00000268" w:rsidRPr="00412C4F" w:rsidRDefault="00000268" w:rsidP="0078761E">
      <w:pPr>
        <w:pStyle w:val="ListParagraph"/>
        <w:ind w:left="1080"/>
        <w:contextualSpacing w:val="0"/>
        <w:jc w:val="both"/>
        <w:rPr>
          <w:rFonts w:ascii="Arial" w:hAnsi="Arial" w:cs="Arial"/>
          <w:b w:val="0"/>
          <w:bCs w:val="0"/>
          <w:color w:val="000000" w:themeColor="text1"/>
          <w:kern w:val="28"/>
          <w:u w:val="none"/>
          <w:lang w:val="en-US"/>
        </w:rPr>
      </w:pPr>
    </w:p>
    <w:p w:rsidR="00192D64" w:rsidRPr="00412C4F" w:rsidRDefault="00187830" w:rsidP="0078761E">
      <w:pPr>
        <w:pStyle w:val="ListParagraph"/>
        <w:ind w:left="1080"/>
        <w:contextualSpacing w:val="0"/>
        <w:jc w:val="both"/>
        <w:rPr>
          <w:rFonts w:ascii="Arial" w:hAnsi="Arial" w:cs="Arial"/>
          <w:b w:val="0"/>
          <w:bCs w:val="0"/>
          <w:color w:val="000000" w:themeColor="text1"/>
          <w:kern w:val="28"/>
          <w:u w:val="none"/>
          <w:lang w:val="en-US"/>
        </w:rPr>
      </w:pPr>
      <w:r w:rsidRPr="00412C4F">
        <w:rPr>
          <w:rFonts w:ascii="Arial" w:hAnsi="Arial" w:cs="Arial"/>
          <w:b w:val="0"/>
          <w:bCs w:val="0"/>
          <w:color w:val="000000" w:themeColor="text1"/>
          <w:kern w:val="28"/>
          <w:u w:val="none"/>
          <w:lang w:val="en-US"/>
        </w:rPr>
        <w:lastRenderedPageBreak/>
        <w:t>On</w:t>
      </w:r>
      <w:r w:rsidR="00192D64" w:rsidRPr="00412C4F">
        <w:rPr>
          <w:rFonts w:ascii="Arial" w:hAnsi="Arial" w:cs="Arial"/>
          <w:b w:val="0"/>
          <w:bCs w:val="0"/>
          <w:color w:val="000000" w:themeColor="text1"/>
          <w:kern w:val="28"/>
          <w:u w:val="none"/>
          <w:lang w:val="en-US"/>
        </w:rPr>
        <w:t xml:space="preserve"> 17</w:t>
      </w:r>
      <w:r w:rsidR="00192D64" w:rsidRPr="00412C4F">
        <w:rPr>
          <w:rFonts w:ascii="Arial" w:hAnsi="Arial" w:cs="Arial"/>
          <w:b w:val="0"/>
          <w:bCs w:val="0"/>
          <w:color w:val="000000" w:themeColor="text1"/>
          <w:kern w:val="28"/>
          <w:u w:val="none"/>
          <w:vertAlign w:val="superscript"/>
          <w:lang w:val="en-US"/>
        </w:rPr>
        <w:t>th</w:t>
      </w:r>
      <w:r w:rsidR="00192D64" w:rsidRPr="00412C4F">
        <w:rPr>
          <w:rFonts w:ascii="Arial" w:hAnsi="Arial" w:cs="Arial"/>
          <w:b w:val="0"/>
          <w:bCs w:val="0"/>
          <w:color w:val="000000" w:themeColor="text1"/>
          <w:kern w:val="28"/>
          <w:u w:val="none"/>
          <w:lang w:val="en-US"/>
        </w:rPr>
        <w:t xml:space="preserve"> of July 2023, a bilateral meeting was organized by the ECO Secretariat and the relevant authorities of police of the Islamic Republic of Iran. The main purpose of this meeting was to discuss the early establishment of ECOPOL. </w:t>
      </w:r>
      <w:r w:rsidR="004572C0" w:rsidRPr="00412C4F">
        <w:rPr>
          <w:rFonts w:ascii="Arial" w:hAnsi="Arial" w:cs="Arial"/>
          <w:b w:val="0"/>
          <w:bCs w:val="0"/>
          <w:color w:val="000000" w:themeColor="text1"/>
          <w:kern w:val="28"/>
          <w:u w:val="none"/>
          <w:lang w:val="en-US"/>
        </w:rPr>
        <w:t>In this regard</w:t>
      </w:r>
      <w:r w:rsidR="00192D64" w:rsidRPr="00412C4F">
        <w:rPr>
          <w:rFonts w:ascii="Arial" w:hAnsi="Arial" w:cs="Arial"/>
          <w:b w:val="0"/>
          <w:bCs w:val="0"/>
          <w:color w:val="000000" w:themeColor="text1"/>
          <w:kern w:val="28"/>
          <w:u w:val="none"/>
          <w:lang w:val="en-US"/>
        </w:rPr>
        <w:t>, the police officials of the Islamic Republic of Iran proposed to host the 2</w:t>
      </w:r>
      <w:r w:rsidR="00192D64" w:rsidRPr="00412C4F">
        <w:rPr>
          <w:rFonts w:ascii="Arial" w:hAnsi="Arial" w:cs="Arial"/>
          <w:b w:val="0"/>
          <w:bCs w:val="0"/>
          <w:color w:val="000000" w:themeColor="text1"/>
          <w:kern w:val="28"/>
          <w:u w:val="none"/>
          <w:vertAlign w:val="superscript"/>
          <w:lang w:val="en-US"/>
        </w:rPr>
        <w:t>nd</w:t>
      </w:r>
      <w:r w:rsidR="00192D64" w:rsidRPr="00412C4F">
        <w:rPr>
          <w:rFonts w:ascii="Arial" w:hAnsi="Arial" w:cs="Arial"/>
          <w:b w:val="0"/>
          <w:bCs w:val="0"/>
          <w:color w:val="000000" w:themeColor="text1"/>
          <w:kern w:val="28"/>
          <w:u w:val="none"/>
          <w:lang w:val="en-US"/>
        </w:rPr>
        <w:t xml:space="preserve"> Meeting of Chiefs of Police of the ECO Member States in Tehran in 2024.</w:t>
      </w:r>
      <w:r w:rsidR="00256BCF" w:rsidRPr="00412C4F">
        <w:rPr>
          <w:rFonts w:ascii="Arial" w:hAnsi="Arial" w:cs="Arial"/>
          <w:b w:val="0"/>
          <w:bCs w:val="0"/>
          <w:color w:val="000000" w:themeColor="text1"/>
          <w:kern w:val="28"/>
          <w:u w:val="none"/>
          <w:lang w:val="en-US"/>
        </w:rPr>
        <w:t xml:space="preserve"> </w:t>
      </w:r>
    </w:p>
    <w:p w:rsidR="00000268" w:rsidRPr="00507AD3" w:rsidRDefault="00000268" w:rsidP="0078761E">
      <w:pPr>
        <w:pStyle w:val="ListParagraph"/>
        <w:ind w:left="1080"/>
        <w:contextualSpacing w:val="0"/>
        <w:jc w:val="both"/>
        <w:rPr>
          <w:rFonts w:ascii="Arial" w:hAnsi="Arial" w:cs="Arial"/>
          <w:b w:val="0"/>
          <w:bCs w:val="0"/>
          <w:color w:val="000000" w:themeColor="text1"/>
          <w:kern w:val="28"/>
          <w:u w:val="none"/>
          <w:lang w:val="en-US"/>
        </w:rPr>
      </w:pPr>
    </w:p>
    <w:p w:rsidR="00000268" w:rsidRDefault="00062E43" w:rsidP="0078761E">
      <w:pPr>
        <w:pStyle w:val="ListParagraph"/>
        <w:ind w:left="1080"/>
        <w:contextualSpacing w:val="0"/>
        <w:jc w:val="both"/>
        <w:rPr>
          <w:rFonts w:ascii="Arial" w:hAnsi="Arial" w:cs="Arial"/>
          <w:b w:val="0"/>
          <w:bCs w:val="0"/>
          <w:color w:val="000000" w:themeColor="text1"/>
          <w:kern w:val="28"/>
          <w:u w:val="none"/>
          <w:lang w:val="en-US"/>
        </w:rPr>
      </w:pPr>
      <w:r w:rsidRPr="00507AD3">
        <w:rPr>
          <w:rFonts w:ascii="Arial" w:hAnsi="Arial" w:cs="Arial"/>
          <w:b w:val="0"/>
          <w:bCs w:val="0"/>
          <w:color w:val="000000" w:themeColor="text1"/>
          <w:kern w:val="28"/>
          <w:u w:val="none"/>
          <w:lang w:val="en-US"/>
        </w:rPr>
        <w:t>It should be recall</w:t>
      </w:r>
      <w:r w:rsidR="00412C4F">
        <w:rPr>
          <w:rFonts w:ascii="Arial" w:hAnsi="Arial" w:cs="Arial"/>
          <w:b w:val="0"/>
          <w:bCs w:val="0"/>
          <w:color w:val="000000" w:themeColor="text1"/>
          <w:kern w:val="28"/>
          <w:u w:val="none"/>
          <w:lang w:val="en-US"/>
        </w:rPr>
        <w:t>ed</w:t>
      </w:r>
      <w:r w:rsidRPr="00507AD3">
        <w:rPr>
          <w:rFonts w:ascii="Arial" w:hAnsi="Arial" w:cs="Arial"/>
          <w:b w:val="0"/>
          <w:bCs w:val="0"/>
          <w:color w:val="000000" w:themeColor="text1"/>
          <w:kern w:val="28"/>
          <w:u w:val="none"/>
          <w:lang w:val="en-US"/>
        </w:rPr>
        <w:t xml:space="preserve"> that the 2</w:t>
      </w:r>
      <w:r w:rsidRPr="00507AD3">
        <w:rPr>
          <w:rFonts w:ascii="Arial" w:hAnsi="Arial" w:cs="Arial"/>
          <w:b w:val="0"/>
          <w:bCs w:val="0"/>
          <w:color w:val="000000" w:themeColor="text1"/>
          <w:kern w:val="28"/>
          <w:u w:val="none"/>
          <w:vertAlign w:val="superscript"/>
          <w:lang w:val="en-US"/>
        </w:rPr>
        <w:t>nd</w:t>
      </w:r>
      <w:r w:rsidRPr="00507AD3">
        <w:rPr>
          <w:rFonts w:ascii="Arial" w:hAnsi="Arial" w:cs="Arial"/>
          <w:b w:val="0"/>
          <w:bCs w:val="0"/>
          <w:color w:val="000000" w:themeColor="text1"/>
          <w:kern w:val="28"/>
          <w:u w:val="none"/>
          <w:lang w:val="en-US"/>
        </w:rPr>
        <w:t xml:space="preserve"> Meeting of ECO Chiefs of Police as well as 2</w:t>
      </w:r>
      <w:r w:rsidRPr="00507AD3">
        <w:rPr>
          <w:rFonts w:ascii="Arial" w:hAnsi="Arial" w:cs="Arial"/>
          <w:b w:val="0"/>
          <w:bCs w:val="0"/>
          <w:color w:val="000000" w:themeColor="text1"/>
          <w:kern w:val="28"/>
          <w:u w:val="none"/>
          <w:vertAlign w:val="superscript"/>
          <w:lang w:val="en-US"/>
        </w:rPr>
        <w:t>nd</w:t>
      </w:r>
      <w:r w:rsidRPr="00507AD3">
        <w:rPr>
          <w:rFonts w:ascii="Arial" w:hAnsi="Arial" w:cs="Arial"/>
          <w:b w:val="0"/>
          <w:bCs w:val="0"/>
          <w:color w:val="000000" w:themeColor="text1"/>
          <w:kern w:val="28"/>
          <w:u w:val="none"/>
          <w:lang w:val="en-US"/>
        </w:rPr>
        <w:t xml:space="preserve"> Meeting of the Heads of Interpol of the ECO Member States </w:t>
      </w:r>
      <w:r w:rsidR="00550574" w:rsidRPr="00507AD3">
        <w:rPr>
          <w:rFonts w:ascii="Arial" w:hAnsi="Arial" w:cs="Arial"/>
          <w:b w:val="0"/>
          <w:bCs w:val="0"/>
          <w:color w:val="000000" w:themeColor="text1"/>
          <w:kern w:val="28"/>
          <w:u w:val="none"/>
          <w:lang w:val="en-US"/>
        </w:rPr>
        <w:t>has</w:t>
      </w:r>
      <w:r w:rsidRPr="00507AD3">
        <w:rPr>
          <w:rFonts w:ascii="Arial" w:hAnsi="Arial" w:cs="Arial"/>
          <w:b w:val="0"/>
          <w:bCs w:val="0"/>
          <w:color w:val="000000" w:themeColor="text1"/>
          <w:kern w:val="28"/>
          <w:u w:val="none"/>
          <w:lang w:val="en-US"/>
        </w:rPr>
        <w:t xml:space="preserve"> authorized to finalize the draft statute of ECOPOL.  </w:t>
      </w:r>
    </w:p>
    <w:p w:rsidR="00000268" w:rsidRDefault="00000268" w:rsidP="0078761E">
      <w:pPr>
        <w:pStyle w:val="ListParagraph"/>
        <w:ind w:left="1080"/>
        <w:contextualSpacing w:val="0"/>
        <w:jc w:val="both"/>
        <w:rPr>
          <w:rFonts w:ascii="Arial" w:hAnsi="Arial" w:cs="Arial"/>
          <w:b w:val="0"/>
          <w:bCs w:val="0"/>
          <w:color w:val="000000" w:themeColor="text1"/>
          <w:kern w:val="28"/>
          <w:u w:val="none"/>
          <w:lang w:val="en-US"/>
        </w:rPr>
      </w:pPr>
    </w:p>
    <w:p w:rsidR="00A303BC" w:rsidRDefault="0001520E" w:rsidP="0078761E">
      <w:pPr>
        <w:pStyle w:val="Heading3"/>
        <w:numPr>
          <w:ilvl w:val="0"/>
          <w:numId w:val="0"/>
        </w:numPr>
        <w:ind w:left="1080" w:hanging="360"/>
        <w:jc w:val="both"/>
        <w:rPr>
          <w:rFonts w:ascii="Arial" w:eastAsia="Calibri" w:hAnsi="Arial" w:cs="Arial"/>
          <w:color w:val="000000" w:themeColor="text1"/>
          <w:lang w:val="en-US"/>
        </w:rPr>
      </w:pPr>
      <w:bookmarkStart w:id="18" w:name="_Toc150157514"/>
      <w:r w:rsidRPr="0001520E">
        <w:rPr>
          <w:rFonts w:ascii="Arial" w:eastAsia="Calibri" w:hAnsi="Arial" w:cs="Arial"/>
          <w:color w:val="000000" w:themeColor="text1"/>
          <w:u w:val="none"/>
          <w:lang w:val="en-US"/>
        </w:rPr>
        <w:t>f)</w:t>
      </w:r>
      <w:r w:rsidRPr="0001520E">
        <w:rPr>
          <w:rFonts w:ascii="Arial" w:eastAsia="Calibri" w:hAnsi="Arial" w:cs="Arial"/>
          <w:color w:val="000000" w:themeColor="text1"/>
          <w:u w:val="none"/>
          <w:lang w:val="en-US"/>
        </w:rPr>
        <w:tab/>
      </w:r>
      <w:r w:rsidR="00657378" w:rsidRPr="0001520E">
        <w:rPr>
          <w:rFonts w:ascii="Arial" w:eastAsia="Calibri" w:hAnsi="Arial" w:cs="Arial"/>
          <w:color w:val="000000" w:themeColor="text1"/>
          <w:lang w:val="en-US"/>
        </w:rPr>
        <w:t>Expected outcomes for 202</w:t>
      </w:r>
      <w:r w:rsidR="008915D9" w:rsidRPr="0001520E">
        <w:rPr>
          <w:rFonts w:ascii="Arial" w:eastAsia="Calibri" w:hAnsi="Arial" w:cs="Arial"/>
          <w:color w:val="000000" w:themeColor="text1"/>
          <w:lang w:val="en-US"/>
        </w:rPr>
        <w:t>4</w:t>
      </w:r>
      <w:r w:rsidR="00657378" w:rsidRPr="0001520E">
        <w:rPr>
          <w:rFonts w:ascii="Arial" w:eastAsia="Calibri" w:hAnsi="Arial" w:cs="Arial"/>
          <w:color w:val="000000" w:themeColor="text1"/>
          <w:lang w:val="en-US"/>
        </w:rPr>
        <w:t xml:space="preserve"> and Secretariat`s Recommendations:</w:t>
      </w:r>
      <w:bookmarkEnd w:id="18"/>
    </w:p>
    <w:p w:rsidR="0001520E" w:rsidRPr="004E66FE" w:rsidRDefault="0001520E" w:rsidP="0001520E">
      <w:pPr>
        <w:rPr>
          <w:rFonts w:ascii="Arial" w:hAnsi="Arial" w:cs="Arial"/>
          <w:b w:val="0"/>
          <w:bCs w:val="0"/>
          <w:color w:val="000000" w:themeColor="text1"/>
          <w:u w:val="none"/>
          <w:lang w:val="en-US"/>
        </w:rPr>
      </w:pPr>
    </w:p>
    <w:p w:rsidR="005B6A3F" w:rsidRPr="004E66FE" w:rsidRDefault="005B6A3F" w:rsidP="0078761E">
      <w:pPr>
        <w:ind w:left="1080"/>
        <w:jc w:val="both"/>
        <w:rPr>
          <w:rFonts w:ascii="Arial" w:hAnsi="Arial" w:cs="Arial"/>
          <w:b w:val="0"/>
          <w:bCs w:val="0"/>
          <w:color w:val="000000" w:themeColor="text1"/>
          <w:u w:val="none"/>
          <w:lang w:val="en-US"/>
        </w:rPr>
      </w:pPr>
      <w:r w:rsidRPr="004E66FE">
        <w:rPr>
          <w:rFonts w:ascii="Arial" w:hAnsi="Arial" w:cs="Arial"/>
          <w:b w:val="0"/>
          <w:bCs w:val="0"/>
          <w:color w:val="000000" w:themeColor="text1"/>
          <w:u w:val="none"/>
          <w:lang w:val="en-US"/>
        </w:rPr>
        <w:t xml:space="preserve">The Council may </w:t>
      </w:r>
      <w:r w:rsidR="004572C0" w:rsidRPr="004E66FE">
        <w:rPr>
          <w:rFonts w:ascii="Arial" w:hAnsi="Arial" w:cs="Arial"/>
          <w:b w:val="0"/>
          <w:bCs w:val="0"/>
          <w:color w:val="000000" w:themeColor="text1"/>
          <w:u w:val="none"/>
          <w:lang w:val="en-US"/>
        </w:rPr>
        <w:t xml:space="preserve">instruct </w:t>
      </w:r>
      <w:r w:rsidRPr="004E66FE">
        <w:rPr>
          <w:rFonts w:ascii="Arial" w:hAnsi="Arial" w:cs="Arial"/>
          <w:b w:val="0"/>
          <w:bCs w:val="0"/>
          <w:color w:val="000000" w:themeColor="text1"/>
          <w:u w:val="none"/>
          <w:lang w:val="en-US"/>
        </w:rPr>
        <w:t xml:space="preserve">the </w:t>
      </w:r>
      <w:r w:rsidR="009260B3" w:rsidRPr="004E66FE">
        <w:rPr>
          <w:rFonts w:ascii="Arial" w:hAnsi="Arial" w:cs="Arial"/>
          <w:b w:val="0"/>
          <w:bCs w:val="0"/>
          <w:color w:val="000000" w:themeColor="text1"/>
          <w:u w:val="none"/>
          <w:lang w:val="en-US"/>
        </w:rPr>
        <w:t>Islamic Republic of Iran to convey necessary information as regards</w:t>
      </w:r>
      <w:r w:rsidR="00680DF7" w:rsidRPr="004E66FE">
        <w:rPr>
          <w:rFonts w:ascii="Arial" w:hAnsi="Arial" w:cs="Arial"/>
          <w:b w:val="0"/>
          <w:bCs w:val="0"/>
          <w:color w:val="000000" w:themeColor="text1"/>
          <w:u w:val="none"/>
          <w:lang w:val="en-US"/>
        </w:rPr>
        <w:t xml:space="preserve"> </w:t>
      </w:r>
      <w:r w:rsidR="00697934" w:rsidRPr="004E66FE">
        <w:rPr>
          <w:rFonts w:ascii="Arial" w:hAnsi="Arial" w:cs="Arial"/>
          <w:b w:val="0"/>
          <w:bCs w:val="0"/>
          <w:color w:val="000000" w:themeColor="text1"/>
          <w:u w:val="none"/>
          <w:lang w:val="en-US"/>
        </w:rPr>
        <w:t xml:space="preserve">to </w:t>
      </w:r>
      <w:r w:rsidRPr="004E66FE">
        <w:rPr>
          <w:rFonts w:ascii="Arial" w:hAnsi="Arial" w:cs="Arial"/>
          <w:b w:val="0"/>
          <w:bCs w:val="0"/>
          <w:color w:val="000000" w:themeColor="text1"/>
          <w:u w:val="none"/>
          <w:lang w:val="en-US"/>
        </w:rPr>
        <w:t>host</w:t>
      </w:r>
      <w:r w:rsidR="009260B3" w:rsidRPr="004E66FE">
        <w:rPr>
          <w:rFonts w:ascii="Arial" w:hAnsi="Arial" w:cs="Arial"/>
          <w:b w:val="0"/>
          <w:bCs w:val="0"/>
          <w:color w:val="000000" w:themeColor="text1"/>
          <w:u w:val="none"/>
          <w:lang w:val="en-US"/>
        </w:rPr>
        <w:t xml:space="preserve">ing </w:t>
      </w:r>
      <w:r w:rsidRPr="004E66FE">
        <w:rPr>
          <w:rFonts w:ascii="Arial" w:hAnsi="Arial" w:cs="Arial"/>
          <w:b w:val="0"/>
          <w:bCs w:val="0"/>
          <w:color w:val="000000" w:themeColor="text1"/>
          <w:u w:val="none"/>
          <w:lang w:val="en-US"/>
        </w:rPr>
        <w:t xml:space="preserve">the 2nd Meeting of Chiefs of Police of the ECO Member States to approve the Draft Statute of ECOPOL and provide it </w:t>
      </w:r>
      <w:r w:rsidR="00697934" w:rsidRPr="004E66FE">
        <w:rPr>
          <w:rFonts w:ascii="Arial" w:hAnsi="Arial" w:cs="Arial"/>
          <w:b w:val="0"/>
          <w:bCs w:val="0"/>
          <w:color w:val="000000" w:themeColor="text1"/>
          <w:u w:val="none"/>
          <w:lang w:val="en-US"/>
        </w:rPr>
        <w:t xml:space="preserve">to </w:t>
      </w:r>
      <w:r w:rsidRPr="004E66FE">
        <w:rPr>
          <w:rFonts w:ascii="Arial" w:hAnsi="Arial" w:cs="Arial"/>
          <w:b w:val="0"/>
          <w:bCs w:val="0"/>
          <w:color w:val="000000" w:themeColor="text1"/>
          <w:u w:val="none"/>
          <w:lang w:val="en-US"/>
        </w:rPr>
        <w:t>Min</w:t>
      </w:r>
      <w:r w:rsidR="00A05B7A" w:rsidRPr="004E66FE">
        <w:rPr>
          <w:rFonts w:ascii="Arial" w:hAnsi="Arial" w:cs="Arial"/>
          <w:b w:val="0"/>
          <w:bCs w:val="0"/>
          <w:color w:val="000000" w:themeColor="text1"/>
          <w:u w:val="none"/>
          <w:lang w:val="en-US"/>
        </w:rPr>
        <w:t>ister</w:t>
      </w:r>
      <w:r w:rsidR="004572C0" w:rsidRPr="004E66FE">
        <w:rPr>
          <w:rFonts w:ascii="Arial" w:hAnsi="Arial" w:cs="Arial"/>
          <w:b w:val="0"/>
          <w:bCs w:val="0"/>
          <w:color w:val="000000" w:themeColor="text1"/>
          <w:u w:val="none"/>
          <w:lang w:val="en-US"/>
        </w:rPr>
        <w:t>s</w:t>
      </w:r>
      <w:r w:rsidR="00A05B7A" w:rsidRPr="004E66FE">
        <w:rPr>
          <w:rFonts w:ascii="Arial" w:hAnsi="Arial" w:cs="Arial"/>
          <w:b w:val="0"/>
          <w:bCs w:val="0"/>
          <w:color w:val="000000" w:themeColor="text1"/>
          <w:u w:val="none"/>
          <w:lang w:val="en-US"/>
        </w:rPr>
        <w:t xml:space="preserve"> of Interior for adoption,</w:t>
      </w:r>
      <w:r w:rsidRPr="004E66FE">
        <w:rPr>
          <w:rFonts w:ascii="Arial" w:hAnsi="Arial" w:cs="Arial"/>
          <w:b w:val="0"/>
          <w:bCs w:val="0"/>
          <w:color w:val="000000" w:themeColor="text1"/>
          <w:u w:val="none"/>
          <w:lang w:val="en-US"/>
        </w:rPr>
        <w:t xml:space="preserve"> </w:t>
      </w:r>
    </w:p>
    <w:p w:rsidR="0001520E" w:rsidRDefault="0001520E" w:rsidP="0078761E">
      <w:pPr>
        <w:pStyle w:val="ListParagraph"/>
        <w:ind w:left="1080" w:hanging="1080"/>
        <w:contextualSpacing w:val="0"/>
        <w:jc w:val="both"/>
        <w:rPr>
          <w:rFonts w:ascii="Arial" w:hAnsi="Arial" w:cs="Arial"/>
          <w:b w:val="0"/>
          <w:bCs w:val="0"/>
          <w:color w:val="000000" w:themeColor="text1"/>
          <w:u w:val="none"/>
          <w:lang w:val="en-US"/>
        </w:rPr>
      </w:pPr>
    </w:p>
    <w:p w:rsidR="004D3F83" w:rsidRDefault="00762082" w:rsidP="0078761E">
      <w:pPr>
        <w:ind w:left="1080"/>
        <w:jc w:val="both"/>
        <w:rPr>
          <w:rFonts w:ascii="Arial" w:hAnsi="Arial" w:cs="Arial"/>
          <w:b w:val="0"/>
          <w:bCs w:val="0"/>
          <w:color w:val="000000" w:themeColor="text1"/>
          <w:u w:val="none"/>
          <w:lang w:val="en-US"/>
        </w:rPr>
      </w:pPr>
      <w:r w:rsidRPr="0078761E">
        <w:rPr>
          <w:rFonts w:ascii="Arial" w:hAnsi="Arial" w:cs="Arial"/>
          <w:b w:val="0"/>
          <w:bCs w:val="0"/>
          <w:color w:val="000000" w:themeColor="text1"/>
          <w:u w:val="none"/>
          <w:lang w:val="en-US"/>
        </w:rPr>
        <w:t xml:space="preserve">The </w:t>
      </w:r>
      <w:r w:rsidR="00673261" w:rsidRPr="0078761E">
        <w:rPr>
          <w:rFonts w:ascii="Arial" w:hAnsi="Arial" w:cs="Arial"/>
          <w:b w:val="0"/>
          <w:bCs w:val="0"/>
          <w:color w:val="000000" w:themeColor="text1"/>
          <w:u w:val="none"/>
          <w:lang w:val="en-US"/>
        </w:rPr>
        <w:t>Council may request the Member States to effectively participate</w:t>
      </w:r>
      <w:r w:rsidR="00235C51" w:rsidRPr="0078761E">
        <w:rPr>
          <w:rFonts w:ascii="Arial" w:hAnsi="Arial" w:cs="Arial"/>
          <w:b w:val="0"/>
          <w:bCs w:val="0"/>
          <w:color w:val="000000" w:themeColor="text1"/>
          <w:u w:val="none"/>
          <w:lang w:val="en-US"/>
        </w:rPr>
        <w:t xml:space="preserve"> at the above mentioned meeting</w:t>
      </w:r>
      <w:r w:rsidR="00673261" w:rsidRPr="0078761E">
        <w:rPr>
          <w:rFonts w:ascii="Arial" w:hAnsi="Arial" w:cs="Arial"/>
          <w:b w:val="0"/>
          <w:bCs w:val="0"/>
          <w:color w:val="000000" w:themeColor="text1"/>
          <w:u w:val="none"/>
          <w:lang w:val="en-US"/>
        </w:rPr>
        <w:t xml:space="preserve"> for early finalization</w:t>
      </w:r>
      <w:r w:rsidR="0078761E">
        <w:rPr>
          <w:rFonts w:ascii="Arial" w:hAnsi="Arial" w:cs="Arial"/>
          <w:b w:val="0"/>
          <w:bCs w:val="0"/>
          <w:color w:val="000000" w:themeColor="text1"/>
          <w:u w:val="none"/>
          <w:lang w:val="en-US"/>
        </w:rPr>
        <w:t xml:space="preserve"> of the Draft Statute of ECOPOL.</w:t>
      </w:r>
    </w:p>
    <w:p w:rsidR="0078761E" w:rsidRPr="0078761E" w:rsidRDefault="0078761E" w:rsidP="0078761E">
      <w:pPr>
        <w:ind w:left="1080"/>
        <w:jc w:val="both"/>
        <w:rPr>
          <w:rFonts w:ascii="Arial" w:hAnsi="Arial" w:cs="Arial"/>
          <w:b w:val="0"/>
          <w:bCs w:val="0"/>
          <w:color w:val="000000" w:themeColor="text1"/>
          <w:u w:val="none"/>
          <w:lang w:val="en-US"/>
        </w:rPr>
      </w:pPr>
    </w:p>
    <w:p w:rsidR="00662429" w:rsidRPr="00BC7276" w:rsidRDefault="00C94E72" w:rsidP="00BC7276">
      <w:pPr>
        <w:pStyle w:val="Heading2"/>
        <w:spacing w:before="0"/>
        <w:ind w:left="720" w:hanging="720"/>
        <w:rPr>
          <w:rFonts w:ascii="Arial" w:eastAsia="Calibri" w:hAnsi="Arial" w:cs="Arial"/>
          <w:color w:val="000000" w:themeColor="text1"/>
          <w:sz w:val="24"/>
          <w:szCs w:val="24"/>
          <w:lang w:val="en-US"/>
        </w:rPr>
      </w:pPr>
      <w:bookmarkStart w:id="19" w:name="_Toc150157515"/>
      <w:r w:rsidRPr="00BC7276">
        <w:rPr>
          <w:rFonts w:ascii="Arial" w:eastAsia="Calibri" w:hAnsi="Arial" w:cs="Arial"/>
          <w:color w:val="000000" w:themeColor="text1"/>
          <w:sz w:val="24"/>
          <w:szCs w:val="24"/>
          <w:lang w:val="en-US"/>
        </w:rPr>
        <w:t>Capacity Building Programs</w:t>
      </w:r>
      <w:bookmarkEnd w:id="19"/>
    </w:p>
    <w:p w:rsidR="00BC7276" w:rsidRPr="00BC7276" w:rsidRDefault="00BC7276" w:rsidP="00BC7276">
      <w:pPr>
        <w:rPr>
          <w:rFonts w:eastAsia="Calibri"/>
          <w:lang w:val="en-US"/>
        </w:rPr>
      </w:pPr>
    </w:p>
    <w:p w:rsidR="00190F98" w:rsidRPr="00507AD3" w:rsidRDefault="00BC7276" w:rsidP="00604BAA">
      <w:pPr>
        <w:pStyle w:val="Heading3"/>
        <w:numPr>
          <w:ilvl w:val="0"/>
          <w:numId w:val="0"/>
        </w:numPr>
        <w:spacing w:before="0"/>
        <w:ind w:left="1080" w:hanging="360"/>
        <w:jc w:val="both"/>
        <w:rPr>
          <w:rFonts w:ascii="Arial" w:eastAsia="Calibri" w:hAnsi="Arial" w:cs="Arial"/>
          <w:color w:val="000000" w:themeColor="text1"/>
          <w:u w:val="none"/>
          <w:lang w:val="en-US"/>
        </w:rPr>
      </w:pPr>
      <w:bookmarkStart w:id="20" w:name="_Toc150157516"/>
      <w:r>
        <w:rPr>
          <w:rFonts w:ascii="Arial" w:eastAsia="Calibri" w:hAnsi="Arial" w:cs="Arial"/>
          <w:color w:val="000000" w:themeColor="text1"/>
          <w:u w:val="none"/>
          <w:lang w:val="en-US"/>
        </w:rPr>
        <w:t>a)</w:t>
      </w:r>
      <w:r>
        <w:rPr>
          <w:rFonts w:ascii="Arial" w:eastAsia="Calibri" w:hAnsi="Arial" w:cs="Arial"/>
          <w:color w:val="000000" w:themeColor="text1"/>
          <w:u w:val="none"/>
          <w:lang w:val="en-US"/>
        </w:rPr>
        <w:tab/>
      </w:r>
      <w:r w:rsidR="00C94E72" w:rsidRPr="00BC7276">
        <w:rPr>
          <w:rFonts w:ascii="Arial" w:eastAsia="Calibri" w:hAnsi="Arial" w:cs="Arial"/>
          <w:color w:val="000000" w:themeColor="text1"/>
          <w:lang w:val="en-US"/>
        </w:rPr>
        <w:t>Recent Development, Latest Decisions and progress since</w:t>
      </w:r>
      <w:r w:rsidR="00604BAA">
        <w:rPr>
          <w:rFonts w:ascii="Arial" w:eastAsia="Calibri" w:hAnsi="Arial" w:cs="Arial"/>
          <w:color w:val="000000" w:themeColor="text1"/>
          <w:lang w:val="en-US"/>
        </w:rPr>
        <w:t xml:space="preserve"> </w:t>
      </w:r>
      <w:r w:rsidR="00FB2466" w:rsidRPr="00BC7276">
        <w:rPr>
          <w:rFonts w:ascii="Arial" w:eastAsia="Calibri" w:hAnsi="Arial" w:cs="Arial"/>
          <w:color w:val="000000" w:themeColor="text1"/>
          <w:lang w:val="en-US"/>
        </w:rPr>
        <w:t>3</w:t>
      </w:r>
      <w:r w:rsidR="006E23A6" w:rsidRPr="00BC7276">
        <w:rPr>
          <w:rFonts w:ascii="Arial" w:eastAsia="Calibri" w:hAnsi="Arial" w:cs="Arial"/>
          <w:color w:val="000000" w:themeColor="text1"/>
          <w:lang w:val="en-US"/>
        </w:rPr>
        <w:t>3</w:t>
      </w:r>
      <w:r w:rsidR="00A05B7A" w:rsidRPr="00BC7276">
        <w:rPr>
          <w:rFonts w:ascii="Arial" w:eastAsia="Calibri" w:hAnsi="Arial" w:cs="Arial"/>
          <w:color w:val="000000" w:themeColor="text1"/>
          <w:vertAlign w:val="superscript"/>
          <w:lang w:val="en-US"/>
        </w:rPr>
        <w:t>nd</w:t>
      </w:r>
      <w:r w:rsidR="00C94E72" w:rsidRPr="00BC7276">
        <w:rPr>
          <w:rFonts w:ascii="Arial" w:eastAsia="Calibri" w:hAnsi="Arial" w:cs="Arial"/>
          <w:color w:val="000000" w:themeColor="text1"/>
          <w:lang w:val="en-US"/>
        </w:rPr>
        <w:t xml:space="preserve"> RPC</w:t>
      </w:r>
      <w:bookmarkEnd w:id="20"/>
    </w:p>
    <w:p w:rsidR="00BC7276" w:rsidRDefault="00BC7276" w:rsidP="00507AD3">
      <w:pPr>
        <w:jc w:val="both"/>
        <w:rPr>
          <w:rFonts w:ascii="Arial" w:hAnsi="Arial" w:cs="Arial"/>
          <w:bCs w:val="0"/>
          <w:color w:val="000000" w:themeColor="text1"/>
          <w:kern w:val="28"/>
          <w:u w:val="none"/>
          <w:lang w:val="en-US"/>
        </w:rPr>
      </w:pPr>
    </w:p>
    <w:p w:rsidR="000D3D24" w:rsidRPr="00BC7276" w:rsidRDefault="007305FA" w:rsidP="007305FA">
      <w:pPr>
        <w:ind w:left="1440" w:hanging="360"/>
        <w:jc w:val="both"/>
        <w:rPr>
          <w:rFonts w:ascii="Arial" w:hAnsi="Arial" w:cs="Arial"/>
          <w:bCs w:val="0"/>
          <w:color w:val="000000" w:themeColor="text1"/>
          <w:kern w:val="28"/>
          <w:lang w:val="en-US"/>
        </w:rPr>
      </w:pPr>
      <w:proofErr w:type="spellStart"/>
      <w:r w:rsidRPr="007305FA">
        <w:rPr>
          <w:rFonts w:ascii="Arial" w:hAnsi="Arial" w:cs="Arial"/>
          <w:bCs w:val="0"/>
          <w:color w:val="000000" w:themeColor="text1"/>
          <w:kern w:val="28"/>
          <w:u w:val="none"/>
          <w:lang w:val="en-US"/>
        </w:rPr>
        <w:t>i</w:t>
      </w:r>
      <w:proofErr w:type="spellEnd"/>
      <w:r w:rsidRPr="007305FA">
        <w:rPr>
          <w:rFonts w:ascii="Arial" w:hAnsi="Arial" w:cs="Arial"/>
          <w:bCs w:val="0"/>
          <w:color w:val="000000" w:themeColor="text1"/>
          <w:kern w:val="28"/>
          <w:u w:val="none"/>
          <w:lang w:val="en-US"/>
        </w:rPr>
        <w:t>)</w:t>
      </w:r>
      <w:r w:rsidRPr="007305FA">
        <w:rPr>
          <w:rFonts w:ascii="Arial" w:hAnsi="Arial" w:cs="Arial"/>
          <w:bCs w:val="0"/>
          <w:color w:val="000000" w:themeColor="text1"/>
          <w:kern w:val="28"/>
          <w:u w:val="none"/>
          <w:lang w:val="en-US"/>
        </w:rPr>
        <w:tab/>
      </w:r>
      <w:r w:rsidR="000D3D24" w:rsidRPr="00BC7276">
        <w:rPr>
          <w:rFonts w:ascii="Arial" w:hAnsi="Arial" w:cs="Arial"/>
          <w:bCs w:val="0"/>
          <w:color w:val="000000" w:themeColor="text1"/>
          <w:kern w:val="28"/>
          <w:lang w:val="en-US"/>
        </w:rPr>
        <w:t>4</w:t>
      </w:r>
      <w:r w:rsidR="000D3D24" w:rsidRPr="00BC7276">
        <w:rPr>
          <w:rFonts w:ascii="Arial" w:hAnsi="Arial" w:cs="Arial"/>
          <w:bCs w:val="0"/>
          <w:color w:val="000000" w:themeColor="text1"/>
          <w:kern w:val="28"/>
          <w:vertAlign w:val="superscript"/>
          <w:lang w:val="en-US"/>
        </w:rPr>
        <w:t>th</w:t>
      </w:r>
      <w:r w:rsidR="000D3D24" w:rsidRPr="00BC7276">
        <w:rPr>
          <w:rFonts w:ascii="Arial" w:hAnsi="Arial" w:cs="Arial"/>
          <w:bCs w:val="0"/>
          <w:color w:val="000000" w:themeColor="text1"/>
          <w:kern w:val="28"/>
          <w:lang w:val="en-US"/>
        </w:rPr>
        <w:t xml:space="preserve"> virtual training course on Drug Addiction, focusing on Treatment on Harm Reduction Associated with Addiction</w:t>
      </w:r>
    </w:p>
    <w:p w:rsidR="000D3D24" w:rsidRPr="00AC11CC" w:rsidRDefault="000D3D24" w:rsidP="007305FA">
      <w:pPr>
        <w:ind w:left="1440"/>
        <w:rPr>
          <w:rFonts w:ascii="Arial" w:hAnsi="Arial" w:cs="Arial"/>
          <w:b w:val="0"/>
          <w:bCs w:val="0"/>
          <w:color w:val="000000" w:themeColor="text1"/>
          <w:u w:val="none"/>
          <w:lang w:val="en-US"/>
        </w:rPr>
      </w:pPr>
    </w:p>
    <w:p w:rsidR="00887DA3" w:rsidRPr="00AC11CC" w:rsidRDefault="00D850B7" w:rsidP="007305FA">
      <w:pPr>
        <w:ind w:left="1440"/>
        <w:jc w:val="both"/>
        <w:rPr>
          <w:rFonts w:ascii="Arial" w:hAnsi="Arial" w:cs="Arial"/>
          <w:b w:val="0"/>
          <w:bCs w:val="0"/>
          <w:color w:val="000000" w:themeColor="text1"/>
          <w:u w:val="none"/>
          <w:lang w:val="en-US"/>
        </w:rPr>
      </w:pPr>
      <w:r w:rsidRPr="00AC11CC">
        <w:rPr>
          <w:rFonts w:ascii="Arial" w:hAnsi="Arial" w:cs="Arial"/>
          <w:b w:val="0"/>
          <w:bCs w:val="0"/>
          <w:color w:val="000000" w:themeColor="text1"/>
          <w:u w:val="none"/>
          <w:lang w:val="en-US"/>
        </w:rPr>
        <w:t xml:space="preserve">The </w:t>
      </w:r>
      <w:r w:rsidR="00887DA3" w:rsidRPr="00AC11CC">
        <w:rPr>
          <w:rFonts w:ascii="Arial" w:hAnsi="Arial" w:cs="Arial"/>
          <w:b w:val="0"/>
          <w:bCs w:val="0"/>
          <w:color w:val="000000" w:themeColor="text1"/>
          <w:u w:val="none"/>
          <w:lang w:val="en-US"/>
        </w:rPr>
        <w:t>4th virtual training course on Drug Addiction, focusing on Treatment on Harm Reduction Associated with Addiction</w:t>
      </w:r>
      <w:r w:rsidR="00446F8C" w:rsidRPr="00AC11CC">
        <w:rPr>
          <w:rFonts w:ascii="Arial" w:hAnsi="Arial" w:cs="Arial"/>
          <w:b w:val="0"/>
          <w:bCs w:val="0"/>
          <w:color w:val="000000" w:themeColor="text1"/>
          <w:u w:val="none"/>
          <w:lang w:val="en-US"/>
        </w:rPr>
        <w:t xml:space="preserve"> which was scheduled for 16 October 2023 has been postponed due to lack of quorum and rescheduled for February 19, 2024. </w:t>
      </w:r>
    </w:p>
    <w:p w:rsidR="006B06A0" w:rsidRPr="00507AD3" w:rsidRDefault="006B06A0" w:rsidP="007305FA">
      <w:pPr>
        <w:pStyle w:val="ListParagraph"/>
        <w:ind w:left="1440"/>
        <w:rPr>
          <w:rFonts w:ascii="Arial" w:hAnsi="Arial" w:cs="Arial"/>
          <w:b w:val="0"/>
          <w:bCs w:val="0"/>
          <w:color w:val="000000" w:themeColor="text1"/>
          <w:u w:val="none"/>
          <w:lang w:val="en-US"/>
        </w:rPr>
      </w:pPr>
    </w:p>
    <w:p w:rsidR="000D3D24" w:rsidRPr="00507AD3" w:rsidRDefault="007305FA" w:rsidP="007305FA">
      <w:pPr>
        <w:pStyle w:val="ListParagraph"/>
        <w:ind w:left="1080"/>
        <w:jc w:val="both"/>
        <w:rPr>
          <w:rFonts w:ascii="Arial" w:hAnsi="Arial" w:cs="Arial"/>
          <w:bCs w:val="0"/>
          <w:color w:val="000000" w:themeColor="text1"/>
          <w:kern w:val="28"/>
          <w:u w:val="none"/>
          <w:lang w:val="en-US"/>
        </w:rPr>
      </w:pPr>
      <w:r>
        <w:rPr>
          <w:rFonts w:ascii="Arial" w:hAnsi="Arial" w:cs="Arial"/>
          <w:bCs w:val="0"/>
          <w:color w:val="000000" w:themeColor="text1"/>
          <w:kern w:val="28"/>
          <w:u w:val="none"/>
          <w:lang w:val="en-US"/>
        </w:rPr>
        <w:t>ii)</w:t>
      </w:r>
      <w:r>
        <w:rPr>
          <w:rFonts w:ascii="Arial" w:hAnsi="Arial" w:cs="Arial"/>
          <w:bCs w:val="0"/>
          <w:color w:val="000000" w:themeColor="text1"/>
          <w:kern w:val="28"/>
          <w:u w:val="none"/>
          <w:lang w:val="en-US"/>
        </w:rPr>
        <w:tab/>
      </w:r>
      <w:r w:rsidR="000D3D24" w:rsidRPr="00AC11CC">
        <w:rPr>
          <w:rFonts w:ascii="Arial" w:hAnsi="Arial" w:cs="Arial"/>
          <w:bCs w:val="0"/>
          <w:color w:val="000000" w:themeColor="text1"/>
          <w:kern w:val="28"/>
          <w:lang w:val="en-US"/>
        </w:rPr>
        <w:t>Training Program to f</w:t>
      </w:r>
      <w:r w:rsidRPr="00AC11CC">
        <w:rPr>
          <w:rFonts w:ascii="Arial" w:hAnsi="Arial" w:cs="Arial"/>
          <w:bCs w:val="0"/>
          <w:color w:val="000000" w:themeColor="text1"/>
          <w:kern w:val="28"/>
          <w:lang w:val="en-US"/>
        </w:rPr>
        <w:t xml:space="preserve">oster cooperation on trends and </w:t>
      </w:r>
      <w:r w:rsidRPr="00AC11CC">
        <w:rPr>
          <w:rFonts w:ascii="Arial" w:hAnsi="Arial" w:cs="Arial"/>
          <w:bCs w:val="0"/>
          <w:color w:val="000000" w:themeColor="text1"/>
          <w:kern w:val="28"/>
          <w:u w:val="none"/>
          <w:lang w:val="en-US"/>
        </w:rPr>
        <w:tab/>
      </w:r>
      <w:r w:rsidR="000D3D24" w:rsidRPr="00AC11CC">
        <w:rPr>
          <w:rFonts w:ascii="Arial" w:hAnsi="Arial" w:cs="Arial"/>
          <w:bCs w:val="0"/>
          <w:color w:val="000000" w:themeColor="text1"/>
          <w:kern w:val="28"/>
          <w:lang w:val="en-US"/>
        </w:rPr>
        <w:t>opportunities in combating narcotic drugs and related crimes</w:t>
      </w:r>
    </w:p>
    <w:p w:rsidR="000D3D24" w:rsidRPr="00507AD3" w:rsidRDefault="000D3D24" w:rsidP="00604BAA">
      <w:pPr>
        <w:pStyle w:val="ListParagraph"/>
        <w:ind w:left="1080"/>
        <w:rPr>
          <w:rFonts w:ascii="Arial" w:hAnsi="Arial" w:cs="Arial"/>
          <w:bCs w:val="0"/>
          <w:color w:val="000000" w:themeColor="text1"/>
          <w:kern w:val="28"/>
          <w:u w:val="none"/>
          <w:lang w:val="en-US"/>
        </w:rPr>
      </w:pPr>
    </w:p>
    <w:p w:rsidR="000D3D24" w:rsidRPr="00F35F7A" w:rsidRDefault="00BA6554" w:rsidP="007305FA">
      <w:pPr>
        <w:pStyle w:val="ListParagraph"/>
        <w:ind w:left="1440"/>
        <w:contextualSpacing w:val="0"/>
        <w:jc w:val="both"/>
        <w:rPr>
          <w:rFonts w:ascii="Arial" w:hAnsi="Arial" w:cs="Arial"/>
          <w:b w:val="0"/>
          <w:bCs w:val="0"/>
          <w:color w:val="000000" w:themeColor="text1"/>
          <w:kern w:val="28"/>
          <w:u w:val="none"/>
          <w:lang w:val="en-US"/>
        </w:rPr>
      </w:pPr>
      <w:r w:rsidRPr="00F35F7A">
        <w:rPr>
          <w:rFonts w:ascii="Arial" w:hAnsi="Arial" w:cs="Arial"/>
          <w:b w:val="0"/>
          <w:bCs w:val="0"/>
          <w:color w:val="000000" w:themeColor="text1"/>
          <w:kern w:val="28"/>
          <w:u w:val="none"/>
          <w:lang w:val="en-US"/>
        </w:rPr>
        <w:t xml:space="preserve">The </w:t>
      </w:r>
      <w:r w:rsidR="009B10A5" w:rsidRPr="00F35F7A">
        <w:rPr>
          <w:rFonts w:ascii="Arial" w:hAnsi="Arial" w:cs="Arial"/>
          <w:b w:val="0"/>
          <w:bCs w:val="0"/>
          <w:color w:val="000000" w:themeColor="text1"/>
          <w:kern w:val="28"/>
          <w:u w:val="none"/>
          <w:lang w:val="en-US"/>
        </w:rPr>
        <w:t xml:space="preserve">Training </w:t>
      </w:r>
      <w:r w:rsidR="00D850B7" w:rsidRPr="00F35F7A">
        <w:rPr>
          <w:rFonts w:ascii="Arial" w:hAnsi="Arial" w:cs="Arial"/>
          <w:b w:val="0"/>
          <w:bCs w:val="0"/>
          <w:color w:val="000000" w:themeColor="text1"/>
          <w:kern w:val="28"/>
          <w:u w:val="none"/>
          <w:lang w:val="en-US"/>
        </w:rPr>
        <w:t xml:space="preserve">Program </w:t>
      </w:r>
      <w:r w:rsidR="009B10A5" w:rsidRPr="00F35F7A">
        <w:rPr>
          <w:rFonts w:ascii="Arial" w:hAnsi="Arial" w:cs="Arial"/>
          <w:b w:val="0"/>
          <w:bCs w:val="0"/>
          <w:color w:val="000000" w:themeColor="text1"/>
          <w:kern w:val="28"/>
          <w:u w:val="none"/>
          <w:lang w:val="en-US"/>
        </w:rPr>
        <w:t>to foster cooperation on trends and opportunities in combating narcotic drugs and related crimes</w:t>
      </w:r>
      <w:r w:rsidRPr="00F35F7A">
        <w:rPr>
          <w:rFonts w:ascii="Arial" w:hAnsi="Arial" w:cs="Arial"/>
          <w:b w:val="0"/>
          <w:bCs w:val="0"/>
          <w:color w:val="000000" w:themeColor="text1"/>
          <w:kern w:val="28"/>
          <w:u w:val="none"/>
          <w:lang w:val="en-US"/>
        </w:rPr>
        <w:t xml:space="preserve">” </w:t>
      </w:r>
      <w:r w:rsidR="003C7DBC" w:rsidRPr="00F35F7A">
        <w:rPr>
          <w:rFonts w:ascii="Arial" w:hAnsi="Arial" w:cs="Arial"/>
          <w:b w:val="0"/>
          <w:bCs w:val="0"/>
          <w:color w:val="000000" w:themeColor="text1"/>
          <w:kern w:val="28"/>
          <w:u w:val="none"/>
          <w:lang w:val="en-US"/>
        </w:rPr>
        <w:t>was scheduled to be held</w:t>
      </w:r>
      <w:r w:rsidRPr="00F35F7A">
        <w:rPr>
          <w:rFonts w:ascii="Arial" w:hAnsi="Arial" w:cs="Arial"/>
          <w:b w:val="0"/>
          <w:bCs w:val="0"/>
          <w:color w:val="000000" w:themeColor="text1"/>
          <w:kern w:val="28"/>
          <w:u w:val="none"/>
          <w:lang w:val="en-US"/>
        </w:rPr>
        <w:t xml:space="preserve"> </w:t>
      </w:r>
      <w:r w:rsidR="009B10A5" w:rsidRPr="00F35F7A">
        <w:rPr>
          <w:rFonts w:ascii="Arial" w:hAnsi="Arial" w:cs="Arial"/>
          <w:b w:val="0"/>
          <w:bCs w:val="0"/>
          <w:color w:val="000000" w:themeColor="text1"/>
          <w:kern w:val="28"/>
          <w:u w:val="none"/>
          <w:lang w:val="en-US"/>
        </w:rPr>
        <w:t xml:space="preserve">from </w:t>
      </w:r>
      <w:r w:rsidR="00446F8C" w:rsidRPr="00F35F7A">
        <w:rPr>
          <w:rFonts w:ascii="Arial" w:hAnsi="Arial" w:cs="Arial"/>
          <w:b w:val="0"/>
          <w:bCs w:val="0"/>
          <w:color w:val="000000" w:themeColor="text1"/>
          <w:kern w:val="28"/>
          <w:u w:val="none"/>
          <w:lang w:val="en-US"/>
        </w:rPr>
        <w:t>13</w:t>
      </w:r>
      <w:r w:rsidR="009B10A5" w:rsidRPr="00F35F7A">
        <w:rPr>
          <w:rFonts w:ascii="Arial" w:hAnsi="Arial" w:cs="Arial"/>
          <w:b w:val="0"/>
          <w:bCs w:val="0"/>
          <w:color w:val="000000" w:themeColor="text1"/>
          <w:kern w:val="28"/>
          <w:u w:val="none"/>
          <w:lang w:val="en-US"/>
        </w:rPr>
        <w:t xml:space="preserve"> to </w:t>
      </w:r>
      <w:r w:rsidR="00446F8C" w:rsidRPr="00F35F7A">
        <w:rPr>
          <w:rFonts w:ascii="Arial" w:hAnsi="Arial" w:cs="Arial"/>
          <w:b w:val="0"/>
          <w:bCs w:val="0"/>
          <w:color w:val="000000" w:themeColor="text1"/>
          <w:kern w:val="28"/>
          <w:u w:val="none"/>
          <w:lang w:val="en-US"/>
        </w:rPr>
        <w:t>17 November 2024</w:t>
      </w:r>
      <w:r w:rsidRPr="00F35F7A">
        <w:rPr>
          <w:rFonts w:ascii="Arial" w:hAnsi="Arial" w:cs="Arial"/>
          <w:b w:val="0"/>
          <w:bCs w:val="0"/>
          <w:color w:val="000000" w:themeColor="text1"/>
          <w:kern w:val="28"/>
          <w:u w:val="none"/>
          <w:lang w:val="en-US"/>
        </w:rPr>
        <w:t xml:space="preserve"> in </w:t>
      </w:r>
      <w:r w:rsidR="00D850B7" w:rsidRPr="00F35F7A">
        <w:rPr>
          <w:rFonts w:ascii="Arial" w:hAnsi="Arial" w:cs="Arial"/>
          <w:b w:val="0"/>
          <w:bCs w:val="0"/>
          <w:color w:val="000000" w:themeColor="text1"/>
          <w:kern w:val="28"/>
          <w:u w:val="none"/>
          <w:lang w:val="en-US"/>
        </w:rPr>
        <w:t>Türkiye</w:t>
      </w:r>
      <w:r w:rsidR="00446F8C" w:rsidRPr="00F35F7A">
        <w:rPr>
          <w:rFonts w:ascii="Arial" w:hAnsi="Arial" w:cs="Arial"/>
          <w:b w:val="0"/>
          <w:bCs w:val="0"/>
          <w:color w:val="000000" w:themeColor="text1"/>
          <w:kern w:val="28"/>
          <w:u w:val="none"/>
          <w:lang w:val="en-US"/>
        </w:rPr>
        <w:t xml:space="preserve">. </w:t>
      </w:r>
      <w:proofErr w:type="gramStart"/>
      <w:r w:rsidR="003C7DBC" w:rsidRPr="00F35F7A">
        <w:rPr>
          <w:rFonts w:ascii="Arial" w:hAnsi="Arial" w:cs="Arial"/>
          <w:b w:val="0"/>
          <w:bCs w:val="0"/>
          <w:color w:val="000000" w:themeColor="text1"/>
          <w:kern w:val="28"/>
          <w:u w:val="none"/>
          <w:lang w:val="en-US"/>
        </w:rPr>
        <w:t>The ECO Secretariat via Note Verbale No.</w:t>
      </w:r>
      <w:proofErr w:type="gramEnd"/>
      <w:r w:rsidR="003C7DBC" w:rsidRPr="00F35F7A">
        <w:rPr>
          <w:rFonts w:ascii="Arial" w:hAnsi="Arial" w:cs="Arial"/>
          <w:b w:val="0"/>
          <w:bCs w:val="0"/>
          <w:color w:val="000000" w:themeColor="text1"/>
          <w:kern w:val="28"/>
          <w:u w:val="none"/>
          <w:lang w:val="en-US"/>
        </w:rPr>
        <w:t xml:space="preserve"> JPC&amp;EAPA/2023/2023/1711 dated October 24, 2024 </w:t>
      </w:r>
      <w:r w:rsidR="005B6E67" w:rsidRPr="00F35F7A">
        <w:rPr>
          <w:rFonts w:ascii="Arial" w:hAnsi="Arial" w:cs="Arial"/>
          <w:b w:val="0"/>
          <w:bCs w:val="0"/>
          <w:color w:val="000000" w:themeColor="text1"/>
          <w:kern w:val="28"/>
          <w:u w:val="none"/>
          <w:lang w:val="en-US"/>
        </w:rPr>
        <w:t>informed the Member States that the required quorum for the event has been achieved</w:t>
      </w:r>
      <w:r w:rsidR="00CC56B9" w:rsidRPr="00F35F7A">
        <w:rPr>
          <w:rFonts w:ascii="Arial" w:hAnsi="Arial" w:cs="Arial"/>
          <w:b w:val="0"/>
          <w:bCs w:val="0"/>
          <w:color w:val="000000" w:themeColor="text1"/>
          <w:kern w:val="28"/>
          <w:u w:val="none"/>
          <w:lang w:val="en-US"/>
        </w:rPr>
        <w:t xml:space="preserve">. Later on, </w:t>
      </w:r>
      <w:r w:rsidR="005B6E67" w:rsidRPr="00F35F7A">
        <w:rPr>
          <w:rFonts w:ascii="Arial" w:hAnsi="Arial" w:cs="Arial"/>
          <w:b w:val="0"/>
          <w:bCs w:val="0"/>
          <w:color w:val="000000" w:themeColor="text1"/>
          <w:kern w:val="28"/>
          <w:u w:val="none"/>
          <w:lang w:val="en-US"/>
        </w:rPr>
        <w:t xml:space="preserve">the host country informed the Secretariat that due to some </w:t>
      </w:r>
      <w:r w:rsidR="005B6E67" w:rsidRPr="00F35F7A">
        <w:rPr>
          <w:rFonts w:ascii="Arial" w:hAnsi="Arial" w:cs="Arial"/>
          <w:b w:val="0"/>
          <w:bCs w:val="0"/>
          <w:color w:val="000000" w:themeColor="text1"/>
          <w:kern w:val="28"/>
          <w:u w:val="none"/>
          <w:lang w:val="en-US"/>
        </w:rPr>
        <w:lastRenderedPageBreak/>
        <w:t xml:space="preserve">administrative reasons the event will not take place. </w:t>
      </w:r>
      <w:r w:rsidR="0064680D" w:rsidRPr="00F35F7A">
        <w:rPr>
          <w:rFonts w:ascii="Arial" w:hAnsi="Arial" w:cs="Arial"/>
          <w:b w:val="0"/>
          <w:bCs w:val="0"/>
          <w:color w:val="000000" w:themeColor="text1"/>
          <w:kern w:val="28"/>
          <w:u w:val="none"/>
          <w:lang w:val="en-US"/>
        </w:rPr>
        <w:t xml:space="preserve">The ECO Secretariat </w:t>
      </w:r>
      <w:r w:rsidR="007B7EA1" w:rsidRPr="00F35F7A">
        <w:rPr>
          <w:rFonts w:ascii="Arial" w:hAnsi="Arial" w:cs="Arial"/>
          <w:b w:val="0"/>
          <w:bCs w:val="0"/>
          <w:color w:val="000000" w:themeColor="text1"/>
          <w:kern w:val="28"/>
          <w:u w:val="none"/>
          <w:lang w:val="en-US"/>
        </w:rPr>
        <w:t xml:space="preserve">informed the </w:t>
      </w:r>
      <w:r w:rsidR="0064680D" w:rsidRPr="00F35F7A">
        <w:rPr>
          <w:rFonts w:ascii="Arial" w:hAnsi="Arial" w:cs="Arial"/>
          <w:b w:val="0"/>
          <w:bCs w:val="0"/>
          <w:color w:val="000000" w:themeColor="text1"/>
          <w:kern w:val="28"/>
          <w:u w:val="none"/>
          <w:lang w:val="en-US"/>
        </w:rPr>
        <w:t>Member States</w:t>
      </w:r>
      <w:r w:rsidR="00BF7861" w:rsidRPr="00F35F7A">
        <w:rPr>
          <w:rFonts w:ascii="Arial" w:hAnsi="Arial" w:cs="Arial"/>
          <w:b w:val="0"/>
          <w:bCs w:val="0"/>
          <w:color w:val="000000" w:themeColor="text1"/>
          <w:kern w:val="28"/>
          <w:u w:val="none"/>
          <w:lang w:val="en-US"/>
        </w:rPr>
        <w:t>,</w:t>
      </w:r>
      <w:r w:rsidR="0064680D" w:rsidRPr="00F35F7A">
        <w:rPr>
          <w:rFonts w:ascii="Arial" w:hAnsi="Arial" w:cs="Arial"/>
          <w:b w:val="0"/>
          <w:bCs w:val="0"/>
          <w:color w:val="000000" w:themeColor="text1"/>
          <w:kern w:val="28"/>
          <w:u w:val="none"/>
          <w:lang w:val="en-US"/>
        </w:rPr>
        <w:t xml:space="preserve"> </w:t>
      </w:r>
      <w:r w:rsidR="007B7EA1" w:rsidRPr="00F35F7A">
        <w:rPr>
          <w:rFonts w:ascii="Arial" w:hAnsi="Arial" w:cs="Arial"/>
          <w:b w:val="0"/>
          <w:bCs w:val="0"/>
          <w:color w:val="000000" w:themeColor="text1"/>
          <w:kern w:val="28"/>
          <w:u w:val="none"/>
          <w:lang w:val="en-US"/>
        </w:rPr>
        <w:t>accordingly.</w:t>
      </w:r>
    </w:p>
    <w:p w:rsidR="007305FA" w:rsidRDefault="007305FA" w:rsidP="00604BAA">
      <w:pPr>
        <w:ind w:left="1080"/>
        <w:jc w:val="both"/>
        <w:rPr>
          <w:rFonts w:ascii="Arial" w:hAnsi="Arial" w:cs="Arial"/>
          <w:bCs w:val="0"/>
          <w:color w:val="000000" w:themeColor="text1"/>
          <w:kern w:val="28"/>
          <w:u w:val="none"/>
          <w:lang w:val="en-US"/>
        </w:rPr>
      </w:pPr>
    </w:p>
    <w:p w:rsidR="0064680D" w:rsidRDefault="007305FA" w:rsidP="00604BAA">
      <w:pPr>
        <w:ind w:left="1080"/>
        <w:jc w:val="both"/>
        <w:rPr>
          <w:rFonts w:ascii="Arial" w:hAnsi="Arial" w:cs="Arial"/>
          <w:bCs w:val="0"/>
          <w:color w:val="000000" w:themeColor="text1"/>
          <w:kern w:val="28"/>
          <w:u w:val="none"/>
          <w:lang w:val="en-US"/>
        </w:rPr>
      </w:pPr>
      <w:r>
        <w:rPr>
          <w:rFonts w:ascii="Arial" w:hAnsi="Arial" w:cs="Arial"/>
          <w:bCs w:val="0"/>
          <w:color w:val="000000" w:themeColor="text1"/>
          <w:kern w:val="28"/>
          <w:u w:val="none"/>
          <w:lang w:val="en-US"/>
        </w:rPr>
        <w:t>iii)</w:t>
      </w:r>
      <w:r>
        <w:rPr>
          <w:rFonts w:ascii="Arial" w:hAnsi="Arial" w:cs="Arial"/>
          <w:bCs w:val="0"/>
          <w:color w:val="000000" w:themeColor="text1"/>
          <w:kern w:val="28"/>
          <w:u w:val="none"/>
          <w:lang w:val="en-US"/>
        </w:rPr>
        <w:tab/>
      </w:r>
      <w:r w:rsidR="000D3D24" w:rsidRPr="00BF7861">
        <w:rPr>
          <w:rFonts w:ascii="Arial" w:hAnsi="Arial" w:cs="Arial"/>
          <w:bCs w:val="0"/>
          <w:color w:val="000000" w:themeColor="text1"/>
          <w:kern w:val="28"/>
          <w:lang w:val="en-US"/>
        </w:rPr>
        <w:t xml:space="preserve">Workshop on ECO Workshop on Controlled Delivery and Joint </w:t>
      </w:r>
      <w:r w:rsidRPr="00BF7861">
        <w:rPr>
          <w:rFonts w:ascii="Arial" w:hAnsi="Arial" w:cs="Arial"/>
          <w:bCs w:val="0"/>
          <w:color w:val="000000" w:themeColor="text1"/>
          <w:kern w:val="28"/>
          <w:u w:val="none"/>
          <w:lang w:val="en-US"/>
        </w:rPr>
        <w:tab/>
      </w:r>
      <w:r w:rsidR="000D3D24" w:rsidRPr="00BF7861">
        <w:rPr>
          <w:rFonts w:ascii="Arial" w:hAnsi="Arial" w:cs="Arial"/>
          <w:bCs w:val="0"/>
          <w:color w:val="000000" w:themeColor="text1"/>
          <w:kern w:val="28"/>
          <w:lang w:val="en-US"/>
        </w:rPr>
        <w:t>Investigation</w:t>
      </w:r>
      <w:r w:rsidR="007B7EA1" w:rsidRPr="00507AD3">
        <w:rPr>
          <w:rFonts w:ascii="Arial" w:hAnsi="Arial" w:cs="Arial"/>
          <w:bCs w:val="0"/>
          <w:color w:val="000000" w:themeColor="text1"/>
          <w:kern w:val="28"/>
          <w:u w:val="none"/>
          <w:lang w:val="en-US"/>
        </w:rPr>
        <w:t xml:space="preserve">  </w:t>
      </w:r>
      <w:r w:rsidR="0064680D" w:rsidRPr="00507AD3">
        <w:rPr>
          <w:rFonts w:ascii="Arial" w:hAnsi="Arial" w:cs="Arial"/>
          <w:bCs w:val="0"/>
          <w:color w:val="000000" w:themeColor="text1"/>
          <w:kern w:val="28"/>
          <w:u w:val="none"/>
          <w:lang w:val="en-US"/>
        </w:rPr>
        <w:t xml:space="preserve"> </w:t>
      </w:r>
    </w:p>
    <w:p w:rsidR="007305FA" w:rsidRPr="00507AD3" w:rsidRDefault="007305FA" w:rsidP="00604BAA">
      <w:pPr>
        <w:ind w:left="1080"/>
        <w:jc w:val="both"/>
        <w:rPr>
          <w:rFonts w:ascii="Arial" w:hAnsi="Arial" w:cs="Arial"/>
          <w:bCs w:val="0"/>
          <w:color w:val="000000" w:themeColor="text1"/>
          <w:kern w:val="28"/>
          <w:u w:val="none"/>
          <w:lang w:val="en-US"/>
        </w:rPr>
      </w:pPr>
    </w:p>
    <w:p w:rsidR="00D51CB6" w:rsidRPr="00F35F7A" w:rsidRDefault="00D51CB6" w:rsidP="007305FA">
      <w:pPr>
        <w:pStyle w:val="ListParagraph"/>
        <w:ind w:left="1440"/>
        <w:contextualSpacing w:val="0"/>
        <w:jc w:val="both"/>
        <w:rPr>
          <w:rFonts w:ascii="Arial" w:hAnsi="Arial" w:cs="Arial"/>
          <w:b w:val="0"/>
          <w:bCs w:val="0"/>
          <w:color w:val="000000" w:themeColor="text1"/>
          <w:kern w:val="28"/>
          <w:u w:val="none"/>
          <w:lang w:val="en-US"/>
        </w:rPr>
      </w:pPr>
      <w:r w:rsidRPr="00F35F7A">
        <w:rPr>
          <w:rFonts w:ascii="Arial" w:hAnsi="Arial" w:cs="Arial"/>
          <w:b w:val="0"/>
          <w:bCs w:val="0"/>
          <w:color w:val="000000" w:themeColor="text1"/>
          <w:kern w:val="28"/>
          <w:u w:val="none"/>
          <w:lang w:val="en-US"/>
        </w:rPr>
        <w:t xml:space="preserve">The Islamic Republic of Iran offered to </w:t>
      </w:r>
      <w:r w:rsidR="007E211F" w:rsidRPr="00F35F7A">
        <w:rPr>
          <w:rFonts w:ascii="Arial" w:hAnsi="Arial" w:cs="Arial"/>
          <w:b w:val="0"/>
          <w:bCs w:val="0"/>
          <w:color w:val="000000" w:themeColor="text1"/>
          <w:kern w:val="28"/>
          <w:u w:val="none"/>
          <w:lang w:val="en-US"/>
        </w:rPr>
        <w:t>organize</w:t>
      </w:r>
      <w:r w:rsidRPr="00F35F7A">
        <w:rPr>
          <w:rFonts w:ascii="Arial" w:hAnsi="Arial" w:cs="Arial"/>
          <w:b w:val="0"/>
          <w:bCs w:val="0"/>
          <w:color w:val="000000" w:themeColor="text1"/>
          <w:kern w:val="28"/>
          <w:u w:val="none"/>
          <w:lang w:val="en-US"/>
        </w:rPr>
        <w:t xml:space="preserve"> the ECO Workshop on Controlled Delivery and Joint Investigation on </w:t>
      </w:r>
      <w:r w:rsidR="00F80F71" w:rsidRPr="00F35F7A">
        <w:rPr>
          <w:rFonts w:ascii="Arial" w:hAnsi="Arial" w:cs="Arial"/>
          <w:b w:val="0"/>
          <w:bCs w:val="0"/>
          <w:color w:val="000000" w:themeColor="text1"/>
          <w:kern w:val="28"/>
          <w:u w:val="none"/>
          <w:lang w:val="en-US"/>
        </w:rPr>
        <w:t>4</w:t>
      </w:r>
      <w:r w:rsidR="00F80F71" w:rsidRPr="00F35F7A">
        <w:rPr>
          <w:rFonts w:ascii="Arial" w:hAnsi="Arial" w:cs="Arial"/>
          <w:b w:val="0"/>
          <w:bCs w:val="0"/>
          <w:color w:val="000000" w:themeColor="text1"/>
          <w:kern w:val="28"/>
          <w:u w:val="none"/>
          <w:vertAlign w:val="superscript"/>
          <w:lang w:val="en-US"/>
        </w:rPr>
        <w:t>th</w:t>
      </w:r>
      <w:r w:rsidR="00F80F71" w:rsidRPr="00F35F7A">
        <w:rPr>
          <w:rFonts w:ascii="Arial" w:hAnsi="Arial" w:cs="Arial"/>
          <w:b w:val="0"/>
          <w:bCs w:val="0"/>
          <w:color w:val="000000" w:themeColor="text1"/>
          <w:kern w:val="28"/>
          <w:u w:val="none"/>
          <w:lang w:val="en-US"/>
        </w:rPr>
        <w:t xml:space="preserve"> quarter</w:t>
      </w:r>
      <w:r w:rsidRPr="00F35F7A">
        <w:rPr>
          <w:rFonts w:ascii="Arial" w:hAnsi="Arial" w:cs="Arial"/>
          <w:b w:val="0"/>
          <w:bCs w:val="0"/>
          <w:color w:val="000000" w:themeColor="text1"/>
          <w:kern w:val="28"/>
          <w:u w:val="none"/>
          <w:lang w:val="en-US"/>
        </w:rPr>
        <w:t xml:space="preserve"> of 2023.</w:t>
      </w:r>
    </w:p>
    <w:p w:rsidR="007305FA" w:rsidRPr="00F35F7A" w:rsidRDefault="007305FA" w:rsidP="007305FA">
      <w:pPr>
        <w:pStyle w:val="ListParagraph"/>
        <w:ind w:left="1440"/>
        <w:contextualSpacing w:val="0"/>
        <w:jc w:val="both"/>
        <w:rPr>
          <w:rFonts w:ascii="Arial" w:hAnsi="Arial" w:cs="Arial"/>
          <w:b w:val="0"/>
          <w:bCs w:val="0"/>
          <w:color w:val="000000" w:themeColor="text1"/>
          <w:kern w:val="28"/>
          <w:u w:val="none"/>
          <w:lang w:val="en-US"/>
        </w:rPr>
      </w:pPr>
    </w:p>
    <w:p w:rsidR="005E261A" w:rsidRPr="00F35F7A" w:rsidRDefault="00D51CB6" w:rsidP="007305FA">
      <w:pPr>
        <w:pStyle w:val="ListParagraph"/>
        <w:ind w:left="1440"/>
        <w:contextualSpacing w:val="0"/>
        <w:jc w:val="both"/>
        <w:rPr>
          <w:rFonts w:ascii="Arial" w:hAnsi="Arial" w:cs="Arial"/>
          <w:b w:val="0"/>
          <w:bCs w:val="0"/>
          <w:color w:val="000000" w:themeColor="text1"/>
          <w:kern w:val="28"/>
          <w:u w:val="none"/>
          <w:lang w:val="en-US"/>
        </w:rPr>
      </w:pPr>
      <w:proofErr w:type="gramStart"/>
      <w:r w:rsidRPr="00F35F7A">
        <w:rPr>
          <w:rFonts w:ascii="Arial" w:hAnsi="Arial" w:cs="Arial"/>
          <w:b w:val="0"/>
          <w:bCs w:val="0"/>
          <w:color w:val="000000" w:themeColor="text1"/>
          <w:kern w:val="28"/>
          <w:u w:val="none"/>
          <w:lang w:val="en-US"/>
        </w:rPr>
        <w:t>The ECO Secretariat via Notes Verbale No.</w:t>
      </w:r>
      <w:proofErr w:type="gramEnd"/>
      <w:r w:rsidRPr="00F35F7A">
        <w:rPr>
          <w:rFonts w:ascii="Arial" w:hAnsi="Arial" w:cs="Arial"/>
          <w:b w:val="0"/>
          <w:bCs w:val="0"/>
          <w:color w:val="000000" w:themeColor="text1"/>
          <w:kern w:val="28"/>
          <w:u w:val="none"/>
          <w:lang w:val="en-US"/>
        </w:rPr>
        <w:t xml:space="preserve"> JPC&amp;EAPA/Iran-2023/252 dated </w:t>
      </w:r>
      <w:r w:rsidR="002830AD" w:rsidRPr="00F35F7A">
        <w:rPr>
          <w:rFonts w:ascii="Arial" w:hAnsi="Arial" w:cs="Arial"/>
          <w:b w:val="0"/>
          <w:bCs w:val="0"/>
          <w:color w:val="000000" w:themeColor="text1"/>
          <w:kern w:val="28"/>
          <w:u w:val="none"/>
          <w:lang w:val="en-US"/>
        </w:rPr>
        <w:t xml:space="preserve">February 20, 2023 as well as </w:t>
      </w:r>
      <w:r w:rsidR="00EB3EDB" w:rsidRPr="00F35F7A">
        <w:rPr>
          <w:rFonts w:ascii="Arial" w:hAnsi="Arial" w:cs="Arial"/>
          <w:b w:val="0"/>
          <w:bCs w:val="0"/>
          <w:color w:val="000000" w:themeColor="text1"/>
          <w:kern w:val="28"/>
          <w:u w:val="none"/>
          <w:lang w:val="en-US"/>
        </w:rPr>
        <w:t xml:space="preserve">No. JPC&amp;EAPA/Iran-2023/830 dated June 18, 2023, requested the Islamic Republic of Iran to convey the preliminary information regarding the event. The concrete response from Iran is still awaited. </w:t>
      </w:r>
    </w:p>
    <w:p w:rsidR="007305FA" w:rsidRPr="00507AD3" w:rsidRDefault="007305FA" w:rsidP="007305FA">
      <w:pPr>
        <w:pStyle w:val="ListParagraph"/>
        <w:ind w:left="1440"/>
        <w:contextualSpacing w:val="0"/>
        <w:jc w:val="both"/>
        <w:rPr>
          <w:rFonts w:ascii="Arial" w:hAnsi="Arial" w:cs="Arial"/>
          <w:u w:val="none"/>
          <w:lang w:val="en-US"/>
        </w:rPr>
      </w:pPr>
    </w:p>
    <w:p w:rsidR="005E261A" w:rsidRPr="00507AD3" w:rsidRDefault="007305FA" w:rsidP="00604BAA">
      <w:pPr>
        <w:pStyle w:val="ListParagraph"/>
        <w:ind w:left="1080"/>
        <w:contextualSpacing w:val="0"/>
        <w:jc w:val="both"/>
        <w:rPr>
          <w:rFonts w:ascii="Arial" w:hAnsi="Arial" w:cs="Arial"/>
          <w:u w:val="none"/>
          <w:lang w:val="en-US"/>
        </w:rPr>
      </w:pPr>
      <w:proofErr w:type="gramStart"/>
      <w:r>
        <w:rPr>
          <w:rFonts w:ascii="Arial" w:hAnsi="Arial" w:cs="Arial"/>
          <w:u w:val="none"/>
          <w:lang w:val="en-US"/>
        </w:rPr>
        <w:t>iv)</w:t>
      </w:r>
      <w:r>
        <w:rPr>
          <w:rFonts w:ascii="Arial" w:hAnsi="Arial" w:cs="Arial"/>
          <w:u w:val="none"/>
          <w:lang w:val="en-US"/>
        </w:rPr>
        <w:tab/>
      </w:r>
      <w:r w:rsidR="005E261A" w:rsidRPr="00BF7861">
        <w:rPr>
          <w:rFonts w:ascii="Arial" w:hAnsi="Arial" w:cs="Arial"/>
          <w:lang w:val="en-US"/>
        </w:rPr>
        <w:t>Training</w:t>
      </w:r>
      <w:proofErr w:type="gramEnd"/>
      <w:r w:rsidR="005E261A" w:rsidRPr="00BF7861">
        <w:rPr>
          <w:rFonts w:ascii="Arial" w:hAnsi="Arial" w:cs="Arial"/>
          <w:lang w:val="en-US"/>
        </w:rPr>
        <w:t xml:space="preserve"> Course on fight against corruption</w:t>
      </w:r>
    </w:p>
    <w:p w:rsidR="007305FA" w:rsidRDefault="007305FA" w:rsidP="007305FA">
      <w:pPr>
        <w:pStyle w:val="ListParagraph"/>
        <w:ind w:left="1440"/>
        <w:contextualSpacing w:val="0"/>
        <w:jc w:val="both"/>
        <w:rPr>
          <w:rFonts w:ascii="Arial" w:hAnsi="Arial" w:cs="Arial"/>
          <w:b w:val="0"/>
          <w:bCs w:val="0"/>
          <w:color w:val="FF0000"/>
          <w:kern w:val="28"/>
          <w:u w:val="none"/>
          <w:lang w:val="en-US"/>
        </w:rPr>
      </w:pPr>
    </w:p>
    <w:p w:rsidR="007305FA" w:rsidRPr="00F35F7A" w:rsidRDefault="00C9543D" w:rsidP="007305FA">
      <w:pPr>
        <w:pStyle w:val="ListParagraph"/>
        <w:ind w:left="1440"/>
        <w:contextualSpacing w:val="0"/>
        <w:jc w:val="both"/>
        <w:rPr>
          <w:rFonts w:ascii="Arial" w:hAnsi="Arial" w:cs="Arial"/>
          <w:b w:val="0"/>
          <w:bCs w:val="0"/>
          <w:color w:val="000000" w:themeColor="text1"/>
          <w:kern w:val="28"/>
          <w:u w:val="none"/>
          <w:lang w:val="en-US"/>
        </w:rPr>
      </w:pPr>
      <w:r w:rsidRPr="00F35F7A">
        <w:rPr>
          <w:rFonts w:ascii="Arial" w:hAnsi="Arial" w:cs="Arial"/>
          <w:b w:val="0"/>
          <w:bCs w:val="0"/>
          <w:color w:val="000000" w:themeColor="text1"/>
          <w:kern w:val="28"/>
          <w:u w:val="none"/>
          <w:lang w:val="en-US"/>
        </w:rPr>
        <w:t>The Islamic Republic of Iran proposed to host a training course on fight against corruption</w:t>
      </w:r>
      <w:r w:rsidR="000D3D24" w:rsidRPr="00F35F7A">
        <w:rPr>
          <w:rFonts w:ascii="Arial" w:hAnsi="Arial" w:cs="Arial"/>
          <w:b w:val="0"/>
          <w:bCs w:val="0"/>
          <w:color w:val="000000" w:themeColor="text1"/>
          <w:kern w:val="28"/>
          <w:u w:val="none"/>
          <w:lang w:val="en-US"/>
        </w:rPr>
        <w:t xml:space="preserve">. </w:t>
      </w:r>
      <w:proofErr w:type="gramStart"/>
      <w:r w:rsidR="000D3D24" w:rsidRPr="00F35F7A">
        <w:rPr>
          <w:rFonts w:ascii="Arial" w:hAnsi="Arial" w:cs="Arial"/>
          <w:b w:val="0"/>
          <w:bCs w:val="0"/>
          <w:color w:val="000000" w:themeColor="text1"/>
          <w:kern w:val="28"/>
          <w:u w:val="none"/>
          <w:lang w:val="en-US"/>
        </w:rPr>
        <w:t>A</w:t>
      </w:r>
      <w:r w:rsidRPr="00F35F7A">
        <w:rPr>
          <w:rFonts w:ascii="Arial" w:hAnsi="Arial" w:cs="Arial"/>
          <w:b w:val="0"/>
          <w:bCs w:val="0"/>
          <w:color w:val="000000" w:themeColor="text1"/>
          <w:kern w:val="28"/>
          <w:u w:val="none"/>
          <w:lang w:val="en-US"/>
        </w:rPr>
        <w:t>ccordingly</w:t>
      </w:r>
      <w:r w:rsidR="000D3D24" w:rsidRPr="00F35F7A">
        <w:rPr>
          <w:rFonts w:ascii="Arial" w:hAnsi="Arial" w:cs="Arial"/>
          <w:b w:val="0"/>
          <w:bCs w:val="0"/>
          <w:color w:val="000000" w:themeColor="text1"/>
          <w:kern w:val="28"/>
          <w:u w:val="none"/>
          <w:lang w:val="en-US"/>
        </w:rPr>
        <w:t>,</w:t>
      </w:r>
      <w:r w:rsidRPr="00F35F7A">
        <w:rPr>
          <w:rFonts w:ascii="Arial" w:hAnsi="Arial" w:cs="Arial"/>
          <w:b w:val="0"/>
          <w:bCs w:val="0"/>
          <w:color w:val="000000" w:themeColor="text1"/>
          <w:kern w:val="28"/>
          <w:u w:val="none"/>
          <w:lang w:val="en-US"/>
        </w:rPr>
        <w:t xml:space="preserve"> the ECO Secretariat through Notes Verbale No.</w:t>
      </w:r>
      <w:proofErr w:type="gramEnd"/>
      <w:r w:rsidRPr="00F35F7A">
        <w:rPr>
          <w:rFonts w:ascii="Arial" w:hAnsi="Arial" w:cs="Arial"/>
          <w:b w:val="0"/>
          <w:bCs w:val="0"/>
          <w:color w:val="000000" w:themeColor="text1"/>
          <w:kern w:val="28"/>
          <w:u w:val="none"/>
          <w:lang w:val="en-US"/>
        </w:rPr>
        <w:t xml:space="preserve"> </w:t>
      </w:r>
      <w:proofErr w:type="gramStart"/>
      <w:r w:rsidRPr="00F35F7A">
        <w:rPr>
          <w:rFonts w:ascii="Arial" w:hAnsi="Arial" w:cs="Arial"/>
          <w:b w:val="0"/>
          <w:bCs w:val="0"/>
          <w:color w:val="000000" w:themeColor="text1"/>
          <w:kern w:val="28"/>
          <w:u w:val="none"/>
          <w:lang w:val="en-US"/>
        </w:rPr>
        <w:t>JPC&amp;EAPA/RPC-AC/2023/277 of February 26, 2023</w:t>
      </w:r>
      <w:r w:rsidR="00300B9A" w:rsidRPr="00F35F7A">
        <w:rPr>
          <w:rFonts w:ascii="Arial" w:hAnsi="Arial" w:cs="Arial"/>
          <w:b w:val="0"/>
          <w:bCs w:val="0"/>
          <w:color w:val="000000" w:themeColor="text1"/>
          <w:kern w:val="28"/>
          <w:u w:val="none"/>
          <w:lang w:val="en-US"/>
        </w:rPr>
        <w:t xml:space="preserve"> as well as No.</w:t>
      </w:r>
      <w:proofErr w:type="gramEnd"/>
      <w:r w:rsidR="00300B9A" w:rsidRPr="00F35F7A">
        <w:rPr>
          <w:rFonts w:ascii="Arial" w:hAnsi="Arial" w:cs="Arial"/>
          <w:b w:val="0"/>
          <w:bCs w:val="0"/>
          <w:color w:val="000000" w:themeColor="text1"/>
          <w:kern w:val="28"/>
          <w:u w:val="none"/>
          <w:lang w:val="en-US"/>
        </w:rPr>
        <w:t xml:space="preserve"> JPC&amp;EAPA/VTC/2023/829 dated June 18, 2023, requested the host country to convey necessary information as regards the meeting. Moreover</w:t>
      </w:r>
      <w:r w:rsidR="000D3D24" w:rsidRPr="00F35F7A">
        <w:rPr>
          <w:rFonts w:ascii="Arial" w:hAnsi="Arial" w:cs="Arial"/>
          <w:b w:val="0"/>
          <w:bCs w:val="0"/>
          <w:color w:val="000000" w:themeColor="text1"/>
          <w:kern w:val="28"/>
          <w:u w:val="none"/>
          <w:lang w:val="en-US"/>
        </w:rPr>
        <w:t>,</w:t>
      </w:r>
      <w:r w:rsidR="00300B9A" w:rsidRPr="00F35F7A">
        <w:rPr>
          <w:rFonts w:ascii="Arial" w:hAnsi="Arial" w:cs="Arial"/>
          <w:b w:val="0"/>
          <w:bCs w:val="0"/>
          <w:color w:val="000000" w:themeColor="text1"/>
          <w:kern w:val="28"/>
          <w:u w:val="none"/>
          <w:lang w:val="en-US"/>
        </w:rPr>
        <w:t xml:space="preserve"> the issue was followed-up through the relevant focal point. The concrete response </w:t>
      </w:r>
      <w:r w:rsidR="00B423FC" w:rsidRPr="00F35F7A">
        <w:rPr>
          <w:rFonts w:ascii="Arial" w:hAnsi="Arial" w:cs="Arial"/>
          <w:b w:val="0"/>
          <w:bCs w:val="0"/>
          <w:color w:val="000000" w:themeColor="text1"/>
          <w:kern w:val="28"/>
          <w:u w:val="none"/>
          <w:lang w:val="en-US"/>
        </w:rPr>
        <w:t xml:space="preserve">from the host country </w:t>
      </w:r>
      <w:r w:rsidR="00300B9A" w:rsidRPr="00F35F7A">
        <w:rPr>
          <w:rFonts w:ascii="Arial" w:hAnsi="Arial" w:cs="Arial"/>
          <w:b w:val="0"/>
          <w:bCs w:val="0"/>
          <w:color w:val="000000" w:themeColor="text1"/>
          <w:kern w:val="28"/>
          <w:u w:val="none"/>
          <w:lang w:val="en-US"/>
        </w:rPr>
        <w:t>is still awaited.</w:t>
      </w:r>
    </w:p>
    <w:p w:rsidR="00032976" w:rsidRPr="00F35F7A" w:rsidRDefault="00300B9A" w:rsidP="007305FA">
      <w:pPr>
        <w:pStyle w:val="ListParagraph"/>
        <w:ind w:left="1440"/>
        <w:contextualSpacing w:val="0"/>
        <w:jc w:val="both"/>
        <w:rPr>
          <w:rFonts w:ascii="Arial" w:hAnsi="Arial" w:cs="Arial"/>
          <w:b w:val="0"/>
          <w:bCs w:val="0"/>
          <w:color w:val="000000" w:themeColor="text1"/>
          <w:kern w:val="28"/>
          <w:u w:val="none"/>
          <w:lang w:val="en-US"/>
        </w:rPr>
      </w:pPr>
      <w:r w:rsidRPr="00F35F7A">
        <w:rPr>
          <w:rFonts w:ascii="Arial" w:hAnsi="Arial" w:cs="Arial"/>
          <w:b w:val="0"/>
          <w:bCs w:val="0"/>
          <w:color w:val="000000" w:themeColor="text1"/>
          <w:kern w:val="28"/>
          <w:u w:val="none"/>
          <w:lang w:val="en-US"/>
        </w:rPr>
        <w:t xml:space="preserve"> </w:t>
      </w:r>
    </w:p>
    <w:p w:rsidR="00032976" w:rsidRPr="00F35F7A" w:rsidRDefault="007305FA" w:rsidP="00604BAA">
      <w:pPr>
        <w:pStyle w:val="ListParagraph"/>
        <w:ind w:left="1080"/>
        <w:contextualSpacing w:val="0"/>
        <w:jc w:val="both"/>
        <w:rPr>
          <w:rFonts w:ascii="Arial" w:hAnsi="Arial" w:cs="Arial"/>
          <w:kern w:val="28"/>
          <w:lang w:val="en-US"/>
        </w:rPr>
      </w:pPr>
      <w:r>
        <w:rPr>
          <w:rFonts w:ascii="Arial" w:hAnsi="Arial" w:cs="Arial"/>
          <w:kern w:val="28"/>
          <w:u w:val="none"/>
          <w:lang w:val="en-US"/>
        </w:rPr>
        <w:t>v)</w:t>
      </w:r>
      <w:r>
        <w:rPr>
          <w:rFonts w:ascii="Arial" w:hAnsi="Arial" w:cs="Arial"/>
          <w:kern w:val="28"/>
          <w:u w:val="none"/>
          <w:lang w:val="en-US"/>
        </w:rPr>
        <w:tab/>
      </w:r>
      <w:r w:rsidR="00032976" w:rsidRPr="00F35F7A">
        <w:rPr>
          <w:rFonts w:ascii="Arial" w:hAnsi="Arial" w:cs="Arial"/>
          <w:kern w:val="28"/>
          <w:lang w:val="en-US"/>
        </w:rPr>
        <w:t xml:space="preserve">Training Course on Awareness of Drugs and Precursors </w:t>
      </w:r>
    </w:p>
    <w:p w:rsidR="007305FA" w:rsidRDefault="007305FA" w:rsidP="007305FA">
      <w:pPr>
        <w:pStyle w:val="ListParagraph"/>
        <w:ind w:left="1080"/>
        <w:contextualSpacing w:val="0"/>
        <w:jc w:val="both"/>
        <w:rPr>
          <w:rFonts w:ascii="Arial" w:hAnsi="Arial" w:cs="Arial"/>
          <w:b w:val="0"/>
          <w:bCs w:val="0"/>
          <w:color w:val="FF0000"/>
          <w:kern w:val="28"/>
          <w:u w:val="none"/>
          <w:lang w:val="en-US"/>
        </w:rPr>
      </w:pPr>
    </w:p>
    <w:p w:rsidR="00032976" w:rsidRPr="00F35F7A" w:rsidRDefault="00032976" w:rsidP="007305FA">
      <w:pPr>
        <w:pStyle w:val="ListParagraph"/>
        <w:ind w:left="1440"/>
        <w:contextualSpacing w:val="0"/>
        <w:jc w:val="both"/>
        <w:rPr>
          <w:rFonts w:ascii="Arial" w:hAnsi="Arial" w:cs="Arial"/>
          <w:b w:val="0"/>
          <w:bCs w:val="0"/>
          <w:color w:val="000000" w:themeColor="text1"/>
          <w:kern w:val="28"/>
          <w:u w:val="none"/>
          <w:lang w:val="en-US"/>
        </w:rPr>
      </w:pPr>
      <w:r w:rsidRPr="00F35F7A">
        <w:rPr>
          <w:rFonts w:ascii="Arial" w:hAnsi="Arial" w:cs="Arial"/>
          <w:b w:val="0"/>
          <w:bCs w:val="0"/>
          <w:color w:val="000000" w:themeColor="text1"/>
          <w:kern w:val="28"/>
          <w:u w:val="none"/>
          <w:lang w:val="en-US"/>
        </w:rPr>
        <w:t>The Islamic Republic of Pakistan via</w:t>
      </w:r>
      <w:r w:rsidR="00637E8A" w:rsidRPr="00F35F7A">
        <w:rPr>
          <w:rFonts w:ascii="Arial" w:hAnsi="Arial" w:cs="Arial"/>
          <w:b w:val="0"/>
          <w:bCs w:val="0"/>
          <w:color w:val="000000" w:themeColor="text1"/>
          <w:kern w:val="28"/>
          <w:u w:val="none"/>
          <w:lang w:val="en-US"/>
        </w:rPr>
        <w:t xml:space="preserve"> </w:t>
      </w:r>
      <w:r w:rsidR="008F5BC9" w:rsidRPr="00F35F7A">
        <w:rPr>
          <w:rFonts w:ascii="Arial" w:hAnsi="Arial" w:cs="Arial"/>
          <w:b w:val="0"/>
          <w:bCs w:val="0"/>
          <w:color w:val="000000" w:themeColor="text1"/>
          <w:kern w:val="28"/>
          <w:u w:val="none"/>
          <w:lang w:val="en-US"/>
        </w:rPr>
        <w:t>self-</w:t>
      </w:r>
      <w:r w:rsidR="00067DC8" w:rsidRPr="00F35F7A">
        <w:rPr>
          <w:rFonts w:ascii="Arial" w:hAnsi="Arial" w:cs="Arial"/>
          <w:b w:val="0"/>
          <w:bCs w:val="0"/>
          <w:color w:val="000000" w:themeColor="text1"/>
          <w:kern w:val="28"/>
          <w:u w:val="none"/>
          <w:lang w:val="en-US"/>
        </w:rPr>
        <w:t>explanatory Note</w:t>
      </w:r>
      <w:r w:rsidRPr="00F35F7A">
        <w:rPr>
          <w:rFonts w:ascii="Arial" w:hAnsi="Arial" w:cs="Arial"/>
          <w:b w:val="0"/>
          <w:bCs w:val="0"/>
          <w:color w:val="000000" w:themeColor="text1"/>
          <w:kern w:val="28"/>
          <w:u w:val="none"/>
          <w:lang w:val="en-US"/>
        </w:rPr>
        <w:t xml:space="preserve"> Verbale No. </w:t>
      </w:r>
      <w:r w:rsidR="00067DC8" w:rsidRPr="00F35F7A">
        <w:rPr>
          <w:rFonts w:ascii="Arial" w:hAnsi="Arial" w:cs="Arial"/>
          <w:b w:val="0"/>
          <w:bCs w:val="0"/>
          <w:color w:val="000000" w:themeColor="text1"/>
          <w:kern w:val="28"/>
          <w:u w:val="none"/>
          <w:lang w:val="en-US"/>
        </w:rPr>
        <w:t>No.ECO-7/19/2023-(B)/06/307</w:t>
      </w:r>
      <w:r w:rsidR="002C6609" w:rsidRPr="00F35F7A">
        <w:rPr>
          <w:rFonts w:ascii="Arial" w:hAnsi="Arial" w:cs="Arial"/>
          <w:b w:val="0"/>
          <w:bCs w:val="0"/>
          <w:color w:val="000000" w:themeColor="text1"/>
          <w:kern w:val="28"/>
          <w:u w:val="none"/>
          <w:lang w:val="en-US"/>
        </w:rPr>
        <w:t xml:space="preserve"> informed the Secretariat that the Islamic Republic of Pakistan will host the subject event in 4-8 March 2024</w:t>
      </w:r>
      <w:r w:rsidR="007F02EE" w:rsidRPr="00F35F7A">
        <w:rPr>
          <w:rFonts w:ascii="Arial" w:hAnsi="Arial" w:cs="Arial"/>
          <w:b w:val="0"/>
          <w:bCs w:val="0"/>
          <w:color w:val="000000" w:themeColor="text1"/>
          <w:kern w:val="28"/>
          <w:u w:val="none"/>
          <w:lang w:val="en-US"/>
        </w:rPr>
        <w:t xml:space="preserve"> in physical mote</w:t>
      </w:r>
      <w:r w:rsidR="002C6609" w:rsidRPr="00F35F7A">
        <w:rPr>
          <w:rFonts w:ascii="Arial" w:hAnsi="Arial" w:cs="Arial"/>
          <w:b w:val="0"/>
          <w:bCs w:val="0"/>
          <w:color w:val="000000" w:themeColor="text1"/>
          <w:kern w:val="28"/>
          <w:u w:val="none"/>
          <w:lang w:val="en-US"/>
        </w:rPr>
        <w:t xml:space="preserve">. </w:t>
      </w:r>
      <w:r w:rsidR="00637E8A" w:rsidRPr="00F35F7A">
        <w:rPr>
          <w:rFonts w:ascii="Arial" w:hAnsi="Arial" w:cs="Arial"/>
          <w:b w:val="0"/>
          <w:bCs w:val="0"/>
          <w:color w:val="000000" w:themeColor="text1"/>
          <w:kern w:val="28"/>
          <w:u w:val="none"/>
          <w:lang w:val="en-US"/>
        </w:rPr>
        <w:t>T</w:t>
      </w:r>
      <w:r w:rsidR="007F02EE" w:rsidRPr="00F35F7A">
        <w:rPr>
          <w:rFonts w:ascii="Arial" w:hAnsi="Arial" w:cs="Arial"/>
          <w:b w:val="0"/>
          <w:bCs w:val="0"/>
          <w:color w:val="000000" w:themeColor="text1"/>
          <w:kern w:val="28"/>
          <w:u w:val="none"/>
          <w:lang w:val="en-US"/>
        </w:rPr>
        <w:t>he host country will provide all the expenditures (except air fare) for one participant from each member states.</w:t>
      </w:r>
    </w:p>
    <w:p w:rsidR="00E57059" w:rsidRPr="00507AD3" w:rsidRDefault="00E57059" w:rsidP="00604BAA">
      <w:pPr>
        <w:pStyle w:val="ListParagraph"/>
        <w:ind w:left="1080"/>
        <w:contextualSpacing w:val="0"/>
        <w:jc w:val="both"/>
        <w:rPr>
          <w:rFonts w:ascii="Arial" w:hAnsi="Arial" w:cs="Arial"/>
          <w:u w:val="none"/>
          <w:lang w:val="en-US"/>
        </w:rPr>
      </w:pPr>
    </w:p>
    <w:p w:rsidR="00C94E72" w:rsidRPr="00507AD3" w:rsidRDefault="00D649B7" w:rsidP="006746E0">
      <w:pPr>
        <w:pStyle w:val="Heading3"/>
        <w:numPr>
          <w:ilvl w:val="0"/>
          <w:numId w:val="0"/>
        </w:numPr>
        <w:spacing w:before="0"/>
        <w:ind w:left="1080" w:hanging="360"/>
        <w:rPr>
          <w:rFonts w:ascii="Arial" w:eastAsia="Calibri" w:hAnsi="Arial" w:cs="Arial"/>
          <w:color w:val="000000" w:themeColor="text1"/>
          <w:u w:val="none"/>
          <w:lang w:val="en-US"/>
        </w:rPr>
      </w:pPr>
      <w:bookmarkStart w:id="21" w:name="_Toc150157517"/>
      <w:r>
        <w:rPr>
          <w:rFonts w:ascii="Arial" w:eastAsia="Calibri" w:hAnsi="Arial" w:cs="Arial"/>
          <w:color w:val="000000" w:themeColor="text1"/>
          <w:u w:val="none"/>
          <w:lang w:val="en-US"/>
        </w:rPr>
        <w:t xml:space="preserve">b)  </w:t>
      </w:r>
      <w:r w:rsidR="007C1B2F" w:rsidRPr="007C1B2F">
        <w:rPr>
          <w:rFonts w:ascii="Arial" w:eastAsia="Calibri" w:hAnsi="Arial" w:cs="Arial"/>
          <w:color w:val="000000" w:themeColor="text1"/>
          <w:lang w:val="en-US"/>
        </w:rPr>
        <w:t>E</w:t>
      </w:r>
      <w:r w:rsidR="00C94E72" w:rsidRPr="00D649B7">
        <w:rPr>
          <w:rFonts w:ascii="Arial" w:eastAsia="Calibri" w:hAnsi="Arial" w:cs="Arial"/>
          <w:color w:val="000000" w:themeColor="text1"/>
          <w:lang w:val="en-US"/>
        </w:rPr>
        <w:t>xpected outcomes for 202</w:t>
      </w:r>
      <w:r w:rsidR="00675B27" w:rsidRPr="00D649B7">
        <w:rPr>
          <w:rFonts w:ascii="Arial" w:eastAsia="Calibri" w:hAnsi="Arial" w:cs="Arial"/>
          <w:color w:val="000000" w:themeColor="text1"/>
          <w:lang w:val="en-US"/>
        </w:rPr>
        <w:t>4</w:t>
      </w:r>
      <w:r w:rsidR="00C94E72" w:rsidRPr="00D649B7">
        <w:rPr>
          <w:rFonts w:ascii="Arial" w:eastAsia="Calibri" w:hAnsi="Arial" w:cs="Arial"/>
          <w:color w:val="000000" w:themeColor="text1"/>
          <w:lang w:val="en-US"/>
        </w:rPr>
        <w:t xml:space="preserve"> and Secretariat</w:t>
      </w:r>
      <w:r>
        <w:rPr>
          <w:rFonts w:ascii="Arial" w:eastAsia="Calibri" w:hAnsi="Arial" w:cs="Arial"/>
          <w:color w:val="000000" w:themeColor="text1"/>
          <w:lang w:val="en-US"/>
        </w:rPr>
        <w:t xml:space="preserve"> Recommendations</w:t>
      </w:r>
      <w:bookmarkEnd w:id="21"/>
      <w:r>
        <w:rPr>
          <w:rFonts w:ascii="Arial" w:eastAsia="Calibri" w:hAnsi="Arial" w:cs="Arial"/>
          <w:color w:val="000000" w:themeColor="text1"/>
          <w:lang w:val="en-US"/>
        </w:rPr>
        <w:t xml:space="preserve"> </w:t>
      </w:r>
      <w:r w:rsidR="00C94E72" w:rsidRPr="00D649B7">
        <w:rPr>
          <w:rFonts w:ascii="Arial" w:eastAsia="Calibri" w:hAnsi="Arial" w:cs="Arial"/>
          <w:color w:val="000000" w:themeColor="text1"/>
          <w:lang w:val="en-US"/>
        </w:rPr>
        <w:t xml:space="preserve"> </w:t>
      </w:r>
    </w:p>
    <w:p w:rsidR="00D649B7" w:rsidRDefault="00D649B7" w:rsidP="00D649B7">
      <w:pPr>
        <w:pStyle w:val="ListParagraph"/>
        <w:ind w:left="0"/>
        <w:contextualSpacing w:val="0"/>
        <w:jc w:val="both"/>
        <w:rPr>
          <w:rFonts w:ascii="Arial" w:hAnsi="Arial" w:cs="Arial"/>
          <w:b w:val="0"/>
          <w:bCs w:val="0"/>
          <w:color w:val="000000" w:themeColor="text1"/>
          <w:u w:val="none"/>
          <w:lang w:val="en-US"/>
        </w:rPr>
      </w:pPr>
    </w:p>
    <w:p w:rsidR="00097178" w:rsidRDefault="00097178" w:rsidP="006746E0">
      <w:pPr>
        <w:pStyle w:val="ListParagraph"/>
        <w:ind w:left="1080"/>
        <w:contextualSpacing w:val="0"/>
        <w:jc w:val="both"/>
        <w:rPr>
          <w:rFonts w:ascii="Arial" w:hAnsi="Arial" w:cs="Arial"/>
          <w:b w:val="0"/>
          <w:bCs w:val="0"/>
          <w:color w:val="000000" w:themeColor="text1"/>
          <w:u w:val="none"/>
          <w:lang w:val="en-US"/>
        </w:rPr>
      </w:pPr>
      <w:r w:rsidRPr="00507AD3">
        <w:rPr>
          <w:rFonts w:ascii="Arial" w:hAnsi="Arial" w:cs="Arial"/>
          <w:b w:val="0"/>
          <w:bCs w:val="0"/>
          <w:color w:val="000000" w:themeColor="text1"/>
          <w:u w:val="none"/>
          <w:lang w:val="en-US"/>
        </w:rPr>
        <w:t xml:space="preserve">The </w:t>
      </w:r>
      <w:r w:rsidR="0089274C" w:rsidRPr="00507AD3">
        <w:rPr>
          <w:rFonts w:ascii="Arial" w:hAnsi="Arial" w:cs="Arial"/>
          <w:b w:val="0"/>
          <w:bCs w:val="0"/>
          <w:color w:val="000000" w:themeColor="text1"/>
          <w:u w:val="none"/>
          <w:lang w:val="en-US"/>
        </w:rPr>
        <w:t xml:space="preserve">Council may task the </w:t>
      </w:r>
      <w:r w:rsidR="00346280" w:rsidRPr="00507AD3">
        <w:rPr>
          <w:rFonts w:ascii="Arial" w:hAnsi="Arial" w:cs="Arial"/>
          <w:b w:val="0"/>
          <w:bCs w:val="0"/>
          <w:color w:val="000000" w:themeColor="text1"/>
          <w:u w:val="none"/>
          <w:lang w:val="en-US"/>
        </w:rPr>
        <w:t xml:space="preserve">Secretariat </w:t>
      </w:r>
      <w:r w:rsidR="0089274C" w:rsidRPr="00507AD3">
        <w:rPr>
          <w:rFonts w:ascii="Arial" w:hAnsi="Arial" w:cs="Arial"/>
          <w:b w:val="0"/>
          <w:bCs w:val="0"/>
          <w:color w:val="000000" w:themeColor="text1"/>
          <w:u w:val="none"/>
          <w:lang w:val="en-US"/>
        </w:rPr>
        <w:t xml:space="preserve">to </w:t>
      </w:r>
      <w:r w:rsidR="00346280" w:rsidRPr="00507AD3">
        <w:rPr>
          <w:rFonts w:ascii="Arial" w:hAnsi="Arial" w:cs="Arial"/>
          <w:b w:val="0"/>
          <w:bCs w:val="0"/>
          <w:color w:val="000000" w:themeColor="text1"/>
          <w:u w:val="none"/>
          <w:lang w:val="en-US"/>
        </w:rPr>
        <w:t xml:space="preserve">coordinate </w:t>
      </w:r>
      <w:r w:rsidR="0089274C" w:rsidRPr="00507AD3">
        <w:rPr>
          <w:rFonts w:ascii="Arial" w:hAnsi="Arial" w:cs="Arial"/>
          <w:b w:val="0"/>
          <w:bCs w:val="0"/>
          <w:color w:val="000000" w:themeColor="text1"/>
          <w:u w:val="none"/>
          <w:lang w:val="en-US"/>
        </w:rPr>
        <w:t>with Member States for organizing the following training programs</w:t>
      </w:r>
      <w:r w:rsidRPr="00507AD3">
        <w:rPr>
          <w:rFonts w:ascii="Arial" w:hAnsi="Arial" w:cs="Arial"/>
          <w:b w:val="0"/>
          <w:bCs w:val="0"/>
          <w:color w:val="000000" w:themeColor="text1"/>
          <w:u w:val="none"/>
          <w:lang w:val="en-US"/>
        </w:rPr>
        <w:t>:</w:t>
      </w:r>
    </w:p>
    <w:p w:rsidR="006746E0" w:rsidRPr="00507AD3" w:rsidRDefault="006746E0" w:rsidP="006746E0">
      <w:pPr>
        <w:pStyle w:val="ListParagraph"/>
        <w:ind w:left="1080"/>
        <w:contextualSpacing w:val="0"/>
        <w:jc w:val="both"/>
        <w:rPr>
          <w:rFonts w:ascii="Arial" w:hAnsi="Arial" w:cs="Arial"/>
          <w:b w:val="0"/>
          <w:bCs w:val="0"/>
          <w:color w:val="000000" w:themeColor="text1"/>
          <w:u w:val="none"/>
          <w:lang w:val="en-US"/>
        </w:rPr>
      </w:pPr>
    </w:p>
    <w:p w:rsidR="001C5AF2" w:rsidRPr="00137E81" w:rsidRDefault="00DA4B07" w:rsidP="00381F6A">
      <w:pPr>
        <w:pStyle w:val="ListParagraph"/>
        <w:numPr>
          <w:ilvl w:val="0"/>
          <w:numId w:val="4"/>
        </w:numPr>
        <w:ind w:left="1440"/>
        <w:contextualSpacing w:val="0"/>
        <w:jc w:val="both"/>
        <w:rPr>
          <w:rFonts w:ascii="Arial" w:hAnsi="Arial" w:cs="Arial"/>
          <w:b w:val="0"/>
          <w:bCs w:val="0"/>
          <w:color w:val="000000" w:themeColor="text1"/>
          <w:u w:val="none"/>
          <w:lang w:val="en-US"/>
        </w:rPr>
      </w:pPr>
      <w:r w:rsidRPr="00137E81">
        <w:rPr>
          <w:rFonts w:ascii="Arial" w:hAnsi="Arial" w:cs="Arial"/>
          <w:b w:val="0"/>
          <w:bCs w:val="0"/>
          <w:color w:val="000000" w:themeColor="text1"/>
          <w:u w:val="none"/>
          <w:lang w:val="en-US"/>
        </w:rPr>
        <w:t>The</w:t>
      </w:r>
      <w:r w:rsidR="001C5AF2" w:rsidRPr="00137E81">
        <w:rPr>
          <w:rFonts w:ascii="Arial" w:hAnsi="Arial" w:cs="Arial"/>
          <w:b w:val="0"/>
          <w:bCs w:val="0"/>
          <w:color w:val="000000" w:themeColor="text1"/>
          <w:u w:val="none"/>
          <w:lang w:val="en-US"/>
        </w:rPr>
        <w:t xml:space="preserve"> Islamic Republic of Iran has offered to host some virtual training course</w:t>
      </w:r>
      <w:r w:rsidR="00542BEB" w:rsidRPr="00137E81">
        <w:rPr>
          <w:rFonts w:ascii="Arial" w:hAnsi="Arial" w:cs="Arial"/>
          <w:b w:val="0"/>
          <w:bCs w:val="0"/>
          <w:color w:val="000000" w:themeColor="text1"/>
          <w:u w:val="none"/>
          <w:lang w:val="en-US"/>
        </w:rPr>
        <w:t>s</w:t>
      </w:r>
      <w:r w:rsidR="001C5AF2" w:rsidRPr="00137E81">
        <w:rPr>
          <w:rFonts w:ascii="Arial" w:hAnsi="Arial" w:cs="Arial"/>
          <w:b w:val="0"/>
          <w:bCs w:val="0"/>
          <w:color w:val="000000" w:themeColor="text1"/>
          <w:u w:val="none"/>
          <w:lang w:val="en-US"/>
        </w:rPr>
        <w:t xml:space="preserve"> on fighting against corruption. </w:t>
      </w:r>
      <w:r w:rsidR="00542BEB" w:rsidRPr="00137E81">
        <w:rPr>
          <w:rFonts w:ascii="Arial" w:hAnsi="Arial" w:cs="Arial"/>
          <w:b w:val="0"/>
          <w:bCs w:val="0"/>
          <w:color w:val="000000" w:themeColor="text1"/>
          <w:u w:val="none"/>
          <w:lang w:val="en-US"/>
        </w:rPr>
        <w:t>T</w:t>
      </w:r>
      <w:r w:rsidR="001C5AF2" w:rsidRPr="00137E81">
        <w:rPr>
          <w:rFonts w:ascii="Arial" w:hAnsi="Arial" w:cs="Arial"/>
          <w:b w:val="0"/>
          <w:bCs w:val="0"/>
          <w:color w:val="000000" w:themeColor="text1"/>
          <w:u w:val="none"/>
          <w:lang w:val="en-US"/>
        </w:rPr>
        <w:t xml:space="preserve">he Islamic Republic of Iran </w:t>
      </w:r>
      <w:r w:rsidR="00542BEB" w:rsidRPr="00137E81">
        <w:rPr>
          <w:rFonts w:ascii="Arial" w:hAnsi="Arial" w:cs="Arial"/>
          <w:b w:val="0"/>
          <w:bCs w:val="0"/>
          <w:color w:val="000000" w:themeColor="text1"/>
          <w:u w:val="none"/>
          <w:lang w:val="en-US"/>
        </w:rPr>
        <w:t xml:space="preserve">is expected </w:t>
      </w:r>
      <w:r w:rsidR="001C5AF2" w:rsidRPr="00137E81">
        <w:rPr>
          <w:rFonts w:ascii="Arial" w:hAnsi="Arial" w:cs="Arial"/>
          <w:b w:val="0"/>
          <w:bCs w:val="0"/>
          <w:color w:val="000000" w:themeColor="text1"/>
          <w:u w:val="none"/>
          <w:lang w:val="en-US"/>
        </w:rPr>
        <w:t xml:space="preserve">to convey the preliminary information about the events.   </w:t>
      </w:r>
    </w:p>
    <w:p w:rsidR="004F3904" w:rsidRPr="00137E81" w:rsidRDefault="0041663B" w:rsidP="00381F6A">
      <w:pPr>
        <w:pStyle w:val="ListParagraph"/>
        <w:numPr>
          <w:ilvl w:val="0"/>
          <w:numId w:val="4"/>
        </w:numPr>
        <w:ind w:left="1440"/>
        <w:contextualSpacing w:val="0"/>
        <w:jc w:val="both"/>
        <w:rPr>
          <w:rFonts w:ascii="Arial" w:hAnsi="Arial" w:cs="Arial"/>
          <w:b w:val="0"/>
          <w:bCs w:val="0"/>
          <w:color w:val="000000" w:themeColor="text1"/>
          <w:u w:val="none"/>
          <w:lang w:val="en-US"/>
        </w:rPr>
      </w:pPr>
      <w:r w:rsidRPr="00137E81">
        <w:rPr>
          <w:rFonts w:ascii="Arial" w:hAnsi="Arial" w:cs="Arial"/>
          <w:b w:val="0"/>
          <w:bCs w:val="0"/>
          <w:color w:val="000000" w:themeColor="text1"/>
          <w:u w:val="none"/>
          <w:lang w:val="en-US"/>
        </w:rPr>
        <w:lastRenderedPageBreak/>
        <w:t>During the 1st General Assembly meeting of the State Parties to the ECO Regional Center for Cooperation of Anti-corruption Agencies and Ombudsmen</w:t>
      </w:r>
      <w:r w:rsidR="0089274C" w:rsidRPr="00137E81">
        <w:rPr>
          <w:rFonts w:ascii="Arial" w:hAnsi="Arial" w:cs="Arial"/>
          <w:b w:val="0"/>
          <w:bCs w:val="0"/>
          <w:color w:val="000000" w:themeColor="text1"/>
          <w:u w:val="none"/>
          <w:lang w:val="en-US"/>
        </w:rPr>
        <w:t>,</w:t>
      </w:r>
      <w:r w:rsidRPr="00137E81">
        <w:rPr>
          <w:rFonts w:ascii="Arial" w:hAnsi="Arial" w:cs="Arial"/>
          <w:b w:val="0"/>
          <w:bCs w:val="0"/>
          <w:color w:val="000000" w:themeColor="text1"/>
          <w:u w:val="none"/>
          <w:lang w:val="en-US"/>
        </w:rPr>
        <w:t xml:space="preserve"> the Islamic Republic of Pakistan offered to host a virtual </w:t>
      </w:r>
      <w:r w:rsidR="004F3904" w:rsidRPr="00137E81">
        <w:rPr>
          <w:rFonts w:ascii="Arial" w:hAnsi="Arial" w:cs="Arial"/>
          <w:b w:val="0"/>
          <w:bCs w:val="0"/>
          <w:color w:val="000000" w:themeColor="text1"/>
          <w:u w:val="none"/>
          <w:lang w:val="en-US"/>
        </w:rPr>
        <w:t>training session in the field of anti-corruption and anti-money laundering in November 2023.</w:t>
      </w:r>
      <w:r w:rsidRPr="00137E81">
        <w:rPr>
          <w:rFonts w:ascii="Arial" w:hAnsi="Arial" w:cs="Arial"/>
          <w:b w:val="0"/>
          <w:bCs w:val="0"/>
          <w:color w:val="000000" w:themeColor="text1"/>
          <w:u w:val="none"/>
          <w:lang w:val="en-US"/>
        </w:rPr>
        <w:t>The host country is kindly requested to provide preliminary information about the event</w:t>
      </w:r>
      <w:r w:rsidR="005C38EC" w:rsidRPr="00137E81">
        <w:rPr>
          <w:rFonts w:ascii="Arial" w:hAnsi="Arial" w:cs="Arial"/>
          <w:b w:val="0"/>
          <w:bCs w:val="0"/>
          <w:color w:val="000000" w:themeColor="text1"/>
          <w:u w:val="none"/>
          <w:lang w:val="en-US"/>
        </w:rPr>
        <w:t xml:space="preserve"> to be circulated among the ECO member States</w:t>
      </w:r>
      <w:r w:rsidR="00154B86" w:rsidRPr="00137E81">
        <w:rPr>
          <w:rFonts w:ascii="Arial" w:hAnsi="Arial" w:cs="Arial"/>
          <w:b w:val="0"/>
          <w:bCs w:val="0"/>
          <w:color w:val="000000" w:themeColor="text1"/>
          <w:u w:val="none"/>
          <w:lang w:val="en-US"/>
        </w:rPr>
        <w:t xml:space="preserve">. </w:t>
      </w:r>
      <w:r w:rsidRPr="00137E81">
        <w:rPr>
          <w:rFonts w:ascii="Arial" w:hAnsi="Arial" w:cs="Arial"/>
          <w:b w:val="0"/>
          <w:bCs w:val="0"/>
          <w:color w:val="000000" w:themeColor="text1"/>
          <w:u w:val="none"/>
          <w:lang w:val="en-US"/>
        </w:rPr>
        <w:t xml:space="preserve">  </w:t>
      </w:r>
    </w:p>
    <w:p w:rsidR="006746E0" w:rsidRPr="00137E81" w:rsidRDefault="006746E0" w:rsidP="006746E0">
      <w:pPr>
        <w:pStyle w:val="ListParagraph"/>
        <w:tabs>
          <w:tab w:val="left" w:pos="757"/>
        </w:tabs>
        <w:ind w:left="1080"/>
        <w:contextualSpacing w:val="0"/>
        <w:jc w:val="both"/>
        <w:rPr>
          <w:rFonts w:ascii="Arial" w:hAnsi="Arial" w:cs="Arial"/>
          <w:b w:val="0"/>
          <w:bCs w:val="0"/>
          <w:color w:val="000000" w:themeColor="text1"/>
          <w:u w:val="none"/>
          <w:lang w:val="en-US"/>
        </w:rPr>
      </w:pPr>
    </w:p>
    <w:p w:rsidR="00061375" w:rsidRPr="00507AD3" w:rsidRDefault="005C09B2" w:rsidP="006746E0">
      <w:pPr>
        <w:pStyle w:val="ListParagraph"/>
        <w:tabs>
          <w:tab w:val="left" w:pos="757"/>
        </w:tabs>
        <w:ind w:left="1080"/>
        <w:contextualSpacing w:val="0"/>
        <w:jc w:val="both"/>
        <w:rPr>
          <w:rFonts w:ascii="Arial" w:hAnsi="Arial" w:cs="Arial"/>
          <w:b w:val="0"/>
          <w:bCs w:val="0"/>
          <w:color w:val="000000" w:themeColor="text1"/>
          <w:u w:val="none"/>
          <w:lang w:val="en-US"/>
        </w:rPr>
      </w:pPr>
      <w:r w:rsidRPr="00137E81">
        <w:rPr>
          <w:rFonts w:ascii="Arial" w:hAnsi="Arial" w:cs="Arial"/>
          <w:b w:val="0"/>
          <w:bCs w:val="0"/>
          <w:color w:val="000000" w:themeColor="text1"/>
          <w:u w:val="none"/>
          <w:lang w:val="en-US"/>
        </w:rPr>
        <w:t>The Council may request the Member States to actively participate in the envisaged event.</w:t>
      </w:r>
      <w:r w:rsidR="00163AF8">
        <w:rPr>
          <w:rFonts w:ascii="Arial" w:hAnsi="Arial" w:cs="Arial"/>
          <w:b w:val="0"/>
          <w:bCs w:val="0"/>
          <w:color w:val="000000" w:themeColor="text1"/>
          <w:u w:val="none"/>
          <w:lang w:val="en-US"/>
        </w:rPr>
        <w:t xml:space="preserve"> </w:t>
      </w:r>
      <w:r w:rsidR="00061375" w:rsidRPr="00507AD3">
        <w:rPr>
          <w:rFonts w:ascii="Arial" w:hAnsi="Arial" w:cs="Arial"/>
          <w:b w:val="0"/>
          <w:bCs w:val="0"/>
          <w:color w:val="000000" w:themeColor="text1"/>
          <w:u w:val="none"/>
          <w:lang w:val="en-US"/>
        </w:rPr>
        <w:t>Relevant capacity building programs would be organized based on the interest and requirements of the Member States.</w:t>
      </w:r>
    </w:p>
    <w:p w:rsidR="0041663B" w:rsidRPr="00507AD3" w:rsidRDefault="0041663B" w:rsidP="00507AD3">
      <w:pPr>
        <w:pStyle w:val="ListParagraph"/>
        <w:tabs>
          <w:tab w:val="left" w:pos="757"/>
        </w:tabs>
        <w:ind w:left="0"/>
        <w:contextualSpacing w:val="0"/>
        <w:jc w:val="both"/>
        <w:rPr>
          <w:rFonts w:ascii="Arial" w:hAnsi="Arial" w:cs="Arial"/>
          <w:b w:val="0"/>
          <w:bCs w:val="0"/>
          <w:color w:val="000000" w:themeColor="text1"/>
          <w:u w:val="none"/>
          <w:lang w:val="en-US"/>
        </w:rPr>
      </w:pPr>
    </w:p>
    <w:p w:rsidR="007C1B2F" w:rsidRDefault="007C1B2F" w:rsidP="006746E0">
      <w:pPr>
        <w:pStyle w:val="Heading3"/>
        <w:numPr>
          <w:ilvl w:val="0"/>
          <w:numId w:val="0"/>
        </w:numPr>
        <w:spacing w:before="0"/>
        <w:ind w:left="1080" w:hanging="360"/>
        <w:rPr>
          <w:rFonts w:ascii="Arial" w:eastAsia="Calibri" w:hAnsi="Arial" w:cs="Arial"/>
          <w:color w:val="auto"/>
          <w:lang w:val="en-US"/>
        </w:rPr>
      </w:pPr>
      <w:bookmarkStart w:id="22" w:name="_Toc150157518"/>
      <w:r>
        <w:rPr>
          <w:rFonts w:ascii="Arial" w:eastAsia="Calibri" w:hAnsi="Arial" w:cs="Arial"/>
          <w:color w:val="auto"/>
          <w:u w:val="none"/>
          <w:lang w:val="en-US"/>
        </w:rPr>
        <w:t>c)</w:t>
      </w:r>
      <w:r>
        <w:rPr>
          <w:rFonts w:ascii="Arial" w:eastAsia="Calibri" w:hAnsi="Arial" w:cs="Arial"/>
          <w:color w:val="auto"/>
          <w:u w:val="none"/>
          <w:lang w:val="en-US"/>
        </w:rPr>
        <w:tab/>
      </w:r>
      <w:r w:rsidR="006B06A0" w:rsidRPr="007C1B2F">
        <w:rPr>
          <w:rFonts w:ascii="Arial" w:eastAsia="Calibri" w:hAnsi="Arial" w:cs="Arial"/>
          <w:color w:val="auto"/>
          <w:lang w:val="en-US"/>
        </w:rPr>
        <w:t>Participation at Non-ECO Events:</w:t>
      </w:r>
      <w:bookmarkEnd w:id="22"/>
    </w:p>
    <w:p w:rsidR="006B06A0" w:rsidRPr="00507AD3" w:rsidRDefault="006B06A0" w:rsidP="007C1B2F">
      <w:pPr>
        <w:pStyle w:val="Heading3"/>
        <w:numPr>
          <w:ilvl w:val="0"/>
          <w:numId w:val="0"/>
        </w:numPr>
        <w:spacing w:before="0"/>
        <w:ind w:left="630"/>
        <w:rPr>
          <w:rFonts w:ascii="Arial" w:eastAsia="Calibri" w:hAnsi="Arial" w:cs="Arial"/>
          <w:color w:val="auto"/>
          <w:u w:val="none"/>
          <w:lang w:val="en-US"/>
        </w:rPr>
      </w:pPr>
      <w:r w:rsidRPr="00507AD3">
        <w:rPr>
          <w:rFonts w:ascii="Arial" w:eastAsia="Calibri" w:hAnsi="Arial" w:cs="Arial"/>
          <w:color w:val="auto"/>
          <w:u w:val="none"/>
          <w:lang w:val="en-US"/>
        </w:rPr>
        <w:t xml:space="preserve"> </w:t>
      </w:r>
    </w:p>
    <w:p w:rsidR="00D43231" w:rsidRPr="00507AD3" w:rsidRDefault="006B06A0" w:rsidP="006746E0">
      <w:pPr>
        <w:pStyle w:val="ListParagraph"/>
        <w:ind w:left="1080"/>
        <w:contextualSpacing w:val="0"/>
        <w:jc w:val="both"/>
        <w:rPr>
          <w:rFonts w:ascii="Arial" w:hAnsi="Arial" w:cs="Arial"/>
          <w:b w:val="0"/>
          <w:bCs w:val="0"/>
          <w:u w:val="none"/>
          <w:lang w:val="en-US"/>
        </w:rPr>
      </w:pPr>
      <w:proofErr w:type="gramStart"/>
      <w:r w:rsidRPr="00507AD3">
        <w:rPr>
          <w:rFonts w:ascii="Arial" w:hAnsi="Arial" w:cs="Arial"/>
          <w:b w:val="0"/>
          <w:bCs w:val="0"/>
          <w:u w:val="none"/>
          <w:lang w:val="en-US"/>
        </w:rPr>
        <w:t>During  the</w:t>
      </w:r>
      <w:proofErr w:type="gramEnd"/>
      <w:r w:rsidRPr="00507AD3">
        <w:rPr>
          <w:rFonts w:ascii="Arial" w:hAnsi="Arial" w:cs="Arial"/>
          <w:b w:val="0"/>
          <w:bCs w:val="0"/>
          <w:u w:val="none"/>
          <w:lang w:val="en-US"/>
        </w:rPr>
        <w:t xml:space="preserve"> year 202</w:t>
      </w:r>
      <w:r w:rsidR="00C45984" w:rsidRPr="00507AD3">
        <w:rPr>
          <w:rFonts w:ascii="Arial" w:hAnsi="Arial" w:cs="Arial"/>
          <w:b w:val="0"/>
          <w:bCs w:val="0"/>
          <w:u w:val="none"/>
          <w:lang w:val="en-US"/>
        </w:rPr>
        <w:t>3</w:t>
      </w:r>
      <w:r w:rsidRPr="00507AD3">
        <w:rPr>
          <w:rFonts w:ascii="Arial" w:hAnsi="Arial" w:cs="Arial"/>
          <w:b w:val="0"/>
          <w:bCs w:val="0"/>
          <w:u w:val="none"/>
          <w:lang w:val="en-US"/>
        </w:rPr>
        <w:t xml:space="preserve">, ECO Secretariat participated at some non- ECO events as following: </w:t>
      </w:r>
    </w:p>
    <w:p w:rsidR="006746E0" w:rsidRDefault="006746E0" w:rsidP="00507AD3">
      <w:pPr>
        <w:pStyle w:val="ListParagraph"/>
        <w:ind w:left="0"/>
        <w:contextualSpacing w:val="0"/>
        <w:jc w:val="both"/>
        <w:rPr>
          <w:rFonts w:ascii="Arial" w:hAnsi="Arial" w:cs="Arial"/>
          <w:u w:val="none"/>
          <w:lang w:val="en-US"/>
        </w:rPr>
      </w:pPr>
    </w:p>
    <w:p w:rsidR="009B788A" w:rsidRPr="00163AF8" w:rsidRDefault="00163AF8" w:rsidP="006746E0">
      <w:pPr>
        <w:pStyle w:val="ListParagraph"/>
        <w:ind w:left="1080"/>
        <w:contextualSpacing w:val="0"/>
        <w:jc w:val="both"/>
        <w:rPr>
          <w:rFonts w:ascii="Arial" w:hAnsi="Arial" w:cs="Arial"/>
          <w:lang w:val="en-US"/>
        </w:rPr>
      </w:pPr>
      <w:proofErr w:type="spellStart"/>
      <w:r>
        <w:rPr>
          <w:rFonts w:ascii="Arial" w:hAnsi="Arial" w:cs="Arial"/>
          <w:u w:val="none"/>
          <w:lang w:val="en-US"/>
        </w:rPr>
        <w:t>i</w:t>
      </w:r>
      <w:proofErr w:type="spellEnd"/>
      <w:r>
        <w:rPr>
          <w:rFonts w:ascii="Arial" w:hAnsi="Arial" w:cs="Arial"/>
          <w:u w:val="none"/>
          <w:lang w:val="en-US"/>
        </w:rPr>
        <w:t>)</w:t>
      </w:r>
      <w:r>
        <w:rPr>
          <w:rFonts w:ascii="Arial" w:hAnsi="Arial" w:cs="Arial"/>
          <w:u w:val="none"/>
          <w:lang w:val="en-US"/>
        </w:rPr>
        <w:tab/>
      </w:r>
      <w:r w:rsidR="00697475" w:rsidRPr="00163AF8">
        <w:rPr>
          <w:rFonts w:ascii="Arial" w:hAnsi="Arial" w:cs="Arial"/>
          <w:lang w:val="en-US"/>
        </w:rPr>
        <w:t>The 7</w:t>
      </w:r>
      <w:r w:rsidR="00697475" w:rsidRPr="00163AF8">
        <w:rPr>
          <w:rFonts w:ascii="Arial" w:hAnsi="Arial" w:cs="Arial"/>
          <w:vertAlign w:val="superscript"/>
          <w:lang w:val="en-US"/>
        </w:rPr>
        <w:t>th</w:t>
      </w:r>
      <w:r w:rsidR="00697475" w:rsidRPr="00163AF8">
        <w:rPr>
          <w:rFonts w:ascii="Arial" w:hAnsi="Arial" w:cs="Arial"/>
          <w:lang w:val="en-US"/>
        </w:rPr>
        <w:t xml:space="preserve"> edition of the INTERPOL Dialogue on an effective </w:t>
      </w:r>
      <w:r w:rsidRPr="00163AF8">
        <w:rPr>
          <w:rFonts w:ascii="Arial" w:hAnsi="Arial" w:cs="Arial"/>
          <w:u w:val="none"/>
          <w:lang w:val="en-US"/>
        </w:rPr>
        <w:tab/>
      </w:r>
      <w:r w:rsidR="00697475" w:rsidRPr="00163AF8">
        <w:rPr>
          <w:rFonts w:ascii="Arial" w:hAnsi="Arial" w:cs="Arial"/>
          <w:lang w:val="en-US"/>
        </w:rPr>
        <w:t>multilateral policing architecture against global threats</w:t>
      </w:r>
    </w:p>
    <w:p w:rsidR="006746E0" w:rsidRPr="00D061A9" w:rsidRDefault="006746E0" w:rsidP="006746E0">
      <w:pPr>
        <w:pStyle w:val="ListParagraph"/>
        <w:ind w:left="1080"/>
        <w:contextualSpacing w:val="0"/>
        <w:jc w:val="both"/>
        <w:rPr>
          <w:rFonts w:ascii="Arial" w:hAnsi="Arial" w:cs="Arial"/>
          <w:color w:val="000000" w:themeColor="text1"/>
          <w:u w:val="none"/>
          <w:lang w:val="en-US"/>
        </w:rPr>
      </w:pPr>
    </w:p>
    <w:p w:rsidR="00F80F71" w:rsidRPr="00D061A9" w:rsidRDefault="00F80F71" w:rsidP="00163AF8">
      <w:pPr>
        <w:pStyle w:val="ListParagraph"/>
        <w:ind w:left="1440"/>
        <w:contextualSpacing w:val="0"/>
        <w:jc w:val="both"/>
        <w:rPr>
          <w:rFonts w:ascii="Arial" w:hAnsi="Arial" w:cs="Arial"/>
          <w:b w:val="0"/>
          <w:bCs w:val="0"/>
          <w:color w:val="000000" w:themeColor="text1"/>
          <w:u w:val="none"/>
          <w:lang w:val="en-US"/>
        </w:rPr>
      </w:pPr>
      <w:r w:rsidRPr="00D061A9">
        <w:rPr>
          <w:rFonts w:ascii="Arial" w:hAnsi="Arial" w:cs="Arial"/>
          <w:b w:val="0"/>
          <w:bCs w:val="0"/>
          <w:color w:val="000000" w:themeColor="text1"/>
          <w:u w:val="none"/>
          <w:lang w:val="en-US"/>
        </w:rPr>
        <w:t>The 7</w:t>
      </w:r>
      <w:r w:rsidRPr="00D061A9">
        <w:rPr>
          <w:rFonts w:ascii="Arial" w:hAnsi="Arial" w:cs="Arial"/>
          <w:b w:val="0"/>
          <w:bCs w:val="0"/>
          <w:color w:val="000000" w:themeColor="text1"/>
          <w:u w:val="none"/>
          <w:vertAlign w:val="superscript"/>
          <w:lang w:val="en-US"/>
        </w:rPr>
        <w:t>th</w:t>
      </w:r>
      <w:r w:rsidR="003B428D" w:rsidRPr="00D061A9">
        <w:rPr>
          <w:rFonts w:ascii="Arial" w:hAnsi="Arial" w:cs="Arial"/>
          <w:b w:val="0"/>
          <w:bCs w:val="0"/>
          <w:color w:val="000000" w:themeColor="text1"/>
          <w:u w:val="none"/>
          <w:lang w:val="en-US"/>
        </w:rPr>
        <w:t xml:space="preserve"> </w:t>
      </w:r>
      <w:r w:rsidRPr="00D061A9">
        <w:rPr>
          <w:rFonts w:ascii="Arial" w:hAnsi="Arial" w:cs="Arial"/>
          <w:b w:val="0"/>
          <w:bCs w:val="0"/>
          <w:color w:val="000000" w:themeColor="text1"/>
          <w:u w:val="none"/>
          <w:lang w:val="en-US"/>
        </w:rPr>
        <w:t>edition of the INTERPOL Dialogue on an effective multilateral policing architecture against global threats was co-hosted by INTERPOL and the Gulf Cooperation Council-POL (GGC-POL) with the support of the Ministry of Interior of the United Arab Emirates in Abu Dhabi, UAE from 25th to 26th October 2023, with the participation of the following entities: The Arab Interior Ministers’ Council (AIMC), the African Union Mechanism for Police Cooperation (AFRIPOL), the Police Community of the Americas (AMERIPOL), ASEANAPOL (ASEAN countries structure for cooperation of police forces), the Caribbean Community Implementation Agency for Crime and Security (CARICOM IMPACS), the Economic Cooperation Organization (ECO), the European Union Agency for Law Enforcement Cooperation (EUROPOL), the European Border and Coast Guard Agency (FRONTEX), the Gulf Cooperation Council-POL (GGC-POL), the Regional Anti-Terrorism Structure of the Shanghai Cooperation Organization (SCO-RATS and the United Nations Office on Drugs and Crime (UNODC). The ECO Secretariat was represented by Deputy Secretary General</w:t>
      </w:r>
      <w:r w:rsidR="0089274C" w:rsidRPr="00D061A9">
        <w:rPr>
          <w:rFonts w:ascii="Arial" w:hAnsi="Arial" w:cs="Arial"/>
          <w:b w:val="0"/>
          <w:bCs w:val="0"/>
          <w:color w:val="000000" w:themeColor="text1"/>
          <w:u w:val="none"/>
          <w:lang w:val="en-US"/>
        </w:rPr>
        <w:t xml:space="preserve">, Ambassador </w:t>
      </w:r>
      <w:proofErr w:type="spellStart"/>
      <w:r w:rsidR="0089274C" w:rsidRPr="00D061A9">
        <w:rPr>
          <w:rFonts w:ascii="Arial" w:hAnsi="Arial" w:cs="Arial"/>
          <w:b w:val="0"/>
          <w:bCs w:val="0"/>
          <w:color w:val="000000" w:themeColor="text1"/>
          <w:u w:val="none"/>
          <w:lang w:val="en-US"/>
        </w:rPr>
        <w:t>Jandos</w:t>
      </w:r>
      <w:proofErr w:type="spellEnd"/>
      <w:r w:rsidR="0089274C" w:rsidRPr="00D061A9">
        <w:rPr>
          <w:rFonts w:ascii="Arial" w:hAnsi="Arial" w:cs="Arial"/>
          <w:b w:val="0"/>
          <w:bCs w:val="0"/>
          <w:color w:val="000000" w:themeColor="text1"/>
          <w:u w:val="none"/>
          <w:lang w:val="en-US"/>
        </w:rPr>
        <w:t xml:space="preserve"> </w:t>
      </w:r>
      <w:proofErr w:type="spellStart"/>
      <w:r w:rsidRPr="00D061A9">
        <w:rPr>
          <w:rFonts w:ascii="Arial" w:hAnsi="Arial" w:cs="Arial"/>
          <w:b w:val="0"/>
          <w:bCs w:val="0"/>
          <w:color w:val="000000" w:themeColor="text1"/>
          <w:u w:val="none"/>
          <w:lang w:val="en-US"/>
        </w:rPr>
        <w:t>Asanov</w:t>
      </w:r>
      <w:proofErr w:type="spellEnd"/>
      <w:r w:rsidRPr="00D061A9">
        <w:rPr>
          <w:rFonts w:ascii="Arial" w:hAnsi="Arial" w:cs="Arial"/>
          <w:b w:val="0"/>
          <w:bCs w:val="0"/>
          <w:color w:val="000000" w:themeColor="text1"/>
          <w:u w:val="none"/>
          <w:lang w:val="en-US"/>
        </w:rPr>
        <w:t>.</w:t>
      </w:r>
    </w:p>
    <w:p w:rsidR="006746E0" w:rsidRPr="00D061A9" w:rsidRDefault="006746E0" w:rsidP="00163AF8">
      <w:pPr>
        <w:pStyle w:val="ListParagraph"/>
        <w:ind w:left="1440"/>
        <w:contextualSpacing w:val="0"/>
        <w:jc w:val="both"/>
        <w:rPr>
          <w:rFonts w:ascii="Arial" w:hAnsi="Arial" w:cs="Arial"/>
          <w:b w:val="0"/>
          <w:bCs w:val="0"/>
          <w:color w:val="000000" w:themeColor="text1"/>
          <w:u w:val="none"/>
          <w:lang w:val="en-US"/>
        </w:rPr>
      </w:pPr>
    </w:p>
    <w:p w:rsidR="00F80F71" w:rsidRPr="00D061A9" w:rsidRDefault="0089274C" w:rsidP="00163AF8">
      <w:pPr>
        <w:pStyle w:val="ListParagraph"/>
        <w:ind w:left="1440"/>
        <w:contextualSpacing w:val="0"/>
        <w:jc w:val="both"/>
        <w:rPr>
          <w:rFonts w:ascii="Arial" w:hAnsi="Arial" w:cs="Arial"/>
          <w:b w:val="0"/>
          <w:bCs w:val="0"/>
          <w:color w:val="000000" w:themeColor="text1"/>
          <w:u w:val="none"/>
          <w:lang w:val="en-US"/>
        </w:rPr>
      </w:pPr>
      <w:r w:rsidRPr="00D061A9">
        <w:rPr>
          <w:rFonts w:ascii="Arial" w:hAnsi="Arial" w:cs="Arial"/>
          <w:b w:val="0"/>
          <w:bCs w:val="0"/>
          <w:color w:val="000000" w:themeColor="text1"/>
          <w:u w:val="none"/>
          <w:lang w:val="en-US"/>
        </w:rPr>
        <w:t>The heads of delegation</w:t>
      </w:r>
      <w:r w:rsidR="00F80F71" w:rsidRPr="00D061A9">
        <w:rPr>
          <w:rFonts w:ascii="Arial" w:hAnsi="Arial" w:cs="Arial"/>
          <w:b w:val="0"/>
          <w:bCs w:val="0"/>
          <w:color w:val="000000" w:themeColor="text1"/>
          <w:u w:val="none"/>
          <w:lang w:val="en-US"/>
        </w:rPr>
        <w:t xml:space="preserve"> to the event were received by His Highness </w:t>
      </w:r>
      <w:hyperlink r:id="rId14" w:tooltip="Sheikh" w:history="1">
        <w:r w:rsidR="00F80F71" w:rsidRPr="00D061A9">
          <w:rPr>
            <w:rFonts w:ascii="Arial" w:hAnsi="Arial" w:cs="Arial"/>
            <w:b w:val="0"/>
            <w:bCs w:val="0"/>
            <w:color w:val="000000" w:themeColor="text1"/>
            <w:u w:val="none"/>
            <w:lang w:val="en-US"/>
          </w:rPr>
          <w:t>Sheikh</w:t>
        </w:r>
      </w:hyperlink>
      <w:r w:rsidR="00F80F71" w:rsidRPr="00D061A9">
        <w:rPr>
          <w:rFonts w:ascii="Arial" w:hAnsi="Arial" w:cs="Arial"/>
          <w:b w:val="0"/>
          <w:bCs w:val="0"/>
          <w:color w:val="000000" w:themeColor="text1"/>
          <w:u w:val="none"/>
          <w:lang w:val="en-US"/>
        </w:rPr>
        <w:t xml:space="preserve"> Mohamed bin </w:t>
      </w:r>
      <w:proofErr w:type="spellStart"/>
      <w:r w:rsidR="00F80F71" w:rsidRPr="00D061A9">
        <w:rPr>
          <w:rFonts w:ascii="Arial" w:hAnsi="Arial" w:cs="Arial"/>
          <w:b w:val="0"/>
          <w:bCs w:val="0"/>
          <w:color w:val="000000" w:themeColor="text1"/>
          <w:u w:val="none"/>
          <w:lang w:val="en-US"/>
        </w:rPr>
        <w:t>Zayed</w:t>
      </w:r>
      <w:proofErr w:type="spellEnd"/>
      <w:r w:rsidR="00F80F71" w:rsidRPr="00D061A9">
        <w:rPr>
          <w:rFonts w:ascii="Arial" w:hAnsi="Arial" w:cs="Arial"/>
          <w:b w:val="0"/>
          <w:bCs w:val="0"/>
          <w:color w:val="000000" w:themeColor="text1"/>
          <w:u w:val="none"/>
          <w:lang w:val="en-US"/>
        </w:rPr>
        <w:t xml:space="preserve"> Al </w:t>
      </w:r>
      <w:proofErr w:type="spellStart"/>
      <w:r w:rsidR="00F80F71" w:rsidRPr="00D061A9">
        <w:rPr>
          <w:rFonts w:ascii="Arial" w:hAnsi="Arial" w:cs="Arial"/>
          <w:b w:val="0"/>
          <w:bCs w:val="0"/>
          <w:color w:val="000000" w:themeColor="text1"/>
          <w:u w:val="none"/>
          <w:lang w:val="en-US"/>
        </w:rPr>
        <w:t>Nahyan</w:t>
      </w:r>
      <w:proofErr w:type="spellEnd"/>
      <w:r w:rsidR="00F80F71" w:rsidRPr="00D061A9">
        <w:rPr>
          <w:rFonts w:ascii="Arial" w:hAnsi="Arial" w:cs="Arial"/>
          <w:b w:val="0"/>
          <w:bCs w:val="0"/>
          <w:color w:val="000000" w:themeColor="text1"/>
          <w:u w:val="none"/>
          <w:lang w:val="en-US"/>
        </w:rPr>
        <w:t>, President of the United Arab Emirates.</w:t>
      </w:r>
    </w:p>
    <w:p w:rsidR="006746E0" w:rsidRPr="00D061A9" w:rsidRDefault="006746E0" w:rsidP="00163AF8">
      <w:pPr>
        <w:pStyle w:val="ListParagraph"/>
        <w:ind w:left="1440"/>
        <w:contextualSpacing w:val="0"/>
        <w:jc w:val="both"/>
        <w:rPr>
          <w:rFonts w:ascii="Arial" w:hAnsi="Arial" w:cs="Arial"/>
          <w:b w:val="0"/>
          <w:bCs w:val="0"/>
          <w:color w:val="000000" w:themeColor="text1"/>
          <w:u w:val="none"/>
          <w:lang w:val="en-US"/>
        </w:rPr>
      </w:pPr>
    </w:p>
    <w:p w:rsidR="00F80F71" w:rsidRPr="00D061A9" w:rsidRDefault="0089274C" w:rsidP="00163AF8">
      <w:pPr>
        <w:pStyle w:val="ListParagraph"/>
        <w:ind w:left="1440"/>
        <w:contextualSpacing w:val="0"/>
        <w:jc w:val="both"/>
        <w:rPr>
          <w:rFonts w:ascii="Arial" w:hAnsi="Arial" w:cs="Arial"/>
          <w:b w:val="0"/>
          <w:bCs w:val="0"/>
          <w:color w:val="000000" w:themeColor="text1"/>
          <w:u w:val="none"/>
          <w:lang w:val="en-US"/>
        </w:rPr>
      </w:pPr>
      <w:r w:rsidRPr="00D061A9">
        <w:rPr>
          <w:rFonts w:ascii="Arial" w:hAnsi="Arial" w:cs="Arial"/>
          <w:b w:val="0"/>
          <w:bCs w:val="0"/>
          <w:color w:val="000000" w:themeColor="text1"/>
          <w:u w:val="none"/>
          <w:lang w:val="en-US"/>
        </w:rPr>
        <w:lastRenderedPageBreak/>
        <w:t>The heads of delegation</w:t>
      </w:r>
      <w:r w:rsidR="00F80F71" w:rsidRPr="00D061A9">
        <w:rPr>
          <w:rFonts w:ascii="Arial" w:hAnsi="Arial" w:cs="Arial"/>
          <w:b w:val="0"/>
          <w:bCs w:val="0"/>
          <w:color w:val="000000" w:themeColor="text1"/>
          <w:u w:val="none"/>
          <w:lang w:val="en-US"/>
        </w:rPr>
        <w:t xml:space="preserve"> also took part in an informal meeting hosted by His Highness Lt. General Sheikh </w:t>
      </w:r>
      <w:proofErr w:type="spellStart"/>
      <w:r w:rsidR="00F80F71" w:rsidRPr="00D061A9">
        <w:rPr>
          <w:rFonts w:ascii="Arial" w:hAnsi="Arial" w:cs="Arial"/>
          <w:b w:val="0"/>
          <w:bCs w:val="0"/>
          <w:color w:val="000000" w:themeColor="text1"/>
          <w:u w:val="none"/>
          <w:lang w:val="en-US"/>
        </w:rPr>
        <w:t>Saif</w:t>
      </w:r>
      <w:proofErr w:type="spellEnd"/>
      <w:r w:rsidR="00F80F71" w:rsidRPr="00D061A9">
        <w:rPr>
          <w:rFonts w:ascii="Arial" w:hAnsi="Arial" w:cs="Arial"/>
          <w:b w:val="0"/>
          <w:bCs w:val="0"/>
          <w:color w:val="000000" w:themeColor="text1"/>
          <w:u w:val="none"/>
          <w:lang w:val="en-US"/>
        </w:rPr>
        <w:t xml:space="preserve"> bin </w:t>
      </w:r>
      <w:proofErr w:type="spellStart"/>
      <w:r w:rsidR="00F80F71" w:rsidRPr="00D061A9">
        <w:rPr>
          <w:rFonts w:ascii="Arial" w:hAnsi="Arial" w:cs="Arial"/>
          <w:b w:val="0"/>
          <w:bCs w:val="0"/>
          <w:color w:val="000000" w:themeColor="text1"/>
          <w:u w:val="none"/>
          <w:lang w:val="en-US"/>
        </w:rPr>
        <w:t>Zayed</w:t>
      </w:r>
      <w:proofErr w:type="spellEnd"/>
      <w:r w:rsidR="00F80F71" w:rsidRPr="00D061A9">
        <w:rPr>
          <w:rFonts w:ascii="Arial" w:hAnsi="Arial" w:cs="Arial"/>
          <w:b w:val="0"/>
          <w:bCs w:val="0"/>
          <w:color w:val="000000" w:themeColor="text1"/>
          <w:u w:val="none"/>
          <w:lang w:val="en-US"/>
        </w:rPr>
        <w:t xml:space="preserve"> Al </w:t>
      </w:r>
      <w:proofErr w:type="spellStart"/>
      <w:r w:rsidR="00F80F71" w:rsidRPr="00D061A9">
        <w:rPr>
          <w:rFonts w:ascii="Arial" w:hAnsi="Arial" w:cs="Arial"/>
          <w:b w:val="0"/>
          <w:bCs w:val="0"/>
          <w:color w:val="000000" w:themeColor="text1"/>
          <w:u w:val="none"/>
          <w:lang w:val="en-US"/>
        </w:rPr>
        <w:t>Nahyan</w:t>
      </w:r>
      <w:proofErr w:type="spellEnd"/>
      <w:r w:rsidR="00F80F71" w:rsidRPr="00D061A9">
        <w:rPr>
          <w:rFonts w:ascii="Arial" w:hAnsi="Arial" w:cs="Arial"/>
          <w:b w:val="0"/>
          <w:bCs w:val="0"/>
          <w:color w:val="000000" w:themeColor="text1"/>
          <w:u w:val="none"/>
          <w:lang w:val="en-US"/>
        </w:rPr>
        <w:t xml:space="preserve">, Deputy Prime Minister and Minister of the Interior of the United Arab Emirates, where </w:t>
      </w:r>
      <w:r w:rsidRPr="00D061A9">
        <w:rPr>
          <w:rFonts w:ascii="Arial" w:hAnsi="Arial" w:cs="Arial"/>
          <w:b w:val="0"/>
          <w:bCs w:val="0"/>
          <w:color w:val="000000" w:themeColor="text1"/>
          <w:u w:val="none"/>
          <w:lang w:val="en-US"/>
        </w:rPr>
        <w:t xml:space="preserve">Ministers </w:t>
      </w:r>
      <w:r w:rsidR="00F80F71" w:rsidRPr="00D061A9">
        <w:rPr>
          <w:rFonts w:ascii="Arial" w:hAnsi="Arial" w:cs="Arial"/>
          <w:b w:val="0"/>
          <w:bCs w:val="0"/>
          <w:color w:val="000000" w:themeColor="text1"/>
          <w:u w:val="none"/>
          <w:lang w:val="en-US"/>
        </w:rPr>
        <w:t xml:space="preserve">of </w:t>
      </w:r>
      <w:r w:rsidRPr="00D061A9">
        <w:rPr>
          <w:rFonts w:ascii="Arial" w:hAnsi="Arial" w:cs="Arial"/>
          <w:b w:val="0"/>
          <w:bCs w:val="0"/>
          <w:color w:val="000000" w:themeColor="text1"/>
          <w:u w:val="none"/>
          <w:lang w:val="en-US"/>
        </w:rPr>
        <w:t xml:space="preserve">Justice </w:t>
      </w:r>
      <w:r w:rsidR="00F80F71" w:rsidRPr="00D061A9">
        <w:rPr>
          <w:rFonts w:ascii="Arial" w:hAnsi="Arial" w:cs="Arial"/>
          <w:b w:val="0"/>
          <w:bCs w:val="0"/>
          <w:color w:val="000000" w:themeColor="text1"/>
          <w:u w:val="none"/>
          <w:lang w:val="en-US"/>
        </w:rPr>
        <w:t xml:space="preserve">and </w:t>
      </w:r>
      <w:r w:rsidRPr="00D061A9">
        <w:rPr>
          <w:rFonts w:ascii="Arial" w:hAnsi="Arial" w:cs="Arial"/>
          <w:b w:val="0"/>
          <w:bCs w:val="0"/>
          <w:color w:val="000000" w:themeColor="text1"/>
          <w:u w:val="none"/>
          <w:lang w:val="en-US"/>
        </w:rPr>
        <w:t xml:space="preserve">Interior </w:t>
      </w:r>
      <w:r w:rsidR="00F80F71" w:rsidRPr="00D061A9">
        <w:rPr>
          <w:rFonts w:ascii="Arial" w:hAnsi="Arial" w:cs="Arial"/>
          <w:b w:val="0"/>
          <w:bCs w:val="0"/>
          <w:color w:val="000000" w:themeColor="text1"/>
          <w:u w:val="none"/>
          <w:lang w:val="en-US"/>
        </w:rPr>
        <w:t>of Bahrain, France, Netherlands and Singapore were also present.</w:t>
      </w:r>
    </w:p>
    <w:p w:rsidR="006746E0" w:rsidRPr="00D061A9" w:rsidRDefault="006746E0" w:rsidP="00163AF8">
      <w:pPr>
        <w:pStyle w:val="ListParagraph"/>
        <w:ind w:left="1440"/>
        <w:contextualSpacing w:val="0"/>
        <w:jc w:val="both"/>
        <w:rPr>
          <w:rFonts w:ascii="Arial" w:hAnsi="Arial" w:cs="Arial"/>
          <w:b w:val="0"/>
          <w:bCs w:val="0"/>
          <w:color w:val="000000" w:themeColor="text1"/>
          <w:u w:val="none"/>
          <w:lang w:val="en-US"/>
        </w:rPr>
      </w:pPr>
    </w:p>
    <w:p w:rsidR="00F80F71" w:rsidRPr="00D061A9" w:rsidRDefault="00F80F71" w:rsidP="00163AF8">
      <w:pPr>
        <w:pStyle w:val="ListParagraph"/>
        <w:ind w:left="1440"/>
        <w:contextualSpacing w:val="0"/>
        <w:jc w:val="both"/>
        <w:rPr>
          <w:rFonts w:ascii="Arial" w:hAnsi="Arial" w:cs="Arial"/>
          <w:b w:val="0"/>
          <w:bCs w:val="0"/>
          <w:color w:val="000000" w:themeColor="text1"/>
          <w:u w:val="none"/>
          <w:lang w:val="en-US"/>
        </w:rPr>
      </w:pPr>
      <w:r w:rsidRPr="00D061A9">
        <w:rPr>
          <w:rFonts w:ascii="Arial" w:hAnsi="Arial" w:cs="Arial"/>
          <w:b w:val="0"/>
          <w:bCs w:val="0"/>
          <w:color w:val="000000" w:themeColor="text1"/>
          <w:u w:val="none"/>
          <w:lang w:val="en-US"/>
        </w:rPr>
        <w:t>While addressing the Dialogue</w:t>
      </w:r>
      <w:r w:rsidR="0089274C" w:rsidRPr="00D061A9">
        <w:rPr>
          <w:rFonts w:ascii="Arial" w:hAnsi="Arial" w:cs="Arial"/>
          <w:b w:val="0"/>
          <w:bCs w:val="0"/>
          <w:color w:val="000000" w:themeColor="text1"/>
          <w:u w:val="none"/>
          <w:lang w:val="en-US"/>
        </w:rPr>
        <w:t>,</w:t>
      </w:r>
      <w:r w:rsidRPr="00D061A9">
        <w:rPr>
          <w:rFonts w:ascii="Arial" w:hAnsi="Arial" w:cs="Arial"/>
          <w:b w:val="0"/>
          <w:bCs w:val="0"/>
          <w:color w:val="000000" w:themeColor="text1"/>
          <w:u w:val="none"/>
          <w:lang w:val="en-US"/>
        </w:rPr>
        <w:t xml:space="preserve"> ECO Depu</w:t>
      </w:r>
      <w:r w:rsidR="0089274C" w:rsidRPr="00D061A9">
        <w:rPr>
          <w:rFonts w:ascii="Arial" w:hAnsi="Arial" w:cs="Arial"/>
          <w:b w:val="0"/>
          <w:bCs w:val="0"/>
          <w:color w:val="000000" w:themeColor="text1"/>
          <w:u w:val="none"/>
          <w:lang w:val="en-US"/>
        </w:rPr>
        <w:t xml:space="preserve">ty Secretary General Ambassador </w:t>
      </w:r>
      <w:proofErr w:type="spellStart"/>
      <w:r w:rsidR="0089274C" w:rsidRPr="00D061A9">
        <w:rPr>
          <w:rFonts w:ascii="Arial" w:hAnsi="Arial" w:cs="Arial"/>
          <w:b w:val="0"/>
          <w:bCs w:val="0"/>
          <w:color w:val="000000" w:themeColor="text1"/>
          <w:u w:val="none"/>
          <w:lang w:val="en-US"/>
        </w:rPr>
        <w:t>Jandos</w:t>
      </w:r>
      <w:proofErr w:type="spellEnd"/>
      <w:r w:rsidR="0089274C" w:rsidRPr="00D061A9">
        <w:rPr>
          <w:rFonts w:ascii="Arial" w:hAnsi="Arial" w:cs="Arial"/>
          <w:b w:val="0"/>
          <w:bCs w:val="0"/>
          <w:color w:val="000000" w:themeColor="text1"/>
          <w:u w:val="none"/>
          <w:lang w:val="en-US"/>
        </w:rPr>
        <w:t xml:space="preserve"> </w:t>
      </w:r>
      <w:proofErr w:type="spellStart"/>
      <w:r w:rsidRPr="00D061A9">
        <w:rPr>
          <w:rFonts w:ascii="Arial" w:hAnsi="Arial" w:cs="Arial"/>
          <w:b w:val="0"/>
          <w:bCs w:val="0"/>
          <w:color w:val="000000" w:themeColor="text1"/>
          <w:u w:val="none"/>
          <w:lang w:val="en-US"/>
        </w:rPr>
        <w:t>Asanov</w:t>
      </w:r>
      <w:proofErr w:type="spellEnd"/>
      <w:r w:rsidRPr="00D061A9">
        <w:rPr>
          <w:rFonts w:ascii="Arial" w:hAnsi="Arial" w:cs="Arial"/>
          <w:b w:val="0"/>
          <w:bCs w:val="0"/>
          <w:color w:val="000000" w:themeColor="text1"/>
          <w:u w:val="none"/>
          <w:lang w:val="en-US"/>
        </w:rPr>
        <w:t xml:space="preserve"> </w:t>
      </w:r>
      <w:r w:rsidR="0089274C" w:rsidRPr="00D061A9">
        <w:rPr>
          <w:rFonts w:ascii="Arial" w:hAnsi="Arial" w:cs="Arial"/>
          <w:b w:val="0"/>
          <w:bCs w:val="0"/>
          <w:color w:val="000000" w:themeColor="text1"/>
          <w:u w:val="none"/>
          <w:lang w:val="en-US"/>
        </w:rPr>
        <w:t xml:space="preserve">stated </w:t>
      </w:r>
      <w:r w:rsidRPr="00D061A9">
        <w:rPr>
          <w:rFonts w:ascii="Arial" w:hAnsi="Arial" w:cs="Arial"/>
          <w:b w:val="0"/>
          <w:bCs w:val="0"/>
          <w:color w:val="000000" w:themeColor="text1"/>
          <w:u w:val="none"/>
          <w:lang w:val="en-US"/>
        </w:rPr>
        <w:t>that the cooperation with INTERPOL had proven useful for the Economic Cooperation Organization in staying familiar with the global security agenda and practical steps in this field. He further maintained that ECO may need INTERPOL’s experience and expertise in the activities of the ECO Regional Centre for Cooperation of Anti-Corruption Agencies and Ombudsmen (RCCACO), the headquarters of which will be operational in the near future.</w:t>
      </w:r>
    </w:p>
    <w:p w:rsidR="006746E0" w:rsidRPr="00D061A9" w:rsidRDefault="006746E0" w:rsidP="00163AF8">
      <w:pPr>
        <w:pStyle w:val="ListParagraph"/>
        <w:ind w:left="1440"/>
        <w:contextualSpacing w:val="0"/>
        <w:jc w:val="both"/>
        <w:rPr>
          <w:rFonts w:ascii="Arial" w:hAnsi="Arial" w:cs="Arial"/>
          <w:b w:val="0"/>
          <w:bCs w:val="0"/>
          <w:color w:val="000000" w:themeColor="text1"/>
          <w:u w:val="none"/>
          <w:lang w:val="en-US"/>
        </w:rPr>
      </w:pPr>
    </w:p>
    <w:p w:rsidR="00F80F71" w:rsidRPr="00D061A9" w:rsidRDefault="00F80F71" w:rsidP="00163AF8">
      <w:pPr>
        <w:pStyle w:val="ListParagraph"/>
        <w:ind w:left="1440"/>
        <w:contextualSpacing w:val="0"/>
        <w:jc w:val="both"/>
        <w:rPr>
          <w:rFonts w:ascii="Arial" w:hAnsi="Arial" w:cs="Arial"/>
          <w:b w:val="0"/>
          <w:bCs w:val="0"/>
          <w:color w:val="000000" w:themeColor="text1"/>
          <w:u w:val="none"/>
          <w:lang w:val="en-US"/>
        </w:rPr>
      </w:pPr>
      <w:r w:rsidRPr="00D061A9">
        <w:rPr>
          <w:rFonts w:ascii="Arial" w:hAnsi="Arial" w:cs="Arial"/>
          <w:b w:val="0"/>
          <w:bCs w:val="0"/>
          <w:color w:val="000000" w:themeColor="text1"/>
          <w:u w:val="none"/>
          <w:lang w:val="en-US"/>
        </w:rPr>
        <w:t>The 7</w:t>
      </w:r>
      <w:r w:rsidRPr="00D061A9">
        <w:rPr>
          <w:rFonts w:ascii="Arial" w:hAnsi="Arial" w:cs="Arial"/>
          <w:b w:val="0"/>
          <w:bCs w:val="0"/>
          <w:color w:val="000000" w:themeColor="text1"/>
          <w:u w:val="none"/>
          <w:vertAlign w:val="superscript"/>
          <w:lang w:val="en-US"/>
        </w:rPr>
        <w:t>th</w:t>
      </w:r>
      <w:r w:rsidRPr="00D061A9">
        <w:rPr>
          <w:rFonts w:ascii="Arial" w:hAnsi="Arial" w:cs="Arial"/>
          <w:b w:val="0"/>
          <w:bCs w:val="0"/>
          <w:color w:val="000000" w:themeColor="text1"/>
          <w:u w:val="none"/>
          <w:lang w:val="en-US"/>
        </w:rPr>
        <w:t xml:space="preserve"> edition of the INTERPOL Dialogue deliberated on the Revised Global Policing Goals and their Implementation and adopted the Abu Dhabi Declaration.</w:t>
      </w:r>
    </w:p>
    <w:p w:rsidR="006746E0" w:rsidRDefault="006746E0" w:rsidP="006746E0">
      <w:pPr>
        <w:pStyle w:val="ListParagraph"/>
        <w:ind w:left="1080"/>
        <w:contextualSpacing w:val="0"/>
        <w:jc w:val="both"/>
        <w:rPr>
          <w:rFonts w:ascii="Arial" w:hAnsi="Arial" w:cs="Arial"/>
          <w:u w:val="none"/>
          <w:lang w:val="en-US"/>
        </w:rPr>
      </w:pPr>
    </w:p>
    <w:p w:rsidR="003A5EBD" w:rsidRPr="00D061A9" w:rsidRDefault="00D061A9" w:rsidP="006746E0">
      <w:pPr>
        <w:pStyle w:val="ListParagraph"/>
        <w:ind w:left="1080"/>
        <w:contextualSpacing w:val="0"/>
        <w:jc w:val="both"/>
        <w:rPr>
          <w:rFonts w:ascii="Arial" w:hAnsi="Arial" w:cs="Arial"/>
          <w:color w:val="FF0000"/>
          <w:kern w:val="28"/>
          <w:lang w:val="en-US"/>
        </w:rPr>
      </w:pPr>
      <w:r>
        <w:rPr>
          <w:rFonts w:ascii="Arial" w:hAnsi="Arial" w:cs="Arial"/>
          <w:u w:val="none"/>
          <w:lang w:val="en-US"/>
        </w:rPr>
        <w:t>ii)</w:t>
      </w:r>
      <w:r>
        <w:rPr>
          <w:rFonts w:ascii="Arial" w:hAnsi="Arial" w:cs="Arial"/>
          <w:u w:val="none"/>
          <w:lang w:val="en-US"/>
        </w:rPr>
        <w:tab/>
      </w:r>
      <w:r w:rsidR="009B788A" w:rsidRPr="00D061A9">
        <w:rPr>
          <w:rFonts w:ascii="Arial" w:hAnsi="Arial" w:cs="Arial"/>
          <w:lang w:val="en-US"/>
        </w:rPr>
        <w:t>Ministerial Meeting</w:t>
      </w:r>
      <w:r w:rsidR="00697475" w:rsidRPr="00D061A9">
        <w:rPr>
          <w:rFonts w:ascii="Arial" w:hAnsi="Arial" w:cs="Arial"/>
          <w:lang w:val="en-US"/>
        </w:rPr>
        <w:t xml:space="preserve"> on Counter narcotics </w:t>
      </w:r>
      <w:r w:rsidR="009B788A" w:rsidRPr="00D061A9">
        <w:rPr>
          <w:rFonts w:ascii="Arial" w:hAnsi="Arial" w:cs="Arial"/>
          <w:lang w:val="en-US"/>
        </w:rPr>
        <w:t xml:space="preserve"> </w:t>
      </w:r>
    </w:p>
    <w:p w:rsidR="006746E0" w:rsidRDefault="006746E0" w:rsidP="006746E0">
      <w:pPr>
        <w:pStyle w:val="ListParagraph"/>
        <w:tabs>
          <w:tab w:val="left" w:pos="757"/>
        </w:tabs>
        <w:ind w:left="1080"/>
        <w:contextualSpacing w:val="0"/>
        <w:jc w:val="both"/>
        <w:rPr>
          <w:rFonts w:ascii="Arial" w:hAnsi="Arial" w:cs="Arial"/>
          <w:b w:val="0"/>
          <w:bCs w:val="0"/>
          <w:color w:val="FF0000"/>
          <w:u w:val="none"/>
          <w:lang w:val="en-US"/>
        </w:rPr>
      </w:pPr>
    </w:p>
    <w:p w:rsidR="00C97A5A" w:rsidRPr="00D061A9" w:rsidRDefault="003A5EBD" w:rsidP="00D061A9">
      <w:pPr>
        <w:pStyle w:val="ListParagraph"/>
        <w:ind w:left="1440"/>
        <w:contextualSpacing w:val="0"/>
        <w:jc w:val="both"/>
        <w:rPr>
          <w:rFonts w:ascii="Arial" w:hAnsi="Arial" w:cs="Arial"/>
          <w:b w:val="0"/>
          <w:bCs w:val="0"/>
          <w:color w:val="000000" w:themeColor="text1"/>
          <w:u w:val="none"/>
          <w:lang w:val="en-US"/>
        </w:rPr>
      </w:pPr>
      <w:r w:rsidRPr="00D061A9">
        <w:rPr>
          <w:rFonts w:ascii="Arial" w:hAnsi="Arial" w:cs="Arial"/>
          <w:b w:val="0"/>
          <w:bCs w:val="0"/>
          <w:color w:val="000000" w:themeColor="text1"/>
          <w:u w:val="none"/>
          <w:lang w:val="en-US"/>
        </w:rPr>
        <w:t>Within</w:t>
      </w:r>
      <w:r w:rsidR="003947C1" w:rsidRPr="00D061A9">
        <w:rPr>
          <w:rFonts w:ascii="Arial" w:hAnsi="Arial" w:cs="Arial"/>
          <w:b w:val="0"/>
          <w:bCs w:val="0"/>
          <w:color w:val="000000" w:themeColor="text1"/>
          <w:u w:val="none"/>
          <w:lang w:val="en-US"/>
        </w:rPr>
        <w:t xml:space="preserve"> the framework of the Triangular Initiative”, Ministerial Meeting on Anti </w:t>
      </w:r>
      <w:r w:rsidR="00CD766F" w:rsidRPr="00D061A9">
        <w:rPr>
          <w:rFonts w:ascii="Arial" w:hAnsi="Arial" w:cs="Arial"/>
          <w:b w:val="0"/>
          <w:bCs w:val="0"/>
          <w:color w:val="000000" w:themeColor="text1"/>
          <w:u w:val="none"/>
          <w:lang w:val="en-US"/>
        </w:rPr>
        <w:t>Narcotics</w:t>
      </w:r>
      <w:r w:rsidR="003947C1" w:rsidRPr="00D061A9">
        <w:rPr>
          <w:rFonts w:ascii="Arial" w:hAnsi="Arial" w:cs="Arial"/>
          <w:b w:val="0"/>
          <w:bCs w:val="0"/>
          <w:color w:val="000000" w:themeColor="text1"/>
          <w:u w:val="none"/>
          <w:lang w:val="en-US"/>
        </w:rPr>
        <w:t xml:space="preserve"> was took place on 14</w:t>
      </w:r>
      <w:r w:rsidR="003947C1" w:rsidRPr="00D061A9">
        <w:rPr>
          <w:rFonts w:ascii="Arial" w:hAnsi="Arial" w:cs="Arial"/>
          <w:b w:val="0"/>
          <w:bCs w:val="0"/>
          <w:color w:val="000000" w:themeColor="text1"/>
          <w:u w:val="none"/>
          <w:vertAlign w:val="superscript"/>
          <w:lang w:val="en-US"/>
        </w:rPr>
        <w:t>th</w:t>
      </w:r>
      <w:r w:rsidR="003947C1" w:rsidRPr="00D061A9">
        <w:rPr>
          <w:rFonts w:ascii="Arial" w:hAnsi="Arial" w:cs="Arial"/>
          <w:b w:val="0"/>
          <w:bCs w:val="0"/>
          <w:color w:val="000000" w:themeColor="text1"/>
          <w:u w:val="none"/>
          <w:lang w:val="en-US"/>
        </w:rPr>
        <w:t xml:space="preserve"> June 2023, in Tehran. The Minister of Counter Narcotics o</w:t>
      </w:r>
      <w:r w:rsidR="00D440FF" w:rsidRPr="00D061A9">
        <w:rPr>
          <w:rFonts w:ascii="Arial" w:hAnsi="Arial" w:cs="Arial"/>
          <w:b w:val="0"/>
          <w:bCs w:val="0"/>
          <w:color w:val="000000" w:themeColor="text1"/>
          <w:u w:val="none"/>
          <w:lang w:val="en-US"/>
        </w:rPr>
        <w:t>f the Islamic Republic of Pakistan, President of the Drug Control Head</w:t>
      </w:r>
      <w:r w:rsidR="00DC3618" w:rsidRPr="00D061A9">
        <w:rPr>
          <w:rFonts w:ascii="Arial" w:hAnsi="Arial" w:cs="Arial"/>
          <w:b w:val="0"/>
          <w:bCs w:val="0"/>
          <w:color w:val="000000" w:themeColor="text1"/>
          <w:u w:val="none"/>
          <w:lang w:val="en-US"/>
        </w:rPr>
        <w:t>q</w:t>
      </w:r>
      <w:r w:rsidR="00D440FF" w:rsidRPr="00D061A9">
        <w:rPr>
          <w:rFonts w:ascii="Arial" w:hAnsi="Arial" w:cs="Arial"/>
          <w:b w:val="0"/>
          <w:bCs w:val="0"/>
          <w:color w:val="000000" w:themeColor="text1"/>
          <w:u w:val="none"/>
          <w:lang w:val="en-US"/>
        </w:rPr>
        <w:t xml:space="preserve">uarters of the Islamic Republic of Iran, </w:t>
      </w:r>
      <w:r w:rsidR="00CD766F" w:rsidRPr="00D061A9">
        <w:rPr>
          <w:rFonts w:ascii="Arial" w:hAnsi="Arial" w:cs="Arial"/>
          <w:b w:val="0"/>
          <w:bCs w:val="0"/>
          <w:color w:val="000000" w:themeColor="text1"/>
          <w:u w:val="none"/>
          <w:lang w:val="en-US"/>
        </w:rPr>
        <w:t xml:space="preserve">Chiefs </w:t>
      </w:r>
      <w:r w:rsidR="00D440FF" w:rsidRPr="00D061A9">
        <w:rPr>
          <w:rFonts w:ascii="Arial" w:hAnsi="Arial" w:cs="Arial"/>
          <w:b w:val="0"/>
          <w:bCs w:val="0"/>
          <w:color w:val="000000" w:themeColor="text1"/>
          <w:u w:val="none"/>
          <w:lang w:val="en-US"/>
        </w:rPr>
        <w:t xml:space="preserve">of Anti-narcotics of </w:t>
      </w:r>
      <w:r w:rsidR="00B361F0" w:rsidRPr="00D061A9">
        <w:rPr>
          <w:rFonts w:ascii="Arial" w:hAnsi="Arial" w:cs="Arial"/>
          <w:b w:val="0"/>
          <w:bCs w:val="0"/>
          <w:color w:val="000000" w:themeColor="text1"/>
          <w:u w:val="none"/>
          <w:lang w:val="en-US"/>
        </w:rPr>
        <w:t>both countries</w:t>
      </w:r>
      <w:r w:rsidR="00DC3618" w:rsidRPr="00D061A9">
        <w:rPr>
          <w:rFonts w:ascii="Arial" w:hAnsi="Arial" w:cs="Arial"/>
          <w:b w:val="0"/>
          <w:bCs w:val="0"/>
          <w:color w:val="000000" w:themeColor="text1"/>
          <w:u w:val="none"/>
          <w:lang w:val="en-US"/>
        </w:rPr>
        <w:t xml:space="preserve">, UNODC`s representative in Iran as well as representatives of International organizations </w:t>
      </w:r>
      <w:r w:rsidR="00C10F5E" w:rsidRPr="00D061A9">
        <w:rPr>
          <w:rFonts w:ascii="Arial" w:hAnsi="Arial" w:cs="Arial"/>
          <w:b w:val="0"/>
          <w:bCs w:val="0"/>
          <w:color w:val="000000" w:themeColor="text1"/>
          <w:u w:val="none"/>
          <w:lang w:val="en-US"/>
        </w:rPr>
        <w:t>participated in this important meeting.</w:t>
      </w:r>
      <w:r w:rsidR="00CD766F" w:rsidRPr="00D061A9">
        <w:rPr>
          <w:rFonts w:ascii="Arial" w:hAnsi="Arial" w:cs="Arial"/>
          <w:b w:val="0"/>
          <w:bCs w:val="0"/>
          <w:color w:val="000000" w:themeColor="text1"/>
          <w:u w:val="none"/>
          <w:lang w:val="en-US"/>
        </w:rPr>
        <w:t xml:space="preserve"> </w:t>
      </w:r>
      <w:r w:rsidR="008A36C9" w:rsidRPr="00D061A9">
        <w:rPr>
          <w:rFonts w:ascii="Arial" w:hAnsi="Arial" w:cs="Arial"/>
          <w:b w:val="0"/>
          <w:bCs w:val="0"/>
          <w:color w:val="000000" w:themeColor="text1"/>
          <w:u w:val="none"/>
          <w:lang w:val="en-US"/>
        </w:rPr>
        <w:t xml:space="preserve">The ECO </w:t>
      </w:r>
      <w:r w:rsidR="006233E9" w:rsidRPr="00D061A9">
        <w:rPr>
          <w:rFonts w:ascii="Arial" w:hAnsi="Arial" w:cs="Arial"/>
          <w:b w:val="0"/>
          <w:bCs w:val="0"/>
          <w:color w:val="000000" w:themeColor="text1"/>
          <w:u w:val="none"/>
          <w:lang w:val="en-US"/>
        </w:rPr>
        <w:t>Secretariat also</w:t>
      </w:r>
      <w:r w:rsidR="009D356D" w:rsidRPr="00D061A9">
        <w:rPr>
          <w:rFonts w:ascii="Arial" w:hAnsi="Arial" w:cs="Arial"/>
          <w:b w:val="0"/>
          <w:bCs w:val="0"/>
          <w:color w:val="000000" w:themeColor="text1"/>
          <w:u w:val="none"/>
          <w:lang w:val="en-US"/>
        </w:rPr>
        <w:t xml:space="preserve"> participated in the meeting. </w:t>
      </w:r>
    </w:p>
    <w:p w:rsidR="00653C7B" w:rsidRPr="00851B9C" w:rsidRDefault="00A549E2" w:rsidP="00851B9C">
      <w:pPr>
        <w:pStyle w:val="Heading1"/>
        <w:numPr>
          <w:ilvl w:val="0"/>
          <w:numId w:val="0"/>
        </w:numPr>
        <w:rPr>
          <w:rFonts w:ascii="Arial" w:hAnsi="Arial" w:cs="Arial"/>
          <w:color w:val="000000" w:themeColor="text1"/>
          <w:lang w:val="en-US"/>
        </w:rPr>
      </w:pPr>
      <w:bookmarkStart w:id="23" w:name="_Toc150157519"/>
      <w:r w:rsidRPr="00851B9C">
        <w:rPr>
          <w:rFonts w:ascii="Arial" w:eastAsia="Calibri" w:hAnsi="Arial" w:cs="Arial"/>
          <w:color w:val="000000" w:themeColor="text1"/>
          <w:sz w:val="24"/>
          <w:szCs w:val="24"/>
          <w:lang w:val="en-US"/>
        </w:rPr>
        <w:t>Priority Area No. 2:</w:t>
      </w:r>
      <w:bookmarkEnd w:id="23"/>
    </w:p>
    <w:p w:rsidR="009F59A0" w:rsidRPr="00653C7B" w:rsidRDefault="001727DC" w:rsidP="00653C7B">
      <w:pPr>
        <w:pStyle w:val="Heading1"/>
        <w:ind w:left="720" w:hanging="720"/>
        <w:rPr>
          <w:rFonts w:ascii="Arial" w:eastAsia="Times New Roman" w:hAnsi="Arial" w:cs="Arial"/>
          <w:color w:val="000000" w:themeColor="text1"/>
          <w:sz w:val="24"/>
          <w:szCs w:val="24"/>
          <w:lang w:val="en-US"/>
        </w:rPr>
      </w:pPr>
      <w:bookmarkStart w:id="24" w:name="_Toc150157520"/>
      <w:r w:rsidRPr="00653C7B">
        <w:rPr>
          <w:rFonts w:ascii="Arial" w:eastAsia="Calibri" w:hAnsi="Arial" w:cs="Arial"/>
          <w:color w:val="000000" w:themeColor="text1"/>
          <w:sz w:val="24"/>
          <w:szCs w:val="24"/>
          <w:lang w:val="en-US"/>
        </w:rPr>
        <w:t>Enhancement</w:t>
      </w:r>
      <w:r w:rsidR="00A549E2" w:rsidRPr="00653C7B">
        <w:rPr>
          <w:rFonts w:ascii="Arial" w:eastAsia="Calibri" w:hAnsi="Arial" w:cs="Arial"/>
          <w:color w:val="000000" w:themeColor="text1"/>
          <w:sz w:val="24"/>
          <w:szCs w:val="24"/>
          <w:lang w:val="en-US"/>
        </w:rPr>
        <w:t xml:space="preserve"> of Parliamentary Cooperation in the ECO Region</w:t>
      </w:r>
      <w:bookmarkEnd w:id="24"/>
    </w:p>
    <w:p w:rsidR="00E861EE" w:rsidRPr="00653C7B" w:rsidRDefault="00E861EE" w:rsidP="00507AD3">
      <w:pPr>
        <w:rPr>
          <w:rFonts w:ascii="Arial" w:eastAsia="Calibri" w:hAnsi="Arial" w:cs="Arial"/>
          <w:color w:val="000000" w:themeColor="text1"/>
          <w:lang w:val="en-US"/>
        </w:rPr>
      </w:pPr>
    </w:p>
    <w:p w:rsidR="00E861EE" w:rsidRPr="00653C7B" w:rsidRDefault="00653C7B" w:rsidP="009D4D76">
      <w:pPr>
        <w:pStyle w:val="Heading2"/>
        <w:numPr>
          <w:ilvl w:val="0"/>
          <w:numId w:val="0"/>
        </w:numPr>
        <w:ind w:left="1080" w:hanging="360"/>
        <w:rPr>
          <w:rFonts w:ascii="Arial" w:eastAsia="Calibri" w:hAnsi="Arial" w:cs="Arial"/>
          <w:color w:val="000000" w:themeColor="text1"/>
          <w:sz w:val="24"/>
          <w:szCs w:val="24"/>
          <w:lang w:val="en-US"/>
        </w:rPr>
      </w:pPr>
      <w:bookmarkStart w:id="25" w:name="_Toc150157521"/>
      <w:r w:rsidRPr="00653C7B">
        <w:rPr>
          <w:rFonts w:ascii="Arial" w:eastAsia="Calibri" w:hAnsi="Arial" w:cs="Arial"/>
          <w:color w:val="000000" w:themeColor="text1"/>
          <w:sz w:val="24"/>
          <w:szCs w:val="24"/>
          <w:u w:val="none"/>
          <w:lang w:val="en-US"/>
        </w:rPr>
        <w:t>a)</w:t>
      </w:r>
      <w:r w:rsidRPr="00653C7B">
        <w:rPr>
          <w:rFonts w:ascii="Arial" w:eastAsia="Calibri" w:hAnsi="Arial" w:cs="Arial"/>
          <w:color w:val="000000" w:themeColor="text1"/>
          <w:sz w:val="24"/>
          <w:szCs w:val="24"/>
          <w:u w:val="none"/>
          <w:lang w:val="en-US"/>
        </w:rPr>
        <w:tab/>
      </w:r>
      <w:r w:rsidR="00E861EE" w:rsidRPr="00653C7B">
        <w:rPr>
          <w:rFonts w:ascii="Arial" w:eastAsia="Calibri" w:hAnsi="Arial" w:cs="Arial"/>
          <w:color w:val="000000" w:themeColor="text1"/>
          <w:sz w:val="24"/>
          <w:szCs w:val="24"/>
          <w:lang w:val="en-US"/>
        </w:rPr>
        <w:t>Background Information</w:t>
      </w:r>
      <w:bookmarkEnd w:id="25"/>
    </w:p>
    <w:p w:rsidR="00653C7B" w:rsidRPr="00653C7B" w:rsidRDefault="00653C7B" w:rsidP="00653C7B">
      <w:pPr>
        <w:rPr>
          <w:rFonts w:eastAsia="Calibri"/>
          <w:lang w:val="en-US"/>
        </w:rPr>
      </w:pPr>
    </w:p>
    <w:p w:rsidR="00E861EE" w:rsidRPr="00507AD3" w:rsidRDefault="00E861EE" w:rsidP="00483308">
      <w:pPr>
        <w:pStyle w:val="ListParagraph"/>
        <w:ind w:left="1080"/>
        <w:contextualSpacing w:val="0"/>
        <w:jc w:val="both"/>
        <w:rPr>
          <w:rFonts w:ascii="Arial" w:hAnsi="Arial" w:cs="Arial"/>
          <w:b w:val="0"/>
          <w:bCs w:val="0"/>
          <w:color w:val="000000" w:themeColor="text1"/>
          <w:u w:val="none"/>
        </w:rPr>
      </w:pPr>
      <w:r w:rsidRPr="00507AD3">
        <w:rPr>
          <w:rFonts w:ascii="Arial" w:hAnsi="Arial" w:cs="Arial"/>
          <w:b w:val="0"/>
          <w:bCs w:val="0"/>
          <w:color w:val="000000" w:themeColor="text1"/>
          <w:u w:val="none"/>
        </w:rPr>
        <w:t>The proposal for establishment of an “ECO Parliamentary Association” was presented by Pakistan during the 3</w:t>
      </w:r>
      <w:r w:rsidRPr="00507AD3">
        <w:rPr>
          <w:rFonts w:ascii="Arial" w:hAnsi="Arial" w:cs="Arial"/>
          <w:b w:val="0"/>
          <w:bCs w:val="0"/>
          <w:color w:val="000000" w:themeColor="text1"/>
          <w:u w:val="none"/>
          <w:vertAlign w:val="superscript"/>
        </w:rPr>
        <w:t>rd</w:t>
      </w:r>
      <w:r w:rsidRPr="00507AD3">
        <w:rPr>
          <w:rFonts w:ascii="Arial" w:hAnsi="Arial" w:cs="Arial"/>
          <w:b w:val="0"/>
          <w:bCs w:val="0"/>
          <w:color w:val="000000" w:themeColor="text1"/>
          <w:u w:val="none"/>
        </w:rPr>
        <w:t xml:space="preserve"> COM</w:t>
      </w:r>
      <w:r w:rsidRPr="00507AD3">
        <w:rPr>
          <w:rFonts w:ascii="Arial" w:hAnsi="Arial" w:cs="Arial"/>
          <w:b w:val="0"/>
          <w:bCs w:val="0"/>
          <w:color w:val="000000" w:themeColor="text1"/>
          <w:u w:val="none"/>
          <w:vertAlign w:val="superscript"/>
        </w:rPr>
        <w:footnoteReference w:id="1"/>
      </w:r>
      <w:r w:rsidRPr="00507AD3">
        <w:rPr>
          <w:rFonts w:ascii="Arial" w:hAnsi="Arial" w:cs="Arial"/>
          <w:b w:val="0"/>
          <w:bCs w:val="0"/>
          <w:color w:val="000000" w:themeColor="text1"/>
          <w:u w:val="none"/>
        </w:rPr>
        <w:t xml:space="preserve">. </w:t>
      </w:r>
      <w:proofErr w:type="gramStart"/>
      <w:r w:rsidRPr="00507AD3">
        <w:rPr>
          <w:rFonts w:ascii="Arial" w:hAnsi="Arial" w:cs="Arial"/>
          <w:b w:val="0"/>
          <w:bCs w:val="0"/>
          <w:color w:val="000000" w:themeColor="text1"/>
          <w:u w:val="none"/>
        </w:rPr>
        <w:t>(Feb 1993 - Quetta, Pakistan).</w:t>
      </w:r>
      <w:proofErr w:type="gramEnd"/>
      <w:r w:rsidRPr="00507AD3">
        <w:rPr>
          <w:rFonts w:ascii="Arial" w:hAnsi="Arial" w:cs="Arial"/>
          <w:b w:val="0"/>
          <w:bCs w:val="0"/>
          <w:color w:val="000000" w:themeColor="text1"/>
          <w:u w:val="none"/>
        </w:rPr>
        <w:t xml:space="preserve"> </w:t>
      </w:r>
      <w:r w:rsidR="00AB6646" w:rsidRPr="00507AD3">
        <w:rPr>
          <w:rFonts w:ascii="Arial" w:hAnsi="Arial" w:cs="Arial"/>
          <w:b w:val="0"/>
          <w:bCs w:val="0"/>
          <w:color w:val="000000" w:themeColor="text1"/>
          <w:u w:val="none"/>
        </w:rPr>
        <w:t xml:space="preserve">However, no progress could be made on the proposal until 2011. </w:t>
      </w:r>
    </w:p>
    <w:p w:rsidR="00E861EE" w:rsidRPr="00507AD3" w:rsidRDefault="00E861EE" w:rsidP="00483308">
      <w:pPr>
        <w:ind w:left="1080"/>
        <w:jc w:val="both"/>
        <w:rPr>
          <w:rFonts w:ascii="Arial" w:hAnsi="Arial" w:cs="Arial"/>
          <w:b w:val="0"/>
          <w:bCs w:val="0"/>
          <w:color w:val="000000" w:themeColor="text1"/>
          <w:u w:val="none"/>
        </w:rPr>
      </w:pPr>
    </w:p>
    <w:p w:rsidR="00E861EE" w:rsidRPr="00507AD3" w:rsidRDefault="00E861EE" w:rsidP="00483308">
      <w:pPr>
        <w:pStyle w:val="ListParagraph"/>
        <w:ind w:left="1080"/>
        <w:contextualSpacing w:val="0"/>
        <w:jc w:val="both"/>
        <w:rPr>
          <w:rFonts w:ascii="Arial" w:hAnsi="Arial" w:cs="Arial"/>
          <w:b w:val="0"/>
          <w:bCs w:val="0"/>
          <w:color w:val="000000" w:themeColor="text1"/>
          <w:u w:val="none"/>
        </w:rPr>
      </w:pPr>
      <w:r w:rsidRPr="00507AD3">
        <w:rPr>
          <w:rFonts w:ascii="Arial" w:hAnsi="Arial" w:cs="Arial"/>
          <w:b w:val="0"/>
          <w:bCs w:val="0"/>
          <w:color w:val="000000" w:themeColor="text1"/>
          <w:u w:val="none"/>
        </w:rPr>
        <w:lastRenderedPageBreak/>
        <w:t>Dr.</w:t>
      </w:r>
      <w:r w:rsidR="00520691" w:rsidRPr="00507AD3">
        <w:rPr>
          <w:rFonts w:ascii="Arial" w:hAnsi="Arial" w:cs="Arial"/>
          <w:b w:val="0"/>
          <w:bCs w:val="0"/>
          <w:color w:val="000000" w:themeColor="text1"/>
          <w:u w:val="none"/>
        </w:rPr>
        <w:t xml:space="preserve"> </w:t>
      </w:r>
      <w:proofErr w:type="spellStart"/>
      <w:r w:rsidRPr="00507AD3">
        <w:rPr>
          <w:rFonts w:ascii="Arial" w:hAnsi="Arial" w:cs="Arial"/>
          <w:b w:val="0"/>
          <w:bCs w:val="0"/>
          <w:color w:val="000000" w:themeColor="text1"/>
          <w:u w:val="none"/>
        </w:rPr>
        <w:t>Fehmida</w:t>
      </w:r>
      <w:proofErr w:type="spellEnd"/>
      <w:r w:rsidR="00520691" w:rsidRPr="00507AD3">
        <w:rPr>
          <w:rFonts w:ascii="Arial" w:hAnsi="Arial" w:cs="Arial"/>
          <w:b w:val="0"/>
          <w:bCs w:val="0"/>
          <w:color w:val="000000" w:themeColor="text1"/>
          <w:u w:val="none"/>
        </w:rPr>
        <w:t xml:space="preserve"> </w:t>
      </w:r>
      <w:proofErr w:type="spellStart"/>
      <w:r w:rsidRPr="00507AD3">
        <w:rPr>
          <w:rFonts w:ascii="Arial" w:hAnsi="Arial" w:cs="Arial"/>
          <w:b w:val="0"/>
          <w:bCs w:val="0"/>
          <w:color w:val="000000" w:themeColor="text1"/>
          <w:u w:val="none"/>
        </w:rPr>
        <w:t>Mirza</w:t>
      </w:r>
      <w:proofErr w:type="spellEnd"/>
      <w:r w:rsidRPr="00507AD3">
        <w:rPr>
          <w:rFonts w:ascii="Arial" w:hAnsi="Arial" w:cs="Arial"/>
          <w:b w:val="0"/>
          <w:bCs w:val="0"/>
          <w:color w:val="000000" w:themeColor="text1"/>
          <w:u w:val="none"/>
        </w:rPr>
        <w:t xml:space="preserve">, former Speaker of the National Assembly of Pakistan during her meeting with </w:t>
      </w:r>
      <w:r w:rsidR="00971CB8" w:rsidRPr="00507AD3">
        <w:rPr>
          <w:rFonts w:ascii="Arial" w:hAnsi="Arial" w:cs="Arial"/>
          <w:b w:val="0"/>
          <w:bCs w:val="0"/>
          <w:color w:val="000000" w:themeColor="text1"/>
          <w:u w:val="none"/>
        </w:rPr>
        <w:t xml:space="preserve">Mr. </w:t>
      </w:r>
      <w:bookmarkStart w:id="26" w:name="_GoBack"/>
      <w:bookmarkEnd w:id="26"/>
      <w:r w:rsidRPr="00507AD3">
        <w:rPr>
          <w:rFonts w:ascii="Arial" w:hAnsi="Arial" w:cs="Arial"/>
          <w:b w:val="0"/>
          <w:bCs w:val="0"/>
          <w:color w:val="000000" w:themeColor="text1"/>
          <w:u w:val="none"/>
        </w:rPr>
        <w:t xml:space="preserve">Mohammad </w:t>
      </w:r>
      <w:proofErr w:type="spellStart"/>
      <w:r w:rsidRPr="00507AD3">
        <w:rPr>
          <w:rFonts w:ascii="Arial" w:hAnsi="Arial" w:cs="Arial"/>
          <w:b w:val="0"/>
          <w:bCs w:val="0"/>
          <w:color w:val="000000" w:themeColor="text1"/>
          <w:u w:val="none"/>
        </w:rPr>
        <w:t>Yahya</w:t>
      </w:r>
      <w:proofErr w:type="spellEnd"/>
      <w:r w:rsidR="00520691" w:rsidRPr="00507AD3">
        <w:rPr>
          <w:rFonts w:ascii="Arial" w:hAnsi="Arial" w:cs="Arial"/>
          <w:b w:val="0"/>
          <w:bCs w:val="0"/>
          <w:color w:val="000000" w:themeColor="text1"/>
          <w:u w:val="none"/>
        </w:rPr>
        <w:t xml:space="preserve"> </w:t>
      </w:r>
      <w:proofErr w:type="spellStart"/>
      <w:r w:rsidRPr="00507AD3">
        <w:rPr>
          <w:rFonts w:ascii="Arial" w:hAnsi="Arial" w:cs="Arial"/>
          <w:b w:val="0"/>
          <w:bCs w:val="0"/>
          <w:color w:val="000000" w:themeColor="text1"/>
          <w:u w:val="none"/>
        </w:rPr>
        <w:t>Maroofi</w:t>
      </w:r>
      <w:proofErr w:type="spellEnd"/>
      <w:r w:rsidRPr="00507AD3">
        <w:rPr>
          <w:rFonts w:ascii="Arial" w:hAnsi="Arial" w:cs="Arial"/>
          <w:b w:val="0"/>
          <w:bCs w:val="0"/>
          <w:color w:val="000000" w:themeColor="text1"/>
          <w:u w:val="none"/>
        </w:rPr>
        <w:t>, former ECO Secretary General in March</w:t>
      </w:r>
      <w:r w:rsidR="00680DF7" w:rsidRPr="00507AD3">
        <w:rPr>
          <w:rFonts w:ascii="Arial" w:hAnsi="Arial" w:cs="Arial"/>
          <w:b w:val="0"/>
          <w:bCs w:val="0"/>
          <w:color w:val="000000" w:themeColor="text1"/>
          <w:u w:val="none"/>
        </w:rPr>
        <w:t>,</w:t>
      </w:r>
      <w:r w:rsidRPr="00507AD3">
        <w:rPr>
          <w:rFonts w:ascii="Arial" w:hAnsi="Arial" w:cs="Arial"/>
          <w:b w:val="0"/>
          <w:bCs w:val="0"/>
          <w:color w:val="000000" w:themeColor="text1"/>
          <w:u w:val="none"/>
        </w:rPr>
        <w:t xml:space="preserve"> 2011 </w:t>
      </w:r>
      <w:r w:rsidR="00AB6646" w:rsidRPr="00507AD3">
        <w:rPr>
          <w:rFonts w:ascii="Arial" w:hAnsi="Arial" w:cs="Arial"/>
          <w:b w:val="0"/>
          <w:bCs w:val="0"/>
          <w:color w:val="000000" w:themeColor="text1"/>
          <w:u w:val="none"/>
        </w:rPr>
        <w:t>reiterated Pakistan’s earlier proposal, conveying that this c</w:t>
      </w:r>
      <w:r w:rsidRPr="00507AD3">
        <w:rPr>
          <w:rFonts w:ascii="Arial" w:hAnsi="Arial" w:cs="Arial"/>
          <w:b w:val="0"/>
          <w:bCs w:val="0"/>
          <w:color w:val="000000" w:themeColor="text1"/>
          <w:u w:val="none"/>
        </w:rPr>
        <w:t xml:space="preserve">ould </w:t>
      </w:r>
      <w:r w:rsidR="00AB6646" w:rsidRPr="00507AD3">
        <w:rPr>
          <w:rFonts w:ascii="Arial" w:hAnsi="Arial" w:cs="Arial"/>
          <w:b w:val="0"/>
          <w:bCs w:val="0"/>
          <w:color w:val="000000" w:themeColor="text1"/>
          <w:u w:val="none"/>
        </w:rPr>
        <w:t xml:space="preserve">provide the </w:t>
      </w:r>
      <w:r w:rsidRPr="00507AD3">
        <w:rPr>
          <w:rFonts w:ascii="Arial" w:hAnsi="Arial" w:cs="Arial"/>
          <w:b w:val="0"/>
          <w:bCs w:val="0"/>
          <w:color w:val="000000" w:themeColor="text1"/>
          <w:u w:val="none"/>
        </w:rPr>
        <w:t>parliamentarians</w:t>
      </w:r>
      <w:r w:rsidR="00AB6646" w:rsidRPr="00507AD3">
        <w:rPr>
          <w:rFonts w:ascii="Arial" w:hAnsi="Arial" w:cs="Arial"/>
          <w:b w:val="0"/>
          <w:bCs w:val="0"/>
          <w:color w:val="000000" w:themeColor="text1"/>
          <w:u w:val="none"/>
        </w:rPr>
        <w:t xml:space="preserve"> of </w:t>
      </w:r>
      <w:r w:rsidR="00AB09A3" w:rsidRPr="00507AD3">
        <w:rPr>
          <w:rFonts w:ascii="Arial" w:hAnsi="Arial" w:cs="Arial"/>
          <w:b w:val="0"/>
          <w:bCs w:val="0"/>
          <w:color w:val="000000" w:themeColor="text1"/>
          <w:u w:val="none"/>
        </w:rPr>
        <w:t xml:space="preserve">the </w:t>
      </w:r>
      <w:r w:rsidR="00AB6646" w:rsidRPr="00507AD3">
        <w:rPr>
          <w:rFonts w:ascii="Arial" w:hAnsi="Arial" w:cs="Arial"/>
          <w:b w:val="0"/>
          <w:bCs w:val="0"/>
          <w:color w:val="000000" w:themeColor="text1"/>
          <w:u w:val="none"/>
        </w:rPr>
        <w:t>Member States</w:t>
      </w:r>
      <w:r w:rsidR="00680DF7" w:rsidRPr="00507AD3">
        <w:rPr>
          <w:rFonts w:ascii="Arial" w:hAnsi="Arial" w:cs="Arial"/>
          <w:b w:val="0"/>
          <w:bCs w:val="0"/>
          <w:color w:val="000000" w:themeColor="text1"/>
          <w:u w:val="none"/>
        </w:rPr>
        <w:t xml:space="preserve"> </w:t>
      </w:r>
      <w:r w:rsidR="0080743B" w:rsidRPr="00507AD3">
        <w:rPr>
          <w:rFonts w:ascii="Arial" w:hAnsi="Arial" w:cs="Arial"/>
          <w:b w:val="0"/>
          <w:bCs w:val="0"/>
          <w:color w:val="000000" w:themeColor="text1"/>
          <w:u w:val="none"/>
        </w:rPr>
        <w:t xml:space="preserve">an appropriate forum </w:t>
      </w:r>
      <w:r w:rsidRPr="00507AD3">
        <w:rPr>
          <w:rFonts w:ascii="Arial" w:hAnsi="Arial" w:cs="Arial"/>
          <w:b w:val="0"/>
          <w:bCs w:val="0"/>
          <w:color w:val="000000" w:themeColor="text1"/>
          <w:u w:val="none"/>
        </w:rPr>
        <w:t xml:space="preserve">to </w:t>
      </w:r>
      <w:r w:rsidR="00AB09A3" w:rsidRPr="00507AD3">
        <w:rPr>
          <w:rFonts w:ascii="Arial" w:hAnsi="Arial" w:cs="Arial"/>
          <w:b w:val="0"/>
          <w:bCs w:val="0"/>
          <w:color w:val="000000" w:themeColor="text1"/>
          <w:u w:val="none"/>
        </w:rPr>
        <w:t xml:space="preserve">interact in their relevant areas of work for expanded multi-regionalism </w:t>
      </w:r>
      <w:r w:rsidRPr="00507AD3">
        <w:rPr>
          <w:rFonts w:ascii="Arial" w:hAnsi="Arial" w:cs="Arial"/>
          <w:b w:val="0"/>
          <w:bCs w:val="0"/>
          <w:color w:val="000000" w:themeColor="text1"/>
          <w:u w:val="none"/>
        </w:rPr>
        <w:t>play</w:t>
      </w:r>
      <w:r w:rsidR="00AB09A3" w:rsidRPr="00507AD3">
        <w:rPr>
          <w:rFonts w:ascii="Arial" w:hAnsi="Arial" w:cs="Arial"/>
          <w:b w:val="0"/>
          <w:bCs w:val="0"/>
          <w:color w:val="000000" w:themeColor="text1"/>
          <w:u w:val="none"/>
        </w:rPr>
        <w:t xml:space="preserve">ing effective </w:t>
      </w:r>
      <w:r w:rsidRPr="00507AD3">
        <w:rPr>
          <w:rFonts w:ascii="Arial" w:hAnsi="Arial" w:cs="Arial"/>
          <w:b w:val="0"/>
          <w:bCs w:val="0"/>
          <w:color w:val="000000" w:themeColor="text1"/>
          <w:u w:val="none"/>
        </w:rPr>
        <w:t>role</w:t>
      </w:r>
      <w:r w:rsidR="00AB09A3" w:rsidRPr="00507AD3">
        <w:rPr>
          <w:rFonts w:ascii="Arial" w:hAnsi="Arial" w:cs="Arial"/>
          <w:b w:val="0"/>
          <w:bCs w:val="0"/>
          <w:color w:val="000000" w:themeColor="text1"/>
          <w:u w:val="none"/>
        </w:rPr>
        <w:t xml:space="preserve"> in the desired areas of cooperation. </w:t>
      </w:r>
    </w:p>
    <w:p w:rsidR="00483308" w:rsidRDefault="00483308" w:rsidP="00483308">
      <w:pPr>
        <w:pStyle w:val="ListParagraph"/>
        <w:ind w:left="1080"/>
        <w:contextualSpacing w:val="0"/>
        <w:jc w:val="both"/>
        <w:rPr>
          <w:rFonts w:ascii="Arial" w:hAnsi="Arial" w:cs="Arial"/>
          <w:b w:val="0"/>
          <w:bCs w:val="0"/>
          <w:color w:val="000000" w:themeColor="text1"/>
          <w:u w:val="none"/>
        </w:rPr>
      </w:pPr>
    </w:p>
    <w:p w:rsidR="00E861EE" w:rsidRPr="00507AD3" w:rsidRDefault="00E861EE" w:rsidP="00483308">
      <w:pPr>
        <w:pStyle w:val="ListParagraph"/>
        <w:ind w:left="1080"/>
        <w:contextualSpacing w:val="0"/>
        <w:jc w:val="both"/>
        <w:rPr>
          <w:rFonts w:ascii="Arial" w:hAnsi="Arial" w:cs="Arial"/>
          <w:b w:val="0"/>
          <w:bCs w:val="0"/>
          <w:color w:val="000000" w:themeColor="text1"/>
          <w:u w:val="none"/>
        </w:rPr>
      </w:pPr>
      <w:r w:rsidRPr="00507AD3">
        <w:rPr>
          <w:rFonts w:ascii="Arial" w:hAnsi="Arial" w:cs="Arial"/>
          <w:b w:val="0"/>
          <w:bCs w:val="0"/>
          <w:color w:val="000000" w:themeColor="text1"/>
          <w:u w:val="none"/>
        </w:rPr>
        <w:t xml:space="preserve">The </w:t>
      </w:r>
      <w:r w:rsidR="00A96753" w:rsidRPr="00507AD3">
        <w:rPr>
          <w:rFonts w:ascii="Arial" w:hAnsi="Arial" w:cs="Arial"/>
          <w:b w:val="0"/>
          <w:bCs w:val="0"/>
          <w:color w:val="000000" w:themeColor="text1"/>
          <w:u w:val="none"/>
        </w:rPr>
        <w:t>R</w:t>
      </w:r>
      <w:r w:rsidRPr="00507AD3">
        <w:rPr>
          <w:rFonts w:ascii="Arial" w:hAnsi="Arial" w:cs="Arial"/>
          <w:b w:val="0"/>
          <w:bCs w:val="0"/>
          <w:color w:val="000000" w:themeColor="text1"/>
          <w:u w:val="none"/>
        </w:rPr>
        <w:t>epresentative of Pakistan informed the 179</w:t>
      </w:r>
      <w:r w:rsidRPr="00507AD3">
        <w:rPr>
          <w:rFonts w:ascii="Arial" w:hAnsi="Arial" w:cs="Arial"/>
          <w:b w:val="0"/>
          <w:bCs w:val="0"/>
          <w:color w:val="000000" w:themeColor="text1"/>
          <w:u w:val="none"/>
          <w:vertAlign w:val="superscript"/>
        </w:rPr>
        <w:t>th</w:t>
      </w:r>
      <w:r w:rsidRPr="00507AD3">
        <w:rPr>
          <w:rFonts w:ascii="Arial" w:hAnsi="Arial" w:cs="Arial"/>
          <w:b w:val="0"/>
          <w:bCs w:val="0"/>
          <w:color w:val="000000" w:themeColor="text1"/>
          <w:u w:val="none"/>
        </w:rPr>
        <w:t xml:space="preserve"> Meeting of </w:t>
      </w:r>
      <w:r w:rsidR="00F415D1" w:rsidRPr="00507AD3">
        <w:rPr>
          <w:rFonts w:ascii="Arial" w:hAnsi="Arial" w:cs="Arial"/>
          <w:b w:val="0"/>
          <w:bCs w:val="0"/>
          <w:color w:val="000000" w:themeColor="text1"/>
          <w:u w:val="none"/>
        </w:rPr>
        <w:t xml:space="preserve">CPR </w:t>
      </w:r>
      <w:r w:rsidRPr="00507AD3">
        <w:rPr>
          <w:rFonts w:ascii="Arial" w:hAnsi="Arial" w:cs="Arial"/>
          <w:b w:val="0"/>
          <w:bCs w:val="0"/>
          <w:color w:val="000000" w:themeColor="text1"/>
          <w:u w:val="none"/>
        </w:rPr>
        <w:t xml:space="preserve">that Pakistan </w:t>
      </w:r>
      <w:r w:rsidR="00A96753" w:rsidRPr="00507AD3">
        <w:rPr>
          <w:rFonts w:ascii="Arial" w:hAnsi="Arial" w:cs="Arial"/>
          <w:b w:val="0"/>
          <w:bCs w:val="0"/>
          <w:color w:val="000000" w:themeColor="text1"/>
          <w:u w:val="none"/>
        </w:rPr>
        <w:t xml:space="preserve">also </w:t>
      </w:r>
      <w:r w:rsidRPr="00507AD3">
        <w:rPr>
          <w:rFonts w:ascii="Arial" w:hAnsi="Arial" w:cs="Arial"/>
          <w:b w:val="0"/>
          <w:bCs w:val="0"/>
          <w:color w:val="000000" w:themeColor="text1"/>
          <w:u w:val="none"/>
        </w:rPr>
        <w:t xml:space="preserve">announced </w:t>
      </w:r>
      <w:r w:rsidR="00A96753" w:rsidRPr="00507AD3">
        <w:rPr>
          <w:rFonts w:ascii="Arial" w:hAnsi="Arial" w:cs="Arial"/>
          <w:b w:val="0"/>
          <w:bCs w:val="0"/>
          <w:color w:val="000000" w:themeColor="text1"/>
          <w:u w:val="none"/>
        </w:rPr>
        <w:t xml:space="preserve">its willingness </w:t>
      </w:r>
      <w:r w:rsidRPr="00507AD3">
        <w:rPr>
          <w:rFonts w:ascii="Arial" w:hAnsi="Arial" w:cs="Arial"/>
          <w:b w:val="0"/>
          <w:bCs w:val="0"/>
          <w:color w:val="000000" w:themeColor="text1"/>
          <w:u w:val="none"/>
        </w:rPr>
        <w:t xml:space="preserve">to host the Meeting on ECO Parliamentary Forum in Islamabad to discuss the Concept Paper and the </w:t>
      </w:r>
      <w:r w:rsidR="002720E6" w:rsidRPr="00507AD3">
        <w:rPr>
          <w:rFonts w:ascii="Arial" w:hAnsi="Arial" w:cs="Arial"/>
          <w:b w:val="0"/>
          <w:bCs w:val="0"/>
          <w:color w:val="000000" w:themeColor="text1"/>
          <w:u w:val="none"/>
        </w:rPr>
        <w:t xml:space="preserve">relevant </w:t>
      </w:r>
      <w:r w:rsidRPr="00507AD3">
        <w:rPr>
          <w:rFonts w:ascii="Arial" w:hAnsi="Arial" w:cs="Arial"/>
          <w:b w:val="0"/>
          <w:bCs w:val="0"/>
          <w:color w:val="000000" w:themeColor="text1"/>
          <w:u w:val="none"/>
        </w:rPr>
        <w:t xml:space="preserve">draft Charter. </w:t>
      </w:r>
    </w:p>
    <w:p w:rsidR="00E861EE" w:rsidRPr="00507AD3" w:rsidRDefault="00E861EE" w:rsidP="00483308">
      <w:pPr>
        <w:ind w:left="1080"/>
        <w:jc w:val="both"/>
        <w:rPr>
          <w:rFonts w:ascii="Arial" w:hAnsi="Arial" w:cs="Arial"/>
          <w:b w:val="0"/>
          <w:bCs w:val="0"/>
          <w:color w:val="000000" w:themeColor="text1"/>
          <w:u w:val="none"/>
        </w:rPr>
      </w:pPr>
    </w:p>
    <w:p w:rsidR="00E861EE" w:rsidRPr="00507AD3" w:rsidRDefault="00E861EE" w:rsidP="00483308">
      <w:pPr>
        <w:pStyle w:val="ListParagraph"/>
        <w:ind w:left="1080"/>
        <w:contextualSpacing w:val="0"/>
        <w:jc w:val="both"/>
        <w:rPr>
          <w:rFonts w:ascii="Arial" w:hAnsi="Arial" w:cs="Arial"/>
          <w:b w:val="0"/>
          <w:bCs w:val="0"/>
          <w:color w:val="000000" w:themeColor="text1"/>
          <w:u w:val="none"/>
        </w:rPr>
      </w:pPr>
      <w:r w:rsidRPr="00507AD3">
        <w:rPr>
          <w:rFonts w:ascii="Arial" w:hAnsi="Arial" w:cs="Arial"/>
          <w:b w:val="0"/>
          <w:bCs w:val="0"/>
          <w:color w:val="000000" w:themeColor="text1"/>
          <w:u w:val="none"/>
        </w:rPr>
        <w:t xml:space="preserve">The </w:t>
      </w:r>
      <w:r w:rsidR="00786671" w:rsidRPr="00507AD3">
        <w:rPr>
          <w:rFonts w:ascii="Arial" w:hAnsi="Arial" w:cs="Arial"/>
          <w:b w:val="0"/>
          <w:bCs w:val="0"/>
          <w:color w:val="000000" w:themeColor="text1"/>
          <w:u w:val="none"/>
        </w:rPr>
        <w:t>said meeting,</w:t>
      </w:r>
      <w:r w:rsidRPr="00507AD3">
        <w:rPr>
          <w:rFonts w:ascii="Arial" w:hAnsi="Arial" w:cs="Arial"/>
          <w:b w:val="0"/>
          <w:bCs w:val="0"/>
          <w:color w:val="000000" w:themeColor="text1"/>
          <w:u w:val="none"/>
        </w:rPr>
        <w:t xml:space="preserve"> held </w:t>
      </w:r>
      <w:r w:rsidR="00786671" w:rsidRPr="00507AD3">
        <w:rPr>
          <w:rFonts w:ascii="Arial" w:hAnsi="Arial" w:cs="Arial"/>
          <w:b w:val="0"/>
          <w:bCs w:val="0"/>
          <w:color w:val="000000" w:themeColor="text1"/>
          <w:u w:val="none"/>
        </w:rPr>
        <w:t xml:space="preserve">in Islamabad </w:t>
      </w:r>
      <w:r w:rsidRPr="00507AD3">
        <w:rPr>
          <w:rFonts w:ascii="Arial" w:hAnsi="Arial" w:cs="Arial"/>
          <w:b w:val="0"/>
          <w:bCs w:val="0"/>
          <w:color w:val="000000" w:themeColor="text1"/>
          <w:u w:val="none"/>
        </w:rPr>
        <w:t>on September 4-5, 2012</w:t>
      </w:r>
      <w:r w:rsidR="00786671" w:rsidRPr="00507AD3">
        <w:rPr>
          <w:rFonts w:ascii="Arial" w:hAnsi="Arial" w:cs="Arial"/>
          <w:b w:val="0"/>
          <w:bCs w:val="0"/>
          <w:color w:val="000000" w:themeColor="text1"/>
          <w:u w:val="none"/>
        </w:rPr>
        <w:t>, was</w:t>
      </w:r>
      <w:r w:rsidRPr="00507AD3">
        <w:rPr>
          <w:rFonts w:ascii="Arial" w:hAnsi="Arial" w:cs="Arial"/>
          <w:b w:val="0"/>
          <w:bCs w:val="0"/>
          <w:color w:val="000000" w:themeColor="text1"/>
          <w:u w:val="none"/>
        </w:rPr>
        <w:t xml:space="preserve"> attended by the Members of Parliaments/Experts of the respective Parliaments of the Islamic Republic of Afghanistan, the Republic of Azerbaijan, the Islamic Republic of Iran, the Kyrgyz Republic, the Republic of Tajikistan and the Republic of </w:t>
      </w:r>
      <w:r w:rsidR="003E6246" w:rsidRPr="00507AD3">
        <w:rPr>
          <w:rFonts w:ascii="Arial" w:hAnsi="Arial" w:cs="Arial"/>
          <w:b w:val="0"/>
          <w:bCs w:val="0"/>
          <w:color w:val="000000" w:themeColor="text1"/>
          <w:u w:val="none"/>
        </w:rPr>
        <w:t>Republic of Türkiye</w:t>
      </w:r>
      <w:r w:rsidRPr="00507AD3">
        <w:rPr>
          <w:rFonts w:ascii="Arial" w:hAnsi="Arial" w:cs="Arial"/>
          <w:b w:val="0"/>
          <w:bCs w:val="0"/>
          <w:color w:val="000000" w:themeColor="text1"/>
          <w:u w:val="none"/>
        </w:rPr>
        <w:t xml:space="preserve">. The </w:t>
      </w:r>
      <w:r w:rsidR="00786671" w:rsidRPr="00507AD3">
        <w:rPr>
          <w:rFonts w:ascii="Arial" w:hAnsi="Arial" w:cs="Arial"/>
          <w:b w:val="0"/>
          <w:bCs w:val="0"/>
          <w:color w:val="000000" w:themeColor="text1"/>
          <w:u w:val="none"/>
        </w:rPr>
        <w:t xml:space="preserve">Secretariat was represented in the meeting by </w:t>
      </w:r>
      <w:r w:rsidRPr="00507AD3">
        <w:rPr>
          <w:rFonts w:ascii="Arial" w:hAnsi="Arial" w:cs="Arial"/>
          <w:b w:val="0"/>
          <w:bCs w:val="0"/>
          <w:color w:val="000000" w:themeColor="text1"/>
          <w:u w:val="none"/>
        </w:rPr>
        <w:t xml:space="preserve">ECO Secretary General. </w:t>
      </w:r>
    </w:p>
    <w:p w:rsidR="00483308" w:rsidRDefault="00483308" w:rsidP="00483308">
      <w:pPr>
        <w:pStyle w:val="ListParagraph"/>
        <w:ind w:left="1080"/>
        <w:contextualSpacing w:val="0"/>
        <w:jc w:val="both"/>
        <w:rPr>
          <w:rFonts w:ascii="Arial" w:hAnsi="Arial" w:cs="Arial"/>
          <w:b w:val="0"/>
          <w:bCs w:val="0"/>
          <w:color w:val="000000" w:themeColor="text1"/>
          <w:u w:val="none"/>
        </w:rPr>
      </w:pPr>
    </w:p>
    <w:p w:rsidR="00E861EE" w:rsidRPr="00507AD3" w:rsidRDefault="00E861EE" w:rsidP="00483308">
      <w:pPr>
        <w:pStyle w:val="ListParagraph"/>
        <w:ind w:left="1080"/>
        <w:contextualSpacing w:val="0"/>
        <w:jc w:val="both"/>
        <w:rPr>
          <w:rFonts w:ascii="Arial" w:hAnsi="Arial" w:cs="Arial"/>
          <w:b w:val="0"/>
          <w:bCs w:val="0"/>
          <w:color w:val="000000" w:themeColor="text1"/>
          <w:u w:val="none"/>
        </w:rPr>
      </w:pPr>
      <w:r w:rsidRPr="00507AD3">
        <w:rPr>
          <w:rFonts w:ascii="Arial" w:hAnsi="Arial" w:cs="Arial"/>
          <w:b w:val="0"/>
          <w:bCs w:val="0"/>
          <w:color w:val="000000" w:themeColor="text1"/>
          <w:u w:val="none"/>
        </w:rPr>
        <w:t xml:space="preserve">A draft Charter for establishment of the </w:t>
      </w:r>
      <w:r w:rsidR="00F415D1" w:rsidRPr="00507AD3">
        <w:rPr>
          <w:rFonts w:ascii="Arial" w:hAnsi="Arial" w:cs="Arial"/>
          <w:b w:val="0"/>
          <w:bCs w:val="0"/>
          <w:color w:val="000000" w:themeColor="text1"/>
          <w:u w:val="none"/>
        </w:rPr>
        <w:t>PAECO</w:t>
      </w:r>
      <w:r w:rsidR="00786671" w:rsidRPr="00507AD3">
        <w:rPr>
          <w:rFonts w:ascii="Arial" w:hAnsi="Arial" w:cs="Arial"/>
          <w:b w:val="0"/>
          <w:bCs w:val="0"/>
          <w:color w:val="000000" w:themeColor="text1"/>
          <w:u w:val="none"/>
        </w:rPr>
        <w:t>,</w:t>
      </w:r>
      <w:r w:rsidR="00680DF7" w:rsidRPr="00507AD3">
        <w:rPr>
          <w:rFonts w:ascii="Arial" w:hAnsi="Arial" w:cs="Arial"/>
          <w:b w:val="0"/>
          <w:bCs w:val="0"/>
          <w:color w:val="000000" w:themeColor="text1"/>
          <w:u w:val="none"/>
        </w:rPr>
        <w:t xml:space="preserve"> </w:t>
      </w:r>
      <w:r w:rsidR="00F415D1" w:rsidRPr="00507AD3">
        <w:rPr>
          <w:rFonts w:ascii="Arial" w:hAnsi="Arial" w:cs="Arial"/>
          <w:b w:val="0"/>
          <w:bCs w:val="0"/>
          <w:color w:val="000000" w:themeColor="text1"/>
          <w:u w:val="none"/>
        </w:rPr>
        <w:t>prepared by the National Assembly Secretariat of Pakistan</w:t>
      </w:r>
      <w:r w:rsidR="00786671" w:rsidRPr="00507AD3">
        <w:rPr>
          <w:rFonts w:ascii="Arial" w:hAnsi="Arial" w:cs="Arial"/>
          <w:b w:val="0"/>
          <w:bCs w:val="0"/>
          <w:color w:val="000000" w:themeColor="text1"/>
          <w:u w:val="none"/>
        </w:rPr>
        <w:t>,</w:t>
      </w:r>
      <w:r w:rsidR="00680DF7" w:rsidRPr="00507AD3">
        <w:rPr>
          <w:rFonts w:ascii="Arial" w:hAnsi="Arial" w:cs="Arial"/>
          <w:b w:val="0"/>
          <w:bCs w:val="0"/>
          <w:color w:val="000000" w:themeColor="text1"/>
          <w:u w:val="none"/>
        </w:rPr>
        <w:t xml:space="preserve"> </w:t>
      </w:r>
      <w:r w:rsidRPr="00507AD3">
        <w:rPr>
          <w:rFonts w:ascii="Arial" w:hAnsi="Arial" w:cs="Arial"/>
          <w:b w:val="0"/>
          <w:bCs w:val="0"/>
          <w:color w:val="000000" w:themeColor="text1"/>
          <w:u w:val="none"/>
        </w:rPr>
        <w:t xml:space="preserve">was finalized by the participants of the meeting. </w:t>
      </w:r>
      <w:r w:rsidR="00F415D1" w:rsidRPr="00507AD3">
        <w:rPr>
          <w:rFonts w:ascii="Arial" w:hAnsi="Arial" w:cs="Arial"/>
          <w:b w:val="0"/>
          <w:bCs w:val="0"/>
          <w:color w:val="000000" w:themeColor="text1"/>
          <w:u w:val="none"/>
        </w:rPr>
        <w:t xml:space="preserve">It was </w:t>
      </w:r>
      <w:r w:rsidRPr="00507AD3">
        <w:rPr>
          <w:rFonts w:ascii="Arial" w:hAnsi="Arial" w:cs="Arial"/>
          <w:b w:val="0"/>
          <w:bCs w:val="0"/>
          <w:color w:val="000000" w:themeColor="text1"/>
          <w:u w:val="none"/>
        </w:rPr>
        <w:t xml:space="preserve">decided that first General Conference of the proposed </w:t>
      </w:r>
      <w:r w:rsidR="00786671" w:rsidRPr="00507AD3">
        <w:rPr>
          <w:rFonts w:ascii="Arial" w:hAnsi="Arial" w:cs="Arial"/>
          <w:b w:val="0"/>
          <w:bCs w:val="0"/>
          <w:color w:val="000000" w:themeColor="text1"/>
          <w:u w:val="none"/>
        </w:rPr>
        <w:t>forum</w:t>
      </w:r>
      <w:r w:rsidR="00680DF7" w:rsidRPr="00507AD3">
        <w:rPr>
          <w:rFonts w:ascii="Arial" w:hAnsi="Arial" w:cs="Arial"/>
          <w:b w:val="0"/>
          <w:bCs w:val="0"/>
          <w:color w:val="000000" w:themeColor="text1"/>
          <w:u w:val="none"/>
        </w:rPr>
        <w:t xml:space="preserve"> </w:t>
      </w:r>
      <w:r w:rsidR="00786671" w:rsidRPr="00507AD3">
        <w:rPr>
          <w:rFonts w:ascii="Arial" w:hAnsi="Arial" w:cs="Arial"/>
          <w:b w:val="0"/>
          <w:bCs w:val="0"/>
          <w:color w:val="000000" w:themeColor="text1"/>
          <w:u w:val="none"/>
        </w:rPr>
        <w:t>would</w:t>
      </w:r>
      <w:r w:rsidR="00B46AF4" w:rsidRPr="00507AD3">
        <w:rPr>
          <w:rFonts w:ascii="Arial" w:hAnsi="Arial" w:cs="Arial"/>
          <w:b w:val="0"/>
          <w:bCs w:val="0"/>
          <w:color w:val="000000" w:themeColor="text1"/>
          <w:u w:val="none"/>
        </w:rPr>
        <w:t xml:space="preserve"> be held in Islamabad whereby</w:t>
      </w:r>
      <w:r w:rsidRPr="00507AD3">
        <w:rPr>
          <w:rFonts w:ascii="Arial" w:hAnsi="Arial" w:cs="Arial"/>
          <w:b w:val="0"/>
          <w:bCs w:val="0"/>
          <w:color w:val="000000" w:themeColor="text1"/>
          <w:u w:val="none"/>
        </w:rPr>
        <w:t xml:space="preserve"> the </w:t>
      </w:r>
      <w:r w:rsidR="00B46AF4" w:rsidRPr="00507AD3">
        <w:rPr>
          <w:rFonts w:ascii="Arial" w:hAnsi="Arial" w:cs="Arial"/>
          <w:b w:val="0"/>
          <w:bCs w:val="0"/>
          <w:color w:val="000000" w:themeColor="text1"/>
          <w:u w:val="none"/>
        </w:rPr>
        <w:t xml:space="preserve">relevant </w:t>
      </w:r>
      <w:r w:rsidRPr="00507AD3">
        <w:rPr>
          <w:rFonts w:ascii="Arial" w:hAnsi="Arial" w:cs="Arial"/>
          <w:b w:val="0"/>
          <w:bCs w:val="0"/>
          <w:color w:val="000000" w:themeColor="text1"/>
          <w:u w:val="none"/>
        </w:rPr>
        <w:t xml:space="preserve">Charter </w:t>
      </w:r>
      <w:r w:rsidR="00B46AF4" w:rsidRPr="00507AD3">
        <w:rPr>
          <w:rFonts w:ascii="Arial" w:hAnsi="Arial" w:cs="Arial"/>
          <w:b w:val="0"/>
          <w:bCs w:val="0"/>
          <w:color w:val="000000" w:themeColor="text1"/>
          <w:u w:val="none"/>
        </w:rPr>
        <w:t>to be finalized for approval of the</w:t>
      </w:r>
      <w:r w:rsidRPr="00507AD3">
        <w:rPr>
          <w:rFonts w:ascii="Arial" w:hAnsi="Arial" w:cs="Arial"/>
          <w:b w:val="0"/>
          <w:bCs w:val="0"/>
          <w:color w:val="000000" w:themeColor="text1"/>
          <w:u w:val="none"/>
        </w:rPr>
        <w:t xml:space="preserve"> COM. </w:t>
      </w:r>
    </w:p>
    <w:p w:rsidR="00483308" w:rsidRDefault="00483308" w:rsidP="00483308">
      <w:pPr>
        <w:pStyle w:val="ListParagraph"/>
        <w:ind w:left="1080"/>
        <w:contextualSpacing w:val="0"/>
        <w:jc w:val="both"/>
        <w:rPr>
          <w:rFonts w:ascii="Arial" w:hAnsi="Arial" w:cs="Arial"/>
          <w:b w:val="0"/>
          <w:bCs w:val="0"/>
          <w:color w:val="000000" w:themeColor="text1"/>
          <w:u w:val="none"/>
        </w:rPr>
      </w:pPr>
    </w:p>
    <w:p w:rsidR="00E861EE" w:rsidRPr="00507AD3" w:rsidRDefault="00E861EE" w:rsidP="00483308">
      <w:pPr>
        <w:pStyle w:val="ListParagraph"/>
        <w:ind w:left="1080"/>
        <w:contextualSpacing w:val="0"/>
        <w:jc w:val="both"/>
        <w:rPr>
          <w:rFonts w:ascii="Arial" w:hAnsi="Arial" w:cs="Arial"/>
          <w:b w:val="0"/>
          <w:bCs w:val="0"/>
          <w:color w:val="000000" w:themeColor="text1"/>
          <w:u w:val="none"/>
        </w:rPr>
      </w:pPr>
      <w:r w:rsidRPr="00507AD3">
        <w:rPr>
          <w:rFonts w:ascii="Arial" w:hAnsi="Arial" w:cs="Arial"/>
          <w:b w:val="0"/>
          <w:bCs w:val="0"/>
          <w:color w:val="000000" w:themeColor="text1"/>
          <w:u w:val="none"/>
        </w:rPr>
        <w:t>The 180</w:t>
      </w:r>
      <w:r w:rsidRPr="00507AD3">
        <w:rPr>
          <w:rFonts w:ascii="Arial" w:hAnsi="Arial" w:cs="Arial"/>
          <w:b w:val="0"/>
          <w:bCs w:val="0"/>
          <w:color w:val="000000" w:themeColor="text1"/>
          <w:u w:val="none"/>
          <w:vertAlign w:val="superscript"/>
        </w:rPr>
        <w:t>th</w:t>
      </w:r>
      <w:r w:rsidRPr="00507AD3">
        <w:rPr>
          <w:rFonts w:ascii="Arial" w:hAnsi="Arial" w:cs="Arial"/>
          <w:b w:val="0"/>
          <w:bCs w:val="0"/>
          <w:color w:val="000000" w:themeColor="text1"/>
          <w:u w:val="none"/>
        </w:rPr>
        <w:t xml:space="preserve"> CPR Meeting established a Working Group to decide and finalize the provision of entry into force of the Draft Charter of </w:t>
      </w:r>
      <w:r w:rsidR="008A3C04" w:rsidRPr="00507AD3">
        <w:rPr>
          <w:rFonts w:ascii="Arial" w:hAnsi="Arial" w:cs="Arial"/>
          <w:b w:val="0"/>
          <w:bCs w:val="0"/>
          <w:color w:val="000000" w:themeColor="text1"/>
          <w:u w:val="none"/>
        </w:rPr>
        <w:t xml:space="preserve">PAECO </w:t>
      </w:r>
      <w:r w:rsidRPr="00507AD3">
        <w:rPr>
          <w:rFonts w:ascii="Arial" w:hAnsi="Arial" w:cs="Arial"/>
          <w:b w:val="0"/>
          <w:bCs w:val="0"/>
          <w:color w:val="000000" w:themeColor="text1"/>
          <w:u w:val="none"/>
        </w:rPr>
        <w:t>for its submission to 20</w:t>
      </w:r>
      <w:r w:rsidRPr="00507AD3">
        <w:rPr>
          <w:rFonts w:ascii="Arial" w:hAnsi="Arial" w:cs="Arial"/>
          <w:b w:val="0"/>
          <w:bCs w:val="0"/>
          <w:color w:val="000000" w:themeColor="text1"/>
          <w:u w:val="none"/>
          <w:vertAlign w:val="superscript"/>
        </w:rPr>
        <w:t>th</w:t>
      </w:r>
      <w:r w:rsidRPr="00507AD3">
        <w:rPr>
          <w:rFonts w:ascii="Arial" w:hAnsi="Arial" w:cs="Arial"/>
          <w:b w:val="0"/>
          <w:bCs w:val="0"/>
          <w:color w:val="000000" w:themeColor="text1"/>
          <w:u w:val="none"/>
        </w:rPr>
        <w:t xml:space="preserve"> COM.</w:t>
      </w:r>
    </w:p>
    <w:p w:rsidR="00483308" w:rsidRDefault="00483308" w:rsidP="00483308">
      <w:pPr>
        <w:pStyle w:val="ListParagraph"/>
        <w:ind w:left="1080"/>
        <w:contextualSpacing w:val="0"/>
        <w:jc w:val="both"/>
        <w:rPr>
          <w:rFonts w:ascii="Arial" w:hAnsi="Arial" w:cs="Arial"/>
          <w:b w:val="0"/>
          <w:bCs w:val="0"/>
          <w:color w:val="000000" w:themeColor="text1"/>
          <w:u w:val="none"/>
        </w:rPr>
      </w:pPr>
    </w:p>
    <w:p w:rsidR="00E861EE" w:rsidRPr="00507AD3" w:rsidRDefault="00E861EE" w:rsidP="00483308">
      <w:pPr>
        <w:pStyle w:val="ListParagraph"/>
        <w:ind w:left="1080"/>
        <w:contextualSpacing w:val="0"/>
        <w:jc w:val="both"/>
        <w:rPr>
          <w:rFonts w:ascii="Arial" w:hAnsi="Arial" w:cs="Arial"/>
          <w:b w:val="0"/>
          <w:bCs w:val="0"/>
          <w:color w:val="000000" w:themeColor="text1"/>
          <w:u w:val="none"/>
        </w:rPr>
      </w:pPr>
      <w:r w:rsidRPr="00507AD3">
        <w:rPr>
          <w:rFonts w:ascii="Arial" w:hAnsi="Arial" w:cs="Arial"/>
          <w:b w:val="0"/>
          <w:bCs w:val="0"/>
          <w:color w:val="000000" w:themeColor="text1"/>
          <w:u w:val="none"/>
        </w:rPr>
        <w:t xml:space="preserve">The </w:t>
      </w:r>
      <w:r w:rsidR="00BE58A0" w:rsidRPr="00507AD3">
        <w:rPr>
          <w:rFonts w:ascii="Arial" w:hAnsi="Arial" w:cs="Arial"/>
          <w:b w:val="0"/>
          <w:bCs w:val="0"/>
          <w:color w:val="000000" w:themeColor="text1"/>
          <w:u w:val="none"/>
        </w:rPr>
        <w:t xml:space="preserve">Meeting of established </w:t>
      </w:r>
      <w:r w:rsidRPr="00507AD3">
        <w:rPr>
          <w:rFonts w:ascii="Arial" w:hAnsi="Arial" w:cs="Arial"/>
          <w:b w:val="0"/>
          <w:bCs w:val="0"/>
          <w:color w:val="000000" w:themeColor="text1"/>
          <w:u w:val="none"/>
        </w:rPr>
        <w:t xml:space="preserve">Working Group </w:t>
      </w:r>
      <w:r w:rsidR="00BE58A0" w:rsidRPr="00507AD3">
        <w:rPr>
          <w:rFonts w:ascii="Arial" w:hAnsi="Arial" w:cs="Arial"/>
          <w:b w:val="0"/>
          <w:bCs w:val="0"/>
          <w:color w:val="000000" w:themeColor="text1"/>
          <w:u w:val="none"/>
        </w:rPr>
        <w:t xml:space="preserve">was </w:t>
      </w:r>
      <w:r w:rsidRPr="00507AD3">
        <w:rPr>
          <w:rFonts w:ascii="Arial" w:hAnsi="Arial" w:cs="Arial"/>
          <w:b w:val="0"/>
          <w:bCs w:val="0"/>
          <w:color w:val="000000" w:themeColor="text1"/>
          <w:u w:val="none"/>
        </w:rPr>
        <w:t>convened on September 23, 2012</w:t>
      </w:r>
      <w:r w:rsidR="00BE58A0" w:rsidRPr="00507AD3">
        <w:rPr>
          <w:rFonts w:ascii="Arial" w:hAnsi="Arial" w:cs="Arial"/>
          <w:b w:val="0"/>
          <w:bCs w:val="0"/>
          <w:color w:val="000000" w:themeColor="text1"/>
          <w:u w:val="none"/>
        </w:rPr>
        <w:t xml:space="preserve"> that</w:t>
      </w:r>
      <w:r w:rsidRPr="00507AD3">
        <w:rPr>
          <w:rFonts w:ascii="Arial" w:hAnsi="Arial" w:cs="Arial"/>
          <w:b w:val="0"/>
          <w:bCs w:val="0"/>
          <w:color w:val="000000" w:themeColor="text1"/>
          <w:u w:val="none"/>
        </w:rPr>
        <w:t xml:space="preserve"> discussed and finalized the following mechanism </w:t>
      </w:r>
      <w:r w:rsidR="00BE58A0" w:rsidRPr="00507AD3">
        <w:rPr>
          <w:rFonts w:ascii="Arial" w:hAnsi="Arial" w:cs="Arial"/>
          <w:b w:val="0"/>
          <w:bCs w:val="0"/>
          <w:color w:val="000000" w:themeColor="text1"/>
          <w:u w:val="none"/>
        </w:rPr>
        <w:t xml:space="preserve">to </w:t>
      </w:r>
      <w:proofErr w:type="spellStart"/>
      <w:proofErr w:type="gramStart"/>
      <w:r w:rsidR="00214D6F" w:rsidRPr="00507AD3">
        <w:rPr>
          <w:rFonts w:ascii="Arial" w:hAnsi="Arial" w:cs="Arial"/>
          <w:b w:val="0"/>
          <w:bCs w:val="0"/>
          <w:color w:val="000000" w:themeColor="text1"/>
          <w:u w:val="none"/>
        </w:rPr>
        <w:t>operationalize</w:t>
      </w:r>
      <w:proofErr w:type="spellEnd"/>
      <w:r w:rsidR="00214D6F" w:rsidRPr="00507AD3">
        <w:rPr>
          <w:rFonts w:ascii="Arial" w:hAnsi="Arial" w:cs="Arial"/>
          <w:b w:val="0"/>
          <w:bCs w:val="0"/>
          <w:color w:val="000000" w:themeColor="text1"/>
          <w:u w:val="none"/>
        </w:rPr>
        <w:t xml:space="preserve"> </w:t>
      </w:r>
      <w:r w:rsidR="00BE58A0" w:rsidRPr="00507AD3">
        <w:rPr>
          <w:rFonts w:ascii="Arial" w:hAnsi="Arial" w:cs="Arial"/>
          <w:b w:val="0"/>
          <w:bCs w:val="0"/>
          <w:color w:val="000000" w:themeColor="text1"/>
          <w:u w:val="none"/>
        </w:rPr>
        <w:t xml:space="preserve"> the</w:t>
      </w:r>
      <w:proofErr w:type="gramEnd"/>
      <w:r w:rsidR="00BE58A0" w:rsidRPr="00507AD3">
        <w:rPr>
          <w:rFonts w:ascii="Arial" w:hAnsi="Arial" w:cs="Arial"/>
          <w:b w:val="0"/>
          <w:bCs w:val="0"/>
          <w:color w:val="000000" w:themeColor="text1"/>
          <w:u w:val="none"/>
        </w:rPr>
        <w:t xml:space="preserve"> PAECO’s </w:t>
      </w:r>
      <w:r w:rsidRPr="00507AD3">
        <w:rPr>
          <w:rFonts w:ascii="Arial" w:hAnsi="Arial" w:cs="Arial"/>
          <w:b w:val="0"/>
          <w:bCs w:val="0"/>
          <w:color w:val="000000" w:themeColor="text1"/>
          <w:u w:val="none"/>
        </w:rPr>
        <w:t>Charter:</w:t>
      </w:r>
    </w:p>
    <w:p w:rsidR="00E861EE" w:rsidRPr="00507AD3" w:rsidRDefault="00E861EE" w:rsidP="00483308">
      <w:pPr>
        <w:ind w:left="1080"/>
        <w:jc w:val="both"/>
        <w:rPr>
          <w:rFonts w:ascii="Arial" w:hAnsi="Arial" w:cs="Arial"/>
          <w:b w:val="0"/>
          <w:bCs w:val="0"/>
          <w:color w:val="000000" w:themeColor="text1"/>
          <w:u w:val="none"/>
        </w:rPr>
      </w:pPr>
    </w:p>
    <w:p w:rsidR="00E861EE" w:rsidRPr="00507AD3" w:rsidRDefault="00E861EE" w:rsidP="005D1D90">
      <w:pPr>
        <w:ind w:left="1440"/>
        <w:jc w:val="lowKashida"/>
        <w:rPr>
          <w:rFonts w:ascii="Arial" w:hAnsi="Arial" w:cs="Arial"/>
          <w:b w:val="0"/>
          <w:bCs w:val="0"/>
          <w:i/>
          <w:iCs/>
          <w:color w:val="000000" w:themeColor="text1"/>
          <w:u w:val="none"/>
        </w:rPr>
      </w:pPr>
      <w:r w:rsidRPr="00507AD3">
        <w:rPr>
          <w:rFonts w:ascii="Arial" w:hAnsi="Arial" w:cs="Arial"/>
          <w:b w:val="0"/>
          <w:bCs w:val="0"/>
          <w:i/>
          <w:iCs/>
          <w:color w:val="000000" w:themeColor="text1"/>
          <w:u w:val="none"/>
        </w:rPr>
        <w:t xml:space="preserve">“The Charter of the Parliamentary Assembly of the ECO shall be approved by the ECO Council of Ministers’ (COM).  The Charter shall enter into force immediately after four Member States sign and notify the ECO Secretariat that the required internal legal procedures have been fulfilled. </w:t>
      </w:r>
    </w:p>
    <w:p w:rsidR="00E861EE" w:rsidRPr="00507AD3" w:rsidRDefault="00E861EE" w:rsidP="005D1D90">
      <w:pPr>
        <w:ind w:left="1440"/>
        <w:jc w:val="lowKashida"/>
        <w:rPr>
          <w:rFonts w:ascii="Arial" w:hAnsi="Arial" w:cs="Arial"/>
          <w:b w:val="0"/>
          <w:bCs w:val="0"/>
          <w:i/>
          <w:iCs/>
          <w:color w:val="000000" w:themeColor="text1"/>
          <w:u w:val="none"/>
        </w:rPr>
      </w:pPr>
    </w:p>
    <w:p w:rsidR="00E861EE" w:rsidRPr="00507AD3" w:rsidRDefault="00E861EE" w:rsidP="005D1D90">
      <w:pPr>
        <w:ind w:left="1440"/>
        <w:jc w:val="lowKashida"/>
        <w:rPr>
          <w:rFonts w:ascii="Arial" w:hAnsi="Arial" w:cs="Arial"/>
          <w:b w:val="0"/>
          <w:bCs w:val="0"/>
          <w:i/>
          <w:iCs/>
          <w:color w:val="000000" w:themeColor="text1"/>
          <w:u w:val="none"/>
        </w:rPr>
      </w:pPr>
      <w:r w:rsidRPr="00507AD3">
        <w:rPr>
          <w:rFonts w:ascii="Arial" w:hAnsi="Arial" w:cs="Arial"/>
          <w:b w:val="0"/>
          <w:bCs w:val="0"/>
          <w:i/>
          <w:iCs/>
          <w:color w:val="000000" w:themeColor="text1"/>
          <w:u w:val="none"/>
        </w:rPr>
        <w:t>The Secretariat shall inform the Member States on the date of the entering into force of the Charter.”</w:t>
      </w:r>
    </w:p>
    <w:p w:rsidR="00E861EE" w:rsidRPr="00507AD3" w:rsidRDefault="00E861EE" w:rsidP="00483308">
      <w:pPr>
        <w:ind w:left="1080"/>
        <w:jc w:val="both"/>
        <w:rPr>
          <w:rFonts w:ascii="Arial" w:hAnsi="Arial" w:cs="Arial"/>
          <w:b w:val="0"/>
          <w:bCs w:val="0"/>
          <w:color w:val="000000" w:themeColor="text1"/>
          <w:u w:val="none"/>
        </w:rPr>
      </w:pPr>
    </w:p>
    <w:p w:rsidR="00E861EE" w:rsidRPr="00507AD3" w:rsidRDefault="00E861EE" w:rsidP="005D1D90">
      <w:pPr>
        <w:pStyle w:val="ListParagraph"/>
        <w:ind w:left="1080"/>
        <w:contextualSpacing w:val="0"/>
        <w:jc w:val="both"/>
        <w:rPr>
          <w:rFonts w:ascii="Arial" w:hAnsi="Arial" w:cs="Arial"/>
          <w:b w:val="0"/>
          <w:bCs w:val="0"/>
          <w:color w:val="000000" w:themeColor="text1"/>
          <w:u w:val="none"/>
        </w:rPr>
      </w:pPr>
      <w:r w:rsidRPr="00507AD3">
        <w:rPr>
          <w:rFonts w:ascii="Arial" w:hAnsi="Arial" w:cs="Arial"/>
          <w:b w:val="0"/>
          <w:bCs w:val="0"/>
          <w:color w:val="000000" w:themeColor="text1"/>
          <w:u w:val="none"/>
        </w:rPr>
        <w:t>The 181</w:t>
      </w:r>
      <w:r w:rsidRPr="00507AD3">
        <w:rPr>
          <w:rFonts w:ascii="Arial" w:hAnsi="Arial" w:cs="Arial"/>
          <w:b w:val="0"/>
          <w:bCs w:val="0"/>
          <w:color w:val="000000" w:themeColor="text1"/>
          <w:u w:val="none"/>
          <w:vertAlign w:val="superscript"/>
        </w:rPr>
        <w:t>st</w:t>
      </w:r>
      <w:r w:rsidRPr="00507AD3">
        <w:rPr>
          <w:rFonts w:ascii="Arial" w:hAnsi="Arial" w:cs="Arial"/>
          <w:b w:val="0"/>
          <w:bCs w:val="0"/>
          <w:color w:val="000000" w:themeColor="text1"/>
          <w:u w:val="none"/>
        </w:rPr>
        <w:t xml:space="preserve"> CPR Meeting endorsed the procedure </w:t>
      </w:r>
      <w:r w:rsidR="00C03526" w:rsidRPr="00507AD3">
        <w:rPr>
          <w:rFonts w:ascii="Arial" w:hAnsi="Arial" w:cs="Arial"/>
          <w:b w:val="0"/>
          <w:bCs w:val="0"/>
          <w:color w:val="000000" w:themeColor="text1"/>
          <w:u w:val="none"/>
        </w:rPr>
        <w:t xml:space="preserve">as recommended by the Working Group </w:t>
      </w:r>
      <w:r w:rsidRPr="00507AD3">
        <w:rPr>
          <w:rFonts w:ascii="Arial" w:hAnsi="Arial" w:cs="Arial"/>
          <w:b w:val="0"/>
          <w:bCs w:val="0"/>
          <w:color w:val="000000" w:themeColor="text1"/>
          <w:u w:val="none"/>
        </w:rPr>
        <w:t>for final approval by the 20</w:t>
      </w:r>
      <w:r w:rsidRPr="00507AD3">
        <w:rPr>
          <w:rFonts w:ascii="Arial" w:hAnsi="Arial" w:cs="Arial"/>
          <w:b w:val="0"/>
          <w:bCs w:val="0"/>
          <w:color w:val="000000" w:themeColor="text1"/>
          <w:u w:val="none"/>
          <w:vertAlign w:val="superscript"/>
        </w:rPr>
        <w:t>th</w:t>
      </w:r>
      <w:r w:rsidRPr="00507AD3">
        <w:rPr>
          <w:rFonts w:ascii="Arial" w:hAnsi="Arial" w:cs="Arial"/>
          <w:b w:val="0"/>
          <w:bCs w:val="0"/>
          <w:color w:val="000000" w:themeColor="text1"/>
          <w:u w:val="none"/>
        </w:rPr>
        <w:t xml:space="preserve"> COM. </w:t>
      </w:r>
    </w:p>
    <w:p w:rsidR="005D1D90" w:rsidRDefault="005D1D90" w:rsidP="005D1D90">
      <w:pPr>
        <w:pStyle w:val="ListParagraph"/>
        <w:ind w:left="1080"/>
        <w:contextualSpacing w:val="0"/>
        <w:jc w:val="both"/>
        <w:rPr>
          <w:rFonts w:ascii="Arial" w:hAnsi="Arial" w:cs="Arial"/>
          <w:b w:val="0"/>
          <w:bCs w:val="0"/>
          <w:color w:val="000000" w:themeColor="text1"/>
          <w:u w:val="none"/>
        </w:rPr>
      </w:pPr>
    </w:p>
    <w:p w:rsidR="00E861EE" w:rsidRPr="00507AD3" w:rsidRDefault="00E861EE" w:rsidP="005D1D90">
      <w:pPr>
        <w:pStyle w:val="ListParagraph"/>
        <w:ind w:left="1080"/>
        <w:contextualSpacing w:val="0"/>
        <w:jc w:val="both"/>
        <w:rPr>
          <w:rFonts w:ascii="Arial" w:hAnsi="Arial" w:cs="Arial"/>
          <w:b w:val="0"/>
          <w:bCs w:val="0"/>
          <w:color w:val="000000" w:themeColor="text1"/>
          <w:u w:val="none"/>
        </w:rPr>
      </w:pPr>
      <w:r w:rsidRPr="00507AD3">
        <w:rPr>
          <w:rFonts w:ascii="Arial" w:hAnsi="Arial" w:cs="Arial"/>
          <w:b w:val="0"/>
          <w:bCs w:val="0"/>
          <w:color w:val="000000" w:themeColor="text1"/>
          <w:u w:val="none"/>
        </w:rPr>
        <w:t>The 20</w:t>
      </w:r>
      <w:r w:rsidRPr="00507AD3">
        <w:rPr>
          <w:rFonts w:ascii="Arial" w:hAnsi="Arial" w:cs="Arial"/>
          <w:b w:val="0"/>
          <w:bCs w:val="0"/>
          <w:color w:val="000000" w:themeColor="text1"/>
          <w:u w:val="none"/>
          <w:vertAlign w:val="superscript"/>
        </w:rPr>
        <w:t>th</w:t>
      </w:r>
      <w:r w:rsidRPr="00507AD3">
        <w:rPr>
          <w:rFonts w:ascii="Arial" w:hAnsi="Arial" w:cs="Arial"/>
          <w:b w:val="0"/>
          <w:bCs w:val="0"/>
          <w:color w:val="000000" w:themeColor="text1"/>
          <w:u w:val="none"/>
        </w:rPr>
        <w:t xml:space="preserve"> COM (October 15, 2012</w:t>
      </w:r>
      <w:r w:rsidR="00680DF7" w:rsidRPr="00507AD3">
        <w:rPr>
          <w:rFonts w:ascii="Arial" w:hAnsi="Arial" w:cs="Arial"/>
          <w:b w:val="0"/>
          <w:bCs w:val="0"/>
          <w:color w:val="000000" w:themeColor="text1"/>
          <w:u w:val="none"/>
        </w:rPr>
        <w:t>,</w:t>
      </w:r>
      <w:r w:rsidRPr="00507AD3">
        <w:rPr>
          <w:rFonts w:ascii="Arial" w:hAnsi="Arial" w:cs="Arial"/>
          <w:b w:val="0"/>
          <w:bCs w:val="0"/>
          <w:color w:val="000000" w:themeColor="text1"/>
          <w:u w:val="none"/>
        </w:rPr>
        <w:t xml:space="preserve"> Baku Azerbaijan) extended full support to the establishment of the Parliamentary Assembly of ECO as an affiliated body. The COM also welcomed that the First General Conference of the proposed Parliamentary Assembly of ECO will be held </w:t>
      </w:r>
      <w:r w:rsidR="00C03526" w:rsidRPr="00507AD3">
        <w:rPr>
          <w:rFonts w:ascii="Arial" w:hAnsi="Arial" w:cs="Arial"/>
          <w:b w:val="0"/>
          <w:bCs w:val="0"/>
          <w:color w:val="000000" w:themeColor="text1"/>
          <w:u w:val="none"/>
        </w:rPr>
        <w:t>at</w:t>
      </w:r>
      <w:r w:rsidRPr="00507AD3">
        <w:rPr>
          <w:rFonts w:ascii="Arial" w:hAnsi="Arial" w:cs="Arial"/>
          <w:b w:val="0"/>
          <w:bCs w:val="0"/>
          <w:color w:val="000000" w:themeColor="text1"/>
          <w:u w:val="none"/>
        </w:rPr>
        <w:t xml:space="preserve"> Islamabad in December</w:t>
      </w:r>
      <w:r w:rsidR="00680DF7" w:rsidRPr="00507AD3">
        <w:rPr>
          <w:rFonts w:ascii="Arial" w:hAnsi="Arial" w:cs="Arial"/>
          <w:b w:val="0"/>
          <w:bCs w:val="0"/>
          <w:color w:val="000000" w:themeColor="text1"/>
          <w:u w:val="none"/>
        </w:rPr>
        <w:t>,</w:t>
      </w:r>
      <w:r w:rsidRPr="00507AD3">
        <w:rPr>
          <w:rFonts w:ascii="Arial" w:hAnsi="Arial" w:cs="Arial"/>
          <w:b w:val="0"/>
          <w:bCs w:val="0"/>
          <w:color w:val="000000" w:themeColor="text1"/>
          <w:u w:val="none"/>
        </w:rPr>
        <w:t xml:space="preserve"> 2012. </w:t>
      </w:r>
      <w:r w:rsidR="0007440A" w:rsidRPr="00507AD3">
        <w:rPr>
          <w:rFonts w:ascii="Arial" w:hAnsi="Arial" w:cs="Arial"/>
          <w:b w:val="0"/>
          <w:bCs w:val="0"/>
          <w:color w:val="000000" w:themeColor="text1"/>
          <w:u w:val="none"/>
        </w:rPr>
        <w:t>While t</w:t>
      </w:r>
      <w:r w:rsidRPr="00507AD3">
        <w:rPr>
          <w:rFonts w:ascii="Arial" w:hAnsi="Arial" w:cs="Arial"/>
          <w:b w:val="0"/>
          <w:bCs w:val="0"/>
          <w:color w:val="000000" w:themeColor="text1"/>
          <w:u w:val="none"/>
        </w:rPr>
        <w:t xml:space="preserve">he Conference could not be </w:t>
      </w:r>
      <w:r w:rsidR="0007440A" w:rsidRPr="00507AD3">
        <w:rPr>
          <w:rFonts w:ascii="Arial" w:hAnsi="Arial" w:cs="Arial"/>
          <w:b w:val="0"/>
          <w:bCs w:val="0"/>
          <w:color w:val="000000" w:themeColor="text1"/>
          <w:u w:val="none"/>
        </w:rPr>
        <w:t xml:space="preserve">organized </w:t>
      </w:r>
      <w:r w:rsidRPr="00507AD3">
        <w:rPr>
          <w:rFonts w:ascii="Arial" w:hAnsi="Arial" w:cs="Arial"/>
          <w:b w:val="0"/>
          <w:bCs w:val="0"/>
          <w:color w:val="000000" w:themeColor="text1"/>
          <w:u w:val="none"/>
        </w:rPr>
        <w:t>that year</w:t>
      </w:r>
      <w:r w:rsidR="0007440A" w:rsidRPr="00507AD3">
        <w:rPr>
          <w:rFonts w:ascii="Arial" w:hAnsi="Arial" w:cs="Arial"/>
          <w:b w:val="0"/>
          <w:bCs w:val="0"/>
          <w:color w:val="000000" w:themeColor="text1"/>
          <w:u w:val="none"/>
        </w:rPr>
        <w:t xml:space="preserve">, it </w:t>
      </w:r>
      <w:r w:rsidRPr="00507AD3">
        <w:rPr>
          <w:rFonts w:ascii="Arial" w:hAnsi="Arial" w:cs="Arial"/>
          <w:b w:val="0"/>
          <w:bCs w:val="0"/>
          <w:color w:val="000000" w:themeColor="text1"/>
          <w:u w:val="none"/>
        </w:rPr>
        <w:t xml:space="preserve">was </w:t>
      </w:r>
      <w:r w:rsidR="0007440A" w:rsidRPr="00507AD3">
        <w:rPr>
          <w:rFonts w:ascii="Arial" w:hAnsi="Arial" w:cs="Arial"/>
          <w:b w:val="0"/>
          <w:bCs w:val="0"/>
          <w:color w:val="000000" w:themeColor="text1"/>
          <w:u w:val="none"/>
        </w:rPr>
        <w:t xml:space="preserve">held </w:t>
      </w:r>
      <w:r w:rsidRPr="00507AD3">
        <w:rPr>
          <w:rFonts w:ascii="Arial" w:hAnsi="Arial" w:cs="Arial"/>
          <w:b w:val="0"/>
          <w:bCs w:val="0"/>
          <w:color w:val="000000" w:themeColor="text1"/>
          <w:u w:val="none"/>
        </w:rPr>
        <w:t xml:space="preserve">on February 11-12, 2013. </w:t>
      </w:r>
    </w:p>
    <w:p w:rsidR="005D1D90" w:rsidRDefault="005D1D90" w:rsidP="005D1D90">
      <w:pPr>
        <w:pStyle w:val="ListParagraph"/>
        <w:ind w:left="1080"/>
        <w:contextualSpacing w:val="0"/>
        <w:jc w:val="both"/>
        <w:rPr>
          <w:rFonts w:ascii="Arial" w:hAnsi="Arial" w:cs="Arial"/>
          <w:b w:val="0"/>
          <w:bCs w:val="0"/>
          <w:color w:val="000000" w:themeColor="text1"/>
          <w:u w:val="none"/>
        </w:rPr>
      </w:pPr>
    </w:p>
    <w:p w:rsidR="008A3C04" w:rsidRPr="00507AD3" w:rsidRDefault="008740BA" w:rsidP="005D1D90">
      <w:pPr>
        <w:pStyle w:val="ListParagraph"/>
        <w:ind w:left="1080"/>
        <w:contextualSpacing w:val="0"/>
        <w:jc w:val="both"/>
        <w:rPr>
          <w:rFonts w:ascii="Arial" w:hAnsi="Arial" w:cs="Arial"/>
          <w:b w:val="0"/>
          <w:bCs w:val="0"/>
          <w:color w:val="000000" w:themeColor="text1"/>
          <w:u w:val="none"/>
        </w:rPr>
      </w:pPr>
      <w:r w:rsidRPr="00507AD3">
        <w:rPr>
          <w:rFonts w:ascii="Arial" w:hAnsi="Arial" w:cs="Arial"/>
          <w:b w:val="0"/>
          <w:bCs w:val="0"/>
          <w:color w:val="000000" w:themeColor="text1"/>
          <w:u w:val="none"/>
        </w:rPr>
        <w:t>During t</w:t>
      </w:r>
      <w:r w:rsidR="00C6417A" w:rsidRPr="00507AD3">
        <w:rPr>
          <w:rFonts w:ascii="Arial" w:hAnsi="Arial" w:cs="Arial"/>
          <w:b w:val="0"/>
          <w:bCs w:val="0"/>
          <w:color w:val="000000" w:themeColor="text1"/>
          <w:u w:val="none"/>
        </w:rPr>
        <w:t>he First Conference of the PAECO (February 11-12, 2013</w:t>
      </w:r>
      <w:r w:rsidR="00680DF7" w:rsidRPr="00507AD3">
        <w:rPr>
          <w:rFonts w:ascii="Arial" w:hAnsi="Arial" w:cs="Arial"/>
          <w:b w:val="0"/>
          <w:bCs w:val="0"/>
          <w:color w:val="000000" w:themeColor="text1"/>
          <w:u w:val="none"/>
        </w:rPr>
        <w:t>,</w:t>
      </w:r>
      <w:r w:rsidR="00C6417A" w:rsidRPr="00507AD3">
        <w:rPr>
          <w:rFonts w:ascii="Arial" w:hAnsi="Arial" w:cs="Arial"/>
          <w:b w:val="0"/>
          <w:bCs w:val="0"/>
          <w:color w:val="000000" w:themeColor="text1"/>
          <w:u w:val="none"/>
        </w:rPr>
        <w:t xml:space="preserve"> Islamabad</w:t>
      </w:r>
      <w:r w:rsidRPr="00507AD3">
        <w:rPr>
          <w:rFonts w:ascii="Arial" w:hAnsi="Arial" w:cs="Arial"/>
          <w:b w:val="0"/>
          <w:bCs w:val="0"/>
          <w:color w:val="000000" w:themeColor="text1"/>
          <w:u w:val="none"/>
        </w:rPr>
        <w:t>)</w:t>
      </w:r>
      <w:r w:rsidR="00C6417A" w:rsidRPr="00507AD3">
        <w:rPr>
          <w:rFonts w:ascii="Arial" w:hAnsi="Arial" w:cs="Arial"/>
          <w:b w:val="0"/>
          <w:bCs w:val="0"/>
          <w:color w:val="000000" w:themeColor="text1"/>
          <w:u w:val="none"/>
        </w:rPr>
        <w:t xml:space="preserve">, the </w:t>
      </w:r>
      <w:r w:rsidRPr="00507AD3">
        <w:rPr>
          <w:rFonts w:ascii="Arial" w:hAnsi="Arial" w:cs="Arial"/>
          <w:b w:val="0"/>
          <w:bCs w:val="0"/>
          <w:color w:val="000000" w:themeColor="text1"/>
          <w:u w:val="none"/>
        </w:rPr>
        <w:t xml:space="preserve">participating </w:t>
      </w:r>
      <w:r w:rsidR="00C6417A" w:rsidRPr="00507AD3">
        <w:rPr>
          <w:rFonts w:ascii="Arial" w:hAnsi="Arial" w:cs="Arial"/>
          <w:b w:val="0"/>
          <w:bCs w:val="0"/>
          <w:color w:val="000000" w:themeColor="text1"/>
          <w:u w:val="none"/>
        </w:rPr>
        <w:t>delegat</w:t>
      </w:r>
      <w:r w:rsidRPr="00507AD3">
        <w:rPr>
          <w:rFonts w:ascii="Arial" w:hAnsi="Arial" w:cs="Arial"/>
          <w:b w:val="0"/>
          <w:bCs w:val="0"/>
          <w:color w:val="000000" w:themeColor="text1"/>
          <w:u w:val="none"/>
        </w:rPr>
        <w:t>es</w:t>
      </w:r>
      <w:r w:rsidR="00C6417A" w:rsidRPr="00507AD3">
        <w:rPr>
          <w:rFonts w:ascii="Arial" w:hAnsi="Arial" w:cs="Arial"/>
          <w:b w:val="0"/>
          <w:bCs w:val="0"/>
          <w:color w:val="000000" w:themeColor="text1"/>
          <w:u w:val="none"/>
        </w:rPr>
        <w:t xml:space="preserve"> expressed their views regarding the role of parliamentary oversight in promoting intra-regional trade and investments for sustainable socio-economic development in the ECO region. Earlier, the First Meeting of the Executive Council of PAECO and the Women Parliamentarians’ Meeting were also held within the framework of the Conference. </w:t>
      </w:r>
      <w:r w:rsidR="00680DF7" w:rsidRPr="00507AD3">
        <w:rPr>
          <w:rFonts w:ascii="Arial" w:hAnsi="Arial" w:cs="Arial"/>
          <w:b w:val="0"/>
          <w:bCs w:val="0"/>
          <w:color w:val="000000" w:themeColor="text1"/>
          <w:u w:val="none"/>
        </w:rPr>
        <w:t>The Member States that participated in the event -</w:t>
      </w:r>
      <w:r w:rsidR="00E861EE" w:rsidRPr="00507AD3">
        <w:rPr>
          <w:rFonts w:ascii="Arial" w:hAnsi="Arial" w:cs="Arial"/>
          <w:b w:val="0"/>
          <w:bCs w:val="0"/>
          <w:color w:val="000000" w:themeColor="text1"/>
          <w:u w:val="none"/>
        </w:rPr>
        <w:t xml:space="preserve"> </w:t>
      </w:r>
      <w:r w:rsidR="008A3C04" w:rsidRPr="00507AD3">
        <w:rPr>
          <w:rFonts w:ascii="Arial" w:hAnsi="Arial" w:cs="Arial"/>
          <w:b w:val="0"/>
          <w:bCs w:val="0"/>
          <w:color w:val="000000" w:themeColor="text1"/>
          <w:u w:val="none"/>
        </w:rPr>
        <w:t xml:space="preserve">Afghanistan, Azerbaijan, Iran, Pakistan, Tajikistan and </w:t>
      </w:r>
      <w:r w:rsidR="003E6246" w:rsidRPr="00507AD3">
        <w:rPr>
          <w:rFonts w:ascii="Arial" w:hAnsi="Arial" w:cs="Arial"/>
          <w:b w:val="0"/>
          <w:bCs w:val="0"/>
          <w:color w:val="000000" w:themeColor="text1"/>
          <w:u w:val="none"/>
        </w:rPr>
        <w:t>Republic of Türkiye</w:t>
      </w:r>
      <w:r w:rsidR="00680DF7" w:rsidRPr="00507AD3">
        <w:rPr>
          <w:rFonts w:ascii="Arial" w:hAnsi="Arial" w:cs="Arial"/>
          <w:b w:val="0"/>
          <w:bCs w:val="0"/>
          <w:color w:val="000000" w:themeColor="text1"/>
          <w:u w:val="none"/>
        </w:rPr>
        <w:t xml:space="preserve"> - </w:t>
      </w:r>
      <w:r w:rsidR="00E861EE" w:rsidRPr="00507AD3">
        <w:rPr>
          <w:rFonts w:ascii="Arial" w:hAnsi="Arial" w:cs="Arial"/>
          <w:b w:val="0"/>
          <w:bCs w:val="0"/>
          <w:color w:val="000000" w:themeColor="text1"/>
          <w:u w:val="none"/>
        </w:rPr>
        <w:t xml:space="preserve">signed the </w:t>
      </w:r>
      <w:r w:rsidR="00D115C3" w:rsidRPr="00507AD3">
        <w:rPr>
          <w:rFonts w:ascii="Arial" w:hAnsi="Arial" w:cs="Arial"/>
          <w:b w:val="0"/>
          <w:bCs w:val="0"/>
          <w:color w:val="000000" w:themeColor="text1"/>
          <w:u w:val="none"/>
        </w:rPr>
        <w:t xml:space="preserve">charter of </w:t>
      </w:r>
      <w:r w:rsidR="00E861EE" w:rsidRPr="00507AD3">
        <w:rPr>
          <w:rFonts w:ascii="Arial" w:hAnsi="Arial" w:cs="Arial"/>
          <w:b w:val="0"/>
          <w:bCs w:val="0"/>
          <w:color w:val="000000" w:themeColor="text1"/>
          <w:u w:val="none"/>
        </w:rPr>
        <w:t>PAECO</w:t>
      </w:r>
      <w:r w:rsidR="00680DF7" w:rsidRPr="00507AD3">
        <w:rPr>
          <w:rFonts w:ascii="Arial" w:hAnsi="Arial" w:cs="Arial"/>
          <w:b w:val="0"/>
          <w:bCs w:val="0"/>
          <w:color w:val="000000" w:themeColor="text1"/>
          <w:u w:val="none"/>
        </w:rPr>
        <w:t>.</w:t>
      </w:r>
      <w:r w:rsidR="00E861EE" w:rsidRPr="00507AD3">
        <w:rPr>
          <w:rFonts w:ascii="Arial" w:hAnsi="Arial" w:cs="Arial"/>
          <w:b w:val="0"/>
          <w:bCs w:val="0"/>
          <w:color w:val="000000" w:themeColor="text1"/>
          <w:u w:val="none"/>
        </w:rPr>
        <w:t xml:space="preserve"> </w:t>
      </w:r>
    </w:p>
    <w:p w:rsidR="005D1D90" w:rsidRDefault="005D1D90" w:rsidP="005D1D90">
      <w:pPr>
        <w:pStyle w:val="ListParagraph"/>
        <w:ind w:left="1080"/>
        <w:contextualSpacing w:val="0"/>
        <w:jc w:val="both"/>
        <w:rPr>
          <w:rFonts w:ascii="Arial" w:hAnsi="Arial" w:cs="Arial"/>
          <w:b w:val="0"/>
          <w:bCs w:val="0"/>
          <w:color w:val="000000" w:themeColor="text1"/>
          <w:u w:val="none"/>
        </w:rPr>
      </w:pPr>
    </w:p>
    <w:p w:rsidR="00766319" w:rsidRPr="00507AD3" w:rsidRDefault="00E861EE" w:rsidP="005D1D90">
      <w:pPr>
        <w:pStyle w:val="ListParagraph"/>
        <w:ind w:left="1080"/>
        <w:contextualSpacing w:val="0"/>
        <w:jc w:val="both"/>
        <w:rPr>
          <w:rFonts w:ascii="Arial" w:hAnsi="Arial" w:cs="Arial"/>
          <w:b w:val="0"/>
          <w:bCs w:val="0"/>
          <w:color w:val="000000" w:themeColor="text1"/>
          <w:u w:val="none"/>
        </w:rPr>
      </w:pPr>
      <w:r w:rsidRPr="00507AD3">
        <w:rPr>
          <w:rFonts w:ascii="Arial" w:hAnsi="Arial" w:cs="Arial"/>
          <w:b w:val="0"/>
          <w:bCs w:val="0"/>
          <w:color w:val="000000" w:themeColor="text1"/>
          <w:u w:val="none"/>
        </w:rPr>
        <w:t xml:space="preserve">The </w:t>
      </w:r>
      <w:r w:rsidR="00C6417A" w:rsidRPr="00507AD3">
        <w:rPr>
          <w:rFonts w:ascii="Arial" w:hAnsi="Arial" w:cs="Arial"/>
          <w:b w:val="0"/>
          <w:bCs w:val="0"/>
          <w:color w:val="000000" w:themeColor="text1"/>
          <w:u w:val="none"/>
        </w:rPr>
        <w:t>2</w:t>
      </w:r>
      <w:r w:rsidR="00C6417A" w:rsidRPr="00507AD3">
        <w:rPr>
          <w:rFonts w:ascii="Arial" w:hAnsi="Arial" w:cs="Arial"/>
          <w:b w:val="0"/>
          <w:bCs w:val="0"/>
          <w:color w:val="000000" w:themeColor="text1"/>
          <w:u w:val="none"/>
          <w:vertAlign w:val="superscript"/>
        </w:rPr>
        <w:t>nd</w:t>
      </w:r>
      <w:r w:rsidRPr="00507AD3">
        <w:rPr>
          <w:rFonts w:ascii="Arial" w:hAnsi="Arial" w:cs="Arial"/>
          <w:b w:val="0"/>
          <w:bCs w:val="0"/>
          <w:color w:val="000000" w:themeColor="text1"/>
          <w:u w:val="none"/>
        </w:rPr>
        <w:t xml:space="preserve"> Conference of the PAECO was scheduled </w:t>
      </w:r>
      <w:r w:rsidR="00680DF7" w:rsidRPr="00507AD3">
        <w:rPr>
          <w:rFonts w:ascii="Arial" w:hAnsi="Arial" w:cs="Arial"/>
          <w:b w:val="0"/>
          <w:bCs w:val="0"/>
          <w:color w:val="000000" w:themeColor="text1"/>
          <w:u w:val="none"/>
        </w:rPr>
        <w:t xml:space="preserve">to be held </w:t>
      </w:r>
      <w:r w:rsidR="00672EFD" w:rsidRPr="00507AD3">
        <w:rPr>
          <w:rFonts w:ascii="Arial" w:hAnsi="Arial" w:cs="Arial"/>
          <w:b w:val="0"/>
          <w:bCs w:val="0"/>
          <w:color w:val="000000" w:themeColor="text1"/>
          <w:u w:val="none"/>
        </w:rPr>
        <w:t xml:space="preserve">in Afghanistan. However, it could not be held due to </w:t>
      </w:r>
      <w:r w:rsidR="00680DF7" w:rsidRPr="00507AD3">
        <w:rPr>
          <w:rFonts w:ascii="Arial" w:hAnsi="Arial" w:cs="Arial"/>
          <w:b w:val="0"/>
          <w:bCs w:val="0"/>
          <w:color w:val="000000" w:themeColor="text1"/>
          <w:u w:val="none"/>
        </w:rPr>
        <w:t>various</w:t>
      </w:r>
      <w:r w:rsidR="00672EFD" w:rsidRPr="00507AD3">
        <w:rPr>
          <w:rFonts w:ascii="Arial" w:hAnsi="Arial" w:cs="Arial"/>
          <w:b w:val="0"/>
          <w:bCs w:val="0"/>
          <w:color w:val="000000" w:themeColor="text1"/>
          <w:u w:val="none"/>
        </w:rPr>
        <w:t xml:space="preserve"> reasons. </w:t>
      </w:r>
      <w:r w:rsidR="007F0D8F" w:rsidRPr="00507AD3">
        <w:rPr>
          <w:rFonts w:ascii="Arial" w:hAnsi="Arial" w:cs="Arial"/>
          <w:b w:val="0"/>
          <w:bCs w:val="0"/>
          <w:color w:val="000000" w:themeColor="text1"/>
          <w:u w:val="none"/>
        </w:rPr>
        <w:t>Later</w:t>
      </w:r>
      <w:r w:rsidR="00680DF7" w:rsidRPr="00507AD3">
        <w:rPr>
          <w:rFonts w:ascii="Arial" w:hAnsi="Arial" w:cs="Arial"/>
          <w:b w:val="0"/>
          <w:bCs w:val="0"/>
          <w:color w:val="000000" w:themeColor="text1"/>
          <w:u w:val="none"/>
        </w:rPr>
        <w:t xml:space="preserve"> </w:t>
      </w:r>
      <w:r w:rsidRPr="00507AD3">
        <w:rPr>
          <w:rFonts w:ascii="Arial" w:hAnsi="Arial" w:cs="Arial"/>
          <w:b w:val="0"/>
          <w:bCs w:val="0"/>
          <w:color w:val="000000" w:themeColor="text1"/>
          <w:u w:val="none"/>
        </w:rPr>
        <w:t>during the 29</w:t>
      </w:r>
      <w:r w:rsidRPr="00507AD3">
        <w:rPr>
          <w:rFonts w:ascii="Arial" w:hAnsi="Arial" w:cs="Arial"/>
          <w:b w:val="0"/>
          <w:bCs w:val="0"/>
          <w:color w:val="000000" w:themeColor="text1"/>
          <w:u w:val="none"/>
          <w:vertAlign w:val="superscript"/>
        </w:rPr>
        <w:t>th</w:t>
      </w:r>
      <w:r w:rsidRPr="00507AD3">
        <w:rPr>
          <w:rFonts w:ascii="Arial" w:hAnsi="Arial" w:cs="Arial"/>
          <w:b w:val="0"/>
          <w:bCs w:val="0"/>
          <w:color w:val="000000" w:themeColor="text1"/>
          <w:u w:val="none"/>
        </w:rPr>
        <w:t xml:space="preserve"> RP</w:t>
      </w:r>
      <w:r w:rsidR="00672EFD" w:rsidRPr="00507AD3">
        <w:rPr>
          <w:rFonts w:ascii="Arial" w:hAnsi="Arial" w:cs="Arial"/>
          <w:b w:val="0"/>
          <w:bCs w:val="0"/>
          <w:color w:val="000000" w:themeColor="text1"/>
          <w:u w:val="none"/>
        </w:rPr>
        <w:t xml:space="preserve">C Meeting, Pakistan </w:t>
      </w:r>
      <w:r w:rsidRPr="00507AD3">
        <w:rPr>
          <w:rFonts w:ascii="Arial" w:hAnsi="Arial" w:cs="Arial"/>
          <w:b w:val="0"/>
          <w:bCs w:val="0"/>
          <w:color w:val="000000" w:themeColor="text1"/>
          <w:u w:val="none"/>
        </w:rPr>
        <w:t xml:space="preserve">offered </w:t>
      </w:r>
      <w:r w:rsidR="00672EFD" w:rsidRPr="00507AD3">
        <w:rPr>
          <w:rFonts w:ascii="Arial" w:hAnsi="Arial" w:cs="Arial"/>
          <w:b w:val="0"/>
          <w:bCs w:val="0"/>
          <w:color w:val="000000" w:themeColor="text1"/>
          <w:u w:val="none"/>
        </w:rPr>
        <w:t>the</w:t>
      </w:r>
      <w:r w:rsidRPr="00507AD3">
        <w:rPr>
          <w:rFonts w:ascii="Arial" w:hAnsi="Arial" w:cs="Arial"/>
          <w:b w:val="0"/>
          <w:bCs w:val="0"/>
          <w:color w:val="000000" w:themeColor="text1"/>
          <w:u w:val="none"/>
        </w:rPr>
        <w:t xml:space="preserve"> host</w:t>
      </w:r>
      <w:r w:rsidR="00672EFD" w:rsidRPr="00507AD3">
        <w:rPr>
          <w:rFonts w:ascii="Arial" w:hAnsi="Arial" w:cs="Arial"/>
          <w:b w:val="0"/>
          <w:bCs w:val="0"/>
          <w:color w:val="000000" w:themeColor="text1"/>
          <w:u w:val="none"/>
        </w:rPr>
        <w:t>ing of the event</w:t>
      </w:r>
      <w:r w:rsidRPr="00507AD3">
        <w:rPr>
          <w:rFonts w:ascii="Arial" w:hAnsi="Arial" w:cs="Arial"/>
          <w:b w:val="0"/>
          <w:bCs w:val="0"/>
          <w:color w:val="000000" w:themeColor="text1"/>
          <w:u w:val="none"/>
        </w:rPr>
        <w:t xml:space="preserve"> in 2019.</w:t>
      </w:r>
    </w:p>
    <w:p w:rsidR="005D1D90" w:rsidRDefault="005D1D90" w:rsidP="005D1D90">
      <w:pPr>
        <w:pStyle w:val="ListParagraph"/>
        <w:ind w:left="1080"/>
        <w:contextualSpacing w:val="0"/>
        <w:jc w:val="both"/>
        <w:rPr>
          <w:rFonts w:ascii="Arial" w:hAnsi="Arial" w:cs="Arial"/>
          <w:b w:val="0"/>
          <w:bCs w:val="0"/>
          <w:color w:val="000000" w:themeColor="text1"/>
          <w:u w:val="none"/>
        </w:rPr>
      </w:pPr>
    </w:p>
    <w:p w:rsidR="00766319" w:rsidRPr="00507AD3" w:rsidRDefault="00766319" w:rsidP="005D1D90">
      <w:pPr>
        <w:pStyle w:val="ListParagraph"/>
        <w:ind w:left="1080"/>
        <w:contextualSpacing w:val="0"/>
        <w:jc w:val="both"/>
        <w:rPr>
          <w:rFonts w:ascii="Arial" w:hAnsi="Arial" w:cs="Arial"/>
          <w:b w:val="0"/>
          <w:bCs w:val="0"/>
          <w:color w:val="000000" w:themeColor="text1"/>
          <w:u w:val="none"/>
        </w:rPr>
      </w:pPr>
      <w:proofErr w:type="gramStart"/>
      <w:r w:rsidRPr="00507AD3">
        <w:rPr>
          <w:rFonts w:ascii="Arial" w:hAnsi="Arial" w:cs="Arial"/>
          <w:b w:val="0"/>
          <w:bCs w:val="0"/>
          <w:color w:val="000000" w:themeColor="text1"/>
          <w:u w:val="none"/>
        </w:rPr>
        <w:t>The Islamic Republic of Pakistan via Note Verbale No.</w:t>
      </w:r>
      <w:proofErr w:type="gramEnd"/>
      <w:r w:rsidRPr="00507AD3">
        <w:rPr>
          <w:rFonts w:ascii="Arial" w:hAnsi="Arial" w:cs="Arial"/>
          <w:b w:val="0"/>
          <w:bCs w:val="0"/>
          <w:color w:val="000000" w:themeColor="text1"/>
          <w:u w:val="none"/>
        </w:rPr>
        <w:t xml:space="preserve"> ECO-7/8/2020 (D)/32 dated October 14, 2020, has expressed its readiness to host the 2nd Conference of the Parliamentary Assembly of the ECO Countries (PAECO) in 15-18 December</w:t>
      </w:r>
      <w:r w:rsidR="003C7B0E" w:rsidRPr="00507AD3">
        <w:rPr>
          <w:rFonts w:ascii="Arial" w:hAnsi="Arial" w:cs="Arial"/>
          <w:b w:val="0"/>
          <w:bCs w:val="0"/>
          <w:color w:val="000000" w:themeColor="text1"/>
          <w:u w:val="none"/>
        </w:rPr>
        <w:t>,</w:t>
      </w:r>
      <w:r w:rsidRPr="00507AD3">
        <w:rPr>
          <w:rFonts w:ascii="Arial" w:hAnsi="Arial" w:cs="Arial"/>
          <w:b w:val="0"/>
          <w:bCs w:val="0"/>
          <w:color w:val="000000" w:themeColor="text1"/>
          <w:u w:val="none"/>
        </w:rPr>
        <w:t xml:space="preserve"> 2020. </w:t>
      </w:r>
      <w:r w:rsidR="003C7B0E" w:rsidRPr="00507AD3">
        <w:rPr>
          <w:rFonts w:ascii="Arial" w:hAnsi="Arial" w:cs="Arial"/>
          <w:b w:val="0"/>
          <w:bCs w:val="0"/>
          <w:color w:val="000000" w:themeColor="text1"/>
          <w:u w:val="none"/>
        </w:rPr>
        <w:t>However, due to the increase of COVID-19 infections, the event was postponed.</w:t>
      </w:r>
      <w:r w:rsidRPr="00507AD3">
        <w:rPr>
          <w:rFonts w:ascii="Arial" w:hAnsi="Arial" w:cs="Arial"/>
          <w:b w:val="0"/>
          <w:bCs w:val="0"/>
          <w:color w:val="000000" w:themeColor="text1"/>
          <w:u w:val="none"/>
        </w:rPr>
        <w:t xml:space="preserve"> </w:t>
      </w:r>
    </w:p>
    <w:p w:rsidR="005D1D90" w:rsidRDefault="005D1D90" w:rsidP="005D1D90">
      <w:pPr>
        <w:pStyle w:val="ListParagraph"/>
        <w:ind w:left="1080"/>
        <w:contextualSpacing w:val="0"/>
        <w:jc w:val="both"/>
        <w:rPr>
          <w:rFonts w:ascii="Arial" w:hAnsi="Arial" w:cs="Arial"/>
          <w:b w:val="0"/>
          <w:bCs w:val="0"/>
          <w:color w:val="000000" w:themeColor="text1"/>
          <w:u w:val="none"/>
        </w:rPr>
      </w:pPr>
    </w:p>
    <w:p w:rsidR="00A02AF4" w:rsidRPr="00507AD3" w:rsidRDefault="00A02AF4" w:rsidP="005D1D90">
      <w:pPr>
        <w:pStyle w:val="ListParagraph"/>
        <w:ind w:left="1080"/>
        <w:contextualSpacing w:val="0"/>
        <w:jc w:val="both"/>
        <w:rPr>
          <w:rFonts w:ascii="Arial" w:hAnsi="Arial" w:cs="Arial"/>
          <w:b w:val="0"/>
          <w:bCs w:val="0"/>
          <w:color w:val="000000" w:themeColor="text1"/>
          <w:u w:val="none"/>
        </w:rPr>
      </w:pPr>
      <w:r w:rsidRPr="00507AD3">
        <w:rPr>
          <w:rFonts w:ascii="Arial" w:hAnsi="Arial" w:cs="Arial"/>
          <w:b w:val="0"/>
          <w:bCs w:val="0"/>
          <w:color w:val="000000" w:themeColor="text1"/>
          <w:u w:val="none"/>
        </w:rPr>
        <w:t>The 2</w:t>
      </w:r>
      <w:r w:rsidRPr="00507AD3">
        <w:rPr>
          <w:rFonts w:ascii="Arial" w:hAnsi="Arial" w:cs="Arial"/>
          <w:b w:val="0"/>
          <w:bCs w:val="0"/>
          <w:color w:val="000000" w:themeColor="text1"/>
          <w:u w:val="none"/>
          <w:vertAlign w:val="superscript"/>
        </w:rPr>
        <w:t>nd</w:t>
      </w:r>
      <w:r w:rsidRPr="00507AD3">
        <w:rPr>
          <w:rFonts w:ascii="Arial" w:hAnsi="Arial" w:cs="Arial"/>
          <w:b w:val="0"/>
          <w:bCs w:val="0"/>
          <w:color w:val="000000" w:themeColor="text1"/>
          <w:u w:val="none"/>
        </w:rPr>
        <w:t xml:space="preserve"> General Conference of the Parliamentary Assembly of Economic Cooperation Organization (PAECO) was hosted by the National Assembly of the Islamic Republic of Pakistan from </w:t>
      </w:r>
      <w:r w:rsidR="003C7B0E" w:rsidRPr="00507AD3">
        <w:rPr>
          <w:rFonts w:ascii="Arial" w:hAnsi="Arial" w:cs="Arial"/>
          <w:b w:val="0"/>
          <w:bCs w:val="0"/>
          <w:color w:val="000000" w:themeColor="text1"/>
          <w:u w:val="none"/>
        </w:rPr>
        <w:t xml:space="preserve">May 31 to </w:t>
      </w:r>
      <w:r w:rsidRPr="00507AD3">
        <w:rPr>
          <w:rFonts w:ascii="Arial" w:hAnsi="Arial" w:cs="Arial"/>
          <w:b w:val="0"/>
          <w:bCs w:val="0"/>
          <w:color w:val="000000" w:themeColor="text1"/>
          <w:u w:val="none"/>
        </w:rPr>
        <w:t>June 2, 2021</w:t>
      </w:r>
      <w:r w:rsidR="003C7B0E" w:rsidRPr="00507AD3">
        <w:rPr>
          <w:rFonts w:ascii="Arial" w:hAnsi="Arial" w:cs="Arial"/>
          <w:b w:val="0"/>
          <w:bCs w:val="0"/>
          <w:color w:val="000000" w:themeColor="text1"/>
          <w:u w:val="none"/>
        </w:rPr>
        <w:t xml:space="preserve"> in Islamabad</w:t>
      </w:r>
      <w:r w:rsidRPr="00507AD3">
        <w:rPr>
          <w:rFonts w:ascii="Arial" w:hAnsi="Arial" w:cs="Arial"/>
          <w:b w:val="0"/>
          <w:bCs w:val="0"/>
          <w:color w:val="000000" w:themeColor="text1"/>
          <w:u w:val="none"/>
        </w:rPr>
        <w:t xml:space="preserve">. The event, inaugurated by </w:t>
      </w:r>
      <w:r w:rsidR="003E5B18" w:rsidRPr="00507AD3">
        <w:rPr>
          <w:rFonts w:ascii="Arial" w:hAnsi="Arial" w:cs="Arial"/>
          <w:b w:val="0"/>
          <w:bCs w:val="0"/>
          <w:color w:val="000000" w:themeColor="text1"/>
          <w:u w:val="none"/>
        </w:rPr>
        <w:t xml:space="preserve">Dr </w:t>
      </w:r>
      <w:proofErr w:type="spellStart"/>
      <w:r w:rsidRPr="00507AD3">
        <w:rPr>
          <w:rFonts w:ascii="Arial" w:hAnsi="Arial" w:cs="Arial"/>
          <w:b w:val="0"/>
          <w:bCs w:val="0"/>
          <w:color w:val="000000" w:themeColor="text1"/>
          <w:u w:val="none"/>
        </w:rPr>
        <w:t>Arif</w:t>
      </w:r>
      <w:proofErr w:type="spellEnd"/>
      <w:r w:rsidR="003C7B0E" w:rsidRPr="00507AD3">
        <w:rPr>
          <w:rFonts w:ascii="Arial" w:hAnsi="Arial" w:cs="Arial"/>
          <w:b w:val="0"/>
          <w:bCs w:val="0"/>
          <w:color w:val="000000" w:themeColor="text1"/>
          <w:u w:val="none"/>
        </w:rPr>
        <w:t xml:space="preserve"> </w:t>
      </w:r>
      <w:proofErr w:type="spellStart"/>
      <w:r w:rsidRPr="00507AD3">
        <w:rPr>
          <w:rFonts w:ascii="Arial" w:hAnsi="Arial" w:cs="Arial"/>
          <w:b w:val="0"/>
          <w:bCs w:val="0"/>
          <w:color w:val="000000" w:themeColor="text1"/>
          <w:u w:val="none"/>
        </w:rPr>
        <w:t>Alvi</w:t>
      </w:r>
      <w:proofErr w:type="spellEnd"/>
      <w:r w:rsidRPr="00507AD3">
        <w:rPr>
          <w:rFonts w:ascii="Arial" w:hAnsi="Arial" w:cs="Arial"/>
          <w:b w:val="0"/>
          <w:bCs w:val="0"/>
          <w:color w:val="000000" w:themeColor="text1"/>
          <w:u w:val="none"/>
        </w:rPr>
        <w:t>, honourable President of the Islamic Republic of Pakistan, was attended by the Speakers/Heads</w:t>
      </w:r>
      <w:r w:rsidR="003C7B0E" w:rsidRPr="00507AD3">
        <w:rPr>
          <w:rFonts w:ascii="Arial" w:hAnsi="Arial" w:cs="Arial"/>
          <w:b w:val="0"/>
          <w:bCs w:val="0"/>
          <w:color w:val="000000" w:themeColor="text1"/>
          <w:u w:val="none"/>
        </w:rPr>
        <w:t>/ representatives</w:t>
      </w:r>
      <w:r w:rsidRPr="00507AD3">
        <w:rPr>
          <w:rFonts w:ascii="Arial" w:hAnsi="Arial" w:cs="Arial"/>
          <w:b w:val="0"/>
          <w:bCs w:val="0"/>
          <w:color w:val="000000" w:themeColor="text1"/>
          <w:u w:val="none"/>
        </w:rPr>
        <w:t xml:space="preserve"> of the Parliaments of ECO Member States</w:t>
      </w:r>
      <w:r w:rsidR="003C7B0E" w:rsidRPr="00507AD3">
        <w:rPr>
          <w:rFonts w:ascii="Arial" w:hAnsi="Arial" w:cs="Arial"/>
          <w:b w:val="0"/>
          <w:bCs w:val="0"/>
          <w:color w:val="000000" w:themeColor="text1"/>
          <w:u w:val="none"/>
        </w:rPr>
        <w:t xml:space="preserve"> in hybrid format</w:t>
      </w:r>
      <w:r w:rsidRPr="00507AD3">
        <w:rPr>
          <w:rFonts w:ascii="Arial" w:hAnsi="Arial" w:cs="Arial"/>
          <w:b w:val="0"/>
          <w:bCs w:val="0"/>
          <w:color w:val="000000" w:themeColor="text1"/>
          <w:u w:val="none"/>
        </w:rPr>
        <w:t xml:space="preserve">. The ECO Secretary General </w:t>
      </w:r>
      <w:r w:rsidR="003E5B18" w:rsidRPr="00507AD3">
        <w:rPr>
          <w:rFonts w:ascii="Arial" w:hAnsi="Arial" w:cs="Arial"/>
          <w:b w:val="0"/>
          <w:bCs w:val="0"/>
          <w:color w:val="000000" w:themeColor="text1"/>
          <w:u w:val="none"/>
        </w:rPr>
        <w:t>Dr</w:t>
      </w:r>
      <w:r w:rsidR="00520691" w:rsidRPr="00507AD3">
        <w:rPr>
          <w:rFonts w:ascii="Arial" w:hAnsi="Arial" w:cs="Arial"/>
          <w:b w:val="0"/>
          <w:bCs w:val="0"/>
          <w:color w:val="000000" w:themeColor="text1"/>
          <w:u w:val="none"/>
        </w:rPr>
        <w:t xml:space="preserve"> </w:t>
      </w:r>
      <w:proofErr w:type="spellStart"/>
      <w:r w:rsidRPr="00507AD3">
        <w:rPr>
          <w:rFonts w:ascii="Arial" w:hAnsi="Arial" w:cs="Arial"/>
          <w:b w:val="0"/>
          <w:bCs w:val="0"/>
          <w:color w:val="000000" w:themeColor="text1"/>
          <w:u w:val="none"/>
        </w:rPr>
        <w:t>Hadi</w:t>
      </w:r>
      <w:proofErr w:type="spellEnd"/>
      <w:r w:rsidR="00520691" w:rsidRPr="00507AD3">
        <w:rPr>
          <w:rFonts w:ascii="Arial" w:hAnsi="Arial" w:cs="Arial"/>
          <w:b w:val="0"/>
          <w:bCs w:val="0"/>
          <w:color w:val="000000" w:themeColor="text1"/>
          <w:u w:val="none"/>
        </w:rPr>
        <w:t xml:space="preserve"> </w:t>
      </w:r>
      <w:proofErr w:type="spellStart"/>
      <w:r w:rsidRPr="00507AD3">
        <w:rPr>
          <w:rFonts w:ascii="Arial" w:hAnsi="Arial" w:cs="Arial"/>
          <w:b w:val="0"/>
          <w:bCs w:val="0"/>
          <w:color w:val="000000" w:themeColor="text1"/>
          <w:u w:val="none"/>
        </w:rPr>
        <w:t>Soleimanpour</w:t>
      </w:r>
      <w:proofErr w:type="spellEnd"/>
      <w:r w:rsidRPr="00507AD3">
        <w:rPr>
          <w:rFonts w:ascii="Arial" w:hAnsi="Arial" w:cs="Arial"/>
          <w:b w:val="0"/>
          <w:bCs w:val="0"/>
          <w:color w:val="000000" w:themeColor="text1"/>
          <w:u w:val="none"/>
        </w:rPr>
        <w:t xml:space="preserve"> virtually participated in the Conference. </w:t>
      </w:r>
    </w:p>
    <w:p w:rsidR="005D1D90" w:rsidRDefault="005D1D90" w:rsidP="005D1D90">
      <w:pPr>
        <w:pStyle w:val="ListParagraph"/>
        <w:ind w:left="1080"/>
        <w:contextualSpacing w:val="0"/>
        <w:jc w:val="both"/>
        <w:rPr>
          <w:rFonts w:ascii="Arial" w:hAnsi="Arial" w:cs="Arial"/>
          <w:b w:val="0"/>
          <w:bCs w:val="0"/>
          <w:color w:val="000000" w:themeColor="text1"/>
          <w:u w:val="none"/>
        </w:rPr>
      </w:pPr>
    </w:p>
    <w:p w:rsidR="00A02AF4" w:rsidRPr="00507AD3" w:rsidRDefault="00A02AF4" w:rsidP="005D1D90">
      <w:pPr>
        <w:pStyle w:val="ListParagraph"/>
        <w:ind w:left="1080"/>
        <w:contextualSpacing w:val="0"/>
        <w:jc w:val="both"/>
        <w:rPr>
          <w:rFonts w:ascii="Arial" w:hAnsi="Arial" w:cs="Arial"/>
          <w:b w:val="0"/>
          <w:bCs w:val="0"/>
          <w:color w:val="000000" w:themeColor="text1"/>
          <w:u w:val="none"/>
        </w:rPr>
      </w:pPr>
      <w:r w:rsidRPr="00507AD3">
        <w:rPr>
          <w:rFonts w:ascii="Arial" w:hAnsi="Arial" w:cs="Arial"/>
          <w:b w:val="0"/>
          <w:bCs w:val="0"/>
          <w:color w:val="000000" w:themeColor="text1"/>
          <w:u w:val="none"/>
        </w:rPr>
        <w:t xml:space="preserve">The inaugural session comprised a welcome address of the Speaker National Assembly of Pakistan Mr. </w:t>
      </w:r>
      <w:proofErr w:type="spellStart"/>
      <w:r w:rsidRPr="00507AD3">
        <w:rPr>
          <w:rFonts w:ascii="Arial" w:hAnsi="Arial" w:cs="Arial"/>
          <w:b w:val="0"/>
          <w:bCs w:val="0"/>
          <w:color w:val="000000" w:themeColor="text1"/>
          <w:u w:val="none"/>
        </w:rPr>
        <w:t>Asad</w:t>
      </w:r>
      <w:proofErr w:type="spellEnd"/>
      <w:r w:rsidR="00520691" w:rsidRPr="00507AD3">
        <w:rPr>
          <w:rFonts w:ascii="Arial" w:hAnsi="Arial" w:cs="Arial"/>
          <w:b w:val="0"/>
          <w:bCs w:val="0"/>
          <w:color w:val="000000" w:themeColor="text1"/>
          <w:u w:val="none"/>
        </w:rPr>
        <w:t xml:space="preserve"> </w:t>
      </w:r>
      <w:proofErr w:type="spellStart"/>
      <w:r w:rsidRPr="00507AD3">
        <w:rPr>
          <w:rFonts w:ascii="Arial" w:hAnsi="Arial" w:cs="Arial"/>
          <w:b w:val="0"/>
          <w:bCs w:val="0"/>
          <w:color w:val="000000" w:themeColor="text1"/>
          <w:u w:val="none"/>
        </w:rPr>
        <w:t>Qaiser</w:t>
      </w:r>
      <w:proofErr w:type="spellEnd"/>
      <w:r w:rsidRPr="00507AD3">
        <w:rPr>
          <w:rFonts w:ascii="Arial" w:hAnsi="Arial" w:cs="Arial"/>
          <w:b w:val="0"/>
          <w:bCs w:val="0"/>
          <w:color w:val="000000" w:themeColor="text1"/>
          <w:u w:val="none"/>
        </w:rPr>
        <w:t xml:space="preserve"> and statements of Speakers and Heads of delegations of Afghanistan, Azerbaijan, Iran, </w:t>
      </w:r>
      <w:r w:rsidR="003C7B0E" w:rsidRPr="00507AD3">
        <w:rPr>
          <w:rFonts w:ascii="Arial" w:hAnsi="Arial" w:cs="Arial"/>
          <w:b w:val="0"/>
          <w:bCs w:val="0"/>
          <w:color w:val="000000" w:themeColor="text1"/>
          <w:u w:val="none"/>
        </w:rPr>
        <w:t xml:space="preserve">Kazakhstan, </w:t>
      </w:r>
      <w:r w:rsidRPr="00507AD3">
        <w:rPr>
          <w:rFonts w:ascii="Arial" w:hAnsi="Arial" w:cs="Arial"/>
          <w:b w:val="0"/>
          <w:bCs w:val="0"/>
          <w:color w:val="000000" w:themeColor="text1"/>
          <w:u w:val="none"/>
        </w:rPr>
        <w:t xml:space="preserve">Kyrgyzstan, Tajikistan, </w:t>
      </w:r>
      <w:r w:rsidR="003E6246" w:rsidRPr="00507AD3">
        <w:rPr>
          <w:rFonts w:ascii="Arial" w:hAnsi="Arial" w:cs="Arial"/>
          <w:b w:val="0"/>
          <w:bCs w:val="0"/>
          <w:color w:val="000000" w:themeColor="text1"/>
          <w:u w:val="none"/>
        </w:rPr>
        <w:t>Republic of Türkiye</w:t>
      </w:r>
      <w:r w:rsidR="003C7B0E" w:rsidRPr="00507AD3">
        <w:rPr>
          <w:rFonts w:ascii="Arial" w:hAnsi="Arial" w:cs="Arial"/>
          <w:b w:val="0"/>
          <w:bCs w:val="0"/>
          <w:color w:val="000000" w:themeColor="text1"/>
          <w:u w:val="none"/>
        </w:rPr>
        <w:t xml:space="preserve"> and</w:t>
      </w:r>
      <w:r w:rsidRPr="00507AD3">
        <w:rPr>
          <w:rFonts w:ascii="Arial" w:hAnsi="Arial" w:cs="Arial"/>
          <w:b w:val="0"/>
          <w:bCs w:val="0"/>
          <w:color w:val="000000" w:themeColor="text1"/>
          <w:u w:val="none"/>
        </w:rPr>
        <w:t xml:space="preserve"> Uzbekistan, as well as key note address</w:t>
      </w:r>
      <w:r w:rsidR="003C7B0E" w:rsidRPr="00507AD3">
        <w:rPr>
          <w:rFonts w:ascii="Arial" w:hAnsi="Arial" w:cs="Arial"/>
          <w:b w:val="0"/>
          <w:bCs w:val="0"/>
          <w:color w:val="000000" w:themeColor="text1"/>
          <w:u w:val="none"/>
        </w:rPr>
        <w:t>es</w:t>
      </w:r>
      <w:r w:rsidRPr="00507AD3">
        <w:rPr>
          <w:rFonts w:ascii="Arial" w:hAnsi="Arial" w:cs="Arial"/>
          <w:b w:val="0"/>
          <w:bCs w:val="0"/>
          <w:color w:val="000000" w:themeColor="text1"/>
          <w:u w:val="none"/>
        </w:rPr>
        <w:t xml:space="preserve"> </w:t>
      </w:r>
      <w:r w:rsidR="003C7B0E" w:rsidRPr="00507AD3">
        <w:rPr>
          <w:rFonts w:ascii="Arial" w:hAnsi="Arial" w:cs="Arial"/>
          <w:b w:val="0"/>
          <w:bCs w:val="0"/>
          <w:color w:val="000000" w:themeColor="text1"/>
          <w:u w:val="none"/>
        </w:rPr>
        <w:t xml:space="preserve">by </w:t>
      </w:r>
      <w:r w:rsidRPr="00507AD3">
        <w:rPr>
          <w:rFonts w:ascii="Arial" w:hAnsi="Arial" w:cs="Arial"/>
          <w:b w:val="0"/>
          <w:bCs w:val="0"/>
          <w:color w:val="000000" w:themeColor="text1"/>
          <w:u w:val="none"/>
        </w:rPr>
        <w:t xml:space="preserve">the honourable President </w:t>
      </w:r>
      <w:r w:rsidR="003C7B0E" w:rsidRPr="00507AD3">
        <w:rPr>
          <w:rFonts w:ascii="Arial" w:hAnsi="Arial" w:cs="Arial"/>
          <w:b w:val="0"/>
          <w:bCs w:val="0"/>
          <w:color w:val="000000" w:themeColor="text1"/>
          <w:u w:val="none"/>
        </w:rPr>
        <w:t xml:space="preserve">and honourable Prime Minister </w:t>
      </w:r>
      <w:r w:rsidRPr="00507AD3">
        <w:rPr>
          <w:rFonts w:ascii="Arial" w:hAnsi="Arial" w:cs="Arial"/>
          <w:b w:val="0"/>
          <w:bCs w:val="0"/>
          <w:color w:val="000000" w:themeColor="text1"/>
          <w:u w:val="none"/>
        </w:rPr>
        <w:t>of the Islamic Republic of Pakistan being Chief Guest</w:t>
      </w:r>
      <w:r w:rsidR="003C7B0E" w:rsidRPr="00507AD3">
        <w:rPr>
          <w:rFonts w:ascii="Arial" w:hAnsi="Arial" w:cs="Arial"/>
          <w:b w:val="0"/>
          <w:bCs w:val="0"/>
          <w:color w:val="000000" w:themeColor="text1"/>
          <w:u w:val="none"/>
        </w:rPr>
        <w:t>s</w:t>
      </w:r>
      <w:r w:rsidRPr="00507AD3">
        <w:rPr>
          <w:rFonts w:ascii="Arial" w:hAnsi="Arial" w:cs="Arial"/>
          <w:b w:val="0"/>
          <w:bCs w:val="0"/>
          <w:color w:val="000000" w:themeColor="text1"/>
          <w:u w:val="none"/>
        </w:rPr>
        <w:t xml:space="preserve"> of the Conference.</w:t>
      </w:r>
    </w:p>
    <w:p w:rsidR="005D1D90" w:rsidRDefault="005D1D90" w:rsidP="005D1D90">
      <w:pPr>
        <w:pStyle w:val="ListParagraph"/>
        <w:ind w:left="1080"/>
        <w:contextualSpacing w:val="0"/>
        <w:jc w:val="both"/>
        <w:rPr>
          <w:rFonts w:ascii="Arial" w:hAnsi="Arial" w:cs="Arial"/>
          <w:b w:val="0"/>
          <w:bCs w:val="0"/>
          <w:color w:val="000000" w:themeColor="text1"/>
          <w:u w:val="none"/>
        </w:rPr>
      </w:pPr>
    </w:p>
    <w:p w:rsidR="003C7B0E" w:rsidRPr="00507AD3" w:rsidRDefault="003C7B0E" w:rsidP="005D1D90">
      <w:pPr>
        <w:pStyle w:val="ListParagraph"/>
        <w:ind w:left="1080"/>
        <w:contextualSpacing w:val="0"/>
        <w:jc w:val="both"/>
        <w:rPr>
          <w:rFonts w:ascii="Arial" w:hAnsi="Arial" w:cs="Arial"/>
          <w:b w:val="0"/>
          <w:bCs w:val="0"/>
          <w:color w:val="000000" w:themeColor="text1"/>
          <w:u w:val="none"/>
        </w:rPr>
      </w:pPr>
      <w:r w:rsidRPr="00507AD3">
        <w:rPr>
          <w:rFonts w:ascii="Arial" w:hAnsi="Arial" w:cs="Arial"/>
          <w:b w:val="0"/>
          <w:bCs w:val="0"/>
          <w:color w:val="000000" w:themeColor="text1"/>
          <w:u w:val="none"/>
        </w:rPr>
        <w:t>The Republic of Azerbaijan prior to the 2</w:t>
      </w:r>
      <w:r w:rsidRPr="00507AD3">
        <w:rPr>
          <w:rFonts w:ascii="Arial" w:hAnsi="Arial" w:cs="Arial"/>
          <w:b w:val="0"/>
          <w:bCs w:val="0"/>
          <w:color w:val="000000" w:themeColor="text1"/>
          <w:u w:val="none"/>
          <w:vertAlign w:val="superscript"/>
        </w:rPr>
        <w:t>nd</w:t>
      </w:r>
      <w:r w:rsidRPr="00507AD3">
        <w:rPr>
          <w:rFonts w:ascii="Arial" w:hAnsi="Arial" w:cs="Arial"/>
          <w:b w:val="0"/>
          <w:bCs w:val="0"/>
          <w:color w:val="000000" w:themeColor="text1"/>
          <w:u w:val="none"/>
        </w:rPr>
        <w:t xml:space="preserve"> General Conference of PAECO ratified the Charter of PAECO. Thus the number of Member States that ratified the Charter of PAECO reached four countries – Afghanistan, Azerbaijan, Iran and Pakistan – and the Charter entered into force.</w:t>
      </w:r>
    </w:p>
    <w:p w:rsidR="005D1D90" w:rsidRDefault="005D1D90" w:rsidP="005D1D90">
      <w:pPr>
        <w:pStyle w:val="ListParagraph"/>
        <w:ind w:left="1080"/>
        <w:contextualSpacing w:val="0"/>
        <w:jc w:val="both"/>
        <w:rPr>
          <w:rFonts w:ascii="Arial" w:hAnsi="Arial" w:cs="Arial"/>
          <w:b w:val="0"/>
          <w:bCs w:val="0"/>
          <w:color w:val="000000" w:themeColor="text1"/>
          <w:u w:val="none"/>
        </w:rPr>
      </w:pPr>
    </w:p>
    <w:p w:rsidR="0025491D" w:rsidRPr="00507AD3" w:rsidRDefault="0025491D" w:rsidP="005D1D90">
      <w:pPr>
        <w:pStyle w:val="ListParagraph"/>
        <w:ind w:left="1080"/>
        <w:contextualSpacing w:val="0"/>
        <w:jc w:val="both"/>
        <w:rPr>
          <w:rFonts w:ascii="Arial" w:hAnsi="Arial" w:cs="Arial"/>
          <w:b w:val="0"/>
          <w:bCs w:val="0"/>
          <w:color w:val="000000" w:themeColor="text1"/>
          <w:u w:val="none"/>
        </w:rPr>
      </w:pPr>
      <w:r w:rsidRPr="00507AD3">
        <w:rPr>
          <w:rFonts w:ascii="Arial" w:hAnsi="Arial" w:cs="Arial"/>
          <w:b w:val="0"/>
          <w:bCs w:val="0"/>
          <w:color w:val="000000" w:themeColor="text1"/>
          <w:u w:val="none"/>
        </w:rPr>
        <w:t>The 3</w:t>
      </w:r>
      <w:r w:rsidRPr="00507AD3">
        <w:rPr>
          <w:rFonts w:ascii="Arial" w:hAnsi="Arial" w:cs="Arial"/>
          <w:b w:val="0"/>
          <w:bCs w:val="0"/>
          <w:color w:val="000000" w:themeColor="text1"/>
          <w:u w:val="none"/>
          <w:vertAlign w:val="superscript"/>
        </w:rPr>
        <w:t>rd</w:t>
      </w:r>
      <w:r w:rsidRPr="00507AD3">
        <w:rPr>
          <w:rFonts w:ascii="Arial" w:hAnsi="Arial" w:cs="Arial"/>
          <w:b w:val="0"/>
          <w:bCs w:val="0"/>
          <w:color w:val="000000" w:themeColor="text1"/>
          <w:u w:val="none"/>
        </w:rPr>
        <w:t xml:space="preserve"> General Conference of the Parliamentary Assembly of ECO Member States (PAECO) was hosted by the </w:t>
      </w:r>
      <w:proofErr w:type="spellStart"/>
      <w:r w:rsidRPr="00507AD3">
        <w:rPr>
          <w:rFonts w:ascii="Arial" w:hAnsi="Arial" w:cs="Arial"/>
          <w:b w:val="0"/>
          <w:bCs w:val="0"/>
          <w:color w:val="000000" w:themeColor="text1"/>
          <w:u w:val="none"/>
        </w:rPr>
        <w:t>Milli</w:t>
      </w:r>
      <w:proofErr w:type="spellEnd"/>
      <w:r w:rsidRPr="00507AD3">
        <w:rPr>
          <w:rFonts w:ascii="Arial" w:hAnsi="Arial" w:cs="Arial"/>
          <w:b w:val="0"/>
          <w:bCs w:val="0"/>
          <w:color w:val="000000" w:themeColor="text1"/>
          <w:u w:val="none"/>
        </w:rPr>
        <w:t xml:space="preserve"> </w:t>
      </w:r>
      <w:proofErr w:type="spellStart"/>
      <w:r w:rsidRPr="00507AD3">
        <w:rPr>
          <w:rFonts w:ascii="Arial" w:hAnsi="Arial" w:cs="Arial"/>
          <w:b w:val="0"/>
          <w:bCs w:val="0"/>
          <w:color w:val="000000" w:themeColor="text1"/>
          <w:u w:val="none"/>
        </w:rPr>
        <w:t>Majlis</w:t>
      </w:r>
      <w:proofErr w:type="spellEnd"/>
      <w:r w:rsidRPr="00507AD3">
        <w:rPr>
          <w:rFonts w:ascii="Arial" w:hAnsi="Arial" w:cs="Arial"/>
          <w:b w:val="0"/>
          <w:bCs w:val="0"/>
          <w:color w:val="000000" w:themeColor="text1"/>
          <w:u w:val="none"/>
        </w:rPr>
        <w:t xml:space="preserve"> of the Republic of Azerbaijan in Baku on May 16-18, 2022. The Heads/Deputy Heads of Parliaments of the ECO Member States, including Azerbaijan, Iran, Kazakhstan, Kyrgyzstan, Pakistan, Tajikistan, </w:t>
      </w:r>
      <w:r w:rsidR="003E6246" w:rsidRPr="00507AD3">
        <w:rPr>
          <w:rFonts w:ascii="Arial" w:hAnsi="Arial" w:cs="Arial"/>
          <w:b w:val="0"/>
          <w:bCs w:val="0"/>
          <w:color w:val="000000" w:themeColor="text1"/>
          <w:u w:val="none"/>
        </w:rPr>
        <w:t>Türkiye</w:t>
      </w:r>
      <w:r w:rsidRPr="00507AD3">
        <w:rPr>
          <w:rFonts w:ascii="Arial" w:hAnsi="Arial" w:cs="Arial"/>
          <w:b w:val="0"/>
          <w:bCs w:val="0"/>
          <w:color w:val="000000" w:themeColor="text1"/>
          <w:u w:val="none"/>
        </w:rPr>
        <w:t xml:space="preserve"> and Uzbekistan, as well as the ECO Secretary General participated in the Conference.</w:t>
      </w:r>
    </w:p>
    <w:p w:rsidR="00BC35F6" w:rsidRPr="00507AD3" w:rsidRDefault="00BC35F6" w:rsidP="00483308">
      <w:pPr>
        <w:pStyle w:val="ListParagraph"/>
        <w:ind w:left="1080"/>
        <w:rPr>
          <w:rFonts w:ascii="Arial" w:hAnsi="Arial" w:cs="Arial"/>
          <w:b w:val="0"/>
          <w:bCs w:val="0"/>
          <w:color w:val="000000" w:themeColor="text1"/>
          <w:u w:val="none"/>
        </w:rPr>
      </w:pPr>
    </w:p>
    <w:p w:rsidR="00C45984" w:rsidRDefault="003618F9" w:rsidP="000C4367">
      <w:pPr>
        <w:pStyle w:val="Heading2"/>
        <w:numPr>
          <w:ilvl w:val="0"/>
          <w:numId w:val="0"/>
        </w:numPr>
        <w:ind w:left="1080" w:hanging="360"/>
        <w:jc w:val="both"/>
        <w:rPr>
          <w:rFonts w:ascii="Arial" w:eastAsia="Calibri" w:hAnsi="Arial" w:cs="Arial"/>
          <w:color w:val="auto"/>
          <w:sz w:val="24"/>
          <w:szCs w:val="24"/>
          <w:lang w:val="en-US"/>
        </w:rPr>
      </w:pPr>
      <w:bookmarkStart w:id="27" w:name="_Toc150157522"/>
      <w:r w:rsidRPr="003618F9">
        <w:rPr>
          <w:rFonts w:ascii="Arial" w:eastAsia="Calibri" w:hAnsi="Arial" w:cs="Arial"/>
          <w:color w:val="auto"/>
          <w:sz w:val="24"/>
          <w:szCs w:val="24"/>
          <w:u w:val="none"/>
          <w:lang w:val="en-US"/>
        </w:rPr>
        <w:t>b)</w:t>
      </w:r>
      <w:r w:rsidR="00BA5E2D">
        <w:rPr>
          <w:rFonts w:ascii="Arial" w:eastAsia="Calibri" w:hAnsi="Arial" w:cs="Arial"/>
          <w:color w:val="auto"/>
          <w:sz w:val="24"/>
          <w:szCs w:val="24"/>
          <w:u w:val="none"/>
          <w:lang w:val="en-US"/>
        </w:rPr>
        <w:t xml:space="preserve"> </w:t>
      </w:r>
      <w:r w:rsidR="00C45984" w:rsidRPr="003618F9">
        <w:rPr>
          <w:rFonts w:ascii="Arial" w:eastAsia="Calibri" w:hAnsi="Arial" w:cs="Arial"/>
          <w:color w:val="auto"/>
          <w:sz w:val="24"/>
          <w:szCs w:val="24"/>
          <w:lang w:val="en-US"/>
        </w:rPr>
        <w:t>Recent Development, Latest Decisions and progress since 33</w:t>
      </w:r>
      <w:r w:rsidR="00C45984" w:rsidRPr="003618F9">
        <w:rPr>
          <w:rFonts w:ascii="Arial" w:eastAsia="Calibri" w:hAnsi="Arial" w:cs="Arial"/>
          <w:color w:val="auto"/>
          <w:sz w:val="24"/>
          <w:szCs w:val="24"/>
          <w:vertAlign w:val="superscript"/>
          <w:lang w:val="en-US"/>
        </w:rPr>
        <w:t>rd</w:t>
      </w:r>
      <w:r w:rsidR="00C45984" w:rsidRPr="003618F9">
        <w:rPr>
          <w:rFonts w:ascii="Arial" w:eastAsia="Calibri" w:hAnsi="Arial" w:cs="Arial"/>
          <w:color w:val="auto"/>
          <w:sz w:val="24"/>
          <w:szCs w:val="24"/>
          <w:lang w:val="en-US"/>
        </w:rPr>
        <w:t xml:space="preserve"> RPC</w:t>
      </w:r>
      <w:bookmarkEnd w:id="27"/>
    </w:p>
    <w:p w:rsidR="003618F9" w:rsidRPr="003618F9" w:rsidRDefault="003618F9" w:rsidP="003618F9">
      <w:pPr>
        <w:rPr>
          <w:rFonts w:eastAsia="Calibri"/>
          <w:lang w:val="en-US"/>
        </w:rPr>
      </w:pPr>
    </w:p>
    <w:p w:rsidR="0025491D" w:rsidRPr="003D6A64" w:rsidRDefault="00BF519E" w:rsidP="005D1D90">
      <w:pPr>
        <w:pStyle w:val="ListParagraph"/>
        <w:ind w:left="1080"/>
        <w:contextualSpacing w:val="0"/>
        <w:jc w:val="both"/>
        <w:rPr>
          <w:rFonts w:ascii="Arial" w:hAnsi="Arial" w:cs="Arial"/>
          <w:b w:val="0"/>
          <w:bCs w:val="0"/>
          <w:color w:val="000000" w:themeColor="text1"/>
          <w:u w:val="none"/>
        </w:rPr>
      </w:pPr>
      <w:r w:rsidRPr="003D6A64">
        <w:rPr>
          <w:rFonts w:ascii="Arial" w:hAnsi="Arial" w:cs="Arial"/>
          <w:b w:val="0"/>
          <w:bCs w:val="0"/>
          <w:color w:val="000000" w:themeColor="text1"/>
          <w:u w:val="none"/>
        </w:rPr>
        <w:t>The Islamic Republic of Iran expressed its readiness to host the 4</w:t>
      </w:r>
      <w:r w:rsidRPr="003D6A64">
        <w:rPr>
          <w:rFonts w:ascii="Arial" w:hAnsi="Arial" w:cs="Arial"/>
          <w:b w:val="0"/>
          <w:bCs w:val="0"/>
          <w:color w:val="000000" w:themeColor="text1"/>
          <w:u w:val="none"/>
          <w:vertAlign w:val="superscript"/>
        </w:rPr>
        <w:t>th</w:t>
      </w:r>
      <w:r w:rsidRPr="003D6A64">
        <w:rPr>
          <w:rFonts w:ascii="Arial" w:hAnsi="Arial" w:cs="Arial"/>
          <w:b w:val="0"/>
          <w:bCs w:val="0"/>
          <w:color w:val="000000" w:themeColor="text1"/>
          <w:u w:val="none"/>
        </w:rPr>
        <w:t xml:space="preserve"> General Conference of the Parliamentary Assembly of ECO Member States (PAECO)</w:t>
      </w:r>
      <w:r w:rsidR="00F34A11" w:rsidRPr="003D6A64">
        <w:rPr>
          <w:rFonts w:ascii="Arial" w:hAnsi="Arial" w:cs="Arial"/>
          <w:b w:val="0"/>
          <w:bCs w:val="0"/>
          <w:color w:val="000000" w:themeColor="text1"/>
          <w:u w:val="none"/>
        </w:rPr>
        <w:t xml:space="preserve"> in Tehran on </w:t>
      </w:r>
      <w:r w:rsidR="002C3326" w:rsidRPr="003D6A64">
        <w:rPr>
          <w:rFonts w:ascii="Arial" w:hAnsi="Arial" w:cs="Arial"/>
          <w:b w:val="0"/>
          <w:bCs w:val="0"/>
          <w:color w:val="000000" w:themeColor="text1"/>
          <w:u w:val="none"/>
        </w:rPr>
        <w:t xml:space="preserve">10-11 October 2023. </w:t>
      </w:r>
    </w:p>
    <w:p w:rsidR="005D1D90" w:rsidRPr="003D6A64" w:rsidRDefault="005D1D90" w:rsidP="005D1D90">
      <w:pPr>
        <w:pStyle w:val="ListParagraph"/>
        <w:ind w:left="1080"/>
        <w:contextualSpacing w:val="0"/>
        <w:jc w:val="both"/>
        <w:rPr>
          <w:rFonts w:ascii="Arial" w:hAnsi="Arial" w:cs="Arial"/>
          <w:b w:val="0"/>
          <w:bCs w:val="0"/>
          <w:color w:val="000000" w:themeColor="text1"/>
          <w:u w:val="none"/>
        </w:rPr>
      </w:pPr>
    </w:p>
    <w:p w:rsidR="002C3326" w:rsidRPr="003D6A64" w:rsidRDefault="00B76FEB" w:rsidP="005D1D90">
      <w:pPr>
        <w:pStyle w:val="ListParagraph"/>
        <w:ind w:left="1080"/>
        <w:contextualSpacing w:val="0"/>
        <w:jc w:val="both"/>
        <w:rPr>
          <w:rFonts w:ascii="Arial" w:hAnsi="Arial" w:cs="Arial"/>
          <w:b w:val="0"/>
          <w:bCs w:val="0"/>
          <w:color w:val="000000" w:themeColor="text1"/>
          <w:u w:val="none"/>
        </w:rPr>
      </w:pPr>
      <w:r w:rsidRPr="003D6A64">
        <w:rPr>
          <w:rFonts w:ascii="Arial" w:hAnsi="Arial" w:cs="Arial"/>
          <w:b w:val="0"/>
          <w:bCs w:val="0"/>
          <w:color w:val="000000" w:themeColor="text1"/>
          <w:u w:val="none"/>
        </w:rPr>
        <w:t>On the request of the honourable Secretary General of PAECO, the Islamic Republic of Iran</w:t>
      </w:r>
      <w:r w:rsidR="0007304C" w:rsidRPr="003D6A64">
        <w:rPr>
          <w:rFonts w:ascii="Arial" w:hAnsi="Arial" w:cs="Arial"/>
          <w:b w:val="0"/>
          <w:bCs w:val="0"/>
          <w:color w:val="000000" w:themeColor="text1"/>
          <w:u w:val="none"/>
        </w:rPr>
        <w:t xml:space="preserve"> agreed to postpone </w:t>
      </w:r>
      <w:r w:rsidRPr="003D6A64">
        <w:rPr>
          <w:rFonts w:ascii="Arial" w:hAnsi="Arial" w:cs="Arial"/>
          <w:b w:val="0"/>
          <w:bCs w:val="0"/>
          <w:color w:val="000000" w:themeColor="text1"/>
          <w:u w:val="none"/>
        </w:rPr>
        <w:t>the</w:t>
      </w:r>
      <w:r w:rsidR="006B5CFC" w:rsidRPr="003D6A64">
        <w:rPr>
          <w:rFonts w:ascii="Arial" w:hAnsi="Arial" w:cs="Arial"/>
          <w:b w:val="0"/>
          <w:bCs w:val="0"/>
          <w:color w:val="000000" w:themeColor="text1"/>
          <w:u w:val="none"/>
        </w:rPr>
        <w:t xml:space="preserve"> above </w:t>
      </w:r>
      <w:r w:rsidR="00CE190B" w:rsidRPr="003D6A64">
        <w:rPr>
          <w:rFonts w:ascii="Arial" w:hAnsi="Arial" w:cs="Arial"/>
          <w:b w:val="0"/>
          <w:bCs w:val="0"/>
          <w:color w:val="000000" w:themeColor="text1"/>
          <w:u w:val="none"/>
        </w:rPr>
        <w:t>mentioned event.</w:t>
      </w:r>
    </w:p>
    <w:p w:rsidR="00F634B5" w:rsidRPr="00C14264" w:rsidRDefault="00F634B5" w:rsidP="00507AD3">
      <w:pPr>
        <w:rPr>
          <w:rFonts w:ascii="Arial" w:eastAsia="Calibri" w:hAnsi="Arial" w:cs="Arial"/>
          <w:lang w:val="en-US"/>
        </w:rPr>
      </w:pPr>
    </w:p>
    <w:p w:rsidR="00E861EE" w:rsidRPr="00B1553E" w:rsidRDefault="003618F9" w:rsidP="00843BA1">
      <w:pPr>
        <w:pStyle w:val="Heading2"/>
        <w:numPr>
          <w:ilvl w:val="0"/>
          <w:numId w:val="0"/>
        </w:numPr>
        <w:ind w:left="1080" w:hanging="360"/>
        <w:rPr>
          <w:rFonts w:ascii="Arial" w:hAnsi="Arial" w:cs="Arial"/>
          <w:color w:val="auto"/>
          <w:sz w:val="24"/>
          <w:szCs w:val="24"/>
        </w:rPr>
      </w:pPr>
      <w:bookmarkStart w:id="28" w:name="_Toc150157523"/>
      <w:r w:rsidRPr="00B1553E">
        <w:rPr>
          <w:rFonts w:ascii="Arial" w:hAnsi="Arial" w:cs="Arial"/>
          <w:color w:val="auto"/>
          <w:sz w:val="24"/>
          <w:szCs w:val="24"/>
          <w:u w:val="none"/>
        </w:rPr>
        <w:t>c)</w:t>
      </w:r>
      <w:r w:rsidR="00843BA1">
        <w:rPr>
          <w:rFonts w:ascii="Arial" w:hAnsi="Arial" w:cs="Arial"/>
          <w:color w:val="auto"/>
          <w:sz w:val="24"/>
          <w:szCs w:val="24"/>
          <w:u w:val="none"/>
        </w:rPr>
        <w:t xml:space="preserve">  </w:t>
      </w:r>
      <w:r w:rsidRPr="00B1553E">
        <w:rPr>
          <w:rFonts w:ascii="Arial" w:hAnsi="Arial" w:cs="Arial"/>
          <w:color w:val="auto"/>
          <w:sz w:val="24"/>
          <w:szCs w:val="24"/>
        </w:rPr>
        <w:t>E</w:t>
      </w:r>
      <w:r w:rsidR="00E861EE" w:rsidRPr="00B1553E">
        <w:rPr>
          <w:rFonts w:ascii="Arial" w:hAnsi="Arial" w:cs="Arial"/>
          <w:color w:val="auto"/>
          <w:sz w:val="24"/>
          <w:szCs w:val="24"/>
        </w:rPr>
        <w:t>xpected outcomes for 202</w:t>
      </w:r>
      <w:r w:rsidR="00BF519E" w:rsidRPr="00B1553E">
        <w:rPr>
          <w:rFonts w:ascii="Arial" w:hAnsi="Arial" w:cs="Arial"/>
          <w:color w:val="auto"/>
          <w:sz w:val="24"/>
          <w:szCs w:val="24"/>
        </w:rPr>
        <w:t>4</w:t>
      </w:r>
      <w:r w:rsidR="00E861EE" w:rsidRPr="00B1553E">
        <w:rPr>
          <w:rFonts w:ascii="Arial" w:hAnsi="Arial" w:cs="Arial"/>
          <w:color w:val="auto"/>
          <w:sz w:val="24"/>
          <w:szCs w:val="24"/>
        </w:rPr>
        <w:t xml:space="preserve"> and Secretariat</w:t>
      </w:r>
      <w:r w:rsidR="00843BA1">
        <w:rPr>
          <w:rFonts w:ascii="Arial" w:hAnsi="Arial" w:cs="Arial"/>
          <w:color w:val="auto"/>
          <w:sz w:val="24"/>
          <w:szCs w:val="24"/>
        </w:rPr>
        <w:t xml:space="preserve"> </w:t>
      </w:r>
      <w:r w:rsidRPr="00B1553E">
        <w:rPr>
          <w:rFonts w:ascii="Arial" w:hAnsi="Arial" w:cs="Arial"/>
          <w:color w:val="auto"/>
          <w:sz w:val="24"/>
          <w:szCs w:val="24"/>
        </w:rPr>
        <w:t>Recommendations</w:t>
      </w:r>
      <w:r w:rsidR="00E861EE" w:rsidRPr="00B1553E">
        <w:rPr>
          <w:rFonts w:ascii="Arial" w:hAnsi="Arial" w:cs="Arial"/>
          <w:color w:val="auto"/>
          <w:sz w:val="24"/>
          <w:szCs w:val="24"/>
        </w:rPr>
        <w:t>:</w:t>
      </w:r>
      <w:bookmarkEnd w:id="28"/>
    </w:p>
    <w:p w:rsidR="003618F9" w:rsidRPr="0090752D" w:rsidRDefault="003618F9" w:rsidP="0090752D">
      <w:pPr>
        <w:pStyle w:val="Heading3"/>
        <w:numPr>
          <w:ilvl w:val="0"/>
          <w:numId w:val="0"/>
        </w:numPr>
        <w:ind w:left="630"/>
        <w:rPr>
          <w:rFonts w:ascii="Arial" w:eastAsia="Calibri" w:hAnsi="Arial" w:cs="Arial"/>
          <w:color w:val="000000" w:themeColor="text1"/>
          <w:lang w:val="en-US"/>
        </w:rPr>
      </w:pPr>
    </w:p>
    <w:p w:rsidR="00880EF3" w:rsidRPr="003D6A64" w:rsidRDefault="006B5CFC" w:rsidP="00843BA1">
      <w:pPr>
        <w:pStyle w:val="ListParagraph"/>
        <w:ind w:left="1080"/>
        <w:contextualSpacing w:val="0"/>
        <w:jc w:val="both"/>
        <w:rPr>
          <w:rFonts w:ascii="Arial" w:hAnsi="Arial" w:cs="Arial"/>
          <w:b w:val="0"/>
          <w:bCs w:val="0"/>
          <w:color w:val="000000" w:themeColor="text1"/>
          <w:u w:val="none"/>
        </w:rPr>
      </w:pPr>
      <w:r w:rsidRPr="003D6A64">
        <w:rPr>
          <w:rFonts w:ascii="Arial" w:hAnsi="Arial" w:cs="Arial"/>
          <w:b w:val="0"/>
          <w:bCs w:val="0"/>
          <w:color w:val="000000" w:themeColor="text1"/>
          <w:u w:val="none"/>
        </w:rPr>
        <w:t>The Council may ask the</w:t>
      </w:r>
      <w:r w:rsidR="00955036" w:rsidRPr="003D6A64">
        <w:rPr>
          <w:rFonts w:ascii="Arial" w:hAnsi="Arial" w:cs="Arial"/>
          <w:b w:val="0"/>
          <w:bCs w:val="0"/>
          <w:color w:val="000000" w:themeColor="text1"/>
          <w:u w:val="none"/>
        </w:rPr>
        <w:t xml:space="preserve"> Islamic Republic of Iran </w:t>
      </w:r>
      <w:r w:rsidRPr="003D6A64">
        <w:rPr>
          <w:rFonts w:ascii="Arial" w:hAnsi="Arial" w:cs="Arial"/>
          <w:b w:val="0"/>
          <w:bCs w:val="0"/>
          <w:color w:val="000000" w:themeColor="text1"/>
          <w:u w:val="none"/>
        </w:rPr>
        <w:t xml:space="preserve">to </w:t>
      </w:r>
      <w:r w:rsidR="00955036" w:rsidRPr="003D6A64">
        <w:rPr>
          <w:rFonts w:ascii="Arial" w:hAnsi="Arial" w:cs="Arial"/>
          <w:b w:val="0"/>
          <w:bCs w:val="0"/>
          <w:color w:val="000000" w:themeColor="text1"/>
          <w:u w:val="none"/>
        </w:rPr>
        <w:t xml:space="preserve">convey to the Secretariat the preliminary information about organizing </w:t>
      </w:r>
      <w:r w:rsidR="003C38BE">
        <w:rPr>
          <w:rFonts w:ascii="Arial" w:hAnsi="Arial" w:cs="Arial"/>
          <w:b w:val="0"/>
          <w:bCs w:val="0"/>
          <w:color w:val="000000" w:themeColor="text1"/>
          <w:u w:val="none"/>
        </w:rPr>
        <w:t xml:space="preserve">the </w:t>
      </w:r>
      <w:r w:rsidR="00955036" w:rsidRPr="003D6A64">
        <w:rPr>
          <w:rFonts w:ascii="Arial" w:hAnsi="Arial" w:cs="Arial"/>
          <w:b w:val="0"/>
          <w:bCs w:val="0"/>
          <w:color w:val="000000" w:themeColor="text1"/>
          <w:u w:val="none"/>
        </w:rPr>
        <w:t>4</w:t>
      </w:r>
      <w:r w:rsidR="00955036" w:rsidRPr="003D6A64">
        <w:rPr>
          <w:rFonts w:ascii="Arial" w:hAnsi="Arial" w:cs="Arial"/>
          <w:b w:val="0"/>
          <w:bCs w:val="0"/>
          <w:color w:val="000000" w:themeColor="text1"/>
          <w:u w:val="none"/>
          <w:vertAlign w:val="superscript"/>
        </w:rPr>
        <w:t>th</w:t>
      </w:r>
      <w:r w:rsidR="00955036" w:rsidRPr="003D6A64">
        <w:rPr>
          <w:rFonts w:ascii="Arial" w:hAnsi="Arial" w:cs="Arial"/>
          <w:b w:val="0"/>
          <w:bCs w:val="0"/>
          <w:color w:val="000000" w:themeColor="text1"/>
          <w:u w:val="none"/>
        </w:rPr>
        <w:t xml:space="preserve"> PAECO Conference. </w:t>
      </w:r>
      <w:r w:rsidR="00880EF3" w:rsidRPr="003D6A64">
        <w:rPr>
          <w:rFonts w:ascii="Arial" w:hAnsi="Arial" w:cs="Arial"/>
          <w:b w:val="0"/>
          <w:bCs w:val="0"/>
          <w:color w:val="000000" w:themeColor="text1"/>
          <w:u w:val="none"/>
        </w:rPr>
        <w:t xml:space="preserve">The host country </w:t>
      </w:r>
      <w:r w:rsidRPr="003D6A64">
        <w:rPr>
          <w:rFonts w:ascii="Arial" w:hAnsi="Arial" w:cs="Arial"/>
          <w:b w:val="0"/>
          <w:bCs w:val="0"/>
          <w:color w:val="000000" w:themeColor="text1"/>
          <w:u w:val="none"/>
        </w:rPr>
        <w:t xml:space="preserve">may </w:t>
      </w:r>
      <w:r w:rsidR="00880EF3" w:rsidRPr="003D6A64">
        <w:rPr>
          <w:rFonts w:ascii="Arial" w:hAnsi="Arial" w:cs="Arial"/>
          <w:b w:val="0"/>
          <w:bCs w:val="0"/>
          <w:color w:val="000000" w:themeColor="text1"/>
          <w:u w:val="none"/>
        </w:rPr>
        <w:t xml:space="preserve">designate the focal point for the meeting.  </w:t>
      </w:r>
    </w:p>
    <w:p w:rsidR="00843BA1" w:rsidRPr="003D6A64" w:rsidRDefault="00843BA1" w:rsidP="00843BA1">
      <w:pPr>
        <w:pStyle w:val="ListParagraph"/>
        <w:ind w:left="1080"/>
        <w:contextualSpacing w:val="0"/>
        <w:jc w:val="both"/>
        <w:rPr>
          <w:rFonts w:ascii="Arial" w:hAnsi="Arial" w:cs="Arial"/>
          <w:b w:val="0"/>
          <w:bCs w:val="0"/>
          <w:color w:val="000000" w:themeColor="text1"/>
          <w:u w:val="none"/>
          <w:lang w:bidi="fa-IR"/>
        </w:rPr>
      </w:pPr>
    </w:p>
    <w:p w:rsidR="00E861EE" w:rsidRPr="003D6A64" w:rsidRDefault="006B5CFC" w:rsidP="00843BA1">
      <w:pPr>
        <w:pStyle w:val="ListParagraph"/>
        <w:ind w:left="1080"/>
        <w:contextualSpacing w:val="0"/>
        <w:jc w:val="both"/>
        <w:rPr>
          <w:rFonts w:ascii="Arial" w:hAnsi="Arial" w:cs="Arial"/>
          <w:b w:val="0"/>
          <w:bCs w:val="0"/>
          <w:color w:val="000000" w:themeColor="text1"/>
          <w:u w:val="none"/>
        </w:rPr>
      </w:pPr>
      <w:r w:rsidRPr="003D6A64">
        <w:rPr>
          <w:rFonts w:ascii="Arial" w:hAnsi="Arial" w:cs="Arial"/>
          <w:b w:val="0"/>
          <w:bCs w:val="0"/>
          <w:color w:val="000000" w:themeColor="text1"/>
          <w:u w:val="none"/>
          <w:lang w:bidi="fa-IR"/>
        </w:rPr>
        <w:t xml:space="preserve">The Council may instruct the </w:t>
      </w:r>
      <w:r w:rsidR="00703FC1" w:rsidRPr="003D6A64">
        <w:rPr>
          <w:rFonts w:ascii="Arial" w:hAnsi="Arial" w:cs="Arial"/>
          <w:b w:val="0"/>
          <w:bCs w:val="0"/>
          <w:color w:val="000000" w:themeColor="text1"/>
          <w:u w:val="none"/>
          <w:lang w:bidi="fa-IR"/>
        </w:rPr>
        <w:t xml:space="preserve">Member States </w:t>
      </w:r>
      <w:r w:rsidR="009E4244" w:rsidRPr="003D6A64">
        <w:rPr>
          <w:rFonts w:ascii="Arial" w:hAnsi="Arial" w:cs="Arial"/>
          <w:b w:val="0"/>
          <w:bCs w:val="0"/>
          <w:color w:val="000000" w:themeColor="text1"/>
          <w:u w:val="none"/>
          <w:lang w:bidi="fa-IR"/>
        </w:rPr>
        <w:t xml:space="preserve">which </w:t>
      </w:r>
      <w:r w:rsidR="00703FC1" w:rsidRPr="003D6A64">
        <w:rPr>
          <w:rFonts w:ascii="Arial" w:hAnsi="Arial" w:cs="Arial"/>
          <w:b w:val="0"/>
          <w:bCs w:val="0"/>
          <w:color w:val="000000" w:themeColor="text1"/>
          <w:u w:val="none"/>
          <w:lang w:bidi="fa-IR"/>
        </w:rPr>
        <w:t xml:space="preserve">have </w:t>
      </w:r>
      <w:r w:rsidR="00457023" w:rsidRPr="003D6A64">
        <w:rPr>
          <w:rFonts w:ascii="Arial" w:hAnsi="Arial" w:cs="Arial"/>
          <w:b w:val="0"/>
          <w:bCs w:val="0"/>
          <w:color w:val="000000" w:themeColor="text1"/>
          <w:u w:val="none"/>
          <w:lang w:bidi="fa-IR"/>
        </w:rPr>
        <w:t xml:space="preserve">yet </w:t>
      </w:r>
      <w:r w:rsidR="00884BBC" w:rsidRPr="003D6A64">
        <w:rPr>
          <w:rFonts w:ascii="Arial" w:hAnsi="Arial" w:cs="Arial"/>
          <w:b w:val="0"/>
          <w:bCs w:val="0"/>
          <w:color w:val="000000" w:themeColor="text1"/>
          <w:u w:val="none"/>
          <w:lang w:bidi="fa-IR"/>
        </w:rPr>
        <w:t xml:space="preserve">to </w:t>
      </w:r>
      <w:r w:rsidR="00703FC1" w:rsidRPr="003D6A64">
        <w:rPr>
          <w:rFonts w:ascii="Arial" w:hAnsi="Arial" w:cs="Arial"/>
          <w:b w:val="0"/>
          <w:bCs w:val="0"/>
          <w:color w:val="000000" w:themeColor="text1"/>
          <w:u w:val="none"/>
          <w:lang w:bidi="fa-IR"/>
        </w:rPr>
        <w:t>sign</w:t>
      </w:r>
      <w:r w:rsidR="009E4244" w:rsidRPr="003D6A64">
        <w:rPr>
          <w:rFonts w:ascii="Arial" w:hAnsi="Arial" w:cs="Arial"/>
          <w:b w:val="0"/>
          <w:bCs w:val="0"/>
          <w:color w:val="000000" w:themeColor="text1"/>
          <w:u w:val="none"/>
        </w:rPr>
        <w:t xml:space="preserve"> the Charter of the </w:t>
      </w:r>
      <w:r w:rsidR="00437BE3" w:rsidRPr="003D6A64">
        <w:rPr>
          <w:rFonts w:ascii="Arial" w:hAnsi="Arial" w:cs="Arial"/>
          <w:b w:val="0"/>
          <w:bCs w:val="0"/>
          <w:color w:val="000000" w:themeColor="text1"/>
          <w:u w:val="none"/>
        </w:rPr>
        <w:t>PAECO</w:t>
      </w:r>
      <w:r w:rsidR="00624214" w:rsidRPr="003D6A64">
        <w:rPr>
          <w:rFonts w:ascii="Arial" w:hAnsi="Arial" w:cs="Arial"/>
          <w:b w:val="0"/>
          <w:bCs w:val="0"/>
          <w:color w:val="000000" w:themeColor="text1"/>
          <w:u w:val="none"/>
          <w:lang w:bidi="fa-IR"/>
        </w:rPr>
        <w:t xml:space="preserve"> to sign it</w:t>
      </w:r>
      <w:r w:rsidR="00703FC1" w:rsidRPr="003D6A64">
        <w:rPr>
          <w:rFonts w:ascii="Arial" w:hAnsi="Arial" w:cs="Arial"/>
          <w:b w:val="0"/>
          <w:bCs w:val="0"/>
          <w:color w:val="000000" w:themeColor="text1"/>
          <w:u w:val="none"/>
          <w:lang w:bidi="fa-IR"/>
        </w:rPr>
        <w:t>.</w:t>
      </w:r>
    </w:p>
    <w:p w:rsidR="00843BA1" w:rsidRPr="003D6A64" w:rsidRDefault="00843BA1" w:rsidP="00843BA1">
      <w:pPr>
        <w:pStyle w:val="ListParagraph"/>
        <w:ind w:left="1080"/>
        <w:contextualSpacing w:val="0"/>
        <w:jc w:val="both"/>
        <w:rPr>
          <w:rFonts w:ascii="Arial" w:hAnsi="Arial" w:cs="Arial"/>
          <w:b w:val="0"/>
          <w:bCs w:val="0"/>
          <w:color w:val="000000" w:themeColor="text1"/>
          <w:u w:val="none"/>
          <w:lang w:bidi="fa-IR"/>
        </w:rPr>
      </w:pPr>
    </w:p>
    <w:p w:rsidR="004218F7" w:rsidRPr="003D6A64" w:rsidRDefault="006B5CFC" w:rsidP="00843BA1">
      <w:pPr>
        <w:pStyle w:val="ListParagraph"/>
        <w:ind w:left="1080"/>
        <w:contextualSpacing w:val="0"/>
        <w:jc w:val="both"/>
        <w:rPr>
          <w:rFonts w:ascii="Arial" w:hAnsi="Arial" w:cs="Arial"/>
          <w:b w:val="0"/>
          <w:bCs w:val="0"/>
          <w:color w:val="000000" w:themeColor="text1"/>
          <w:u w:val="none"/>
          <w:lang w:bidi="fa-IR"/>
        </w:rPr>
      </w:pPr>
      <w:r w:rsidRPr="003D6A64">
        <w:rPr>
          <w:rFonts w:ascii="Arial" w:hAnsi="Arial" w:cs="Arial"/>
          <w:b w:val="0"/>
          <w:bCs w:val="0"/>
          <w:color w:val="000000" w:themeColor="text1"/>
          <w:u w:val="none"/>
          <w:lang w:bidi="fa-IR"/>
        </w:rPr>
        <w:t xml:space="preserve">The Council may ask the </w:t>
      </w:r>
      <w:r w:rsidR="004218F7" w:rsidRPr="003D6A64">
        <w:rPr>
          <w:rFonts w:ascii="Arial" w:hAnsi="Arial" w:cs="Arial"/>
          <w:b w:val="0"/>
          <w:bCs w:val="0"/>
          <w:color w:val="000000" w:themeColor="text1"/>
          <w:u w:val="none"/>
          <w:lang w:bidi="fa-IR"/>
        </w:rPr>
        <w:t>Member States</w:t>
      </w:r>
      <w:r w:rsidR="00977129" w:rsidRPr="003D6A64">
        <w:rPr>
          <w:rFonts w:ascii="Arial" w:hAnsi="Arial" w:cs="Arial"/>
          <w:b w:val="0"/>
          <w:bCs w:val="0"/>
          <w:color w:val="000000" w:themeColor="text1"/>
          <w:u w:val="none"/>
          <w:lang w:bidi="fa-IR"/>
        </w:rPr>
        <w:t xml:space="preserve"> </w:t>
      </w:r>
      <w:r w:rsidRPr="003D6A64">
        <w:rPr>
          <w:rFonts w:ascii="Arial" w:hAnsi="Arial" w:cs="Arial"/>
          <w:b w:val="0"/>
          <w:bCs w:val="0"/>
          <w:color w:val="000000" w:themeColor="text1"/>
          <w:u w:val="none"/>
          <w:lang w:bidi="fa-IR"/>
        </w:rPr>
        <w:t xml:space="preserve">to </w:t>
      </w:r>
      <w:r w:rsidR="004218F7" w:rsidRPr="003D6A64">
        <w:rPr>
          <w:rFonts w:ascii="Arial" w:hAnsi="Arial" w:cs="Arial"/>
          <w:b w:val="0"/>
          <w:bCs w:val="0"/>
          <w:color w:val="000000" w:themeColor="text1"/>
          <w:u w:val="none"/>
          <w:lang w:bidi="fa-IR"/>
        </w:rPr>
        <w:t>nominate</w:t>
      </w:r>
      <w:r w:rsidR="00001F0F" w:rsidRPr="003D6A64">
        <w:rPr>
          <w:rFonts w:ascii="Arial" w:hAnsi="Arial" w:cs="Arial"/>
          <w:b w:val="0"/>
          <w:bCs w:val="0"/>
          <w:color w:val="000000" w:themeColor="text1"/>
          <w:u w:val="none"/>
          <w:lang w:bidi="fa-IR"/>
        </w:rPr>
        <w:t>/update</w:t>
      </w:r>
      <w:r w:rsidR="004218F7" w:rsidRPr="003D6A64">
        <w:rPr>
          <w:rFonts w:ascii="Arial" w:hAnsi="Arial" w:cs="Arial"/>
          <w:b w:val="0"/>
          <w:bCs w:val="0"/>
          <w:color w:val="000000" w:themeColor="text1"/>
          <w:u w:val="none"/>
          <w:lang w:bidi="fa-IR"/>
        </w:rPr>
        <w:t xml:space="preserve"> their focal point for Parliamentary Cooperation</w:t>
      </w:r>
      <w:r w:rsidR="00A958AD" w:rsidRPr="003D6A64">
        <w:rPr>
          <w:rFonts w:ascii="Arial" w:hAnsi="Arial" w:cs="Arial"/>
          <w:b w:val="0"/>
          <w:bCs w:val="0"/>
          <w:color w:val="000000" w:themeColor="text1"/>
          <w:u w:val="none"/>
          <w:lang w:bidi="fa-IR"/>
        </w:rPr>
        <w:t>.</w:t>
      </w:r>
    </w:p>
    <w:p w:rsidR="009A315F" w:rsidRDefault="009A315F" w:rsidP="00507AD3">
      <w:pPr>
        <w:pStyle w:val="Heading1"/>
        <w:numPr>
          <w:ilvl w:val="0"/>
          <w:numId w:val="0"/>
        </w:numPr>
        <w:spacing w:before="0"/>
        <w:ind w:left="360"/>
        <w:rPr>
          <w:rFonts w:ascii="Arial" w:eastAsia="Calibri" w:hAnsi="Arial" w:cs="Arial"/>
          <w:color w:val="000000" w:themeColor="text1"/>
          <w:sz w:val="24"/>
          <w:szCs w:val="24"/>
          <w:u w:val="none"/>
          <w:lang w:val="en-US"/>
        </w:rPr>
      </w:pPr>
    </w:p>
    <w:p w:rsidR="000E6CA3" w:rsidRDefault="00883F3C" w:rsidP="000E6CA3">
      <w:pPr>
        <w:pStyle w:val="Heading1"/>
        <w:numPr>
          <w:ilvl w:val="0"/>
          <w:numId w:val="0"/>
        </w:numPr>
        <w:spacing w:before="0"/>
        <w:rPr>
          <w:rFonts w:ascii="Arial" w:eastAsia="Calibri" w:hAnsi="Arial" w:cs="Arial"/>
          <w:sz w:val="24"/>
          <w:szCs w:val="24"/>
          <w:lang w:val="en-US"/>
        </w:rPr>
      </w:pPr>
      <w:bookmarkStart w:id="29" w:name="_Toc150157524"/>
      <w:r w:rsidRPr="000E6CA3">
        <w:rPr>
          <w:rFonts w:ascii="Arial" w:eastAsia="Calibri" w:hAnsi="Arial" w:cs="Arial"/>
          <w:color w:val="000000" w:themeColor="text1"/>
          <w:sz w:val="24"/>
          <w:szCs w:val="24"/>
          <w:lang w:val="en-US"/>
        </w:rPr>
        <w:t>Priority Area No. 3</w:t>
      </w:r>
      <w:r w:rsidRPr="00507AD3">
        <w:rPr>
          <w:rFonts w:ascii="Arial" w:eastAsia="Calibri" w:hAnsi="Arial" w:cs="Arial"/>
          <w:color w:val="000000" w:themeColor="text1"/>
          <w:sz w:val="24"/>
          <w:szCs w:val="24"/>
          <w:u w:val="none"/>
          <w:lang w:val="en-US"/>
        </w:rPr>
        <w:t>:</w:t>
      </w:r>
      <w:bookmarkEnd w:id="29"/>
    </w:p>
    <w:p w:rsidR="000E6CA3" w:rsidRDefault="000E6CA3" w:rsidP="000E6CA3">
      <w:pPr>
        <w:pStyle w:val="Heading1"/>
        <w:numPr>
          <w:ilvl w:val="0"/>
          <w:numId w:val="0"/>
        </w:numPr>
        <w:spacing w:before="0"/>
        <w:rPr>
          <w:rFonts w:ascii="Arial" w:eastAsia="Calibri" w:hAnsi="Arial" w:cs="Arial"/>
          <w:sz w:val="24"/>
          <w:szCs w:val="24"/>
          <w:lang w:val="en-US"/>
        </w:rPr>
      </w:pPr>
    </w:p>
    <w:p w:rsidR="00E861EE" w:rsidRPr="000E6CA3" w:rsidRDefault="000E6CA3" w:rsidP="000E6CA3">
      <w:pPr>
        <w:pStyle w:val="Heading1"/>
        <w:numPr>
          <w:ilvl w:val="0"/>
          <w:numId w:val="0"/>
        </w:numPr>
        <w:spacing w:before="0"/>
        <w:rPr>
          <w:rFonts w:ascii="Arial" w:eastAsia="Calibri" w:hAnsi="Arial" w:cs="Arial"/>
          <w:sz w:val="24"/>
          <w:szCs w:val="24"/>
          <w:lang w:val="en-US"/>
        </w:rPr>
      </w:pPr>
      <w:bookmarkStart w:id="30" w:name="_Toc150157525"/>
      <w:r>
        <w:rPr>
          <w:rFonts w:ascii="Arial" w:eastAsia="Calibri" w:hAnsi="Arial" w:cs="Arial"/>
          <w:color w:val="000000" w:themeColor="text1"/>
          <w:sz w:val="24"/>
          <w:szCs w:val="24"/>
          <w:u w:val="none"/>
          <w:lang w:val="en-US"/>
        </w:rPr>
        <w:t>3.</w:t>
      </w:r>
      <w:r>
        <w:rPr>
          <w:rFonts w:ascii="Arial" w:eastAsia="Calibri" w:hAnsi="Arial" w:cs="Arial"/>
          <w:color w:val="000000" w:themeColor="text1"/>
          <w:sz w:val="24"/>
          <w:szCs w:val="24"/>
          <w:u w:val="none"/>
          <w:lang w:val="en-US"/>
        </w:rPr>
        <w:tab/>
      </w:r>
      <w:r w:rsidR="00E861EE" w:rsidRPr="000E6CA3">
        <w:rPr>
          <w:rFonts w:ascii="Arial" w:eastAsia="Calibri" w:hAnsi="Arial" w:cs="Arial"/>
          <w:color w:val="000000" w:themeColor="text1"/>
          <w:sz w:val="24"/>
          <w:szCs w:val="24"/>
          <w:lang w:val="en-US"/>
        </w:rPr>
        <w:t xml:space="preserve">ECO Advocacy </w:t>
      </w:r>
      <w:proofErr w:type="spellStart"/>
      <w:r w:rsidR="00E861EE" w:rsidRPr="000E6CA3">
        <w:rPr>
          <w:rFonts w:ascii="Arial" w:eastAsia="Calibri" w:hAnsi="Arial" w:cs="Arial"/>
          <w:color w:val="000000" w:themeColor="text1"/>
          <w:sz w:val="24"/>
          <w:szCs w:val="24"/>
          <w:lang w:val="en-US"/>
        </w:rPr>
        <w:t>Programme</w:t>
      </w:r>
      <w:proofErr w:type="spellEnd"/>
      <w:r w:rsidR="00E861EE" w:rsidRPr="000E6CA3">
        <w:rPr>
          <w:rFonts w:ascii="Arial" w:eastAsia="Calibri" w:hAnsi="Arial" w:cs="Arial"/>
          <w:color w:val="000000" w:themeColor="text1"/>
          <w:sz w:val="24"/>
          <w:szCs w:val="24"/>
          <w:lang w:val="en-US"/>
        </w:rPr>
        <w:t xml:space="preserve"> for Afghanistan (EAPA)</w:t>
      </w:r>
      <w:bookmarkEnd w:id="30"/>
    </w:p>
    <w:p w:rsidR="00E861EE" w:rsidRPr="000E6CA3" w:rsidRDefault="00E861EE" w:rsidP="00507AD3">
      <w:pPr>
        <w:rPr>
          <w:rFonts w:ascii="Arial" w:hAnsi="Arial" w:cs="Arial"/>
          <w:b w:val="0"/>
          <w:bCs w:val="0"/>
          <w:color w:val="000000" w:themeColor="text1"/>
          <w:u w:val="none"/>
          <w:lang w:val="en-US"/>
        </w:rPr>
      </w:pPr>
    </w:p>
    <w:p w:rsidR="00E861EE" w:rsidRPr="000E6CA3" w:rsidRDefault="000E6CA3" w:rsidP="00E42E06">
      <w:pPr>
        <w:pStyle w:val="Heading2"/>
        <w:numPr>
          <w:ilvl w:val="0"/>
          <w:numId w:val="0"/>
        </w:numPr>
        <w:ind w:left="1080" w:hanging="360"/>
        <w:rPr>
          <w:rFonts w:ascii="Arial" w:eastAsia="Calibri" w:hAnsi="Arial" w:cs="Arial"/>
          <w:color w:val="000000" w:themeColor="text1"/>
          <w:sz w:val="24"/>
          <w:lang w:val="en-US"/>
        </w:rPr>
      </w:pPr>
      <w:bookmarkStart w:id="31" w:name="_Toc150157526"/>
      <w:proofErr w:type="gramStart"/>
      <w:r w:rsidRPr="000E6CA3">
        <w:rPr>
          <w:rFonts w:ascii="Arial" w:eastAsia="Calibri" w:hAnsi="Arial" w:cs="Arial"/>
          <w:color w:val="000000" w:themeColor="text1"/>
          <w:sz w:val="24"/>
          <w:u w:val="none"/>
          <w:lang w:val="en-US"/>
        </w:rPr>
        <w:t>a</w:t>
      </w:r>
      <w:proofErr w:type="gramEnd"/>
      <w:r w:rsidRPr="000E6CA3">
        <w:rPr>
          <w:rFonts w:ascii="Arial" w:eastAsia="Calibri" w:hAnsi="Arial" w:cs="Arial"/>
          <w:color w:val="000000" w:themeColor="text1"/>
          <w:sz w:val="24"/>
          <w:u w:val="none"/>
          <w:lang w:val="en-US"/>
        </w:rPr>
        <w:t>)</w:t>
      </w:r>
      <w:r w:rsidRPr="000E6CA3">
        <w:rPr>
          <w:rFonts w:ascii="Arial" w:eastAsia="Calibri" w:hAnsi="Arial" w:cs="Arial"/>
          <w:color w:val="000000" w:themeColor="text1"/>
          <w:sz w:val="24"/>
          <w:u w:val="none"/>
          <w:lang w:val="en-US"/>
        </w:rPr>
        <w:tab/>
      </w:r>
      <w:r w:rsidR="00E861EE" w:rsidRPr="000E6CA3">
        <w:rPr>
          <w:rFonts w:ascii="Arial" w:eastAsia="Calibri" w:hAnsi="Arial" w:cs="Arial"/>
          <w:color w:val="000000" w:themeColor="text1"/>
          <w:sz w:val="24"/>
          <w:lang w:val="en-US"/>
        </w:rPr>
        <w:t>ECO Vision approach and target</w:t>
      </w:r>
      <w:bookmarkEnd w:id="31"/>
    </w:p>
    <w:p w:rsidR="005956B8" w:rsidRPr="00507AD3" w:rsidRDefault="005956B8" w:rsidP="00507AD3">
      <w:pPr>
        <w:rPr>
          <w:rFonts w:ascii="Arial" w:eastAsia="Calibri" w:hAnsi="Arial" w:cs="Arial"/>
          <w:color w:val="000000" w:themeColor="text1"/>
          <w:lang w:val="en-US"/>
        </w:rPr>
      </w:pPr>
    </w:p>
    <w:p w:rsidR="005956B8" w:rsidRPr="00507AD3" w:rsidRDefault="005956B8" w:rsidP="00E42E06">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 xml:space="preserve">The ECO Vision 2025 acknowledges the strong interdependence between peace and development and reiterates the belief that peace </w:t>
      </w:r>
      <w:r w:rsidRPr="00507AD3">
        <w:rPr>
          <w:rFonts w:ascii="Arial" w:hAnsi="Arial" w:cs="Arial"/>
          <w:b w:val="0"/>
          <w:bCs w:val="0"/>
          <w:color w:val="000000" w:themeColor="text1"/>
          <w:u w:val="none"/>
          <w:lang w:bidi="fa-IR"/>
        </w:rPr>
        <w:lastRenderedPageBreak/>
        <w:t>and stability are essential for realizing the genuine goals of sustained economic growth, sustainable development and welfare of our countries and peoples. Under the Vision, it is recommitted to continue supporting the national, regional and global efforts to help achieve lasting peace and prosperity in the Islamic Republic of Afghanistan.</w:t>
      </w:r>
    </w:p>
    <w:p w:rsidR="00F210B7" w:rsidRPr="0083582D" w:rsidRDefault="00F210B7" w:rsidP="00507AD3">
      <w:pPr>
        <w:keepNext/>
        <w:keepLines/>
        <w:outlineLvl w:val="2"/>
        <w:rPr>
          <w:rFonts w:ascii="Arial" w:eastAsia="Calibri" w:hAnsi="Arial" w:cs="Arial"/>
          <w:color w:val="000000" w:themeColor="text1"/>
          <w:u w:val="none"/>
          <w:lang w:val="en-US"/>
        </w:rPr>
      </w:pPr>
    </w:p>
    <w:p w:rsidR="00F210B7" w:rsidRDefault="0083582D" w:rsidP="00E42E06">
      <w:pPr>
        <w:pStyle w:val="Heading2"/>
        <w:numPr>
          <w:ilvl w:val="0"/>
          <w:numId w:val="0"/>
        </w:numPr>
        <w:ind w:left="1080" w:hanging="360"/>
        <w:rPr>
          <w:rFonts w:ascii="Arial" w:hAnsi="Arial" w:cs="Arial"/>
          <w:color w:val="000000" w:themeColor="text1"/>
          <w:sz w:val="24"/>
          <w:szCs w:val="24"/>
        </w:rPr>
      </w:pPr>
      <w:bookmarkStart w:id="32" w:name="_Toc150157527"/>
      <w:r>
        <w:rPr>
          <w:rFonts w:ascii="Arial" w:hAnsi="Arial" w:cs="Arial"/>
          <w:color w:val="000000" w:themeColor="text1"/>
          <w:sz w:val="24"/>
          <w:szCs w:val="24"/>
          <w:u w:val="none"/>
        </w:rPr>
        <w:t>b)</w:t>
      </w:r>
      <w:r>
        <w:rPr>
          <w:rFonts w:ascii="Arial" w:hAnsi="Arial" w:cs="Arial"/>
          <w:color w:val="000000" w:themeColor="text1"/>
          <w:sz w:val="24"/>
          <w:szCs w:val="24"/>
          <w:u w:val="none"/>
        </w:rPr>
        <w:tab/>
      </w:r>
      <w:r w:rsidR="00F210B7" w:rsidRPr="0083582D">
        <w:rPr>
          <w:rFonts w:ascii="Arial" w:hAnsi="Arial" w:cs="Arial"/>
          <w:color w:val="000000" w:themeColor="text1"/>
          <w:sz w:val="24"/>
          <w:szCs w:val="24"/>
        </w:rPr>
        <w:t>ECO Fund for Reconstruction of Afghanistan:</w:t>
      </w:r>
      <w:bookmarkEnd w:id="32"/>
    </w:p>
    <w:p w:rsidR="0083582D" w:rsidRPr="0083582D" w:rsidRDefault="0083582D" w:rsidP="0083582D">
      <w:pPr>
        <w:rPr>
          <w:rFonts w:eastAsia="Calibri"/>
        </w:rPr>
      </w:pPr>
    </w:p>
    <w:p w:rsidR="00F210B7" w:rsidRDefault="00F210B7" w:rsidP="00E42E06">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 xml:space="preserve">At the </w:t>
      </w:r>
      <w:r w:rsidR="005204F9" w:rsidRPr="00507AD3">
        <w:rPr>
          <w:rFonts w:ascii="Arial" w:hAnsi="Arial" w:cs="Arial"/>
          <w:b w:val="0"/>
          <w:bCs w:val="0"/>
          <w:color w:val="000000" w:themeColor="text1"/>
          <w:u w:val="none"/>
          <w:lang w:bidi="fa-IR"/>
        </w:rPr>
        <w:t>12</w:t>
      </w:r>
      <w:r w:rsidR="005204F9" w:rsidRPr="00507AD3">
        <w:rPr>
          <w:rFonts w:ascii="Arial" w:hAnsi="Arial" w:cs="Arial"/>
          <w:b w:val="0"/>
          <w:bCs w:val="0"/>
          <w:color w:val="000000" w:themeColor="text1"/>
          <w:u w:val="none"/>
          <w:vertAlign w:val="superscript"/>
          <w:lang w:bidi="fa-IR"/>
        </w:rPr>
        <w:t>th</w:t>
      </w:r>
      <w:r w:rsidR="005204F9" w:rsidRPr="00507AD3">
        <w:rPr>
          <w:rFonts w:ascii="Arial" w:hAnsi="Arial" w:cs="Arial"/>
          <w:b w:val="0"/>
          <w:bCs w:val="0"/>
          <w:color w:val="000000" w:themeColor="text1"/>
          <w:u w:val="none"/>
          <w:lang w:bidi="fa-IR"/>
        </w:rPr>
        <w:t xml:space="preserve"> Meeting</w:t>
      </w:r>
      <w:r w:rsidRPr="00507AD3">
        <w:rPr>
          <w:rFonts w:ascii="Arial" w:hAnsi="Arial" w:cs="Arial"/>
          <w:b w:val="0"/>
          <w:bCs w:val="0"/>
          <w:color w:val="000000" w:themeColor="text1"/>
          <w:u w:val="none"/>
          <w:lang w:bidi="fa-IR"/>
        </w:rPr>
        <w:t xml:space="preserve"> of the Council of Ministers (</w:t>
      </w:r>
      <w:r w:rsidR="0024258D" w:rsidRPr="00507AD3">
        <w:rPr>
          <w:rFonts w:ascii="Arial" w:hAnsi="Arial" w:cs="Arial"/>
          <w:b w:val="0"/>
          <w:bCs w:val="0"/>
          <w:color w:val="000000" w:themeColor="text1"/>
          <w:u w:val="none"/>
          <w:lang w:bidi="fa-IR"/>
        </w:rPr>
        <w:t>COM)</w:t>
      </w:r>
      <w:r w:rsidRPr="00507AD3">
        <w:rPr>
          <w:rFonts w:ascii="Arial" w:hAnsi="Arial" w:cs="Arial"/>
          <w:b w:val="0"/>
          <w:bCs w:val="0"/>
          <w:color w:val="000000" w:themeColor="text1"/>
          <w:u w:val="none"/>
          <w:lang w:bidi="fa-IR"/>
        </w:rPr>
        <w:t xml:space="preserve"> on October 12, 2002 in </w:t>
      </w:r>
      <w:r w:rsidR="003E6246" w:rsidRPr="00507AD3">
        <w:rPr>
          <w:rFonts w:ascii="Arial" w:hAnsi="Arial" w:cs="Arial"/>
          <w:b w:val="0"/>
          <w:bCs w:val="0"/>
          <w:color w:val="000000" w:themeColor="text1"/>
          <w:u w:val="none"/>
          <w:lang w:bidi="fa-IR"/>
        </w:rPr>
        <w:t>Republic of Türkiye</w:t>
      </w:r>
      <w:r w:rsidRPr="00507AD3">
        <w:rPr>
          <w:rFonts w:ascii="Arial" w:hAnsi="Arial" w:cs="Arial"/>
          <w:b w:val="0"/>
          <w:bCs w:val="0"/>
          <w:color w:val="000000" w:themeColor="text1"/>
          <w:u w:val="none"/>
          <w:lang w:bidi="fa-IR"/>
        </w:rPr>
        <w:t>, the idea to establish an ECO Fund for Reconstruction of Afghanistan emerged with a view to shouldering the government of Afghanistan in its reconstruction efforts. The idea was further supported by the Heads of the Member States in the 7th ECO Summit Meeting at Istanbul in 2002.</w:t>
      </w:r>
    </w:p>
    <w:p w:rsidR="001277D0" w:rsidRPr="00507AD3" w:rsidRDefault="001277D0" w:rsidP="00E42E06">
      <w:pPr>
        <w:pStyle w:val="ListParagraph"/>
        <w:ind w:left="1080"/>
        <w:contextualSpacing w:val="0"/>
        <w:jc w:val="both"/>
        <w:rPr>
          <w:rFonts w:ascii="Arial" w:hAnsi="Arial" w:cs="Arial"/>
          <w:b w:val="0"/>
          <w:bCs w:val="0"/>
          <w:color w:val="000000" w:themeColor="text1"/>
          <w:u w:val="none"/>
          <w:lang w:bidi="fa-IR"/>
        </w:rPr>
      </w:pPr>
    </w:p>
    <w:p w:rsidR="00F210B7" w:rsidRDefault="00F210B7" w:rsidP="00E42E06">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 xml:space="preserve">Foregoing in view, a Plan of Action (2003-2007) was approved by the 13th COM held on June 11, 2003 at Bishkek in order to devise a mechanism for rationalizing the ECO’s efforts towards the infrastructural revival in Afghanistan. The “Modality for the Establishment and Operationalization of ECO Fund for Reconstruction of Afghanistan” were developed by financial experts of the Member States and approved by 14th COM in Dushanbe on September 12, 2004 followed by establishment of the perceived Fund in October 2004. </w:t>
      </w:r>
    </w:p>
    <w:p w:rsidR="001277D0" w:rsidRPr="00507AD3" w:rsidRDefault="001277D0" w:rsidP="00E42E06">
      <w:pPr>
        <w:pStyle w:val="ListParagraph"/>
        <w:ind w:left="1080"/>
        <w:contextualSpacing w:val="0"/>
        <w:jc w:val="both"/>
        <w:rPr>
          <w:rFonts w:ascii="Arial" w:hAnsi="Arial" w:cs="Arial"/>
          <w:b w:val="0"/>
          <w:bCs w:val="0"/>
          <w:color w:val="000000" w:themeColor="text1"/>
          <w:u w:val="none"/>
          <w:lang w:bidi="fa-IR"/>
        </w:rPr>
      </w:pPr>
    </w:p>
    <w:p w:rsidR="001277D0" w:rsidRDefault="00F210B7" w:rsidP="00E42E06">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During the 9th ECO Summit and 16th COM Meeting on May 4-5, 2006 in Baku, the Member States expressed receptivity towards the implementation of the framed action plan, reiterating further support to Afghanistan. The ‘Plan of Action’ was extended by 17th RPC in Tehran on February 19-22, 2007 until the formation of a new line of action in preference with the developmental priorities of Afghanistan.</w:t>
      </w:r>
    </w:p>
    <w:p w:rsidR="00F210B7" w:rsidRPr="001277D0" w:rsidRDefault="00F210B7" w:rsidP="001277D0">
      <w:pPr>
        <w:pStyle w:val="ListParagraph"/>
        <w:ind w:left="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 xml:space="preserve"> </w:t>
      </w:r>
    </w:p>
    <w:p w:rsidR="00F210B7" w:rsidRDefault="001277D0" w:rsidP="00E42E06">
      <w:pPr>
        <w:pStyle w:val="Heading2"/>
        <w:numPr>
          <w:ilvl w:val="0"/>
          <w:numId w:val="0"/>
        </w:numPr>
        <w:ind w:left="1080" w:hanging="360"/>
        <w:rPr>
          <w:rFonts w:ascii="Arial" w:eastAsia="Calibri" w:hAnsi="Arial" w:cs="Arial"/>
          <w:color w:val="000000" w:themeColor="text1"/>
          <w:sz w:val="24"/>
          <w:szCs w:val="24"/>
          <w:lang w:val="en-US"/>
        </w:rPr>
      </w:pPr>
      <w:bookmarkStart w:id="33" w:name="_Toc150157528"/>
      <w:r>
        <w:rPr>
          <w:rFonts w:ascii="Arial" w:eastAsia="Calibri" w:hAnsi="Arial" w:cs="Arial"/>
          <w:color w:val="000000" w:themeColor="text1"/>
          <w:sz w:val="24"/>
          <w:szCs w:val="24"/>
          <w:u w:val="none"/>
          <w:lang w:val="en-US"/>
        </w:rPr>
        <w:t>c)</w:t>
      </w:r>
      <w:r w:rsidR="00E42E06">
        <w:rPr>
          <w:rFonts w:ascii="Arial" w:eastAsia="Calibri" w:hAnsi="Arial" w:cs="Arial"/>
          <w:color w:val="000000" w:themeColor="text1"/>
          <w:sz w:val="24"/>
          <w:szCs w:val="24"/>
          <w:u w:val="none"/>
          <w:lang w:val="en-US"/>
        </w:rPr>
        <w:tab/>
      </w:r>
      <w:r w:rsidR="00F210B7" w:rsidRPr="001277D0">
        <w:rPr>
          <w:rFonts w:ascii="Arial" w:eastAsia="Calibri" w:hAnsi="Arial" w:cs="Arial"/>
          <w:color w:val="000000" w:themeColor="text1"/>
          <w:sz w:val="24"/>
          <w:szCs w:val="24"/>
          <w:lang w:val="en-US"/>
        </w:rPr>
        <w:t>Financial pledges by the ECO Member States:</w:t>
      </w:r>
      <w:bookmarkEnd w:id="33"/>
    </w:p>
    <w:p w:rsidR="001277D0" w:rsidRPr="001277D0" w:rsidRDefault="001277D0" w:rsidP="001277D0">
      <w:pPr>
        <w:rPr>
          <w:rFonts w:eastAsia="Calibri"/>
          <w:lang w:val="en-US"/>
        </w:rPr>
      </w:pPr>
    </w:p>
    <w:p w:rsidR="00A74F92" w:rsidRDefault="00A74F92" w:rsidP="00E42E06">
      <w:pPr>
        <w:pStyle w:val="ListParagraph"/>
        <w:ind w:left="1080"/>
        <w:contextualSpacing w:val="0"/>
        <w:jc w:val="both"/>
        <w:rPr>
          <w:rFonts w:ascii="Arial" w:hAnsi="Arial" w:cs="Arial"/>
          <w:b w:val="0"/>
          <w:bCs w:val="0"/>
          <w:u w:val="none"/>
          <w:lang w:bidi="fa-IR"/>
        </w:rPr>
      </w:pPr>
      <w:r w:rsidRPr="00507AD3">
        <w:rPr>
          <w:rFonts w:ascii="Arial" w:hAnsi="Arial" w:cs="Arial"/>
          <w:b w:val="0"/>
          <w:bCs w:val="0"/>
          <w:u w:val="none"/>
          <w:lang w:bidi="fa-IR"/>
        </w:rPr>
        <w:t>Total pledges made by the Member States to the formerly established ECO Fund for Reconstruction of Afghanistan stood at US$ 11.150 million, comprising US$ 5 million (Pakistan), US$ 5 million (</w:t>
      </w:r>
      <w:r w:rsidR="003E6246" w:rsidRPr="00507AD3">
        <w:rPr>
          <w:rFonts w:ascii="Arial" w:hAnsi="Arial" w:cs="Arial"/>
          <w:b w:val="0"/>
          <w:bCs w:val="0"/>
          <w:u w:val="none"/>
          <w:lang w:bidi="fa-IR"/>
        </w:rPr>
        <w:t>Republic of Türkiye</w:t>
      </w:r>
      <w:r w:rsidRPr="00507AD3">
        <w:rPr>
          <w:rFonts w:ascii="Arial" w:hAnsi="Arial" w:cs="Arial"/>
          <w:b w:val="0"/>
          <w:bCs w:val="0"/>
          <w:u w:val="none"/>
          <w:lang w:bidi="fa-IR"/>
        </w:rPr>
        <w:t xml:space="preserve">), US$ 1 million (Iran) and US$ 0.150 million (Azerbaijan). </w:t>
      </w:r>
    </w:p>
    <w:p w:rsidR="001277D0" w:rsidRPr="00507AD3" w:rsidRDefault="001277D0" w:rsidP="00E42E06">
      <w:pPr>
        <w:pStyle w:val="ListParagraph"/>
        <w:ind w:left="1080"/>
        <w:contextualSpacing w:val="0"/>
        <w:jc w:val="both"/>
        <w:rPr>
          <w:rFonts w:ascii="Arial" w:hAnsi="Arial" w:cs="Arial"/>
          <w:b w:val="0"/>
          <w:bCs w:val="0"/>
          <w:u w:val="none"/>
          <w:lang w:bidi="fa-IR"/>
        </w:rPr>
      </w:pPr>
    </w:p>
    <w:p w:rsidR="006E6E9E" w:rsidRDefault="00A74F92" w:rsidP="00E42E06">
      <w:pPr>
        <w:pStyle w:val="ListParagraph"/>
        <w:ind w:left="1080"/>
        <w:contextualSpacing w:val="0"/>
        <w:jc w:val="both"/>
        <w:rPr>
          <w:rFonts w:ascii="Arial" w:hAnsi="Arial" w:cs="Arial"/>
          <w:b w:val="0"/>
          <w:bCs w:val="0"/>
          <w:u w:val="none"/>
          <w:lang w:bidi="fa-IR"/>
        </w:rPr>
      </w:pPr>
      <w:r w:rsidRPr="00507AD3">
        <w:rPr>
          <w:rFonts w:ascii="Arial" w:hAnsi="Arial" w:cs="Arial"/>
          <w:b w:val="0"/>
          <w:bCs w:val="0"/>
          <w:u w:val="none"/>
          <w:lang w:bidi="fa-IR"/>
        </w:rPr>
        <w:t xml:space="preserve">Out of the total committed amount, contributions of US$ 3,550,000 were materialized including US$ 2 million by Pakistan, US$ 1 million by Iran, US$ 0.4 million by </w:t>
      </w:r>
      <w:r w:rsidR="003E6246" w:rsidRPr="00507AD3">
        <w:rPr>
          <w:rFonts w:ascii="Arial" w:hAnsi="Arial" w:cs="Arial"/>
          <w:b w:val="0"/>
          <w:bCs w:val="0"/>
          <w:u w:val="none"/>
          <w:lang w:bidi="fa-IR"/>
        </w:rPr>
        <w:t>Türkiye</w:t>
      </w:r>
      <w:r w:rsidRPr="00507AD3">
        <w:rPr>
          <w:rFonts w:ascii="Arial" w:hAnsi="Arial" w:cs="Arial"/>
          <w:b w:val="0"/>
          <w:bCs w:val="0"/>
          <w:u w:val="none"/>
          <w:lang w:bidi="fa-IR"/>
        </w:rPr>
        <w:t xml:space="preserve"> and US$ 150,000 by Azerbaijan.</w:t>
      </w:r>
    </w:p>
    <w:p w:rsidR="001277D0" w:rsidRPr="00507AD3" w:rsidRDefault="001277D0" w:rsidP="001277D0">
      <w:pPr>
        <w:pStyle w:val="ListParagraph"/>
        <w:ind w:left="0"/>
        <w:contextualSpacing w:val="0"/>
        <w:jc w:val="both"/>
        <w:rPr>
          <w:rFonts w:ascii="Arial" w:hAnsi="Arial" w:cs="Arial"/>
          <w:b w:val="0"/>
          <w:bCs w:val="0"/>
          <w:u w:val="none"/>
          <w:lang w:bidi="fa-IR"/>
        </w:rPr>
      </w:pPr>
    </w:p>
    <w:p w:rsidR="00F210B7" w:rsidRDefault="00F210B7" w:rsidP="00F52465">
      <w:pPr>
        <w:pStyle w:val="ListParagraph"/>
        <w:ind w:left="1080"/>
        <w:contextualSpacing w:val="0"/>
        <w:jc w:val="both"/>
        <w:rPr>
          <w:rFonts w:ascii="Arial" w:hAnsi="Arial" w:cs="Arial"/>
          <w:color w:val="000000" w:themeColor="text1"/>
          <w:lang w:bidi="fa-IR"/>
        </w:rPr>
      </w:pPr>
      <w:r w:rsidRPr="00CD5E24">
        <w:rPr>
          <w:rFonts w:ascii="Arial" w:hAnsi="Arial" w:cs="Arial"/>
          <w:color w:val="000000" w:themeColor="text1"/>
          <w:lang w:bidi="fa-IR"/>
        </w:rPr>
        <w:t xml:space="preserve">Project Implemented under ECO Fund for Reconstruction of Afghanistan </w:t>
      </w:r>
    </w:p>
    <w:p w:rsidR="00CD5E24" w:rsidRPr="00CD5E24" w:rsidRDefault="00CD5E24" w:rsidP="00507AD3">
      <w:pPr>
        <w:pStyle w:val="ListParagraph"/>
        <w:ind w:left="0"/>
        <w:contextualSpacing w:val="0"/>
        <w:jc w:val="both"/>
        <w:rPr>
          <w:rFonts w:ascii="Arial" w:hAnsi="Arial" w:cs="Arial"/>
          <w:color w:val="000000" w:themeColor="text1"/>
          <w:lang w:bidi="fa-IR"/>
        </w:rPr>
      </w:pPr>
    </w:p>
    <w:p w:rsidR="00F210B7" w:rsidRDefault="00F210B7" w:rsidP="00F52465">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lastRenderedPageBreak/>
        <w:t>Subsequent to the establishment of the ECO Fund for Reconstruction of Afghanistan and receipt of contributions, the following four projects were approved by the Council of Permanent Representatives (CPR):</w:t>
      </w:r>
    </w:p>
    <w:p w:rsidR="00CD5E24" w:rsidRPr="00507AD3" w:rsidRDefault="00CD5E24" w:rsidP="00F52465">
      <w:pPr>
        <w:pStyle w:val="ListParagraph"/>
        <w:ind w:left="1080"/>
        <w:contextualSpacing w:val="0"/>
        <w:jc w:val="both"/>
        <w:rPr>
          <w:rFonts w:ascii="Arial" w:hAnsi="Arial" w:cs="Arial"/>
          <w:b w:val="0"/>
          <w:bCs w:val="0"/>
          <w:color w:val="000000" w:themeColor="text1"/>
          <w:u w:val="none"/>
          <w:lang w:bidi="fa-IR"/>
        </w:rPr>
      </w:pPr>
    </w:p>
    <w:p w:rsidR="00F210B7" w:rsidRDefault="00CD5E24" w:rsidP="00F52465">
      <w:pPr>
        <w:pStyle w:val="ListParagraph"/>
        <w:ind w:left="1080"/>
        <w:contextualSpacing w:val="0"/>
        <w:jc w:val="both"/>
        <w:rPr>
          <w:rFonts w:ascii="Arial" w:hAnsi="Arial" w:cs="Arial"/>
          <w:color w:val="000000" w:themeColor="text1"/>
          <w:u w:val="none"/>
          <w:lang w:bidi="fa-IR"/>
        </w:rPr>
      </w:pPr>
      <w:proofErr w:type="spellStart"/>
      <w:r>
        <w:rPr>
          <w:rFonts w:ascii="Arial" w:hAnsi="Arial" w:cs="Arial"/>
          <w:color w:val="000000" w:themeColor="text1"/>
          <w:u w:val="none"/>
          <w:lang w:bidi="fa-IR"/>
        </w:rPr>
        <w:t>i</w:t>
      </w:r>
      <w:proofErr w:type="spellEnd"/>
      <w:r>
        <w:rPr>
          <w:rFonts w:ascii="Arial" w:hAnsi="Arial" w:cs="Arial"/>
          <w:color w:val="000000" w:themeColor="text1"/>
          <w:u w:val="none"/>
          <w:lang w:bidi="fa-IR"/>
        </w:rPr>
        <w:t>)</w:t>
      </w:r>
      <w:r>
        <w:rPr>
          <w:rFonts w:ascii="Arial" w:hAnsi="Arial" w:cs="Arial"/>
          <w:color w:val="000000" w:themeColor="text1"/>
          <w:u w:val="none"/>
          <w:lang w:bidi="fa-IR"/>
        </w:rPr>
        <w:tab/>
      </w:r>
      <w:r w:rsidR="00F210B7" w:rsidRPr="00507AD3">
        <w:rPr>
          <w:rFonts w:ascii="Arial" w:hAnsi="Arial" w:cs="Arial"/>
          <w:color w:val="000000" w:themeColor="text1"/>
          <w:u w:val="none"/>
          <w:lang w:bidi="fa-IR"/>
        </w:rPr>
        <w:t xml:space="preserve">Construction of </w:t>
      </w:r>
      <w:proofErr w:type="spellStart"/>
      <w:r w:rsidR="00F210B7" w:rsidRPr="00507AD3">
        <w:rPr>
          <w:rFonts w:ascii="Arial" w:hAnsi="Arial" w:cs="Arial"/>
          <w:color w:val="000000" w:themeColor="text1"/>
          <w:u w:val="none"/>
          <w:lang w:bidi="fa-IR"/>
        </w:rPr>
        <w:t>Dehmazang</w:t>
      </w:r>
      <w:proofErr w:type="spellEnd"/>
      <w:r w:rsidR="00F210B7" w:rsidRPr="00507AD3">
        <w:rPr>
          <w:rFonts w:ascii="Arial" w:hAnsi="Arial" w:cs="Arial"/>
          <w:color w:val="000000" w:themeColor="text1"/>
          <w:u w:val="none"/>
          <w:lang w:bidi="fa-IR"/>
        </w:rPr>
        <w:t xml:space="preserve"> Public Park and Maintenance of </w:t>
      </w:r>
      <w:r>
        <w:rPr>
          <w:rFonts w:ascii="Arial" w:hAnsi="Arial" w:cs="Arial"/>
          <w:color w:val="000000" w:themeColor="text1"/>
          <w:u w:val="none"/>
          <w:lang w:bidi="fa-IR"/>
        </w:rPr>
        <w:tab/>
      </w:r>
      <w:r>
        <w:rPr>
          <w:rFonts w:ascii="Arial" w:hAnsi="Arial" w:cs="Arial"/>
          <w:color w:val="000000" w:themeColor="text1"/>
          <w:u w:val="none"/>
          <w:lang w:bidi="fa-IR"/>
        </w:rPr>
        <w:tab/>
      </w:r>
      <w:r w:rsidR="00F210B7" w:rsidRPr="00507AD3">
        <w:rPr>
          <w:rFonts w:ascii="Arial" w:hAnsi="Arial" w:cs="Arial"/>
          <w:color w:val="000000" w:themeColor="text1"/>
          <w:u w:val="none"/>
          <w:lang w:bidi="fa-IR"/>
        </w:rPr>
        <w:t xml:space="preserve">Kabul Zoo Project: </w:t>
      </w:r>
    </w:p>
    <w:p w:rsidR="00F52465" w:rsidRPr="00507AD3" w:rsidRDefault="00F52465" w:rsidP="00F52465">
      <w:pPr>
        <w:pStyle w:val="ListParagraph"/>
        <w:ind w:left="1080"/>
        <w:contextualSpacing w:val="0"/>
        <w:jc w:val="both"/>
        <w:rPr>
          <w:rFonts w:ascii="Arial" w:hAnsi="Arial" w:cs="Arial"/>
          <w:color w:val="000000" w:themeColor="text1"/>
          <w:u w:val="none"/>
          <w:lang w:bidi="fa-IR"/>
        </w:rPr>
      </w:pPr>
    </w:p>
    <w:p w:rsidR="00F210B7" w:rsidRDefault="00F210B7" w:rsidP="00F52465">
      <w:pPr>
        <w:pStyle w:val="ListParagraph"/>
        <w:ind w:left="144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The project was completed by the Afghan Construction Company; total budget of the project was US$ 1.3 Million, about US$ 1.105 Million was transferred to the contractor and the Secretariat vide its Note Verbale 1027 Dated 27th June 2012 which has been sent to the Afghan Embassy in Tehran marked this project as completed. (Completed)</w:t>
      </w:r>
    </w:p>
    <w:p w:rsidR="00CD5E24" w:rsidRPr="00507AD3" w:rsidRDefault="00CD5E24" w:rsidP="00F52465">
      <w:pPr>
        <w:pStyle w:val="ListParagraph"/>
        <w:ind w:left="1080"/>
        <w:contextualSpacing w:val="0"/>
        <w:jc w:val="both"/>
        <w:rPr>
          <w:rFonts w:ascii="Arial" w:hAnsi="Arial" w:cs="Arial"/>
          <w:b w:val="0"/>
          <w:bCs w:val="0"/>
          <w:color w:val="000000" w:themeColor="text1"/>
          <w:u w:val="none"/>
          <w:lang w:bidi="fa-IR"/>
        </w:rPr>
      </w:pPr>
    </w:p>
    <w:p w:rsidR="00F210B7" w:rsidRDefault="00CD5E24" w:rsidP="00F52465">
      <w:pPr>
        <w:pStyle w:val="ListParagraph"/>
        <w:ind w:left="1080"/>
        <w:contextualSpacing w:val="0"/>
        <w:jc w:val="both"/>
        <w:rPr>
          <w:rFonts w:ascii="Arial" w:hAnsi="Arial" w:cs="Arial"/>
          <w:color w:val="000000" w:themeColor="text1"/>
          <w:u w:val="none"/>
          <w:lang w:bidi="fa-IR"/>
        </w:rPr>
      </w:pPr>
      <w:r>
        <w:rPr>
          <w:rFonts w:ascii="Arial" w:hAnsi="Arial" w:cs="Arial"/>
          <w:color w:val="000000" w:themeColor="text1"/>
          <w:u w:val="none"/>
          <w:lang w:bidi="fa-IR"/>
        </w:rPr>
        <w:t>ii)</w:t>
      </w:r>
      <w:r>
        <w:rPr>
          <w:rFonts w:ascii="Arial" w:hAnsi="Arial" w:cs="Arial"/>
          <w:color w:val="000000" w:themeColor="text1"/>
          <w:u w:val="none"/>
          <w:lang w:bidi="fa-IR"/>
        </w:rPr>
        <w:tab/>
      </w:r>
      <w:r w:rsidR="00F210B7" w:rsidRPr="00507AD3">
        <w:rPr>
          <w:rFonts w:ascii="Arial" w:hAnsi="Arial" w:cs="Arial"/>
          <w:color w:val="000000" w:themeColor="text1"/>
          <w:u w:val="none"/>
          <w:lang w:bidi="fa-IR"/>
        </w:rPr>
        <w:t xml:space="preserve">Construction of </w:t>
      </w:r>
      <w:r w:rsidR="00490D2B" w:rsidRPr="00507AD3">
        <w:rPr>
          <w:rFonts w:ascii="Arial" w:hAnsi="Arial" w:cs="Arial"/>
          <w:color w:val="000000" w:themeColor="text1"/>
          <w:u w:val="none"/>
          <w:lang w:bidi="fa-IR"/>
        </w:rPr>
        <w:t>the</w:t>
      </w:r>
      <w:r w:rsidR="00F210B7" w:rsidRPr="00507AD3">
        <w:rPr>
          <w:rFonts w:ascii="Arial" w:hAnsi="Arial" w:cs="Arial"/>
          <w:color w:val="000000" w:themeColor="text1"/>
          <w:u w:val="none"/>
          <w:lang w:bidi="fa-IR"/>
        </w:rPr>
        <w:t xml:space="preserve"> Ministry of Rural Rehabilitation and </w:t>
      </w:r>
      <w:r>
        <w:rPr>
          <w:rFonts w:ascii="Arial" w:hAnsi="Arial" w:cs="Arial"/>
          <w:color w:val="000000" w:themeColor="text1"/>
          <w:u w:val="none"/>
          <w:lang w:bidi="fa-IR"/>
        </w:rPr>
        <w:tab/>
      </w:r>
      <w:r w:rsidR="00F210B7" w:rsidRPr="00507AD3">
        <w:rPr>
          <w:rFonts w:ascii="Arial" w:hAnsi="Arial" w:cs="Arial"/>
          <w:color w:val="000000" w:themeColor="text1"/>
          <w:u w:val="none"/>
          <w:lang w:bidi="fa-IR"/>
        </w:rPr>
        <w:t xml:space="preserve">Development (MRRD) Training and Research </w:t>
      </w:r>
      <w:r w:rsidR="0046652D" w:rsidRPr="00507AD3">
        <w:rPr>
          <w:rFonts w:ascii="Arial" w:hAnsi="Arial" w:cs="Arial"/>
          <w:color w:val="000000" w:themeColor="text1"/>
          <w:u w:val="none"/>
          <w:lang w:bidi="fa-IR"/>
        </w:rPr>
        <w:t>Centre</w:t>
      </w:r>
      <w:r w:rsidR="00F210B7" w:rsidRPr="00507AD3">
        <w:rPr>
          <w:rFonts w:ascii="Arial" w:hAnsi="Arial" w:cs="Arial"/>
          <w:color w:val="000000" w:themeColor="text1"/>
          <w:u w:val="none"/>
          <w:lang w:bidi="fa-IR"/>
        </w:rPr>
        <w:t xml:space="preserve"> (Block A) </w:t>
      </w:r>
      <w:r>
        <w:rPr>
          <w:rFonts w:ascii="Arial" w:hAnsi="Arial" w:cs="Arial"/>
          <w:color w:val="000000" w:themeColor="text1"/>
          <w:u w:val="none"/>
          <w:lang w:bidi="fa-IR"/>
        </w:rPr>
        <w:tab/>
      </w:r>
      <w:r>
        <w:rPr>
          <w:rFonts w:ascii="Arial" w:hAnsi="Arial" w:cs="Arial"/>
          <w:color w:val="000000" w:themeColor="text1"/>
          <w:u w:val="none"/>
          <w:lang w:bidi="fa-IR"/>
        </w:rPr>
        <w:tab/>
      </w:r>
      <w:r w:rsidR="00F210B7" w:rsidRPr="00507AD3">
        <w:rPr>
          <w:rFonts w:ascii="Arial" w:hAnsi="Arial" w:cs="Arial"/>
          <w:color w:val="000000" w:themeColor="text1"/>
          <w:u w:val="none"/>
          <w:lang w:bidi="fa-IR"/>
        </w:rPr>
        <w:t xml:space="preserve">Project: </w:t>
      </w:r>
    </w:p>
    <w:p w:rsidR="00F52465" w:rsidRPr="00507AD3" w:rsidRDefault="00F52465" w:rsidP="00F52465">
      <w:pPr>
        <w:pStyle w:val="ListParagraph"/>
        <w:ind w:left="1080"/>
        <w:contextualSpacing w:val="0"/>
        <w:jc w:val="both"/>
        <w:rPr>
          <w:rFonts w:ascii="Arial" w:hAnsi="Arial" w:cs="Arial"/>
          <w:color w:val="000000" w:themeColor="text1"/>
          <w:u w:val="none"/>
          <w:lang w:bidi="fa-IR"/>
        </w:rPr>
      </w:pPr>
    </w:p>
    <w:p w:rsidR="00CD5E24" w:rsidRDefault="00F210B7" w:rsidP="00F52465">
      <w:pPr>
        <w:pStyle w:val="ListParagraph"/>
        <w:ind w:left="144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 xml:space="preserve">The project was completed by the </w:t>
      </w:r>
      <w:proofErr w:type="spellStart"/>
      <w:r w:rsidRPr="00507AD3">
        <w:rPr>
          <w:rFonts w:ascii="Arial" w:hAnsi="Arial" w:cs="Arial"/>
          <w:b w:val="0"/>
          <w:bCs w:val="0"/>
          <w:color w:val="000000" w:themeColor="text1"/>
          <w:u w:val="none"/>
          <w:lang w:bidi="fa-IR"/>
        </w:rPr>
        <w:t>Kotwal</w:t>
      </w:r>
      <w:proofErr w:type="spellEnd"/>
      <w:r w:rsidRPr="00507AD3">
        <w:rPr>
          <w:rFonts w:ascii="Arial" w:hAnsi="Arial" w:cs="Arial"/>
          <w:b w:val="0"/>
          <w:bCs w:val="0"/>
          <w:color w:val="000000" w:themeColor="text1"/>
          <w:u w:val="none"/>
          <w:lang w:bidi="fa-IR"/>
        </w:rPr>
        <w:t xml:space="preserve"> Construction Company; total budget of the project was US$ 0.6 Million. (Completed)</w:t>
      </w:r>
    </w:p>
    <w:p w:rsidR="00CD5E24" w:rsidRPr="00CD5E24" w:rsidRDefault="00F210B7" w:rsidP="00F52465">
      <w:pPr>
        <w:pStyle w:val="ListParagraph"/>
        <w:ind w:left="1080"/>
        <w:contextualSpacing w:val="0"/>
        <w:jc w:val="both"/>
        <w:rPr>
          <w:rFonts w:ascii="Arial" w:hAnsi="Arial" w:cs="Arial"/>
          <w:b w:val="0"/>
          <w:bCs w:val="0"/>
          <w:color w:val="000000" w:themeColor="text1"/>
          <w:u w:val="none"/>
          <w:lang w:bidi="fa-IR"/>
        </w:rPr>
      </w:pPr>
      <w:r w:rsidRPr="00CD5E24">
        <w:rPr>
          <w:rFonts w:ascii="Arial" w:hAnsi="Arial" w:cs="Arial"/>
          <w:color w:val="000000" w:themeColor="text1"/>
          <w:u w:val="none"/>
          <w:lang w:bidi="fa-IR"/>
        </w:rPr>
        <w:tab/>
      </w:r>
    </w:p>
    <w:p w:rsidR="00CD5E24" w:rsidRDefault="00CD5E24" w:rsidP="00F52465">
      <w:pPr>
        <w:pStyle w:val="ListParagraph"/>
        <w:ind w:left="1080"/>
        <w:contextualSpacing w:val="0"/>
        <w:jc w:val="both"/>
        <w:rPr>
          <w:rFonts w:ascii="Arial" w:hAnsi="Arial" w:cs="Arial"/>
          <w:color w:val="000000" w:themeColor="text1"/>
          <w:u w:val="none"/>
          <w:lang w:bidi="fa-IR"/>
        </w:rPr>
      </w:pPr>
    </w:p>
    <w:p w:rsidR="00F210B7" w:rsidRPr="00507AD3" w:rsidRDefault="00CD5E24" w:rsidP="00F52465">
      <w:pPr>
        <w:pStyle w:val="ListParagraph"/>
        <w:ind w:left="1080"/>
        <w:contextualSpacing w:val="0"/>
        <w:jc w:val="both"/>
        <w:rPr>
          <w:rFonts w:ascii="Arial" w:hAnsi="Arial" w:cs="Arial"/>
          <w:color w:val="000000" w:themeColor="text1"/>
          <w:u w:val="none"/>
          <w:lang w:bidi="fa-IR"/>
        </w:rPr>
      </w:pPr>
      <w:r>
        <w:rPr>
          <w:rFonts w:ascii="Arial" w:hAnsi="Arial" w:cs="Arial"/>
          <w:color w:val="000000" w:themeColor="text1"/>
          <w:u w:val="none"/>
          <w:lang w:bidi="fa-IR"/>
        </w:rPr>
        <w:t>iii)</w:t>
      </w:r>
      <w:r>
        <w:rPr>
          <w:rFonts w:ascii="Arial" w:hAnsi="Arial" w:cs="Arial"/>
          <w:color w:val="000000" w:themeColor="text1"/>
          <w:u w:val="none"/>
          <w:lang w:bidi="fa-IR"/>
        </w:rPr>
        <w:tab/>
      </w:r>
      <w:r w:rsidR="00F210B7" w:rsidRPr="00507AD3">
        <w:rPr>
          <w:rFonts w:ascii="Arial" w:hAnsi="Arial" w:cs="Arial"/>
          <w:color w:val="000000" w:themeColor="text1"/>
          <w:u w:val="none"/>
          <w:lang w:bidi="fa-IR"/>
        </w:rPr>
        <w:t xml:space="preserve">Construction of a 50-Bed Maternity Hospital Project in </w:t>
      </w:r>
      <w:proofErr w:type="spellStart"/>
      <w:r w:rsidR="00F210B7" w:rsidRPr="00507AD3">
        <w:rPr>
          <w:rFonts w:ascii="Arial" w:hAnsi="Arial" w:cs="Arial"/>
          <w:color w:val="000000" w:themeColor="text1"/>
          <w:u w:val="none"/>
          <w:lang w:bidi="fa-IR"/>
        </w:rPr>
        <w:t>Faryab</w:t>
      </w:r>
      <w:proofErr w:type="spellEnd"/>
      <w:r w:rsidR="00F210B7" w:rsidRPr="00507AD3">
        <w:rPr>
          <w:rFonts w:ascii="Arial" w:hAnsi="Arial" w:cs="Arial"/>
          <w:color w:val="000000" w:themeColor="text1"/>
          <w:u w:val="none"/>
          <w:lang w:bidi="fa-IR"/>
        </w:rPr>
        <w:t xml:space="preserve"> </w:t>
      </w:r>
      <w:r>
        <w:rPr>
          <w:rFonts w:ascii="Arial" w:hAnsi="Arial" w:cs="Arial"/>
          <w:color w:val="000000" w:themeColor="text1"/>
          <w:u w:val="none"/>
          <w:lang w:bidi="fa-IR"/>
        </w:rPr>
        <w:tab/>
      </w:r>
      <w:r>
        <w:rPr>
          <w:rFonts w:ascii="Arial" w:hAnsi="Arial" w:cs="Arial"/>
          <w:color w:val="000000" w:themeColor="text1"/>
          <w:u w:val="none"/>
          <w:lang w:bidi="fa-IR"/>
        </w:rPr>
        <w:tab/>
      </w:r>
      <w:r w:rsidR="00F210B7" w:rsidRPr="00507AD3">
        <w:rPr>
          <w:rFonts w:ascii="Arial" w:hAnsi="Arial" w:cs="Arial"/>
          <w:color w:val="000000" w:themeColor="text1"/>
          <w:u w:val="none"/>
          <w:lang w:bidi="fa-IR"/>
        </w:rPr>
        <w:t xml:space="preserve">Province: </w:t>
      </w:r>
    </w:p>
    <w:p w:rsidR="00CD5E24" w:rsidRDefault="00CD5E24" w:rsidP="00F52465">
      <w:pPr>
        <w:pStyle w:val="ListParagraph"/>
        <w:ind w:left="1080"/>
        <w:contextualSpacing w:val="0"/>
        <w:jc w:val="both"/>
        <w:rPr>
          <w:rFonts w:ascii="Arial" w:hAnsi="Arial" w:cs="Arial"/>
          <w:b w:val="0"/>
          <w:bCs w:val="0"/>
          <w:color w:val="000000" w:themeColor="text1"/>
          <w:u w:val="none"/>
          <w:lang w:bidi="fa-IR"/>
        </w:rPr>
      </w:pPr>
    </w:p>
    <w:p w:rsidR="00286691" w:rsidRPr="00507AD3" w:rsidRDefault="00F210B7" w:rsidP="00F52465">
      <w:pPr>
        <w:pStyle w:val="ListParagraph"/>
        <w:ind w:left="144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 xml:space="preserve">The project was completed by the </w:t>
      </w:r>
      <w:proofErr w:type="spellStart"/>
      <w:r w:rsidRPr="00507AD3">
        <w:rPr>
          <w:rFonts w:ascii="Arial" w:hAnsi="Arial" w:cs="Arial"/>
          <w:b w:val="0"/>
          <w:bCs w:val="0"/>
          <w:color w:val="000000" w:themeColor="text1"/>
          <w:u w:val="none"/>
          <w:lang w:bidi="fa-IR"/>
        </w:rPr>
        <w:t>Kohsar</w:t>
      </w:r>
      <w:proofErr w:type="spellEnd"/>
      <w:r w:rsidR="00520691" w:rsidRPr="00507AD3">
        <w:rPr>
          <w:rFonts w:ascii="Arial" w:hAnsi="Arial" w:cs="Arial"/>
          <w:b w:val="0"/>
          <w:bCs w:val="0"/>
          <w:color w:val="000000" w:themeColor="text1"/>
          <w:u w:val="none"/>
          <w:lang w:bidi="fa-IR"/>
        </w:rPr>
        <w:t xml:space="preserve"> </w:t>
      </w:r>
      <w:proofErr w:type="spellStart"/>
      <w:r w:rsidRPr="00507AD3">
        <w:rPr>
          <w:rFonts w:ascii="Arial" w:hAnsi="Arial" w:cs="Arial"/>
          <w:b w:val="0"/>
          <w:bCs w:val="0"/>
          <w:color w:val="000000" w:themeColor="text1"/>
          <w:u w:val="none"/>
          <w:lang w:bidi="fa-IR"/>
        </w:rPr>
        <w:t>Sharq</w:t>
      </w:r>
      <w:proofErr w:type="spellEnd"/>
      <w:r w:rsidRPr="00507AD3">
        <w:rPr>
          <w:rFonts w:ascii="Arial" w:hAnsi="Arial" w:cs="Arial"/>
          <w:b w:val="0"/>
          <w:bCs w:val="0"/>
          <w:color w:val="000000" w:themeColor="text1"/>
          <w:u w:val="none"/>
          <w:lang w:bidi="fa-IR"/>
        </w:rPr>
        <w:t xml:space="preserve"> Construction Company; about US$ 0.859 Million was paid to the contractor. (Completed)</w:t>
      </w:r>
    </w:p>
    <w:p w:rsidR="00286691" w:rsidRPr="00507AD3" w:rsidRDefault="00286691" w:rsidP="00F52465">
      <w:pPr>
        <w:ind w:left="1080"/>
        <w:jc w:val="both"/>
        <w:rPr>
          <w:rFonts w:ascii="Arial" w:hAnsi="Arial" w:cs="Arial"/>
          <w:b w:val="0"/>
          <w:bCs w:val="0"/>
          <w:color w:val="000000" w:themeColor="text1"/>
          <w:u w:val="none"/>
          <w:lang w:bidi="fa-IR"/>
        </w:rPr>
      </w:pPr>
    </w:p>
    <w:p w:rsidR="00F210B7" w:rsidRPr="00507AD3" w:rsidRDefault="00CD5E24" w:rsidP="00F52465">
      <w:pPr>
        <w:pStyle w:val="ListParagraph"/>
        <w:ind w:left="1080"/>
        <w:contextualSpacing w:val="0"/>
        <w:jc w:val="both"/>
        <w:rPr>
          <w:rFonts w:ascii="Arial" w:hAnsi="Arial" w:cs="Arial"/>
          <w:color w:val="000000" w:themeColor="text1"/>
          <w:u w:val="none"/>
          <w:lang w:bidi="fa-IR"/>
        </w:rPr>
      </w:pPr>
      <w:proofErr w:type="gramStart"/>
      <w:r>
        <w:rPr>
          <w:rFonts w:ascii="Arial" w:hAnsi="Arial" w:cs="Arial"/>
          <w:color w:val="000000" w:themeColor="text1"/>
          <w:u w:val="none"/>
          <w:lang w:bidi="fa-IR"/>
        </w:rPr>
        <w:t>iv)</w:t>
      </w:r>
      <w:r>
        <w:rPr>
          <w:rFonts w:ascii="Arial" w:hAnsi="Arial" w:cs="Arial"/>
          <w:color w:val="000000" w:themeColor="text1"/>
          <w:u w:val="none"/>
          <w:lang w:bidi="fa-IR"/>
        </w:rPr>
        <w:tab/>
      </w:r>
      <w:r w:rsidR="00F210B7" w:rsidRPr="00507AD3">
        <w:rPr>
          <w:rFonts w:ascii="Arial" w:hAnsi="Arial" w:cs="Arial"/>
          <w:color w:val="000000" w:themeColor="text1"/>
          <w:u w:val="none"/>
          <w:lang w:bidi="fa-IR"/>
        </w:rPr>
        <w:t>Construction</w:t>
      </w:r>
      <w:proofErr w:type="gramEnd"/>
      <w:r w:rsidR="00F210B7" w:rsidRPr="00507AD3">
        <w:rPr>
          <w:rFonts w:ascii="Arial" w:hAnsi="Arial" w:cs="Arial"/>
          <w:color w:val="000000" w:themeColor="text1"/>
          <w:u w:val="none"/>
          <w:lang w:bidi="fa-IR"/>
        </w:rPr>
        <w:t xml:space="preserve"> of </w:t>
      </w:r>
      <w:proofErr w:type="spellStart"/>
      <w:r w:rsidR="00F210B7" w:rsidRPr="00507AD3">
        <w:rPr>
          <w:rFonts w:ascii="Arial" w:hAnsi="Arial" w:cs="Arial"/>
          <w:color w:val="000000" w:themeColor="text1"/>
          <w:u w:val="none"/>
          <w:lang w:bidi="fa-IR"/>
        </w:rPr>
        <w:t>Naswan</w:t>
      </w:r>
      <w:proofErr w:type="spellEnd"/>
      <w:r w:rsidR="00520691" w:rsidRPr="00507AD3">
        <w:rPr>
          <w:rFonts w:ascii="Arial" w:hAnsi="Arial" w:cs="Arial"/>
          <w:color w:val="000000" w:themeColor="text1"/>
          <w:u w:val="none"/>
          <w:lang w:bidi="fa-IR"/>
        </w:rPr>
        <w:t xml:space="preserve"> </w:t>
      </w:r>
      <w:proofErr w:type="spellStart"/>
      <w:r w:rsidR="00F210B7" w:rsidRPr="00507AD3">
        <w:rPr>
          <w:rFonts w:ascii="Arial" w:hAnsi="Arial" w:cs="Arial"/>
          <w:color w:val="000000" w:themeColor="text1"/>
          <w:u w:val="none"/>
          <w:lang w:bidi="fa-IR"/>
        </w:rPr>
        <w:t>Zargaran</w:t>
      </w:r>
      <w:proofErr w:type="spellEnd"/>
      <w:r w:rsidR="00F210B7" w:rsidRPr="00507AD3">
        <w:rPr>
          <w:rFonts w:ascii="Arial" w:hAnsi="Arial" w:cs="Arial"/>
          <w:color w:val="000000" w:themeColor="text1"/>
          <w:u w:val="none"/>
          <w:lang w:bidi="fa-IR"/>
        </w:rPr>
        <w:t xml:space="preserve"> 8-Classroom School </w:t>
      </w:r>
      <w:r w:rsidR="00F52465">
        <w:rPr>
          <w:rFonts w:ascii="Arial" w:hAnsi="Arial" w:cs="Arial"/>
          <w:color w:val="000000" w:themeColor="text1"/>
          <w:u w:val="none"/>
          <w:lang w:bidi="fa-IR"/>
        </w:rPr>
        <w:tab/>
      </w:r>
      <w:r w:rsidR="00F210B7" w:rsidRPr="00507AD3">
        <w:rPr>
          <w:rFonts w:ascii="Arial" w:hAnsi="Arial" w:cs="Arial"/>
          <w:color w:val="000000" w:themeColor="text1"/>
          <w:u w:val="none"/>
          <w:lang w:bidi="fa-IR"/>
        </w:rPr>
        <w:t xml:space="preserve">Building Project in </w:t>
      </w:r>
      <w:proofErr w:type="spellStart"/>
      <w:r w:rsidR="00F210B7" w:rsidRPr="00507AD3">
        <w:rPr>
          <w:rFonts w:ascii="Arial" w:hAnsi="Arial" w:cs="Arial"/>
          <w:color w:val="000000" w:themeColor="text1"/>
          <w:u w:val="none"/>
          <w:lang w:bidi="fa-IR"/>
        </w:rPr>
        <w:t>Bamian</w:t>
      </w:r>
      <w:proofErr w:type="spellEnd"/>
      <w:r w:rsidR="00F210B7" w:rsidRPr="00507AD3">
        <w:rPr>
          <w:rFonts w:ascii="Arial" w:hAnsi="Arial" w:cs="Arial"/>
          <w:color w:val="000000" w:themeColor="text1"/>
          <w:u w:val="none"/>
          <w:lang w:bidi="fa-IR"/>
        </w:rPr>
        <w:t xml:space="preserve"> Province: </w:t>
      </w:r>
    </w:p>
    <w:p w:rsidR="00CD5E24" w:rsidRDefault="00CD5E24" w:rsidP="00F52465">
      <w:pPr>
        <w:pStyle w:val="ListParagraph"/>
        <w:ind w:left="1080"/>
        <w:contextualSpacing w:val="0"/>
        <w:jc w:val="both"/>
        <w:rPr>
          <w:rFonts w:ascii="Arial" w:hAnsi="Arial" w:cs="Arial"/>
          <w:b w:val="0"/>
          <w:bCs w:val="0"/>
          <w:color w:val="000000" w:themeColor="text1"/>
          <w:u w:val="none"/>
          <w:lang w:bidi="fa-IR"/>
        </w:rPr>
      </w:pPr>
    </w:p>
    <w:p w:rsidR="00F210B7" w:rsidRPr="00507AD3" w:rsidRDefault="00F210B7" w:rsidP="00F52465">
      <w:pPr>
        <w:pStyle w:val="ListParagraph"/>
        <w:ind w:left="144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The project was awarded to the Style Construction Company but yet to be completed, budget of the project was US$ 0.15 Million and US$ 35,249 was transferred to the contractor. (25% completed, no progress report received).</w:t>
      </w:r>
    </w:p>
    <w:p w:rsidR="00CD5E24" w:rsidRDefault="00CD5E24" w:rsidP="00F52465">
      <w:pPr>
        <w:pStyle w:val="ListParagraph"/>
        <w:ind w:left="1080"/>
        <w:contextualSpacing w:val="0"/>
        <w:jc w:val="both"/>
        <w:rPr>
          <w:rFonts w:ascii="Arial" w:hAnsi="Arial" w:cs="Arial"/>
          <w:color w:val="000000" w:themeColor="text1"/>
          <w:u w:val="none"/>
          <w:lang w:bidi="fa-IR"/>
        </w:rPr>
      </w:pPr>
    </w:p>
    <w:p w:rsidR="008F5BDD" w:rsidRDefault="00310686" w:rsidP="008F5BDD">
      <w:pPr>
        <w:pStyle w:val="ListParagraph"/>
        <w:ind w:left="1080"/>
        <w:contextualSpacing w:val="0"/>
        <w:jc w:val="both"/>
        <w:rPr>
          <w:rFonts w:ascii="Arial" w:eastAsia="Calibri" w:hAnsi="Arial" w:cs="Arial"/>
          <w:color w:val="000000" w:themeColor="text1"/>
          <w:u w:val="none"/>
          <w:lang w:val="en-US"/>
        </w:rPr>
      </w:pPr>
      <w:r w:rsidRPr="00507AD3">
        <w:rPr>
          <w:rFonts w:ascii="Arial" w:eastAsia="Calibri" w:hAnsi="Arial" w:cs="Arial"/>
          <w:color w:val="000000" w:themeColor="text1"/>
          <w:u w:val="none"/>
          <w:lang w:val="en-US"/>
        </w:rPr>
        <w:t>ECO Advocacy Program for Afghanistan (EAPA)</w:t>
      </w:r>
    </w:p>
    <w:p w:rsidR="008F5BDD" w:rsidRDefault="008F5BDD" w:rsidP="008F5BDD">
      <w:pPr>
        <w:pStyle w:val="ListParagraph"/>
        <w:ind w:left="1080"/>
        <w:contextualSpacing w:val="0"/>
        <w:jc w:val="both"/>
        <w:rPr>
          <w:rFonts w:ascii="Arial" w:eastAsia="Calibri" w:hAnsi="Arial" w:cs="Arial"/>
          <w:color w:val="000000" w:themeColor="text1"/>
          <w:u w:val="none"/>
          <w:lang w:val="en-US"/>
        </w:rPr>
      </w:pPr>
    </w:p>
    <w:p w:rsidR="008F5BDD" w:rsidRDefault="00310686" w:rsidP="008F5BDD">
      <w:pPr>
        <w:pStyle w:val="ListParagraph"/>
        <w:ind w:left="1080"/>
        <w:contextualSpacing w:val="0"/>
        <w:jc w:val="both"/>
        <w:rPr>
          <w:rFonts w:ascii="Arial" w:hAnsi="Arial" w:cs="Arial"/>
          <w:color w:val="000000" w:themeColor="text1"/>
          <w:u w:val="none"/>
          <w:lang w:bidi="fa-IR"/>
        </w:rPr>
      </w:pPr>
      <w:r w:rsidRPr="00507AD3">
        <w:rPr>
          <w:rFonts w:ascii="Arial" w:hAnsi="Arial" w:cs="Arial"/>
          <w:b w:val="0"/>
          <w:bCs w:val="0"/>
          <w:color w:val="000000" w:themeColor="text1"/>
          <w:u w:val="none"/>
          <w:lang w:bidi="fa-IR"/>
        </w:rPr>
        <w:t xml:space="preserve">In line with newly adopted ECO Vision-2025 it was decided to adopt a new approach to projects being implemented in the Islamic Republic of Afghanistan. </w:t>
      </w:r>
    </w:p>
    <w:p w:rsidR="008F5BDD" w:rsidRDefault="008F5BDD" w:rsidP="008F5BDD">
      <w:pPr>
        <w:pStyle w:val="ListParagraph"/>
        <w:ind w:left="1080"/>
        <w:contextualSpacing w:val="0"/>
        <w:jc w:val="both"/>
        <w:rPr>
          <w:rFonts w:ascii="Arial" w:hAnsi="Arial" w:cs="Arial"/>
          <w:color w:val="000000" w:themeColor="text1"/>
          <w:u w:val="none"/>
          <w:lang w:bidi="fa-IR"/>
        </w:rPr>
      </w:pPr>
    </w:p>
    <w:p w:rsidR="00310686" w:rsidRPr="008F5BDD" w:rsidRDefault="00310686" w:rsidP="008F5BDD">
      <w:pPr>
        <w:pStyle w:val="ListParagraph"/>
        <w:ind w:left="1080"/>
        <w:contextualSpacing w:val="0"/>
        <w:jc w:val="both"/>
        <w:rPr>
          <w:rFonts w:ascii="Arial" w:hAnsi="Arial" w:cs="Arial"/>
          <w:color w:val="000000" w:themeColor="text1"/>
          <w:u w:val="none"/>
          <w:lang w:bidi="fa-IR"/>
        </w:rPr>
      </w:pPr>
      <w:r w:rsidRPr="00507AD3">
        <w:rPr>
          <w:rFonts w:ascii="Arial" w:hAnsi="Arial" w:cs="Arial"/>
          <w:b w:val="0"/>
          <w:bCs w:val="0"/>
          <w:color w:val="000000" w:themeColor="text1"/>
          <w:u w:val="none"/>
          <w:lang w:bidi="fa-IR"/>
        </w:rPr>
        <w:t>The ECO Advocacy Programme for Afghanistan (EAPA), was adopted at 23</w:t>
      </w:r>
      <w:r w:rsidRPr="00507AD3">
        <w:rPr>
          <w:rFonts w:ascii="Arial" w:hAnsi="Arial" w:cs="Arial"/>
          <w:b w:val="0"/>
          <w:bCs w:val="0"/>
          <w:color w:val="000000" w:themeColor="text1"/>
          <w:u w:val="none"/>
          <w:vertAlign w:val="superscript"/>
          <w:lang w:bidi="fa-IR"/>
        </w:rPr>
        <w:t>rd</w:t>
      </w:r>
      <w:r w:rsidR="005457CB" w:rsidRPr="00507AD3">
        <w:rPr>
          <w:rFonts w:ascii="Arial" w:hAnsi="Arial" w:cs="Arial"/>
          <w:b w:val="0"/>
          <w:bCs w:val="0"/>
          <w:color w:val="000000" w:themeColor="text1"/>
          <w:u w:val="none"/>
          <w:lang w:bidi="fa-IR"/>
        </w:rPr>
        <w:t xml:space="preserve"> </w:t>
      </w:r>
      <w:r w:rsidRPr="00507AD3">
        <w:rPr>
          <w:rFonts w:ascii="Arial" w:hAnsi="Arial" w:cs="Arial"/>
          <w:b w:val="0"/>
          <w:bCs w:val="0"/>
          <w:color w:val="000000" w:themeColor="text1"/>
          <w:u w:val="none"/>
          <w:lang w:bidi="fa-IR"/>
        </w:rPr>
        <w:t xml:space="preserve"> </w:t>
      </w:r>
      <w:r w:rsidR="005457CB" w:rsidRPr="00507AD3">
        <w:rPr>
          <w:rFonts w:ascii="Arial" w:hAnsi="Arial" w:cs="Arial"/>
          <w:b w:val="0"/>
          <w:bCs w:val="0"/>
          <w:color w:val="000000" w:themeColor="text1"/>
          <w:u w:val="none"/>
          <w:lang w:bidi="fa-IR"/>
        </w:rPr>
        <w:t xml:space="preserve"> </w:t>
      </w:r>
      <w:r w:rsidR="00624214" w:rsidRPr="00507AD3">
        <w:rPr>
          <w:rFonts w:ascii="Arial" w:hAnsi="Arial" w:cs="Arial"/>
          <w:b w:val="0"/>
          <w:bCs w:val="0"/>
          <w:color w:val="000000" w:themeColor="text1"/>
          <w:u w:val="none"/>
          <w:lang w:bidi="fa-IR"/>
        </w:rPr>
        <w:t>COM (</w:t>
      </w:r>
      <w:r w:rsidRPr="00507AD3">
        <w:rPr>
          <w:rFonts w:ascii="Arial" w:hAnsi="Arial" w:cs="Arial"/>
          <w:b w:val="0"/>
          <w:bCs w:val="0"/>
          <w:color w:val="000000" w:themeColor="text1"/>
          <w:u w:val="none"/>
          <w:lang w:bidi="fa-IR"/>
        </w:rPr>
        <w:t xml:space="preserve">April 16-17, 2018, Dushanbe).  EAPA expanded the scope </w:t>
      </w:r>
      <w:r w:rsidR="000C3F29" w:rsidRPr="00507AD3">
        <w:rPr>
          <w:rFonts w:ascii="Arial" w:hAnsi="Arial" w:cs="Arial"/>
          <w:b w:val="0"/>
          <w:bCs w:val="0"/>
          <w:color w:val="000000" w:themeColor="text1"/>
          <w:u w:val="none"/>
          <w:lang w:bidi="fa-IR"/>
        </w:rPr>
        <w:t>of ECO</w:t>
      </w:r>
      <w:r w:rsidRPr="00507AD3">
        <w:rPr>
          <w:rFonts w:ascii="Arial" w:hAnsi="Arial" w:cs="Arial"/>
          <w:b w:val="0"/>
          <w:bCs w:val="0"/>
          <w:color w:val="000000" w:themeColor="text1"/>
          <w:u w:val="none"/>
          <w:lang w:bidi="fa-IR"/>
        </w:rPr>
        <w:t xml:space="preserve"> Fund for Reconstruction of Afghanistan and adjusted </w:t>
      </w:r>
      <w:r w:rsidRPr="00507AD3">
        <w:rPr>
          <w:rFonts w:ascii="Arial" w:hAnsi="Arial" w:cs="Arial"/>
          <w:b w:val="0"/>
          <w:bCs w:val="0"/>
          <w:color w:val="000000" w:themeColor="text1"/>
          <w:u w:val="none"/>
          <w:lang w:bidi="fa-IR"/>
        </w:rPr>
        <w:lastRenderedPageBreak/>
        <w:t>the title of Fund as ECO Fund for Afghanistan. The “Modalities for the Operation of the ECO Fund for Afghanistan” were prepared and approved by the COM through silence procedure on January 20, 2019.</w:t>
      </w:r>
    </w:p>
    <w:p w:rsidR="00B22D71" w:rsidRPr="00B22D71" w:rsidRDefault="00B22D71" w:rsidP="00B22D71">
      <w:pPr>
        <w:jc w:val="both"/>
        <w:rPr>
          <w:rFonts w:ascii="Arial" w:hAnsi="Arial" w:cs="Arial"/>
          <w:b w:val="0"/>
          <w:bCs w:val="0"/>
          <w:color w:val="000000" w:themeColor="text1"/>
          <w:u w:val="none"/>
          <w:lang w:bidi="fa-IR"/>
        </w:rPr>
      </w:pPr>
    </w:p>
    <w:p w:rsidR="00310686" w:rsidRDefault="00B22D71" w:rsidP="008C69D9">
      <w:pPr>
        <w:pStyle w:val="Heading2"/>
        <w:numPr>
          <w:ilvl w:val="0"/>
          <w:numId w:val="0"/>
        </w:numPr>
        <w:ind w:left="1080" w:hanging="360"/>
        <w:rPr>
          <w:rFonts w:ascii="Arial" w:eastAsia="Calibri" w:hAnsi="Arial" w:cs="Arial"/>
          <w:color w:val="000000" w:themeColor="text1"/>
          <w:sz w:val="24"/>
          <w:szCs w:val="24"/>
          <w:lang w:val="en-US"/>
        </w:rPr>
      </w:pPr>
      <w:bookmarkStart w:id="34" w:name="_Toc150157529"/>
      <w:r w:rsidRPr="00B22D71">
        <w:rPr>
          <w:rFonts w:ascii="Arial" w:eastAsia="Calibri" w:hAnsi="Arial" w:cs="Arial"/>
          <w:color w:val="000000" w:themeColor="text1"/>
          <w:sz w:val="24"/>
          <w:szCs w:val="24"/>
          <w:u w:val="none"/>
          <w:lang w:val="en-US"/>
        </w:rPr>
        <w:t>d)</w:t>
      </w:r>
      <w:r w:rsidRPr="00B22D71">
        <w:rPr>
          <w:rFonts w:ascii="Arial" w:eastAsia="Calibri" w:hAnsi="Arial" w:cs="Arial"/>
          <w:color w:val="000000" w:themeColor="text1"/>
          <w:sz w:val="24"/>
          <w:szCs w:val="24"/>
          <w:u w:val="none"/>
          <w:lang w:val="en-US"/>
        </w:rPr>
        <w:tab/>
      </w:r>
      <w:r w:rsidR="00310686" w:rsidRPr="00B22D71">
        <w:rPr>
          <w:rFonts w:ascii="Arial" w:eastAsia="Calibri" w:hAnsi="Arial" w:cs="Arial"/>
          <w:color w:val="000000" w:themeColor="text1"/>
          <w:sz w:val="24"/>
          <w:szCs w:val="24"/>
          <w:lang w:val="en-US"/>
        </w:rPr>
        <w:t>ECO- Afghanistan Committee:</w:t>
      </w:r>
      <w:bookmarkEnd w:id="34"/>
    </w:p>
    <w:p w:rsidR="00B22D71" w:rsidRPr="00B22D71" w:rsidRDefault="00B22D71" w:rsidP="00B22D71">
      <w:pPr>
        <w:rPr>
          <w:rFonts w:eastAsia="Calibri"/>
          <w:lang w:val="en-US"/>
        </w:rPr>
      </w:pPr>
    </w:p>
    <w:p w:rsidR="000C3F29" w:rsidRDefault="00310686" w:rsidP="008C69D9">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In line with the Article-6 of the EAPA and Para-7 of the Modalities, the “ECO Afghanistan Committee” was required to be established to make necessary EAPA m</w:t>
      </w:r>
      <w:r w:rsidR="000C3F29" w:rsidRPr="00507AD3">
        <w:rPr>
          <w:rFonts w:ascii="Arial" w:hAnsi="Arial" w:cs="Arial"/>
          <w:b w:val="0"/>
          <w:bCs w:val="0"/>
          <w:color w:val="000000" w:themeColor="text1"/>
          <w:u w:val="none"/>
          <w:lang w:bidi="fa-IR"/>
        </w:rPr>
        <w:t>onitoring and review exercises.</w:t>
      </w:r>
      <w:r w:rsidR="00624214" w:rsidRPr="00507AD3">
        <w:rPr>
          <w:rFonts w:ascii="Arial" w:hAnsi="Arial" w:cs="Arial"/>
          <w:b w:val="0"/>
          <w:bCs w:val="0"/>
          <w:color w:val="000000" w:themeColor="text1"/>
          <w:u w:val="none"/>
          <w:lang w:bidi="fa-IR"/>
        </w:rPr>
        <w:t xml:space="preserve"> </w:t>
      </w:r>
      <w:r w:rsidRPr="00507AD3">
        <w:rPr>
          <w:rFonts w:ascii="Arial" w:hAnsi="Arial" w:cs="Arial"/>
          <w:b w:val="0"/>
          <w:bCs w:val="0"/>
          <w:color w:val="000000" w:themeColor="text1"/>
          <w:u w:val="none"/>
          <w:lang w:bidi="fa-IR"/>
        </w:rPr>
        <w:t xml:space="preserve">In this regard, the draft terms of reference of the Committee was prepared by the Secretariat and circulated amongst the Member States vide Secretariat’s Note Verbale No. ADM/AFG/2020/230 dated 13/4/2020. </w:t>
      </w:r>
    </w:p>
    <w:p w:rsidR="005A3A97" w:rsidRDefault="005A3A97" w:rsidP="008C69D9">
      <w:pPr>
        <w:pStyle w:val="ListParagraph"/>
        <w:ind w:left="1080"/>
        <w:contextualSpacing w:val="0"/>
        <w:jc w:val="both"/>
        <w:rPr>
          <w:rFonts w:ascii="Arial" w:hAnsi="Arial" w:cs="Arial"/>
          <w:b w:val="0"/>
          <w:bCs w:val="0"/>
          <w:color w:val="000000" w:themeColor="text1"/>
          <w:u w:val="none"/>
          <w:lang w:bidi="fa-IR"/>
        </w:rPr>
      </w:pPr>
    </w:p>
    <w:p w:rsidR="005642C2" w:rsidRPr="005642C2" w:rsidRDefault="005642C2" w:rsidP="005642C2">
      <w:pPr>
        <w:pStyle w:val="ListParagraph"/>
        <w:ind w:left="1080"/>
        <w:contextualSpacing w:val="0"/>
        <w:jc w:val="both"/>
        <w:rPr>
          <w:rFonts w:ascii="Arial" w:hAnsi="Arial" w:cs="Arial"/>
          <w:b w:val="0"/>
          <w:bCs w:val="0"/>
          <w:color w:val="000000" w:themeColor="text1"/>
          <w:u w:val="none"/>
          <w:lang w:bidi="fa-IR"/>
        </w:rPr>
      </w:pPr>
      <w:r w:rsidRPr="005642C2">
        <w:rPr>
          <w:rFonts w:ascii="Arial" w:hAnsi="Arial" w:cs="Arial"/>
          <w:b w:val="0"/>
          <w:bCs w:val="0"/>
          <w:color w:val="000000" w:themeColor="text1"/>
          <w:u w:val="none"/>
          <w:lang w:bidi="fa-IR"/>
        </w:rPr>
        <w:t xml:space="preserve">The "ECO Afghanistan Committee" is responsible for monitoring and ensuring the proper implementation of the "ECO Advocacy Programme for Afghanistan (EAPA)." The committee is composed of all ECO Member States and may invite ECO partners and donor countries to attend its meetings. The committee is co-chaired by the Permanent Representative of Afghanistan and the Permanent Representative of the ECO Member State holding the chairmanship of the Council of Ministers. The committee convenes at least two regular meetings annually, and a quorum of a simple majority of Member States is required for the meetings. Decisions of the committee are made by consensus. The committee reviews and discusses project/programme proposals and makes necessary recommendations for their approval by CPR, including their funding from the Fund or any other resources. It also reviews the progress reports of the implementation of ongoing projects/programmes jointly prepared by Government of Afghanistan (Special Unit) and ECO Secretariat. The committee keeps liaison with relevant focal point to be appointed by the Government of Afghanistan to deal with matters related to ECO Advocacy Programme for Afghanistan (EAPA) through the relevant Section established at the Secretariat. </w:t>
      </w:r>
    </w:p>
    <w:p w:rsidR="00B22D71" w:rsidRPr="005642C2" w:rsidRDefault="00B22D71" w:rsidP="005642C2">
      <w:pPr>
        <w:jc w:val="both"/>
        <w:rPr>
          <w:rFonts w:ascii="Arial" w:hAnsi="Arial" w:cs="Arial"/>
          <w:b w:val="0"/>
          <w:bCs w:val="0"/>
          <w:color w:val="000000" w:themeColor="text1"/>
          <w:u w:val="none"/>
          <w:lang w:bidi="fa-IR"/>
        </w:rPr>
      </w:pPr>
    </w:p>
    <w:p w:rsidR="00B22D71" w:rsidRDefault="00310686" w:rsidP="005642C2">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The 24</w:t>
      </w:r>
      <w:r w:rsidR="005642C2">
        <w:rPr>
          <w:rFonts w:ascii="Arial" w:hAnsi="Arial" w:cs="Arial"/>
          <w:b w:val="0"/>
          <w:bCs w:val="0"/>
          <w:color w:val="000000" w:themeColor="text1"/>
          <w:u w:val="none"/>
          <w:lang w:bidi="fa-IR"/>
        </w:rPr>
        <w:t>7</w:t>
      </w:r>
      <w:r w:rsidRPr="00507AD3">
        <w:rPr>
          <w:rFonts w:ascii="Arial" w:hAnsi="Arial" w:cs="Arial"/>
          <w:b w:val="0"/>
          <w:bCs w:val="0"/>
          <w:color w:val="000000" w:themeColor="text1"/>
          <w:u w:val="none"/>
          <w:lang w:bidi="fa-IR"/>
        </w:rPr>
        <w:t>th Meeting of the CPR (July 22, 2019) adopted the TOR of ECO Afghanistan Committee.</w:t>
      </w:r>
    </w:p>
    <w:p w:rsidR="00B22D71" w:rsidRPr="00B22D71" w:rsidRDefault="00B22D71" w:rsidP="00B22D71">
      <w:pPr>
        <w:jc w:val="both"/>
        <w:rPr>
          <w:rFonts w:ascii="Arial" w:hAnsi="Arial" w:cs="Arial"/>
          <w:b w:val="0"/>
          <w:bCs w:val="0"/>
          <w:color w:val="000000" w:themeColor="text1"/>
          <w:u w:val="none"/>
          <w:lang w:bidi="fa-IR"/>
        </w:rPr>
      </w:pPr>
    </w:p>
    <w:p w:rsidR="00310686" w:rsidRDefault="00B22D71" w:rsidP="008C69D9">
      <w:pPr>
        <w:pStyle w:val="Heading2"/>
        <w:numPr>
          <w:ilvl w:val="0"/>
          <w:numId w:val="0"/>
        </w:numPr>
        <w:ind w:left="1080" w:hanging="360"/>
        <w:rPr>
          <w:rFonts w:ascii="Arial" w:eastAsia="Calibri" w:hAnsi="Arial" w:cs="Arial"/>
          <w:color w:val="000000" w:themeColor="text1"/>
          <w:sz w:val="24"/>
          <w:szCs w:val="24"/>
          <w:lang w:val="en-US"/>
        </w:rPr>
      </w:pPr>
      <w:bookmarkStart w:id="35" w:name="_Toc150157530"/>
      <w:r w:rsidRPr="00B22D71">
        <w:rPr>
          <w:rFonts w:ascii="Arial" w:eastAsia="Calibri" w:hAnsi="Arial" w:cs="Arial"/>
          <w:color w:val="000000" w:themeColor="text1"/>
          <w:sz w:val="24"/>
          <w:szCs w:val="24"/>
          <w:u w:val="none"/>
          <w:lang w:val="en-US"/>
        </w:rPr>
        <w:t>e)</w:t>
      </w:r>
      <w:r w:rsidRPr="00B22D71">
        <w:rPr>
          <w:rFonts w:ascii="Arial" w:eastAsia="Calibri" w:hAnsi="Arial" w:cs="Arial"/>
          <w:color w:val="000000" w:themeColor="text1"/>
          <w:sz w:val="24"/>
          <w:szCs w:val="24"/>
          <w:u w:val="none"/>
          <w:lang w:val="en-US"/>
        </w:rPr>
        <w:tab/>
      </w:r>
      <w:r w:rsidR="00310686" w:rsidRPr="00B22D71">
        <w:rPr>
          <w:rFonts w:ascii="Arial" w:eastAsia="Calibri" w:hAnsi="Arial" w:cs="Arial"/>
          <w:color w:val="000000" w:themeColor="text1"/>
          <w:sz w:val="24"/>
          <w:szCs w:val="24"/>
          <w:lang w:val="en-US"/>
        </w:rPr>
        <w:t>Establishment of a Special Unit:</w:t>
      </w:r>
      <w:bookmarkEnd w:id="35"/>
    </w:p>
    <w:p w:rsidR="00B22D71" w:rsidRPr="00B22D71" w:rsidRDefault="00B22D71" w:rsidP="00B22D71">
      <w:pPr>
        <w:rPr>
          <w:rFonts w:eastAsia="Calibri"/>
          <w:lang w:val="en-US"/>
        </w:rPr>
      </w:pPr>
    </w:p>
    <w:p w:rsidR="000C3F29" w:rsidRDefault="000C3F29" w:rsidP="008C69D9">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 xml:space="preserve">In line with the Section 4 of the EAPA and Para-8 of the relevant Modalities, internal arrangements in Afghanistan are required which includes, setting up a Special Unit in the Ministry of Economy of Afghanistan to coordinate the ECO related activities with the focal points in relevant ministries, agreed </w:t>
      </w:r>
      <w:proofErr w:type="spellStart"/>
      <w:r w:rsidRPr="00507AD3">
        <w:rPr>
          <w:rFonts w:ascii="Arial" w:hAnsi="Arial" w:cs="Arial"/>
          <w:b w:val="0"/>
          <w:bCs w:val="0"/>
          <w:color w:val="000000" w:themeColor="text1"/>
          <w:u w:val="none"/>
          <w:lang w:bidi="fa-IR"/>
        </w:rPr>
        <w:t>ToR</w:t>
      </w:r>
      <w:proofErr w:type="spellEnd"/>
      <w:r w:rsidRPr="00507AD3">
        <w:rPr>
          <w:rFonts w:ascii="Arial" w:hAnsi="Arial" w:cs="Arial"/>
          <w:b w:val="0"/>
          <w:bCs w:val="0"/>
          <w:color w:val="000000" w:themeColor="text1"/>
          <w:u w:val="none"/>
          <w:lang w:bidi="fa-IR"/>
        </w:rPr>
        <w:t xml:space="preserve"> for selection of projects and proper procedure for prioritizing, </w:t>
      </w:r>
      <w:proofErr w:type="spellStart"/>
      <w:r w:rsidRPr="00507AD3">
        <w:rPr>
          <w:rFonts w:ascii="Arial" w:hAnsi="Arial" w:cs="Arial"/>
          <w:b w:val="0"/>
          <w:bCs w:val="0"/>
          <w:color w:val="000000" w:themeColor="text1"/>
          <w:u w:val="none"/>
          <w:lang w:bidi="fa-IR"/>
        </w:rPr>
        <w:t>shortlisting</w:t>
      </w:r>
      <w:proofErr w:type="spellEnd"/>
      <w:r w:rsidRPr="00507AD3">
        <w:rPr>
          <w:rFonts w:ascii="Arial" w:hAnsi="Arial" w:cs="Arial"/>
          <w:b w:val="0"/>
          <w:bCs w:val="0"/>
          <w:color w:val="000000" w:themeColor="text1"/>
          <w:u w:val="none"/>
          <w:lang w:bidi="fa-IR"/>
        </w:rPr>
        <w:t xml:space="preserve"> and proposing of all priority project proposals to the ECO Secretariat.</w:t>
      </w:r>
    </w:p>
    <w:p w:rsidR="00B22D71" w:rsidRDefault="00B22D71" w:rsidP="008C69D9">
      <w:pPr>
        <w:pStyle w:val="ListParagraph"/>
        <w:ind w:left="1080"/>
        <w:contextualSpacing w:val="0"/>
        <w:jc w:val="both"/>
        <w:rPr>
          <w:rFonts w:ascii="Arial" w:hAnsi="Arial" w:cs="Arial"/>
          <w:b w:val="0"/>
          <w:bCs w:val="0"/>
          <w:color w:val="000000" w:themeColor="text1"/>
          <w:u w:val="none"/>
          <w:lang w:bidi="fa-IR"/>
        </w:rPr>
      </w:pPr>
    </w:p>
    <w:p w:rsidR="00654FB3" w:rsidRPr="00507AD3" w:rsidRDefault="000C3F29" w:rsidP="008C69D9">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 xml:space="preserve">ECO Secretariat </w:t>
      </w:r>
      <w:proofErr w:type="gramStart"/>
      <w:r w:rsidRPr="00507AD3">
        <w:rPr>
          <w:rFonts w:ascii="Arial" w:hAnsi="Arial" w:cs="Arial"/>
          <w:b w:val="0"/>
          <w:bCs w:val="0"/>
          <w:color w:val="000000" w:themeColor="text1"/>
          <w:u w:val="none"/>
          <w:lang w:bidi="fa-IR"/>
        </w:rPr>
        <w:t>vide</w:t>
      </w:r>
      <w:proofErr w:type="gramEnd"/>
      <w:r w:rsidRPr="00507AD3">
        <w:rPr>
          <w:rFonts w:ascii="Arial" w:hAnsi="Arial" w:cs="Arial"/>
          <w:b w:val="0"/>
          <w:bCs w:val="0"/>
          <w:color w:val="000000" w:themeColor="text1"/>
          <w:u w:val="none"/>
          <w:lang w:bidi="fa-IR"/>
        </w:rPr>
        <w:t xml:space="preserve"> its Notes Verbale No. ADM/AFG/2019/875 dated September 18, 2019 has requested Afghanistan to provide information about the latest progress on es</w:t>
      </w:r>
      <w:r w:rsidR="00654FB3" w:rsidRPr="00507AD3">
        <w:rPr>
          <w:rFonts w:ascii="Arial" w:hAnsi="Arial" w:cs="Arial"/>
          <w:b w:val="0"/>
          <w:bCs w:val="0"/>
          <w:color w:val="000000" w:themeColor="text1"/>
          <w:u w:val="none"/>
          <w:lang w:bidi="fa-IR"/>
        </w:rPr>
        <w:t>tablishment of the Special Unit</w:t>
      </w:r>
      <w:r w:rsidR="0024258D" w:rsidRPr="00507AD3">
        <w:rPr>
          <w:rFonts w:ascii="Arial" w:hAnsi="Arial" w:cs="Arial"/>
          <w:b w:val="0"/>
          <w:bCs w:val="0"/>
          <w:color w:val="000000" w:themeColor="text1"/>
          <w:u w:val="none"/>
          <w:lang w:bidi="fa-IR"/>
        </w:rPr>
        <w:t xml:space="preserve">. </w:t>
      </w:r>
    </w:p>
    <w:p w:rsidR="008C69D9" w:rsidRDefault="008C69D9" w:rsidP="008C69D9">
      <w:pPr>
        <w:pStyle w:val="ListParagraph"/>
        <w:ind w:left="1080"/>
        <w:contextualSpacing w:val="0"/>
        <w:jc w:val="both"/>
        <w:rPr>
          <w:rFonts w:ascii="Arial" w:hAnsi="Arial" w:cs="Arial"/>
          <w:b w:val="0"/>
          <w:bCs w:val="0"/>
          <w:color w:val="000000" w:themeColor="text1"/>
          <w:u w:val="none"/>
          <w:lang w:bidi="fa-IR"/>
        </w:rPr>
      </w:pPr>
    </w:p>
    <w:p w:rsidR="00843250" w:rsidRPr="00507AD3" w:rsidRDefault="002C2787" w:rsidP="008C69D9">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During the 252</w:t>
      </w:r>
      <w:r w:rsidR="001C601A" w:rsidRPr="00507AD3">
        <w:rPr>
          <w:rFonts w:ascii="Arial" w:hAnsi="Arial" w:cs="Arial"/>
          <w:b w:val="0"/>
          <w:bCs w:val="0"/>
          <w:color w:val="000000" w:themeColor="text1"/>
          <w:u w:val="none"/>
          <w:lang w:bidi="fa-IR"/>
        </w:rPr>
        <w:t xml:space="preserve">nd </w:t>
      </w:r>
      <w:r w:rsidRPr="00507AD3">
        <w:rPr>
          <w:rFonts w:ascii="Arial" w:hAnsi="Arial" w:cs="Arial"/>
          <w:b w:val="0"/>
          <w:bCs w:val="0"/>
          <w:color w:val="000000" w:themeColor="text1"/>
          <w:u w:val="none"/>
          <w:lang w:bidi="fa-IR"/>
        </w:rPr>
        <w:t xml:space="preserve"> of CPR Meeting (26 April 2021), </w:t>
      </w:r>
      <w:r w:rsidR="00624214" w:rsidRPr="00507AD3">
        <w:rPr>
          <w:rFonts w:ascii="Arial" w:hAnsi="Arial" w:cs="Arial"/>
          <w:b w:val="0"/>
          <w:bCs w:val="0"/>
          <w:color w:val="000000" w:themeColor="text1"/>
          <w:u w:val="none"/>
          <w:lang w:bidi="fa-IR"/>
        </w:rPr>
        <w:t>t</w:t>
      </w:r>
      <w:r w:rsidRPr="00507AD3">
        <w:rPr>
          <w:rFonts w:ascii="Arial" w:hAnsi="Arial" w:cs="Arial"/>
          <w:b w:val="0"/>
          <w:bCs w:val="0"/>
          <w:color w:val="000000" w:themeColor="text1"/>
          <w:u w:val="none"/>
          <w:lang w:bidi="fa-IR"/>
        </w:rPr>
        <w:t>he Permanent Representative of Islamic Republic of Afghanistan, informed that the Ministry of Economy of Afghanistan had already established the Special Unit, with participation of the focal points from different Ministries, which mainly focuses on preliminary measures, including (</w:t>
      </w:r>
      <w:proofErr w:type="spellStart"/>
      <w:r w:rsidRPr="00507AD3">
        <w:rPr>
          <w:rFonts w:ascii="Arial" w:hAnsi="Arial" w:cs="Arial"/>
          <w:b w:val="0"/>
          <w:bCs w:val="0"/>
          <w:color w:val="000000" w:themeColor="text1"/>
          <w:u w:val="none"/>
          <w:lang w:bidi="fa-IR"/>
        </w:rPr>
        <w:t>i</w:t>
      </w:r>
      <w:proofErr w:type="spellEnd"/>
      <w:r w:rsidRPr="00507AD3">
        <w:rPr>
          <w:rFonts w:ascii="Arial" w:hAnsi="Arial" w:cs="Arial"/>
          <w:b w:val="0"/>
          <w:bCs w:val="0"/>
          <w:color w:val="000000" w:themeColor="text1"/>
          <w:u w:val="none"/>
          <w:lang w:bidi="fa-IR"/>
        </w:rPr>
        <w:t>) reviewing the related ECO documents, (ii) making the arrangements regarding the opening of new bank account in respect to the ECO Fund for Afghanistan and (iii) evaluating the new projects to be funded through ECO Fund for Afghan</w:t>
      </w:r>
      <w:r w:rsidR="00006960" w:rsidRPr="00507AD3">
        <w:rPr>
          <w:rFonts w:ascii="Arial" w:hAnsi="Arial" w:cs="Arial"/>
          <w:b w:val="0"/>
          <w:bCs w:val="0"/>
          <w:color w:val="000000" w:themeColor="text1"/>
          <w:u w:val="none"/>
          <w:lang w:bidi="fa-IR"/>
        </w:rPr>
        <w:t>istan under revised modalities.</w:t>
      </w:r>
    </w:p>
    <w:p w:rsidR="00B22D71" w:rsidRPr="00B22D71" w:rsidRDefault="00B22D71" w:rsidP="008C69D9">
      <w:pPr>
        <w:pStyle w:val="Heading2"/>
        <w:numPr>
          <w:ilvl w:val="0"/>
          <w:numId w:val="0"/>
        </w:numPr>
        <w:ind w:left="1080"/>
        <w:rPr>
          <w:rFonts w:ascii="Arial" w:eastAsia="Calibri" w:hAnsi="Arial" w:cs="Arial"/>
          <w:color w:val="000000" w:themeColor="text1"/>
          <w:sz w:val="24"/>
          <w:szCs w:val="24"/>
          <w:u w:val="none"/>
          <w:lang w:val="en-US"/>
        </w:rPr>
      </w:pPr>
    </w:p>
    <w:p w:rsidR="00310686" w:rsidRDefault="00B22D71" w:rsidP="007564D9">
      <w:pPr>
        <w:pStyle w:val="Heading2"/>
        <w:numPr>
          <w:ilvl w:val="0"/>
          <w:numId w:val="0"/>
        </w:numPr>
        <w:ind w:left="1080" w:hanging="360"/>
        <w:jc w:val="both"/>
        <w:rPr>
          <w:rFonts w:ascii="Arial" w:eastAsia="Calibri" w:hAnsi="Arial" w:cs="Arial"/>
          <w:color w:val="000000" w:themeColor="text1"/>
          <w:sz w:val="24"/>
          <w:szCs w:val="24"/>
          <w:lang w:val="en-US"/>
        </w:rPr>
      </w:pPr>
      <w:bookmarkStart w:id="36" w:name="_Toc150157531"/>
      <w:r w:rsidRPr="00B22D71">
        <w:rPr>
          <w:rFonts w:ascii="Arial" w:eastAsia="Calibri" w:hAnsi="Arial" w:cs="Arial"/>
          <w:color w:val="000000" w:themeColor="text1"/>
          <w:sz w:val="24"/>
          <w:szCs w:val="24"/>
          <w:u w:val="none"/>
          <w:lang w:val="en-US"/>
        </w:rPr>
        <w:t>f)</w:t>
      </w:r>
      <w:r w:rsidRPr="00B22D71">
        <w:rPr>
          <w:rFonts w:ascii="Arial" w:eastAsia="Calibri" w:hAnsi="Arial" w:cs="Arial"/>
          <w:color w:val="000000" w:themeColor="text1"/>
          <w:sz w:val="24"/>
          <w:szCs w:val="24"/>
          <w:u w:val="none"/>
          <w:lang w:val="en-US"/>
        </w:rPr>
        <w:tab/>
      </w:r>
      <w:r w:rsidR="00310686" w:rsidRPr="00B22D71">
        <w:rPr>
          <w:rFonts w:ascii="Arial" w:eastAsia="Calibri" w:hAnsi="Arial" w:cs="Arial"/>
          <w:color w:val="000000" w:themeColor="text1"/>
          <w:sz w:val="24"/>
          <w:szCs w:val="24"/>
          <w:lang w:val="en-US"/>
        </w:rPr>
        <w:t>First Meeting of the Donors for the ECO Fund for Afghanistan (1st MDECOFA)</w:t>
      </w:r>
      <w:bookmarkEnd w:id="36"/>
    </w:p>
    <w:p w:rsidR="00B22D71" w:rsidRPr="00B22D71" w:rsidRDefault="00B22D71" w:rsidP="00B22D71">
      <w:pPr>
        <w:rPr>
          <w:rFonts w:eastAsia="Calibri"/>
          <w:lang w:val="en-US"/>
        </w:rPr>
      </w:pPr>
    </w:p>
    <w:p w:rsidR="00E060FF" w:rsidRPr="00507AD3" w:rsidRDefault="00E060FF" w:rsidP="008C69D9">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The donors’ meeting is required to be organized in line with the Section 5 of the EAPA and Para-12 of the Modalities. In this context, a meeting of the ECO Member and Non-Member States, International / Regional Organizations, NGOs and philanthropists w</w:t>
      </w:r>
      <w:r w:rsidR="00F81335" w:rsidRPr="00507AD3">
        <w:rPr>
          <w:rFonts w:ascii="Arial" w:hAnsi="Arial" w:cs="Arial"/>
          <w:b w:val="0"/>
          <w:bCs w:val="0"/>
          <w:color w:val="000000" w:themeColor="text1"/>
          <w:u w:val="none"/>
          <w:lang w:bidi="fa-IR"/>
        </w:rPr>
        <w:t>ere</w:t>
      </w:r>
      <w:r w:rsidRPr="00507AD3">
        <w:rPr>
          <w:rFonts w:ascii="Arial" w:hAnsi="Arial" w:cs="Arial"/>
          <w:b w:val="0"/>
          <w:bCs w:val="0"/>
          <w:color w:val="000000" w:themeColor="text1"/>
          <w:u w:val="none"/>
          <w:lang w:bidi="fa-IR"/>
        </w:rPr>
        <w:t xml:space="preserve"> expected to be convened in 2019/2020 to attract financial and technical assistance for ensuring the implementation on ECO-sponsored activities / programmes / projects in Afghanistan.</w:t>
      </w:r>
    </w:p>
    <w:p w:rsidR="008C69D9" w:rsidRDefault="008C69D9" w:rsidP="008C69D9">
      <w:pPr>
        <w:pStyle w:val="ListParagraph"/>
        <w:ind w:left="1080"/>
        <w:contextualSpacing w:val="0"/>
        <w:jc w:val="both"/>
        <w:rPr>
          <w:rFonts w:ascii="Arial" w:hAnsi="Arial" w:cs="Arial"/>
          <w:b w:val="0"/>
          <w:bCs w:val="0"/>
          <w:color w:val="000000" w:themeColor="text1"/>
          <w:u w:val="none"/>
          <w:lang w:bidi="fa-IR"/>
        </w:rPr>
      </w:pPr>
    </w:p>
    <w:p w:rsidR="00E060FF" w:rsidRPr="00507AD3" w:rsidRDefault="00E060FF" w:rsidP="008C69D9">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 xml:space="preserve">Afghanistan offered to host </w:t>
      </w:r>
      <w:r w:rsidR="005648EA" w:rsidRPr="00507AD3">
        <w:rPr>
          <w:rFonts w:ascii="Arial" w:hAnsi="Arial" w:cs="Arial"/>
          <w:b w:val="0"/>
          <w:bCs w:val="0"/>
          <w:color w:val="000000" w:themeColor="text1"/>
          <w:u w:val="none"/>
          <w:lang w:bidi="fa-IR"/>
        </w:rPr>
        <w:t>1</w:t>
      </w:r>
      <w:r w:rsidR="005648EA" w:rsidRPr="00507AD3">
        <w:rPr>
          <w:rFonts w:ascii="Arial" w:hAnsi="Arial" w:cs="Arial"/>
          <w:b w:val="0"/>
          <w:bCs w:val="0"/>
          <w:color w:val="000000" w:themeColor="text1"/>
          <w:u w:val="none"/>
          <w:vertAlign w:val="superscript"/>
          <w:lang w:bidi="fa-IR"/>
        </w:rPr>
        <w:t>st</w:t>
      </w:r>
      <w:r w:rsidR="005648EA" w:rsidRPr="00507AD3">
        <w:rPr>
          <w:rFonts w:ascii="Arial" w:hAnsi="Arial" w:cs="Arial"/>
          <w:b w:val="0"/>
          <w:bCs w:val="0"/>
          <w:color w:val="000000" w:themeColor="text1"/>
          <w:u w:val="none"/>
          <w:lang w:bidi="fa-IR"/>
        </w:rPr>
        <w:t>MDECOFA</w:t>
      </w:r>
      <w:r w:rsidRPr="00507AD3">
        <w:rPr>
          <w:rFonts w:ascii="Arial" w:hAnsi="Arial" w:cs="Arial"/>
          <w:b w:val="0"/>
          <w:bCs w:val="0"/>
          <w:color w:val="000000" w:themeColor="text1"/>
          <w:u w:val="none"/>
          <w:lang w:bidi="fa-IR"/>
        </w:rPr>
        <w:t xml:space="preserve"> at Kabul in 2019. However, the said meeting was not held due to lack of quorum.</w:t>
      </w:r>
    </w:p>
    <w:p w:rsidR="008C69D9" w:rsidRDefault="008C69D9" w:rsidP="008C69D9">
      <w:pPr>
        <w:pStyle w:val="ListParagraph"/>
        <w:ind w:left="1080"/>
        <w:contextualSpacing w:val="0"/>
        <w:jc w:val="both"/>
        <w:rPr>
          <w:rFonts w:ascii="Arial" w:hAnsi="Arial" w:cs="Arial"/>
          <w:b w:val="0"/>
          <w:bCs w:val="0"/>
          <w:color w:val="000000" w:themeColor="text1"/>
          <w:u w:val="none"/>
          <w:lang w:bidi="fa-IR"/>
        </w:rPr>
      </w:pPr>
    </w:p>
    <w:p w:rsidR="00E060FF" w:rsidRPr="00507AD3" w:rsidRDefault="00E060FF" w:rsidP="008C69D9">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 xml:space="preserve">The Secretariat </w:t>
      </w:r>
      <w:proofErr w:type="gramStart"/>
      <w:r w:rsidRPr="00507AD3">
        <w:rPr>
          <w:rFonts w:ascii="Arial" w:hAnsi="Arial" w:cs="Arial"/>
          <w:b w:val="0"/>
          <w:bCs w:val="0"/>
          <w:color w:val="000000" w:themeColor="text1"/>
          <w:u w:val="none"/>
          <w:lang w:bidi="fa-IR"/>
        </w:rPr>
        <w:t>vide</w:t>
      </w:r>
      <w:proofErr w:type="gramEnd"/>
      <w:r w:rsidRPr="00507AD3">
        <w:rPr>
          <w:rFonts w:ascii="Arial" w:hAnsi="Arial" w:cs="Arial"/>
          <w:b w:val="0"/>
          <w:bCs w:val="0"/>
          <w:color w:val="000000" w:themeColor="text1"/>
          <w:u w:val="none"/>
          <w:lang w:bidi="fa-IR"/>
        </w:rPr>
        <w:t xml:space="preserve"> its Note Verbale No. EAPA/2020/444 dated August 25, 2020 requested the Member States to host the event.</w:t>
      </w:r>
    </w:p>
    <w:p w:rsidR="008C69D9" w:rsidRDefault="008C69D9" w:rsidP="008C69D9">
      <w:pPr>
        <w:pStyle w:val="ListParagraph"/>
        <w:ind w:left="1080"/>
        <w:contextualSpacing w:val="0"/>
        <w:jc w:val="both"/>
        <w:rPr>
          <w:rFonts w:ascii="Arial" w:hAnsi="Arial" w:cs="Arial"/>
          <w:b w:val="0"/>
          <w:bCs w:val="0"/>
          <w:color w:val="000000" w:themeColor="text1"/>
          <w:u w:val="none"/>
          <w:lang w:bidi="fa-IR"/>
        </w:rPr>
      </w:pPr>
    </w:p>
    <w:p w:rsidR="00276281" w:rsidRPr="00507AD3" w:rsidRDefault="00E060FF" w:rsidP="008C69D9">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The 31</w:t>
      </w:r>
      <w:r w:rsidRPr="00507AD3">
        <w:rPr>
          <w:rFonts w:ascii="Arial" w:hAnsi="Arial" w:cs="Arial"/>
          <w:b w:val="0"/>
          <w:bCs w:val="0"/>
          <w:color w:val="000000" w:themeColor="text1"/>
          <w:u w:val="none"/>
          <w:vertAlign w:val="superscript"/>
          <w:lang w:bidi="fa-IR"/>
        </w:rPr>
        <w:t>st</w:t>
      </w:r>
      <w:r w:rsidRPr="00507AD3">
        <w:rPr>
          <w:rFonts w:ascii="Arial" w:hAnsi="Arial" w:cs="Arial"/>
          <w:b w:val="0"/>
          <w:bCs w:val="0"/>
          <w:color w:val="000000" w:themeColor="text1"/>
          <w:u w:val="none"/>
          <w:lang w:bidi="fa-IR"/>
        </w:rPr>
        <w:t xml:space="preserve"> RPC Meeting requested the interested Member States to consider hosting 1st MDECOFA in 2021 that could not be held previously. The Meeting further encouraged the Member States to make adequate contributions to the ECO Fund for Afghanistan to support the efforts of the ECO and the Government of Afghanistan for reconstruction and sustainable development as well as economic growth in Afghanistan.</w:t>
      </w:r>
    </w:p>
    <w:p w:rsidR="008C69D9" w:rsidRDefault="008C69D9" w:rsidP="008C69D9">
      <w:pPr>
        <w:pStyle w:val="ListParagraph"/>
        <w:ind w:left="1080"/>
        <w:contextualSpacing w:val="0"/>
        <w:jc w:val="both"/>
        <w:rPr>
          <w:rFonts w:ascii="Arial" w:hAnsi="Arial" w:cs="Arial"/>
          <w:b w:val="0"/>
          <w:bCs w:val="0"/>
          <w:color w:val="000000" w:themeColor="text1"/>
          <w:u w:val="none"/>
          <w:lang w:bidi="fa-IR"/>
        </w:rPr>
      </w:pPr>
    </w:p>
    <w:p w:rsidR="008C7928" w:rsidRDefault="008C7928" w:rsidP="008C69D9">
      <w:pPr>
        <w:pStyle w:val="ListParagraph"/>
        <w:ind w:left="1080"/>
        <w:contextualSpacing w:val="0"/>
        <w:jc w:val="both"/>
        <w:rPr>
          <w:rFonts w:ascii="Arial" w:hAnsi="Arial" w:cs="Arial"/>
          <w:b w:val="0"/>
          <w:bCs w:val="0"/>
          <w:color w:val="000000" w:themeColor="text1"/>
          <w:u w:val="none"/>
          <w:lang w:bidi="fa-IR"/>
        </w:rPr>
      </w:pPr>
      <w:proofErr w:type="gramStart"/>
      <w:r w:rsidRPr="00507AD3">
        <w:rPr>
          <w:rFonts w:ascii="Arial" w:hAnsi="Arial" w:cs="Arial"/>
          <w:b w:val="0"/>
          <w:bCs w:val="0"/>
          <w:color w:val="000000" w:themeColor="text1"/>
          <w:u w:val="none"/>
          <w:lang w:bidi="fa-IR"/>
        </w:rPr>
        <w:t>The Secretariat via Note Verbale No.</w:t>
      </w:r>
      <w:proofErr w:type="gramEnd"/>
      <w:r w:rsidRPr="00507AD3">
        <w:rPr>
          <w:rFonts w:ascii="Arial" w:hAnsi="Arial" w:cs="Arial"/>
          <w:b w:val="0"/>
          <w:bCs w:val="0"/>
          <w:color w:val="000000" w:themeColor="text1"/>
          <w:u w:val="none"/>
          <w:lang w:bidi="fa-IR"/>
        </w:rPr>
        <w:t xml:space="preserve"> JPC&amp;EAPA/ 1</w:t>
      </w:r>
      <w:r w:rsidRPr="00507AD3">
        <w:rPr>
          <w:rFonts w:ascii="Arial" w:hAnsi="Arial" w:cs="Arial"/>
          <w:b w:val="0"/>
          <w:bCs w:val="0"/>
          <w:color w:val="000000" w:themeColor="text1"/>
          <w:u w:val="none"/>
          <w:vertAlign w:val="superscript"/>
          <w:lang w:bidi="fa-IR"/>
        </w:rPr>
        <w:t>st</w:t>
      </w:r>
      <w:r w:rsidRPr="00507AD3">
        <w:rPr>
          <w:rFonts w:ascii="Arial" w:hAnsi="Arial" w:cs="Arial"/>
          <w:b w:val="0"/>
          <w:bCs w:val="0"/>
          <w:color w:val="000000" w:themeColor="text1"/>
          <w:u w:val="none"/>
          <w:lang w:bidi="fa-IR"/>
        </w:rPr>
        <w:t xml:space="preserve"> MDECOFA/</w:t>
      </w:r>
      <w:r w:rsidR="001E28DE" w:rsidRPr="00507AD3">
        <w:rPr>
          <w:rFonts w:ascii="Arial" w:hAnsi="Arial" w:cs="Arial"/>
          <w:b w:val="0"/>
          <w:bCs w:val="0"/>
          <w:color w:val="000000" w:themeColor="text1"/>
          <w:u w:val="none"/>
          <w:lang w:bidi="fa-IR"/>
        </w:rPr>
        <w:t xml:space="preserve">2021/374 of April 6, 2021 requested the ECO Member States to convey their willingness for hosting of the meeting. </w:t>
      </w:r>
    </w:p>
    <w:p w:rsidR="00CF2CA3" w:rsidRPr="00CF2CA3" w:rsidRDefault="00CF2CA3" w:rsidP="008C69D9">
      <w:pPr>
        <w:pStyle w:val="Heading2"/>
        <w:numPr>
          <w:ilvl w:val="0"/>
          <w:numId w:val="0"/>
        </w:numPr>
        <w:ind w:left="1080"/>
        <w:rPr>
          <w:rFonts w:ascii="Arial" w:hAnsi="Arial" w:cs="Arial"/>
          <w:color w:val="000000" w:themeColor="text1"/>
          <w:sz w:val="24"/>
          <w:szCs w:val="24"/>
          <w:u w:val="none"/>
          <w:lang w:bidi="fa-IR"/>
        </w:rPr>
      </w:pPr>
    </w:p>
    <w:p w:rsidR="00EF742A" w:rsidRDefault="00CF2CA3" w:rsidP="008C69D9">
      <w:pPr>
        <w:pStyle w:val="Heading2"/>
        <w:numPr>
          <w:ilvl w:val="0"/>
          <w:numId w:val="0"/>
        </w:numPr>
        <w:ind w:left="1080" w:hanging="360"/>
        <w:rPr>
          <w:rFonts w:ascii="Arial" w:eastAsia="Calibri" w:hAnsi="Arial" w:cs="Arial"/>
          <w:color w:val="000000" w:themeColor="text1"/>
          <w:sz w:val="24"/>
          <w:szCs w:val="24"/>
          <w:lang w:val="en-US"/>
        </w:rPr>
      </w:pPr>
      <w:bookmarkStart w:id="37" w:name="_Toc150157532"/>
      <w:r w:rsidRPr="00CF2CA3">
        <w:rPr>
          <w:rFonts w:ascii="Arial" w:eastAsia="Calibri" w:hAnsi="Arial" w:cs="Arial"/>
          <w:color w:val="000000" w:themeColor="text1"/>
          <w:sz w:val="24"/>
          <w:szCs w:val="24"/>
          <w:u w:val="none"/>
          <w:lang w:val="en-US"/>
        </w:rPr>
        <w:t>g)</w:t>
      </w:r>
      <w:r w:rsidRPr="00CF2CA3">
        <w:rPr>
          <w:rFonts w:ascii="Arial" w:eastAsia="Calibri" w:hAnsi="Arial" w:cs="Arial"/>
          <w:color w:val="000000" w:themeColor="text1"/>
          <w:sz w:val="24"/>
          <w:szCs w:val="24"/>
          <w:u w:val="none"/>
          <w:lang w:val="en-US"/>
        </w:rPr>
        <w:tab/>
      </w:r>
      <w:r w:rsidR="0056224D" w:rsidRPr="00CF2CA3">
        <w:rPr>
          <w:rFonts w:ascii="Arial" w:eastAsia="Calibri" w:hAnsi="Arial" w:cs="Arial"/>
          <w:color w:val="000000" w:themeColor="text1"/>
          <w:sz w:val="24"/>
          <w:szCs w:val="24"/>
          <w:lang w:val="en-US"/>
        </w:rPr>
        <w:t>O</w:t>
      </w:r>
      <w:r w:rsidR="00EF742A" w:rsidRPr="00CF2CA3">
        <w:rPr>
          <w:rFonts w:ascii="Arial" w:eastAsia="Calibri" w:hAnsi="Arial" w:cs="Arial"/>
          <w:color w:val="000000" w:themeColor="text1"/>
          <w:sz w:val="24"/>
          <w:szCs w:val="24"/>
          <w:lang w:val="en-US"/>
        </w:rPr>
        <w:t>pening of a new bank account of ECO Fund for Afghanistan:</w:t>
      </w:r>
      <w:bookmarkEnd w:id="37"/>
    </w:p>
    <w:p w:rsidR="00CF2CA3" w:rsidRPr="00CF2CA3" w:rsidRDefault="00CF2CA3" w:rsidP="00CF2CA3">
      <w:pPr>
        <w:rPr>
          <w:rFonts w:eastAsia="Calibri"/>
          <w:lang w:val="en-US"/>
        </w:rPr>
      </w:pPr>
    </w:p>
    <w:p w:rsidR="00EF742A" w:rsidRPr="00507AD3" w:rsidRDefault="00EF742A" w:rsidP="008C69D9">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lastRenderedPageBreak/>
        <w:t xml:space="preserve">As per Section 5 of the EAPA the bank account of the “ECO Fund for Afghanistan” may either be transferred to the </w:t>
      </w:r>
      <w:proofErr w:type="spellStart"/>
      <w:r w:rsidRPr="00507AD3">
        <w:rPr>
          <w:rFonts w:ascii="Arial" w:hAnsi="Arial" w:cs="Arial"/>
          <w:b w:val="0"/>
          <w:bCs w:val="0"/>
          <w:color w:val="000000" w:themeColor="text1"/>
          <w:u w:val="none"/>
          <w:lang w:bidi="fa-IR"/>
        </w:rPr>
        <w:t>Habib</w:t>
      </w:r>
      <w:proofErr w:type="spellEnd"/>
      <w:r w:rsidRPr="00507AD3">
        <w:rPr>
          <w:rFonts w:ascii="Arial" w:hAnsi="Arial" w:cs="Arial"/>
          <w:b w:val="0"/>
          <w:bCs w:val="0"/>
          <w:color w:val="000000" w:themeColor="text1"/>
          <w:u w:val="none"/>
          <w:lang w:bidi="fa-IR"/>
        </w:rPr>
        <w:t xml:space="preserve"> Bank branch in Kabul or a new account may be opened at any other private or public bank in Afghanistan for smooth transaction of committed contributions.</w:t>
      </w:r>
    </w:p>
    <w:p w:rsidR="008C69D9" w:rsidRDefault="008C69D9" w:rsidP="008C69D9">
      <w:pPr>
        <w:pStyle w:val="ListParagraph"/>
        <w:ind w:left="1080"/>
        <w:contextualSpacing w:val="0"/>
        <w:jc w:val="both"/>
        <w:rPr>
          <w:rFonts w:ascii="Arial" w:hAnsi="Arial" w:cs="Arial"/>
          <w:b w:val="0"/>
          <w:bCs w:val="0"/>
          <w:color w:val="000000" w:themeColor="text1"/>
          <w:u w:val="none"/>
          <w:lang w:bidi="fa-IR"/>
        </w:rPr>
      </w:pPr>
    </w:p>
    <w:p w:rsidR="00EF742A" w:rsidRPr="00507AD3" w:rsidRDefault="00EF742A" w:rsidP="008C69D9">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Furthermore, Para-9 of the Modalities for the Operation of ECO Fund for Afghanistan states that, "the financial contributions to and payment obligations of the Fund will be done through an account of the ECO Secretariat at a bank as envisaged under  Section 5 of the EAPA or any other bank deemed appropriate by the Secretariat through consultation with CPR".</w:t>
      </w:r>
    </w:p>
    <w:p w:rsidR="008C69D9" w:rsidRDefault="008C69D9" w:rsidP="008C69D9">
      <w:pPr>
        <w:pStyle w:val="ListParagraph"/>
        <w:ind w:left="1080"/>
        <w:contextualSpacing w:val="0"/>
        <w:jc w:val="both"/>
        <w:rPr>
          <w:rFonts w:ascii="Arial" w:hAnsi="Arial" w:cs="Arial"/>
          <w:b w:val="0"/>
          <w:bCs w:val="0"/>
          <w:color w:val="000000" w:themeColor="text1"/>
          <w:u w:val="none"/>
          <w:lang w:bidi="fa-IR"/>
        </w:rPr>
      </w:pPr>
    </w:p>
    <w:p w:rsidR="00ED0EA9" w:rsidRDefault="00EF742A" w:rsidP="008C69D9">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 xml:space="preserve">In this context, the 237th CPR meeting held on March 11, 2019, authorized the opening of a bank account in respect of ECO Fund for Afghanistan at the National Bank of Pakistan (NBP) in Kabul for transferring of the existing amount of the Fund from </w:t>
      </w:r>
      <w:proofErr w:type="spellStart"/>
      <w:r w:rsidRPr="00507AD3">
        <w:rPr>
          <w:rFonts w:ascii="Arial" w:hAnsi="Arial" w:cs="Arial"/>
          <w:b w:val="0"/>
          <w:bCs w:val="0"/>
          <w:color w:val="000000" w:themeColor="text1"/>
          <w:u w:val="none"/>
          <w:lang w:bidi="fa-IR"/>
        </w:rPr>
        <w:t>Habib</w:t>
      </w:r>
      <w:proofErr w:type="spellEnd"/>
      <w:r w:rsidRPr="00507AD3">
        <w:rPr>
          <w:rFonts w:ascii="Arial" w:hAnsi="Arial" w:cs="Arial"/>
          <w:b w:val="0"/>
          <w:bCs w:val="0"/>
          <w:color w:val="000000" w:themeColor="text1"/>
          <w:u w:val="none"/>
          <w:lang w:bidi="fa-IR"/>
        </w:rPr>
        <w:t xml:space="preserve"> Bank London.</w:t>
      </w:r>
    </w:p>
    <w:p w:rsidR="00CF2CA3" w:rsidRPr="00CF2CA3" w:rsidRDefault="00CF2CA3" w:rsidP="008C69D9">
      <w:pPr>
        <w:pStyle w:val="Heading2"/>
        <w:numPr>
          <w:ilvl w:val="0"/>
          <w:numId w:val="0"/>
        </w:numPr>
        <w:ind w:left="1080"/>
        <w:rPr>
          <w:rFonts w:ascii="Arial" w:hAnsi="Arial" w:cs="Arial"/>
          <w:color w:val="000000" w:themeColor="text1"/>
          <w:sz w:val="24"/>
          <w:szCs w:val="24"/>
          <w:u w:val="none"/>
          <w:lang w:bidi="fa-IR"/>
        </w:rPr>
      </w:pPr>
    </w:p>
    <w:p w:rsidR="00EF742A" w:rsidRDefault="00CF2CA3" w:rsidP="008C69D9">
      <w:pPr>
        <w:pStyle w:val="Heading2"/>
        <w:numPr>
          <w:ilvl w:val="0"/>
          <w:numId w:val="0"/>
        </w:numPr>
        <w:ind w:left="1080" w:hanging="360"/>
        <w:rPr>
          <w:rFonts w:ascii="Arial" w:eastAsia="Calibri" w:hAnsi="Arial" w:cs="Arial"/>
          <w:color w:val="000000" w:themeColor="text1"/>
          <w:sz w:val="24"/>
          <w:szCs w:val="24"/>
          <w:lang w:val="en-US"/>
        </w:rPr>
      </w:pPr>
      <w:bookmarkStart w:id="38" w:name="_Toc150157533"/>
      <w:r w:rsidRPr="00CF2CA3">
        <w:rPr>
          <w:rFonts w:ascii="Arial" w:eastAsia="Calibri" w:hAnsi="Arial" w:cs="Arial"/>
          <w:color w:val="000000" w:themeColor="text1"/>
          <w:sz w:val="24"/>
          <w:szCs w:val="24"/>
          <w:u w:val="none"/>
          <w:lang w:val="en-US"/>
        </w:rPr>
        <w:t>h)</w:t>
      </w:r>
      <w:r w:rsidRPr="00CF2CA3">
        <w:rPr>
          <w:rFonts w:ascii="Arial" w:eastAsia="Calibri" w:hAnsi="Arial" w:cs="Arial"/>
          <w:color w:val="000000" w:themeColor="text1"/>
          <w:sz w:val="24"/>
          <w:szCs w:val="24"/>
          <w:u w:val="none"/>
          <w:lang w:val="en-US"/>
        </w:rPr>
        <w:tab/>
      </w:r>
      <w:r w:rsidR="00EF742A" w:rsidRPr="00CF2CA3">
        <w:rPr>
          <w:rFonts w:ascii="Arial" w:eastAsia="Calibri" w:hAnsi="Arial" w:cs="Arial"/>
          <w:color w:val="000000" w:themeColor="text1"/>
          <w:sz w:val="24"/>
          <w:szCs w:val="24"/>
          <w:lang w:val="en-US"/>
        </w:rPr>
        <w:t>Communications with NBP in Kabul:</w:t>
      </w:r>
      <w:bookmarkEnd w:id="38"/>
    </w:p>
    <w:p w:rsidR="00CF2CA3" w:rsidRPr="00CF2CA3" w:rsidRDefault="00CF2CA3" w:rsidP="00CF2CA3">
      <w:pPr>
        <w:rPr>
          <w:rFonts w:eastAsia="Calibri"/>
          <w:lang w:val="en-US"/>
        </w:rPr>
      </w:pPr>
    </w:p>
    <w:p w:rsidR="00EF742A" w:rsidRPr="00507AD3" w:rsidRDefault="00EF742A" w:rsidP="008C69D9">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Following the CPR’s authorization, the Secretariat immediately started formal/informal communications with the NBP in Kabul to open the said bank account. The Embassy of the Islamic Republic of Pakistan in Tehran was also requested to facilitate the matter vide Note Verbale No. ACC/Pakistan-</w:t>
      </w:r>
      <w:proofErr w:type="spellStart"/>
      <w:r w:rsidRPr="00507AD3">
        <w:rPr>
          <w:rFonts w:ascii="Arial" w:hAnsi="Arial" w:cs="Arial"/>
          <w:b w:val="0"/>
          <w:bCs w:val="0"/>
          <w:color w:val="000000" w:themeColor="text1"/>
          <w:u w:val="none"/>
          <w:lang w:bidi="fa-IR"/>
        </w:rPr>
        <w:t>Habib</w:t>
      </w:r>
      <w:proofErr w:type="spellEnd"/>
      <w:r w:rsidRPr="00507AD3">
        <w:rPr>
          <w:rFonts w:ascii="Arial" w:hAnsi="Arial" w:cs="Arial"/>
          <w:b w:val="0"/>
          <w:bCs w:val="0"/>
          <w:color w:val="000000" w:themeColor="text1"/>
          <w:u w:val="none"/>
          <w:lang w:bidi="fa-IR"/>
        </w:rPr>
        <w:t xml:space="preserve"> Bank/2019/278 dated 7/4/2019.</w:t>
      </w:r>
    </w:p>
    <w:p w:rsidR="008C69D9" w:rsidRDefault="008C69D9" w:rsidP="008C69D9">
      <w:pPr>
        <w:pStyle w:val="ListParagraph"/>
        <w:ind w:left="1080"/>
        <w:contextualSpacing w:val="0"/>
        <w:jc w:val="both"/>
        <w:rPr>
          <w:rFonts w:ascii="Arial" w:hAnsi="Arial" w:cs="Arial"/>
          <w:b w:val="0"/>
          <w:bCs w:val="0"/>
          <w:color w:val="000000" w:themeColor="text1"/>
          <w:u w:val="none"/>
          <w:lang w:bidi="fa-IR"/>
        </w:rPr>
      </w:pPr>
    </w:p>
    <w:p w:rsidR="00EF742A" w:rsidRPr="00507AD3" w:rsidRDefault="00EF742A" w:rsidP="008C69D9">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The NBP through the Embassy of the Islamic Republic of Pakistan requested the provision of required documents and other related information for opening of the requested account and relocation of the existing fund from HBL to NBP in Kabul vide Embassy’s Note Verbale No. ECO-7/25/2019/18 dated August 20, 2019.</w:t>
      </w:r>
    </w:p>
    <w:p w:rsidR="008C69D9" w:rsidRDefault="008C69D9" w:rsidP="008C69D9">
      <w:pPr>
        <w:pStyle w:val="ListParagraph"/>
        <w:ind w:left="1080"/>
        <w:contextualSpacing w:val="0"/>
        <w:jc w:val="both"/>
        <w:rPr>
          <w:rFonts w:ascii="Arial" w:hAnsi="Arial" w:cs="Arial"/>
          <w:b w:val="0"/>
          <w:bCs w:val="0"/>
          <w:color w:val="000000" w:themeColor="text1"/>
          <w:u w:val="none"/>
          <w:lang w:bidi="fa-IR"/>
        </w:rPr>
      </w:pPr>
    </w:p>
    <w:p w:rsidR="00EF742A" w:rsidRPr="00507AD3" w:rsidRDefault="00EF742A" w:rsidP="008C69D9">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A response containing explanation and documents was provided to the Embassy of Pakistan vide Secretariat’s Note Verbale No. ACC/ Pakistan-</w:t>
      </w:r>
      <w:proofErr w:type="spellStart"/>
      <w:r w:rsidRPr="00507AD3">
        <w:rPr>
          <w:rFonts w:ascii="Arial" w:hAnsi="Arial" w:cs="Arial"/>
          <w:b w:val="0"/>
          <w:bCs w:val="0"/>
          <w:color w:val="000000" w:themeColor="text1"/>
          <w:u w:val="none"/>
          <w:lang w:bidi="fa-IR"/>
        </w:rPr>
        <w:t>Habib</w:t>
      </w:r>
      <w:proofErr w:type="spellEnd"/>
      <w:r w:rsidRPr="00507AD3">
        <w:rPr>
          <w:rFonts w:ascii="Arial" w:hAnsi="Arial" w:cs="Arial"/>
          <w:b w:val="0"/>
          <w:bCs w:val="0"/>
          <w:color w:val="000000" w:themeColor="text1"/>
          <w:u w:val="none"/>
          <w:lang w:bidi="fa-IR"/>
        </w:rPr>
        <w:t xml:space="preserve"> Bank/2019/804 dated September 25, 2019.</w:t>
      </w:r>
    </w:p>
    <w:p w:rsidR="008C69D9" w:rsidRDefault="008C69D9" w:rsidP="008C69D9">
      <w:pPr>
        <w:pStyle w:val="ListParagraph"/>
        <w:ind w:left="1080"/>
        <w:contextualSpacing w:val="0"/>
        <w:jc w:val="both"/>
        <w:rPr>
          <w:rFonts w:ascii="Arial" w:hAnsi="Arial" w:cs="Arial"/>
          <w:b w:val="0"/>
          <w:bCs w:val="0"/>
          <w:color w:val="000000" w:themeColor="text1"/>
          <w:u w:val="none"/>
          <w:lang w:bidi="fa-IR"/>
        </w:rPr>
      </w:pPr>
    </w:p>
    <w:p w:rsidR="00EF742A" w:rsidRPr="00507AD3" w:rsidRDefault="00EF742A" w:rsidP="008C69D9">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The Secretariat further requested the government of Afghanistan for nomination of a person to open, on behalf of the ECO Secretariat, the required account in NBP at Kabul along with particulars of the nominee enabling the Secretariat to authorize him/her for opening of the intended bank account vide its Note Verbale No. ACC/Bank Account/2019/985 dated November 6, 2019.</w:t>
      </w:r>
    </w:p>
    <w:p w:rsidR="008C69D9" w:rsidRDefault="008C69D9" w:rsidP="008C69D9">
      <w:pPr>
        <w:pStyle w:val="ListParagraph"/>
        <w:ind w:left="1080"/>
        <w:contextualSpacing w:val="0"/>
        <w:jc w:val="both"/>
        <w:rPr>
          <w:rFonts w:ascii="Arial" w:hAnsi="Arial" w:cs="Arial"/>
          <w:b w:val="0"/>
          <w:bCs w:val="0"/>
          <w:color w:val="000000" w:themeColor="text1"/>
          <w:u w:val="none"/>
          <w:lang w:bidi="fa-IR"/>
        </w:rPr>
      </w:pPr>
    </w:p>
    <w:p w:rsidR="00EF742A" w:rsidRPr="00507AD3" w:rsidRDefault="00EF742A" w:rsidP="008C69D9">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 xml:space="preserve">The Government of Afghanistan, therefore, conveyed the nomination of Mr. Mohammad </w:t>
      </w:r>
      <w:proofErr w:type="spellStart"/>
      <w:r w:rsidRPr="00507AD3">
        <w:rPr>
          <w:rFonts w:ascii="Arial" w:hAnsi="Arial" w:cs="Arial"/>
          <w:b w:val="0"/>
          <w:bCs w:val="0"/>
          <w:color w:val="000000" w:themeColor="text1"/>
          <w:u w:val="none"/>
          <w:lang w:bidi="fa-IR"/>
        </w:rPr>
        <w:t>Ayoub</w:t>
      </w:r>
      <w:proofErr w:type="spellEnd"/>
      <w:r w:rsidR="00613DDA" w:rsidRPr="00507AD3">
        <w:rPr>
          <w:rFonts w:ascii="Arial" w:hAnsi="Arial" w:cs="Arial"/>
          <w:b w:val="0"/>
          <w:bCs w:val="0"/>
          <w:color w:val="000000" w:themeColor="text1"/>
          <w:u w:val="none"/>
          <w:lang w:bidi="fa-IR"/>
        </w:rPr>
        <w:t xml:space="preserve"> </w:t>
      </w:r>
      <w:proofErr w:type="spellStart"/>
      <w:r w:rsidRPr="00507AD3">
        <w:rPr>
          <w:rFonts w:ascii="Arial" w:hAnsi="Arial" w:cs="Arial"/>
          <w:b w:val="0"/>
          <w:bCs w:val="0"/>
          <w:color w:val="000000" w:themeColor="text1"/>
          <w:u w:val="none"/>
          <w:lang w:bidi="fa-IR"/>
        </w:rPr>
        <w:t>Azizi</w:t>
      </w:r>
      <w:proofErr w:type="spellEnd"/>
      <w:r w:rsidRPr="00507AD3">
        <w:rPr>
          <w:rFonts w:ascii="Arial" w:hAnsi="Arial" w:cs="Arial"/>
          <w:b w:val="0"/>
          <w:bCs w:val="0"/>
          <w:color w:val="000000" w:themeColor="text1"/>
          <w:u w:val="none"/>
          <w:lang w:bidi="fa-IR"/>
        </w:rPr>
        <w:t xml:space="preserve">, Director of United Nations System and Financial/Regional Organization of the Ministry of Economy of </w:t>
      </w:r>
      <w:r w:rsidRPr="00507AD3">
        <w:rPr>
          <w:rFonts w:ascii="Arial" w:hAnsi="Arial" w:cs="Arial"/>
          <w:b w:val="0"/>
          <w:bCs w:val="0"/>
          <w:color w:val="000000" w:themeColor="text1"/>
          <w:u w:val="none"/>
          <w:lang w:bidi="fa-IR"/>
        </w:rPr>
        <w:lastRenderedPageBreak/>
        <w:t>Afghanistan (</w:t>
      </w:r>
      <w:proofErr w:type="spellStart"/>
      <w:r w:rsidRPr="00507AD3">
        <w:rPr>
          <w:rFonts w:ascii="Arial" w:hAnsi="Arial" w:cs="Arial"/>
          <w:b w:val="0"/>
          <w:bCs w:val="0"/>
          <w:color w:val="000000" w:themeColor="text1"/>
          <w:u w:val="none"/>
          <w:lang w:bidi="fa-IR"/>
        </w:rPr>
        <w:t>MoEc</w:t>
      </w:r>
      <w:proofErr w:type="spellEnd"/>
      <w:r w:rsidRPr="00507AD3">
        <w:rPr>
          <w:rFonts w:ascii="Arial" w:hAnsi="Arial" w:cs="Arial"/>
          <w:b w:val="0"/>
          <w:bCs w:val="0"/>
          <w:color w:val="000000" w:themeColor="text1"/>
          <w:u w:val="none"/>
          <w:lang w:bidi="fa-IR"/>
        </w:rPr>
        <w:t xml:space="preserve">) for the required </w:t>
      </w:r>
      <w:proofErr w:type="gramStart"/>
      <w:r w:rsidRPr="00507AD3">
        <w:rPr>
          <w:rFonts w:ascii="Arial" w:hAnsi="Arial" w:cs="Arial"/>
          <w:b w:val="0"/>
          <w:bCs w:val="0"/>
          <w:color w:val="000000" w:themeColor="text1"/>
          <w:u w:val="none"/>
          <w:lang w:bidi="fa-IR"/>
        </w:rPr>
        <w:t>purpose vide</w:t>
      </w:r>
      <w:proofErr w:type="gramEnd"/>
      <w:r w:rsidRPr="00507AD3">
        <w:rPr>
          <w:rFonts w:ascii="Arial" w:hAnsi="Arial" w:cs="Arial"/>
          <w:b w:val="0"/>
          <w:bCs w:val="0"/>
          <w:color w:val="000000" w:themeColor="text1"/>
          <w:u w:val="none"/>
          <w:lang w:bidi="fa-IR"/>
        </w:rPr>
        <w:t xml:space="preserve"> Embassy’s Note Verbale No. 2532-5 dated December 11, 2019.</w:t>
      </w:r>
    </w:p>
    <w:p w:rsidR="008C69D9" w:rsidRDefault="008C69D9" w:rsidP="008C69D9">
      <w:pPr>
        <w:pStyle w:val="ListParagraph"/>
        <w:ind w:left="1080"/>
        <w:contextualSpacing w:val="0"/>
        <w:jc w:val="both"/>
        <w:rPr>
          <w:rFonts w:ascii="Arial" w:hAnsi="Arial" w:cs="Arial"/>
          <w:b w:val="0"/>
          <w:bCs w:val="0"/>
          <w:color w:val="000000" w:themeColor="text1"/>
          <w:u w:val="none"/>
          <w:lang w:bidi="fa-IR"/>
        </w:rPr>
      </w:pPr>
    </w:p>
    <w:p w:rsidR="00EF742A" w:rsidRPr="00507AD3" w:rsidRDefault="00EF742A" w:rsidP="008C69D9">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 xml:space="preserve">Subsequently, an authorization letter was signed by the Secretary General allowing Mr. Mohammad </w:t>
      </w:r>
      <w:proofErr w:type="spellStart"/>
      <w:r w:rsidRPr="00507AD3">
        <w:rPr>
          <w:rFonts w:ascii="Arial" w:hAnsi="Arial" w:cs="Arial"/>
          <w:b w:val="0"/>
          <w:bCs w:val="0"/>
          <w:color w:val="000000" w:themeColor="text1"/>
          <w:u w:val="none"/>
          <w:lang w:bidi="fa-IR"/>
        </w:rPr>
        <w:t>Ayoub</w:t>
      </w:r>
      <w:proofErr w:type="spellEnd"/>
      <w:r w:rsidR="00613DDA" w:rsidRPr="00507AD3">
        <w:rPr>
          <w:rFonts w:ascii="Arial" w:hAnsi="Arial" w:cs="Arial"/>
          <w:b w:val="0"/>
          <w:bCs w:val="0"/>
          <w:color w:val="000000" w:themeColor="text1"/>
          <w:u w:val="none"/>
          <w:lang w:bidi="fa-IR"/>
        </w:rPr>
        <w:t xml:space="preserve"> </w:t>
      </w:r>
      <w:proofErr w:type="spellStart"/>
      <w:r w:rsidRPr="00507AD3">
        <w:rPr>
          <w:rFonts w:ascii="Arial" w:hAnsi="Arial" w:cs="Arial"/>
          <w:b w:val="0"/>
          <w:bCs w:val="0"/>
          <w:color w:val="000000" w:themeColor="text1"/>
          <w:u w:val="none"/>
          <w:lang w:bidi="fa-IR"/>
        </w:rPr>
        <w:t>Azizi</w:t>
      </w:r>
      <w:proofErr w:type="spellEnd"/>
      <w:r w:rsidRPr="00507AD3">
        <w:rPr>
          <w:rFonts w:ascii="Arial" w:hAnsi="Arial" w:cs="Arial"/>
          <w:b w:val="0"/>
          <w:bCs w:val="0"/>
          <w:color w:val="000000" w:themeColor="text1"/>
          <w:u w:val="none"/>
          <w:lang w:bidi="fa-IR"/>
        </w:rPr>
        <w:t xml:space="preserve"> to carry out the required procedures for the sole purpose of opening of account in respect of the ECO Fund for Afghanistan account at the NBP in Kabul. The letters were communicated with the Embassies of Afghanistan and Pakistan </w:t>
      </w:r>
      <w:proofErr w:type="gramStart"/>
      <w:r w:rsidRPr="00507AD3">
        <w:rPr>
          <w:rFonts w:ascii="Arial" w:hAnsi="Arial" w:cs="Arial"/>
          <w:b w:val="0"/>
          <w:bCs w:val="0"/>
          <w:color w:val="000000" w:themeColor="text1"/>
          <w:u w:val="none"/>
          <w:lang w:bidi="fa-IR"/>
        </w:rPr>
        <w:t>vide</w:t>
      </w:r>
      <w:proofErr w:type="gramEnd"/>
      <w:r w:rsidRPr="00507AD3">
        <w:rPr>
          <w:rFonts w:ascii="Arial" w:hAnsi="Arial" w:cs="Arial"/>
          <w:b w:val="0"/>
          <w:bCs w:val="0"/>
          <w:color w:val="000000" w:themeColor="text1"/>
          <w:u w:val="none"/>
          <w:lang w:bidi="fa-IR"/>
        </w:rPr>
        <w:t xml:space="preserve"> Secretariat’s Notes Verbale No. ACC/NBP-Kabul/2020/77 dated February 4, 2020 and No. ACC/NBP/2020 22 dated January 16, 2020, respectively.</w:t>
      </w:r>
    </w:p>
    <w:p w:rsidR="008C69D9" w:rsidRDefault="008C69D9" w:rsidP="008C69D9">
      <w:pPr>
        <w:pStyle w:val="ListParagraph"/>
        <w:ind w:left="1080"/>
        <w:contextualSpacing w:val="0"/>
        <w:jc w:val="both"/>
        <w:rPr>
          <w:rFonts w:ascii="Arial" w:hAnsi="Arial" w:cs="Arial"/>
          <w:b w:val="0"/>
          <w:bCs w:val="0"/>
          <w:color w:val="000000" w:themeColor="text1"/>
          <w:u w:val="none"/>
          <w:lang w:bidi="fa-IR"/>
        </w:rPr>
      </w:pPr>
    </w:p>
    <w:p w:rsidR="00EF742A" w:rsidRPr="00507AD3" w:rsidRDefault="00EF742A" w:rsidP="008C69D9">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 xml:space="preserve">Upon receipt of the authorization letter, communications started between the </w:t>
      </w:r>
      <w:proofErr w:type="spellStart"/>
      <w:r w:rsidRPr="00507AD3">
        <w:rPr>
          <w:rFonts w:ascii="Arial" w:hAnsi="Arial" w:cs="Arial"/>
          <w:b w:val="0"/>
          <w:bCs w:val="0"/>
          <w:color w:val="000000" w:themeColor="text1"/>
          <w:u w:val="none"/>
          <w:lang w:bidi="fa-IR"/>
        </w:rPr>
        <w:t>MoEc</w:t>
      </w:r>
      <w:proofErr w:type="spellEnd"/>
      <w:r w:rsidRPr="00507AD3">
        <w:rPr>
          <w:rFonts w:ascii="Arial" w:hAnsi="Arial" w:cs="Arial"/>
          <w:b w:val="0"/>
          <w:bCs w:val="0"/>
          <w:color w:val="000000" w:themeColor="text1"/>
          <w:u w:val="none"/>
          <w:lang w:bidi="fa-IR"/>
        </w:rPr>
        <w:t xml:space="preserve"> and the NBP in Kabul.</w:t>
      </w:r>
    </w:p>
    <w:p w:rsidR="008C69D9" w:rsidRDefault="008C69D9" w:rsidP="008C69D9">
      <w:pPr>
        <w:pStyle w:val="ListParagraph"/>
        <w:ind w:left="1080"/>
        <w:contextualSpacing w:val="0"/>
        <w:jc w:val="both"/>
        <w:rPr>
          <w:rFonts w:ascii="Arial" w:hAnsi="Arial" w:cs="Arial"/>
          <w:b w:val="0"/>
          <w:bCs w:val="0"/>
          <w:color w:val="000000" w:themeColor="text1"/>
          <w:u w:val="none"/>
          <w:lang w:bidi="fa-IR"/>
        </w:rPr>
      </w:pPr>
    </w:p>
    <w:p w:rsidR="00EF742A" w:rsidRDefault="00EF742A" w:rsidP="008C69D9">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 xml:space="preserve">The </w:t>
      </w:r>
      <w:proofErr w:type="spellStart"/>
      <w:r w:rsidRPr="00507AD3">
        <w:rPr>
          <w:rFonts w:ascii="Arial" w:hAnsi="Arial" w:cs="Arial"/>
          <w:b w:val="0"/>
          <w:bCs w:val="0"/>
          <w:color w:val="000000" w:themeColor="text1"/>
          <w:u w:val="none"/>
          <w:lang w:bidi="fa-IR"/>
        </w:rPr>
        <w:t>MoEc</w:t>
      </w:r>
      <w:proofErr w:type="spellEnd"/>
      <w:r w:rsidRPr="00507AD3">
        <w:rPr>
          <w:rFonts w:ascii="Arial" w:hAnsi="Arial" w:cs="Arial"/>
          <w:b w:val="0"/>
          <w:bCs w:val="0"/>
          <w:color w:val="000000" w:themeColor="text1"/>
          <w:u w:val="none"/>
          <w:lang w:bidi="fa-IR"/>
        </w:rPr>
        <w:t xml:space="preserve"> was informed by the NBP branch in Kabul that the issue of opening of account of the ECO fund for Afghanistan had been referred to their main branch in Pakistan.</w:t>
      </w:r>
    </w:p>
    <w:p w:rsidR="00CF2CA3" w:rsidRPr="00AF6B9A" w:rsidRDefault="00CF2CA3" w:rsidP="008C69D9">
      <w:pPr>
        <w:pStyle w:val="Heading2"/>
        <w:numPr>
          <w:ilvl w:val="0"/>
          <w:numId w:val="0"/>
        </w:numPr>
        <w:ind w:left="1080" w:hanging="360"/>
        <w:rPr>
          <w:rFonts w:ascii="Arial" w:hAnsi="Arial" w:cs="Arial"/>
          <w:color w:val="000000" w:themeColor="text1"/>
          <w:sz w:val="24"/>
          <w:szCs w:val="24"/>
          <w:u w:val="none"/>
          <w:lang w:bidi="fa-IR"/>
        </w:rPr>
      </w:pPr>
    </w:p>
    <w:p w:rsidR="00EF742A" w:rsidRDefault="00AF6B9A" w:rsidP="008C69D9">
      <w:pPr>
        <w:pStyle w:val="Heading2"/>
        <w:numPr>
          <w:ilvl w:val="0"/>
          <w:numId w:val="0"/>
        </w:numPr>
        <w:ind w:left="1080" w:hanging="360"/>
        <w:jc w:val="both"/>
        <w:rPr>
          <w:rFonts w:ascii="Arial" w:eastAsia="Calibri" w:hAnsi="Arial" w:cs="Arial"/>
          <w:color w:val="000000" w:themeColor="text1"/>
          <w:sz w:val="24"/>
          <w:szCs w:val="24"/>
          <w:lang w:val="en-US"/>
        </w:rPr>
      </w:pPr>
      <w:bookmarkStart w:id="39" w:name="_Toc150157534"/>
      <w:proofErr w:type="spellStart"/>
      <w:r w:rsidRPr="00AF6B9A">
        <w:rPr>
          <w:rFonts w:ascii="Arial" w:eastAsia="Calibri" w:hAnsi="Arial" w:cs="Arial"/>
          <w:color w:val="000000" w:themeColor="text1"/>
          <w:sz w:val="24"/>
          <w:szCs w:val="24"/>
          <w:u w:val="none"/>
          <w:lang w:val="en-US"/>
        </w:rPr>
        <w:t>i</w:t>
      </w:r>
      <w:proofErr w:type="spellEnd"/>
      <w:r w:rsidRPr="00AF6B9A">
        <w:rPr>
          <w:rFonts w:ascii="Arial" w:eastAsia="Calibri" w:hAnsi="Arial" w:cs="Arial"/>
          <w:color w:val="000000" w:themeColor="text1"/>
          <w:sz w:val="24"/>
          <w:szCs w:val="24"/>
          <w:u w:val="none"/>
          <w:lang w:val="en-US"/>
        </w:rPr>
        <w:t>)</w:t>
      </w:r>
      <w:r w:rsidRPr="00AF6B9A">
        <w:rPr>
          <w:rFonts w:ascii="Arial" w:eastAsia="Calibri" w:hAnsi="Arial" w:cs="Arial"/>
          <w:color w:val="000000" w:themeColor="text1"/>
          <w:sz w:val="24"/>
          <w:szCs w:val="24"/>
          <w:u w:val="none"/>
          <w:lang w:val="en-US"/>
        </w:rPr>
        <w:tab/>
      </w:r>
      <w:r w:rsidR="00956E4D" w:rsidRPr="00AF6B9A">
        <w:rPr>
          <w:rFonts w:ascii="Arial" w:eastAsia="Calibri" w:hAnsi="Arial" w:cs="Arial"/>
          <w:color w:val="000000" w:themeColor="text1"/>
          <w:sz w:val="24"/>
          <w:szCs w:val="24"/>
          <w:lang w:val="en-US"/>
        </w:rPr>
        <w:t>O</w:t>
      </w:r>
      <w:r w:rsidR="00EF742A" w:rsidRPr="00AF6B9A">
        <w:rPr>
          <w:rFonts w:ascii="Arial" w:eastAsia="Calibri" w:hAnsi="Arial" w:cs="Arial"/>
          <w:color w:val="000000" w:themeColor="text1"/>
          <w:sz w:val="24"/>
          <w:szCs w:val="24"/>
          <w:lang w:val="en-US"/>
        </w:rPr>
        <w:t xml:space="preserve">pening of a new bank account in one of the </w:t>
      </w:r>
      <w:r w:rsidR="006E6E9E" w:rsidRPr="00AF6B9A">
        <w:rPr>
          <w:rFonts w:ascii="Arial" w:eastAsia="Calibri" w:hAnsi="Arial" w:cs="Arial"/>
          <w:color w:val="000000" w:themeColor="text1"/>
          <w:sz w:val="24"/>
          <w:szCs w:val="24"/>
          <w:lang w:val="en-US"/>
        </w:rPr>
        <w:t>Bank-e-</w:t>
      </w:r>
      <w:proofErr w:type="spellStart"/>
      <w:r w:rsidR="006E6E9E" w:rsidRPr="00AF6B9A">
        <w:rPr>
          <w:rFonts w:ascii="Arial" w:eastAsia="Calibri" w:hAnsi="Arial" w:cs="Arial"/>
          <w:color w:val="000000" w:themeColor="text1"/>
          <w:sz w:val="24"/>
          <w:szCs w:val="24"/>
          <w:lang w:val="en-US"/>
        </w:rPr>
        <w:t>M</w:t>
      </w:r>
      <w:r w:rsidR="00093F27" w:rsidRPr="00AF6B9A">
        <w:rPr>
          <w:rFonts w:ascii="Arial" w:eastAsia="Calibri" w:hAnsi="Arial" w:cs="Arial"/>
          <w:color w:val="000000" w:themeColor="text1"/>
          <w:sz w:val="24"/>
          <w:szCs w:val="24"/>
          <w:lang w:val="en-US"/>
        </w:rPr>
        <w:t>e</w:t>
      </w:r>
      <w:r w:rsidR="006E6E9E" w:rsidRPr="00AF6B9A">
        <w:rPr>
          <w:rFonts w:ascii="Arial" w:eastAsia="Calibri" w:hAnsi="Arial" w:cs="Arial"/>
          <w:color w:val="000000" w:themeColor="text1"/>
          <w:sz w:val="24"/>
          <w:szCs w:val="24"/>
          <w:lang w:val="en-US"/>
        </w:rPr>
        <w:t>li</w:t>
      </w:r>
      <w:proofErr w:type="spellEnd"/>
      <w:r w:rsidR="00093F27" w:rsidRPr="00AF6B9A">
        <w:rPr>
          <w:rFonts w:ascii="Arial" w:eastAsia="Calibri" w:hAnsi="Arial" w:cs="Arial"/>
          <w:color w:val="000000" w:themeColor="text1"/>
          <w:sz w:val="24"/>
          <w:szCs w:val="24"/>
          <w:lang w:val="en-US"/>
        </w:rPr>
        <w:t>-</w:t>
      </w:r>
      <w:r w:rsidR="006E6E9E" w:rsidRPr="00AF6B9A">
        <w:rPr>
          <w:rFonts w:ascii="Arial" w:eastAsia="Calibri" w:hAnsi="Arial" w:cs="Arial"/>
          <w:color w:val="000000" w:themeColor="text1"/>
          <w:sz w:val="24"/>
          <w:szCs w:val="24"/>
          <w:lang w:val="en-US"/>
        </w:rPr>
        <w:t>e</w:t>
      </w:r>
      <w:r w:rsidR="00093F27" w:rsidRPr="00AF6B9A">
        <w:rPr>
          <w:rFonts w:ascii="Arial" w:eastAsia="Calibri" w:hAnsi="Arial" w:cs="Arial"/>
          <w:color w:val="000000" w:themeColor="text1"/>
          <w:sz w:val="24"/>
          <w:szCs w:val="24"/>
          <w:lang w:val="en-US"/>
        </w:rPr>
        <w:t>-</w:t>
      </w:r>
      <w:r w:rsidR="006E6E9E" w:rsidRPr="00AF6B9A">
        <w:rPr>
          <w:rFonts w:ascii="Arial" w:eastAsia="Calibri" w:hAnsi="Arial" w:cs="Arial"/>
          <w:color w:val="000000" w:themeColor="text1"/>
          <w:sz w:val="24"/>
          <w:szCs w:val="24"/>
          <w:lang w:val="en-US"/>
        </w:rPr>
        <w:t>Afghan</w:t>
      </w:r>
      <w:r w:rsidR="00EF742A" w:rsidRPr="00AF6B9A">
        <w:rPr>
          <w:rFonts w:ascii="Arial" w:eastAsia="Calibri" w:hAnsi="Arial" w:cs="Arial"/>
          <w:color w:val="000000" w:themeColor="text1"/>
          <w:sz w:val="24"/>
          <w:szCs w:val="24"/>
          <w:lang w:val="en-US"/>
        </w:rPr>
        <w:t>:</w:t>
      </w:r>
      <w:bookmarkEnd w:id="39"/>
    </w:p>
    <w:p w:rsidR="00AF6B9A" w:rsidRPr="00AF6B9A" w:rsidRDefault="00AF6B9A" w:rsidP="00AF6B9A">
      <w:pPr>
        <w:rPr>
          <w:rFonts w:eastAsia="Calibri"/>
          <w:lang w:val="en-US"/>
        </w:rPr>
      </w:pPr>
    </w:p>
    <w:p w:rsidR="00EF742A" w:rsidRPr="00507AD3" w:rsidRDefault="00EF742A" w:rsidP="008C69D9">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 xml:space="preserve">While the opening of said bank account was under process, the Embassy of Afghanistan in Tehran </w:t>
      </w:r>
      <w:proofErr w:type="gramStart"/>
      <w:r w:rsidRPr="00507AD3">
        <w:rPr>
          <w:rFonts w:ascii="Arial" w:hAnsi="Arial" w:cs="Arial"/>
          <w:b w:val="0"/>
          <w:bCs w:val="0"/>
          <w:color w:val="000000" w:themeColor="text1"/>
          <w:u w:val="none"/>
          <w:lang w:bidi="fa-IR"/>
        </w:rPr>
        <w:t>vide</w:t>
      </w:r>
      <w:proofErr w:type="gramEnd"/>
      <w:r w:rsidRPr="00507AD3">
        <w:rPr>
          <w:rFonts w:ascii="Arial" w:hAnsi="Arial" w:cs="Arial"/>
          <w:b w:val="0"/>
          <w:bCs w:val="0"/>
          <w:color w:val="000000" w:themeColor="text1"/>
          <w:u w:val="none"/>
          <w:lang w:bidi="fa-IR"/>
        </w:rPr>
        <w:t xml:space="preserve"> its Note Verbale No.  843-5 dated August 26, 2020 forwarded a copy of self-explanatory note </w:t>
      </w:r>
      <w:proofErr w:type="spellStart"/>
      <w:r w:rsidRPr="00507AD3">
        <w:rPr>
          <w:rFonts w:ascii="Arial" w:hAnsi="Arial" w:cs="Arial"/>
          <w:b w:val="0"/>
          <w:bCs w:val="0"/>
          <w:color w:val="000000" w:themeColor="text1"/>
          <w:u w:val="none"/>
          <w:lang w:bidi="fa-IR"/>
        </w:rPr>
        <w:t>verbale</w:t>
      </w:r>
      <w:proofErr w:type="spellEnd"/>
      <w:r w:rsidRPr="00507AD3">
        <w:rPr>
          <w:rFonts w:ascii="Arial" w:hAnsi="Arial" w:cs="Arial"/>
          <w:b w:val="0"/>
          <w:bCs w:val="0"/>
          <w:color w:val="000000" w:themeColor="text1"/>
          <w:u w:val="none"/>
          <w:lang w:bidi="fa-IR"/>
        </w:rPr>
        <w:t xml:space="preserve"> of the Embassy of Pakistan in Kabul (Note Verbale No. Pol.2/5/2020-KBL dated June 15, 2020) containing a request to the Government of Afghanistan to explore the possibilities for opening the said account in Bank-e Millie Afghan or any other bank as deemed appropriate.</w:t>
      </w:r>
    </w:p>
    <w:p w:rsidR="008C69D9" w:rsidRDefault="008C69D9" w:rsidP="008C69D9">
      <w:pPr>
        <w:pStyle w:val="ListParagraph"/>
        <w:ind w:left="1080"/>
        <w:contextualSpacing w:val="0"/>
        <w:jc w:val="both"/>
        <w:rPr>
          <w:rFonts w:ascii="Arial" w:hAnsi="Arial" w:cs="Arial"/>
          <w:b w:val="0"/>
          <w:bCs w:val="0"/>
          <w:color w:val="000000" w:themeColor="text1"/>
          <w:u w:val="none"/>
          <w:lang w:bidi="fa-IR"/>
        </w:rPr>
      </w:pPr>
    </w:p>
    <w:p w:rsidR="00EF742A" w:rsidRPr="00507AD3" w:rsidRDefault="00EF742A" w:rsidP="008C69D9">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 xml:space="preserve">The Secretariat conveyed the cited communications to the Embassy of Pakistan in Tehran for </w:t>
      </w:r>
      <w:proofErr w:type="gramStart"/>
      <w:r w:rsidRPr="00507AD3">
        <w:rPr>
          <w:rFonts w:ascii="Arial" w:hAnsi="Arial" w:cs="Arial"/>
          <w:b w:val="0"/>
          <w:bCs w:val="0"/>
          <w:color w:val="000000" w:themeColor="text1"/>
          <w:u w:val="none"/>
          <w:lang w:bidi="fa-IR"/>
        </w:rPr>
        <w:t>views,</w:t>
      </w:r>
      <w:proofErr w:type="gramEnd"/>
      <w:r w:rsidRPr="00507AD3">
        <w:rPr>
          <w:rFonts w:ascii="Arial" w:hAnsi="Arial" w:cs="Arial"/>
          <w:b w:val="0"/>
          <w:bCs w:val="0"/>
          <w:color w:val="000000" w:themeColor="text1"/>
          <w:u w:val="none"/>
          <w:lang w:bidi="fa-IR"/>
        </w:rPr>
        <w:t xml:space="preserve"> vide Secretariat’s Note Verbale No.  ACC/Bank Account/2020/452 dated August 31, 2020.</w:t>
      </w:r>
    </w:p>
    <w:p w:rsidR="008C69D9" w:rsidRDefault="008C69D9" w:rsidP="008C69D9">
      <w:pPr>
        <w:pStyle w:val="ListParagraph"/>
        <w:ind w:left="1080"/>
        <w:contextualSpacing w:val="0"/>
        <w:jc w:val="both"/>
        <w:rPr>
          <w:rFonts w:ascii="Arial" w:hAnsi="Arial" w:cs="Arial"/>
          <w:b w:val="0"/>
          <w:bCs w:val="0"/>
          <w:color w:val="000000" w:themeColor="text1"/>
          <w:u w:val="none"/>
          <w:lang w:bidi="fa-IR"/>
        </w:rPr>
      </w:pPr>
    </w:p>
    <w:p w:rsidR="00EF742A" w:rsidRPr="00507AD3" w:rsidRDefault="00EF742A" w:rsidP="008C69D9">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 xml:space="preserve">The Secretariat received Note Verbale No. 953-5 dated September 14, 2020 from the Embassy of Afghanistan in Tehran, conveying that concerned authorities of Afghanistan unanimously considered and selected Bank-e-Millie Afghan for opening of a new bank account in respect of ECO Fund for Afghanistan. The same was circulated amongst Member States for information. </w:t>
      </w:r>
    </w:p>
    <w:p w:rsidR="008C69D9" w:rsidRDefault="008C69D9" w:rsidP="008C69D9">
      <w:pPr>
        <w:pStyle w:val="ListParagraph"/>
        <w:ind w:left="1080"/>
        <w:contextualSpacing w:val="0"/>
        <w:jc w:val="both"/>
        <w:rPr>
          <w:rFonts w:ascii="Arial" w:hAnsi="Arial" w:cs="Arial"/>
          <w:b w:val="0"/>
          <w:bCs w:val="0"/>
          <w:color w:val="000000" w:themeColor="text1"/>
          <w:u w:val="none"/>
          <w:lang w:bidi="fa-IR"/>
        </w:rPr>
      </w:pPr>
    </w:p>
    <w:p w:rsidR="00EF742A" w:rsidRPr="00507AD3" w:rsidRDefault="00EF742A" w:rsidP="008C69D9">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The 246</w:t>
      </w:r>
      <w:r w:rsidRPr="00507AD3">
        <w:rPr>
          <w:rFonts w:ascii="Arial" w:hAnsi="Arial" w:cs="Arial"/>
          <w:b w:val="0"/>
          <w:bCs w:val="0"/>
          <w:color w:val="000000" w:themeColor="text1"/>
          <w:u w:val="none"/>
          <w:vertAlign w:val="superscript"/>
          <w:lang w:bidi="fa-IR"/>
        </w:rPr>
        <w:t>th</w:t>
      </w:r>
      <w:r w:rsidRPr="00507AD3">
        <w:rPr>
          <w:rFonts w:ascii="Arial" w:hAnsi="Arial" w:cs="Arial"/>
          <w:b w:val="0"/>
          <w:bCs w:val="0"/>
          <w:color w:val="000000" w:themeColor="text1"/>
          <w:u w:val="none"/>
          <w:lang w:bidi="fa-IR"/>
        </w:rPr>
        <w:t xml:space="preserve"> (held on September 15, 2020) and 247th (held on November 25, 2020) Meetings of CPR discussed the issue and requested the Secretary General to consult with the Permanent Representatives of </w:t>
      </w:r>
      <w:r w:rsidRPr="00507AD3">
        <w:rPr>
          <w:rFonts w:ascii="Arial" w:hAnsi="Arial" w:cs="Arial"/>
          <w:b w:val="0"/>
          <w:bCs w:val="0"/>
          <w:color w:val="000000" w:themeColor="text1"/>
          <w:u w:val="none"/>
          <w:lang w:bidi="fa-IR"/>
        </w:rPr>
        <w:lastRenderedPageBreak/>
        <w:t>the concerned Member States for making the fund operative as early as possible.</w:t>
      </w:r>
    </w:p>
    <w:p w:rsidR="008C69D9" w:rsidRDefault="008C69D9" w:rsidP="008C69D9">
      <w:pPr>
        <w:pStyle w:val="ListParagraph"/>
        <w:ind w:left="1080"/>
        <w:contextualSpacing w:val="0"/>
        <w:jc w:val="both"/>
        <w:rPr>
          <w:rFonts w:ascii="Arial" w:hAnsi="Arial" w:cs="Arial"/>
          <w:b w:val="0"/>
          <w:bCs w:val="0"/>
          <w:color w:val="000000" w:themeColor="text1"/>
          <w:u w:val="none"/>
          <w:lang w:bidi="fa-IR"/>
        </w:rPr>
      </w:pPr>
    </w:p>
    <w:p w:rsidR="003B7876" w:rsidRPr="00507AD3" w:rsidRDefault="003B7876" w:rsidP="008C69D9">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 xml:space="preserve">The Government of Afghanistan, re- nominate Mr. Mohammad </w:t>
      </w:r>
      <w:proofErr w:type="spellStart"/>
      <w:r w:rsidRPr="00507AD3">
        <w:rPr>
          <w:rFonts w:ascii="Arial" w:hAnsi="Arial" w:cs="Arial"/>
          <w:b w:val="0"/>
          <w:bCs w:val="0"/>
          <w:color w:val="000000" w:themeColor="text1"/>
          <w:u w:val="none"/>
          <w:lang w:bidi="fa-IR"/>
        </w:rPr>
        <w:t>Ayoub</w:t>
      </w:r>
      <w:proofErr w:type="spellEnd"/>
      <w:r w:rsidR="0005356A" w:rsidRPr="00507AD3">
        <w:rPr>
          <w:rFonts w:ascii="Arial" w:hAnsi="Arial" w:cs="Arial"/>
          <w:b w:val="0"/>
          <w:bCs w:val="0"/>
          <w:color w:val="000000" w:themeColor="text1"/>
          <w:u w:val="none"/>
          <w:lang w:bidi="fa-IR"/>
        </w:rPr>
        <w:t xml:space="preserve"> </w:t>
      </w:r>
      <w:proofErr w:type="spellStart"/>
      <w:r w:rsidRPr="00507AD3">
        <w:rPr>
          <w:rFonts w:ascii="Arial" w:hAnsi="Arial" w:cs="Arial"/>
          <w:b w:val="0"/>
          <w:bCs w:val="0"/>
          <w:color w:val="000000" w:themeColor="text1"/>
          <w:u w:val="none"/>
          <w:lang w:bidi="fa-IR"/>
        </w:rPr>
        <w:t>Azizi</w:t>
      </w:r>
      <w:proofErr w:type="spellEnd"/>
      <w:r w:rsidRPr="00507AD3">
        <w:rPr>
          <w:rFonts w:ascii="Arial" w:hAnsi="Arial" w:cs="Arial"/>
          <w:b w:val="0"/>
          <w:bCs w:val="0"/>
          <w:color w:val="000000" w:themeColor="text1"/>
          <w:u w:val="none"/>
          <w:lang w:bidi="fa-IR"/>
        </w:rPr>
        <w:t>, Director of United Nations System and Financial/Regional Organization of the Ministry of Economy of Afghanistan (</w:t>
      </w:r>
      <w:proofErr w:type="spellStart"/>
      <w:r w:rsidRPr="00507AD3">
        <w:rPr>
          <w:rFonts w:ascii="Arial" w:hAnsi="Arial" w:cs="Arial"/>
          <w:b w:val="0"/>
          <w:bCs w:val="0"/>
          <w:color w:val="000000" w:themeColor="text1"/>
          <w:u w:val="none"/>
          <w:lang w:bidi="fa-IR"/>
        </w:rPr>
        <w:t>MoEc</w:t>
      </w:r>
      <w:proofErr w:type="spellEnd"/>
      <w:r w:rsidRPr="00507AD3">
        <w:rPr>
          <w:rFonts w:ascii="Arial" w:hAnsi="Arial" w:cs="Arial"/>
          <w:b w:val="0"/>
          <w:bCs w:val="0"/>
          <w:color w:val="000000" w:themeColor="text1"/>
          <w:u w:val="none"/>
          <w:lang w:bidi="fa-IR"/>
        </w:rPr>
        <w:t xml:space="preserve">) for the required purpose </w:t>
      </w:r>
      <w:proofErr w:type="gramStart"/>
      <w:r w:rsidRPr="00507AD3">
        <w:rPr>
          <w:rFonts w:ascii="Arial" w:hAnsi="Arial" w:cs="Arial"/>
          <w:b w:val="0"/>
          <w:bCs w:val="0"/>
          <w:color w:val="000000" w:themeColor="text1"/>
          <w:u w:val="none"/>
          <w:lang w:bidi="fa-IR"/>
        </w:rPr>
        <w:t>vide</w:t>
      </w:r>
      <w:proofErr w:type="gramEnd"/>
      <w:r w:rsidRPr="00507AD3">
        <w:rPr>
          <w:rFonts w:ascii="Arial" w:hAnsi="Arial" w:cs="Arial"/>
          <w:b w:val="0"/>
          <w:bCs w:val="0"/>
          <w:color w:val="000000" w:themeColor="text1"/>
          <w:u w:val="none"/>
          <w:lang w:bidi="fa-IR"/>
        </w:rPr>
        <w:t xml:space="preserve"> Embassy’s Note Verbale No. 814-5 dated 29 June 2021. </w:t>
      </w:r>
    </w:p>
    <w:p w:rsidR="00AF6B9A" w:rsidRPr="00AF6B9A" w:rsidRDefault="00AF6B9A" w:rsidP="008C69D9">
      <w:pPr>
        <w:pStyle w:val="Heading2"/>
        <w:numPr>
          <w:ilvl w:val="0"/>
          <w:numId w:val="0"/>
        </w:numPr>
        <w:ind w:left="1080" w:hanging="360"/>
        <w:rPr>
          <w:rFonts w:ascii="Arial" w:eastAsia="Calibri" w:hAnsi="Arial" w:cs="Arial"/>
          <w:color w:val="000000" w:themeColor="text1"/>
          <w:sz w:val="24"/>
          <w:szCs w:val="24"/>
          <w:u w:val="none"/>
          <w:lang w:val="en-US"/>
        </w:rPr>
      </w:pPr>
    </w:p>
    <w:p w:rsidR="00EF742A" w:rsidRDefault="00AF6B9A" w:rsidP="008C69D9">
      <w:pPr>
        <w:pStyle w:val="Heading2"/>
        <w:numPr>
          <w:ilvl w:val="0"/>
          <w:numId w:val="0"/>
        </w:numPr>
        <w:ind w:left="1080" w:hanging="360"/>
        <w:rPr>
          <w:rFonts w:ascii="Arial" w:eastAsia="Calibri" w:hAnsi="Arial" w:cs="Arial"/>
          <w:color w:val="000000" w:themeColor="text1"/>
          <w:sz w:val="24"/>
          <w:szCs w:val="24"/>
          <w:lang w:val="en-US"/>
        </w:rPr>
      </w:pPr>
      <w:bookmarkStart w:id="40" w:name="_Toc150157535"/>
      <w:r w:rsidRPr="00AF6B9A">
        <w:rPr>
          <w:rFonts w:ascii="Arial" w:eastAsia="Calibri" w:hAnsi="Arial" w:cs="Arial"/>
          <w:color w:val="000000" w:themeColor="text1"/>
          <w:sz w:val="24"/>
          <w:szCs w:val="24"/>
          <w:u w:val="none"/>
          <w:lang w:val="en-US"/>
        </w:rPr>
        <w:t>j)</w:t>
      </w:r>
      <w:r w:rsidRPr="00AF6B9A">
        <w:rPr>
          <w:rFonts w:ascii="Arial" w:eastAsia="Calibri" w:hAnsi="Arial" w:cs="Arial"/>
          <w:color w:val="000000" w:themeColor="text1"/>
          <w:sz w:val="24"/>
          <w:szCs w:val="24"/>
          <w:u w:val="none"/>
          <w:lang w:val="en-US"/>
        </w:rPr>
        <w:tab/>
      </w:r>
      <w:r w:rsidR="00EF742A" w:rsidRPr="00AF6B9A">
        <w:rPr>
          <w:rFonts w:ascii="Arial" w:eastAsia="Calibri" w:hAnsi="Arial" w:cs="Arial"/>
          <w:color w:val="000000" w:themeColor="text1"/>
          <w:sz w:val="24"/>
          <w:szCs w:val="24"/>
          <w:lang w:val="en-US"/>
        </w:rPr>
        <w:t xml:space="preserve">Latest Status of the account in </w:t>
      </w:r>
      <w:proofErr w:type="spellStart"/>
      <w:r w:rsidR="00EF742A" w:rsidRPr="00AF6B9A">
        <w:rPr>
          <w:rFonts w:ascii="Arial" w:eastAsia="Calibri" w:hAnsi="Arial" w:cs="Arial"/>
          <w:color w:val="000000" w:themeColor="text1"/>
          <w:sz w:val="24"/>
          <w:szCs w:val="24"/>
          <w:lang w:val="en-US"/>
        </w:rPr>
        <w:t>Habib</w:t>
      </w:r>
      <w:proofErr w:type="spellEnd"/>
      <w:r w:rsidR="00EF742A" w:rsidRPr="00AF6B9A">
        <w:rPr>
          <w:rFonts w:ascii="Arial" w:eastAsia="Calibri" w:hAnsi="Arial" w:cs="Arial"/>
          <w:color w:val="000000" w:themeColor="text1"/>
          <w:sz w:val="24"/>
          <w:szCs w:val="24"/>
          <w:lang w:val="en-US"/>
        </w:rPr>
        <w:t xml:space="preserve"> Bank London</w:t>
      </w:r>
      <w:bookmarkEnd w:id="40"/>
    </w:p>
    <w:p w:rsidR="00AF6B9A" w:rsidRPr="00AF6B9A" w:rsidRDefault="00AF6B9A" w:rsidP="00AF6B9A">
      <w:pPr>
        <w:rPr>
          <w:rFonts w:eastAsia="Calibri"/>
          <w:lang w:val="en-US"/>
        </w:rPr>
      </w:pPr>
    </w:p>
    <w:p w:rsidR="00EF742A" w:rsidRPr="00507AD3" w:rsidRDefault="00EF742A" w:rsidP="008C69D9">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 xml:space="preserve">The last bank statement, issued by HBL, London, transpired the closure of the bank account for ECO for Reconstruction of Afghanistan on December 29, 2020. </w:t>
      </w:r>
    </w:p>
    <w:p w:rsidR="008C69D9" w:rsidRDefault="008C69D9" w:rsidP="008C69D9">
      <w:pPr>
        <w:pStyle w:val="ListParagraph"/>
        <w:ind w:left="1080"/>
        <w:contextualSpacing w:val="0"/>
        <w:jc w:val="both"/>
        <w:rPr>
          <w:rFonts w:ascii="Arial" w:hAnsi="Arial" w:cs="Arial"/>
          <w:b w:val="0"/>
          <w:bCs w:val="0"/>
          <w:color w:val="000000" w:themeColor="text1"/>
          <w:u w:val="none"/>
          <w:lang w:bidi="fa-IR"/>
        </w:rPr>
      </w:pPr>
    </w:p>
    <w:p w:rsidR="00EF742A" w:rsidRPr="00507AD3" w:rsidRDefault="00EF742A" w:rsidP="008C69D9">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 xml:space="preserve">The information related to closure of account was also conveyed to the Embassy of Pakistan in Tehran. The esteemed Embassy was further requested to expedite the response of their relevant authorities to speed up the process of opening of a new bank account at Bank-e-Millie Afghan as well as smooth transfer of the fund from HBL, London to the proposed bank in Kabul (Reference Notes Verbale No. 2020/590, No. 2021/30 and No. 2021/129 dated November 2, 2020, January 11, 2021, February 8, 2021 and April 8, 2021, respectively). </w:t>
      </w:r>
    </w:p>
    <w:p w:rsidR="008C69D9" w:rsidRDefault="008C69D9" w:rsidP="008C69D9">
      <w:pPr>
        <w:pStyle w:val="ListParagraph"/>
        <w:ind w:left="1080"/>
        <w:contextualSpacing w:val="0"/>
        <w:jc w:val="both"/>
        <w:rPr>
          <w:rFonts w:ascii="Arial" w:hAnsi="Arial" w:cs="Arial"/>
          <w:b w:val="0"/>
          <w:bCs w:val="0"/>
          <w:color w:val="000000" w:themeColor="text1"/>
          <w:u w:val="none"/>
          <w:lang w:bidi="fa-IR"/>
        </w:rPr>
      </w:pPr>
    </w:p>
    <w:p w:rsidR="00EF742A" w:rsidRPr="00507AD3" w:rsidRDefault="00EF742A" w:rsidP="008C69D9">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 xml:space="preserve">At the very outset, opening of a new bank is required before initiating of such transfer process of the balance fund available in the </w:t>
      </w:r>
      <w:proofErr w:type="spellStart"/>
      <w:r w:rsidRPr="00507AD3">
        <w:rPr>
          <w:rFonts w:ascii="Arial" w:hAnsi="Arial" w:cs="Arial"/>
          <w:b w:val="0"/>
          <w:bCs w:val="0"/>
          <w:color w:val="000000" w:themeColor="text1"/>
          <w:u w:val="none"/>
          <w:lang w:bidi="fa-IR"/>
        </w:rPr>
        <w:t>Habib</w:t>
      </w:r>
      <w:proofErr w:type="spellEnd"/>
      <w:r w:rsidRPr="00507AD3">
        <w:rPr>
          <w:rFonts w:ascii="Arial" w:hAnsi="Arial" w:cs="Arial"/>
          <w:b w:val="0"/>
          <w:bCs w:val="0"/>
          <w:color w:val="000000" w:themeColor="text1"/>
          <w:u w:val="none"/>
          <w:lang w:bidi="fa-IR"/>
        </w:rPr>
        <w:t xml:space="preserve"> Bank, London, to the new bank account in Kabul.</w:t>
      </w:r>
    </w:p>
    <w:p w:rsidR="00276281" w:rsidRPr="00507AD3" w:rsidRDefault="00EF742A" w:rsidP="008C69D9">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An amount of US</w:t>
      </w:r>
      <w:r w:rsidR="0097683B" w:rsidRPr="00507AD3">
        <w:rPr>
          <w:rFonts w:ascii="Arial" w:hAnsi="Arial" w:cs="Arial"/>
          <w:b w:val="0"/>
          <w:bCs w:val="0"/>
          <w:color w:val="000000" w:themeColor="text1"/>
          <w:u w:val="none"/>
          <w:lang w:bidi="fa-IR"/>
        </w:rPr>
        <w:t>$ 979,000.00</w:t>
      </w:r>
      <w:r w:rsidRPr="00507AD3">
        <w:rPr>
          <w:rFonts w:ascii="Arial" w:hAnsi="Arial" w:cs="Arial"/>
          <w:b w:val="0"/>
          <w:bCs w:val="0"/>
          <w:color w:val="000000" w:themeColor="text1"/>
          <w:u w:val="none"/>
          <w:lang w:bidi="fa-IR"/>
        </w:rPr>
        <w:t xml:space="preserve"> is left in the ECO account of </w:t>
      </w:r>
      <w:r w:rsidR="001A47B6" w:rsidRPr="00507AD3">
        <w:rPr>
          <w:rFonts w:ascii="Arial" w:hAnsi="Arial" w:cs="Arial"/>
          <w:b w:val="0"/>
          <w:bCs w:val="0"/>
          <w:color w:val="000000" w:themeColor="text1"/>
          <w:u w:val="none"/>
          <w:lang w:bidi="fa-IR"/>
        </w:rPr>
        <w:t>the Fund</w:t>
      </w:r>
      <w:r w:rsidRPr="00507AD3">
        <w:rPr>
          <w:rFonts w:ascii="Arial" w:hAnsi="Arial" w:cs="Arial"/>
          <w:b w:val="0"/>
          <w:bCs w:val="0"/>
          <w:color w:val="000000" w:themeColor="text1"/>
          <w:u w:val="none"/>
          <w:lang w:bidi="fa-IR"/>
        </w:rPr>
        <w:t xml:space="preserve"> for sponsoring future activities/projects/programmes in Afghanistan.</w:t>
      </w:r>
    </w:p>
    <w:p w:rsidR="008C69D9" w:rsidRDefault="008C69D9" w:rsidP="008C69D9">
      <w:pPr>
        <w:pStyle w:val="ListParagraph"/>
        <w:ind w:left="1080"/>
        <w:contextualSpacing w:val="0"/>
        <w:jc w:val="both"/>
        <w:rPr>
          <w:rFonts w:ascii="Arial" w:hAnsi="Arial" w:cs="Arial"/>
          <w:b w:val="0"/>
          <w:bCs w:val="0"/>
          <w:color w:val="000000" w:themeColor="text1"/>
          <w:u w:val="none"/>
          <w:lang w:bidi="fa-IR"/>
        </w:rPr>
      </w:pPr>
      <w:bookmarkStart w:id="41" w:name="_Toc58761119"/>
    </w:p>
    <w:p w:rsidR="004E6FA3" w:rsidRPr="00507AD3" w:rsidRDefault="00113709" w:rsidP="008C69D9">
      <w:pPr>
        <w:pStyle w:val="ListParagraph"/>
        <w:ind w:left="1080"/>
        <w:contextualSpacing w:val="0"/>
        <w:jc w:val="both"/>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 xml:space="preserve">The Islamic Republic of Afghanistan via Note Verbale No. 814-5 dated June 29, 2021 </w:t>
      </w:r>
      <w:r w:rsidR="00DB1DF4" w:rsidRPr="00507AD3">
        <w:rPr>
          <w:rFonts w:ascii="Arial" w:hAnsi="Arial" w:cs="Arial"/>
          <w:b w:val="0"/>
          <w:bCs w:val="0"/>
          <w:color w:val="000000" w:themeColor="text1"/>
          <w:u w:val="none"/>
          <w:lang w:bidi="fa-IR"/>
        </w:rPr>
        <w:t>has introduced</w:t>
      </w:r>
      <w:r w:rsidR="00624214" w:rsidRPr="00507AD3">
        <w:rPr>
          <w:rFonts w:ascii="Arial" w:hAnsi="Arial" w:cs="Arial"/>
          <w:b w:val="0"/>
          <w:bCs w:val="0"/>
          <w:color w:val="000000" w:themeColor="text1"/>
          <w:u w:val="none"/>
          <w:lang w:bidi="fa-IR"/>
        </w:rPr>
        <w:t xml:space="preserve"> </w:t>
      </w:r>
      <w:r w:rsidR="00DB1DF4" w:rsidRPr="00507AD3">
        <w:rPr>
          <w:rFonts w:ascii="Arial" w:hAnsi="Arial" w:cs="Arial"/>
          <w:b w:val="0"/>
          <w:bCs w:val="0"/>
          <w:color w:val="000000" w:themeColor="text1"/>
          <w:u w:val="none"/>
          <w:lang w:bidi="fa-IR"/>
        </w:rPr>
        <w:t xml:space="preserve">Mr. Mohammad </w:t>
      </w:r>
      <w:proofErr w:type="spellStart"/>
      <w:r w:rsidR="00DB1DF4" w:rsidRPr="00507AD3">
        <w:rPr>
          <w:rFonts w:ascii="Arial" w:hAnsi="Arial" w:cs="Arial"/>
          <w:b w:val="0"/>
          <w:bCs w:val="0"/>
          <w:color w:val="000000" w:themeColor="text1"/>
          <w:u w:val="none"/>
          <w:lang w:bidi="fa-IR"/>
        </w:rPr>
        <w:t>Ayoub</w:t>
      </w:r>
      <w:proofErr w:type="spellEnd"/>
      <w:r w:rsidR="00613DDA" w:rsidRPr="00507AD3">
        <w:rPr>
          <w:rFonts w:ascii="Arial" w:hAnsi="Arial" w:cs="Arial"/>
          <w:b w:val="0"/>
          <w:bCs w:val="0"/>
          <w:color w:val="000000" w:themeColor="text1"/>
          <w:u w:val="none"/>
          <w:lang w:bidi="fa-IR"/>
        </w:rPr>
        <w:t xml:space="preserve"> </w:t>
      </w:r>
      <w:proofErr w:type="spellStart"/>
      <w:r w:rsidR="00DB1DF4" w:rsidRPr="00507AD3">
        <w:rPr>
          <w:rFonts w:ascii="Arial" w:hAnsi="Arial" w:cs="Arial"/>
          <w:b w:val="0"/>
          <w:bCs w:val="0"/>
          <w:color w:val="000000" w:themeColor="text1"/>
          <w:u w:val="none"/>
          <w:lang w:bidi="fa-IR"/>
        </w:rPr>
        <w:t>Azizi</w:t>
      </w:r>
      <w:proofErr w:type="spellEnd"/>
      <w:r w:rsidRPr="00507AD3">
        <w:rPr>
          <w:rFonts w:ascii="Arial" w:hAnsi="Arial" w:cs="Arial"/>
          <w:b w:val="0"/>
          <w:bCs w:val="0"/>
          <w:color w:val="000000" w:themeColor="text1"/>
          <w:u w:val="none"/>
          <w:lang w:bidi="fa-IR"/>
        </w:rPr>
        <w:t xml:space="preserve"> for opening of an ECO Account for </w:t>
      </w:r>
      <w:r w:rsidR="00DB1DF4" w:rsidRPr="00507AD3">
        <w:rPr>
          <w:rFonts w:ascii="Arial" w:hAnsi="Arial" w:cs="Arial"/>
          <w:b w:val="0"/>
          <w:bCs w:val="0"/>
          <w:color w:val="000000" w:themeColor="text1"/>
          <w:u w:val="none"/>
          <w:lang w:bidi="fa-IR"/>
        </w:rPr>
        <w:t xml:space="preserve">in respect of ECO Fund for </w:t>
      </w:r>
      <w:r w:rsidRPr="00507AD3">
        <w:rPr>
          <w:rFonts w:ascii="Arial" w:hAnsi="Arial" w:cs="Arial"/>
          <w:b w:val="0"/>
          <w:bCs w:val="0"/>
          <w:color w:val="000000" w:themeColor="text1"/>
          <w:u w:val="none"/>
          <w:lang w:bidi="fa-IR"/>
        </w:rPr>
        <w:t xml:space="preserve">Afghanistan at the Bank-e-Millie Afghan in Kabul. </w:t>
      </w:r>
      <w:proofErr w:type="gramStart"/>
      <w:r w:rsidR="00DB1DF4" w:rsidRPr="00507AD3">
        <w:rPr>
          <w:rFonts w:ascii="Arial" w:hAnsi="Arial" w:cs="Arial"/>
          <w:b w:val="0"/>
          <w:bCs w:val="0"/>
          <w:color w:val="000000" w:themeColor="text1"/>
          <w:u w:val="none"/>
          <w:lang w:bidi="fa-IR"/>
        </w:rPr>
        <w:t>Accordingly the ECO Secretariat via Not Verbale No.</w:t>
      </w:r>
      <w:proofErr w:type="gramEnd"/>
      <w:r w:rsidR="00DB1DF4" w:rsidRPr="00507AD3">
        <w:rPr>
          <w:rFonts w:ascii="Arial" w:hAnsi="Arial" w:cs="Arial"/>
          <w:b w:val="0"/>
          <w:bCs w:val="0"/>
          <w:color w:val="000000" w:themeColor="text1"/>
          <w:u w:val="none"/>
          <w:lang w:bidi="fa-IR"/>
        </w:rPr>
        <w:t xml:space="preserve"> </w:t>
      </w:r>
      <w:r w:rsidR="00461970" w:rsidRPr="00507AD3">
        <w:rPr>
          <w:rFonts w:ascii="Arial" w:hAnsi="Arial" w:cs="Arial"/>
          <w:b w:val="0"/>
          <w:bCs w:val="0"/>
          <w:color w:val="000000" w:themeColor="text1"/>
          <w:u w:val="none"/>
          <w:lang w:bidi="fa-IR"/>
        </w:rPr>
        <w:t>EAPA/2021/813</w:t>
      </w:r>
      <w:r w:rsidR="00202542" w:rsidRPr="00507AD3">
        <w:rPr>
          <w:rFonts w:ascii="Arial" w:hAnsi="Arial" w:cs="Arial"/>
          <w:b w:val="0"/>
          <w:bCs w:val="0"/>
          <w:color w:val="000000" w:themeColor="text1"/>
          <w:u w:val="none"/>
          <w:lang w:bidi="fa-IR"/>
        </w:rPr>
        <w:t xml:space="preserve"> of August 3, 2021 informed the Member States </w:t>
      </w:r>
      <w:r w:rsidR="007C5557" w:rsidRPr="00507AD3">
        <w:rPr>
          <w:rFonts w:ascii="Arial" w:hAnsi="Arial" w:cs="Arial"/>
          <w:b w:val="0"/>
          <w:bCs w:val="0"/>
          <w:color w:val="000000" w:themeColor="text1"/>
          <w:u w:val="none"/>
          <w:lang w:bidi="fa-IR"/>
        </w:rPr>
        <w:t xml:space="preserve">in this regard. </w:t>
      </w:r>
    </w:p>
    <w:p w:rsidR="00AF6B9A" w:rsidRPr="00AF6B9A" w:rsidRDefault="00AF6B9A" w:rsidP="008C69D9">
      <w:pPr>
        <w:pStyle w:val="ListParagraph"/>
        <w:ind w:left="1080" w:hanging="360"/>
        <w:contextualSpacing w:val="0"/>
        <w:jc w:val="both"/>
        <w:rPr>
          <w:rFonts w:ascii="Arial" w:eastAsia="Calibri" w:hAnsi="Arial" w:cs="Arial"/>
          <w:color w:val="000000" w:themeColor="text1"/>
          <w:u w:val="none"/>
          <w:lang w:val="en-US"/>
        </w:rPr>
      </w:pPr>
    </w:p>
    <w:p w:rsidR="004E6FA3" w:rsidRDefault="00AF6B9A" w:rsidP="003C38BE">
      <w:pPr>
        <w:pStyle w:val="Heading2"/>
        <w:numPr>
          <w:ilvl w:val="0"/>
          <w:numId w:val="0"/>
        </w:numPr>
        <w:ind w:left="1080" w:hanging="360"/>
        <w:jc w:val="both"/>
        <w:rPr>
          <w:rFonts w:ascii="Arial" w:hAnsi="Arial" w:cs="Arial"/>
          <w:color w:val="000000" w:themeColor="text1"/>
          <w:sz w:val="24"/>
          <w:szCs w:val="24"/>
        </w:rPr>
      </w:pPr>
      <w:bookmarkStart w:id="42" w:name="_Toc150157536"/>
      <w:r w:rsidRPr="007D4D91">
        <w:rPr>
          <w:rFonts w:ascii="Arial" w:hAnsi="Arial" w:cs="Arial"/>
          <w:color w:val="000000" w:themeColor="text1"/>
          <w:sz w:val="24"/>
          <w:szCs w:val="24"/>
          <w:u w:val="none"/>
        </w:rPr>
        <w:t>k)</w:t>
      </w:r>
      <w:r w:rsidRPr="007D4D91">
        <w:rPr>
          <w:rFonts w:ascii="Arial" w:hAnsi="Arial" w:cs="Arial"/>
          <w:color w:val="000000" w:themeColor="text1"/>
          <w:sz w:val="24"/>
          <w:szCs w:val="24"/>
          <w:u w:val="none"/>
        </w:rPr>
        <w:tab/>
      </w:r>
      <w:r w:rsidR="004E6FA3" w:rsidRPr="007D4D91">
        <w:rPr>
          <w:rFonts w:ascii="Arial" w:hAnsi="Arial" w:cs="Arial"/>
          <w:color w:val="000000" w:themeColor="text1"/>
          <w:sz w:val="24"/>
          <w:szCs w:val="24"/>
        </w:rPr>
        <w:t xml:space="preserve">Recent Development, Latest Decisions and progress since </w:t>
      </w:r>
      <w:r w:rsidR="007D4D91">
        <w:rPr>
          <w:rFonts w:ascii="Arial" w:hAnsi="Arial" w:cs="Arial"/>
          <w:color w:val="000000" w:themeColor="text1"/>
          <w:sz w:val="24"/>
          <w:szCs w:val="24"/>
        </w:rPr>
        <w:tab/>
      </w:r>
      <w:proofErr w:type="gramStart"/>
      <w:r w:rsidR="004E6FA3" w:rsidRPr="007D4D91">
        <w:rPr>
          <w:rFonts w:ascii="Arial" w:hAnsi="Arial" w:cs="Arial"/>
          <w:color w:val="000000" w:themeColor="text1"/>
          <w:sz w:val="24"/>
          <w:szCs w:val="24"/>
        </w:rPr>
        <w:t>3</w:t>
      </w:r>
      <w:r w:rsidR="00DB747B" w:rsidRPr="007D4D91">
        <w:rPr>
          <w:rFonts w:ascii="Arial" w:hAnsi="Arial" w:cs="Arial"/>
          <w:color w:val="000000" w:themeColor="text1"/>
          <w:sz w:val="24"/>
          <w:szCs w:val="24"/>
        </w:rPr>
        <w:t xml:space="preserve">3rd </w:t>
      </w:r>
      <w:r w:rsidR="004E6FA3" w:rsidRPr="007D4D91">
        <w:rPr>
          <w:rFonts w:ascii="Arial" w:hAnsi="Arial" w:cs="Arial"/>
          <w:color w:val="000000" w:themeColor="text1"/>
          <w:sz w:val="24"/>
          <w:szCs w:val="24"/>
        </w:rPr>
        <w:t xml:space="preserve"> RPC</w:t>
      </w:r>
      <w:proofErr w:type="gramEnd"/>
      <w:r w:rsidR="004E6FA3" w:rsidRPr="007D4D91">
        <w:rPr>
          <w:rFonts w:ascii="Arial" w:hAnsi="Arial" w:cs="Arial"/>
          <w:color w:val="000000" w:themeColor="text1"/>
          <w:sz w:val="24"/>
          <w:szCs w:val="24"/>
        </w:rPr>
        <w:t>:</w:t>
      </w:r>
      <w:bookmarkEnd w:id="42"/>
    </w:p>
    <w:p w:rsidR="008C69D9" w:rsidRPr="008C69D9" w:rsidRDefault="008C69D9" w:rsidP="008C69D9"/>
    <w:p w:rsidR="007A26FD" w:rsidRPr="003C38BE" w:rsidRDefault="009F2CDB" w:rsidP="008C69D9">
      <w:pPr>
        <w:pStyle w:val="ListParagraph"/>
        <w:ind w:left="1080"/>
        <w:contextualSpacing w:val="0"/>
        <w:jc w:val="both"/>
        <w:rPr>
          <w:rFonts w:ascii="Arial" w:hAnsi="Arial" w:cs="Arial"/>
          <w:b w:val="0"/>
          <w:bCs w:val="0"/>
          <w:color w:val="000000" w:themeColor="text1"/>
          <w:u w:val="none"/>
          <w:lang w:bidi="fa-IR"/>
        </w:rPr>
      </w:pPr>
      <w:r w:rsidRPr="003C38BE">
        <w:rPr>
          <w:rFonts w:ascii="Arial" w:hAnsi="Arial" w:cs="Arial"/>
          <w:b w:val="0"/>
          <w:bCs w:val="0"/>
          <w:color w:val="000000" w:themeColor="text1"/>
          <w:u w:val="none"/>
          <w:lang w:bidi="fa-IR"/>
        </w:rPr>
        <w:t xml:space="preserve">Unfortunately, due to current developments in Afghanistan, </w:t>
      </w:r>
      <w:r w:rsidR="00575905" w:rsidRPr="003C38BE">
        <w:rPr>
          <w:rFonts w:ascii="Arial" w:hAnsi="Arial" w:cs="Arial"/>
          <w:b w:val="0"/>
          <w:bCs w:val="0"/>
          <w:color w:val="000000" w:themeColor="text1"/>
          <w:u w:val="none"/>
          <w:lang w:bidi="fa-IR"/>
        </w:rPr>
        <w:t xml:space="preserve">presence of the </w:t>
      </w:r>
      <w:r w:rsidRPr="003C38BE">
        <w:rPr>
          <w:rFonts w:ascii="Arial" w:hAnsi="Arial" w:cs="Arial"/>
          <w:b w:val="0"/>
          <w:bCs w:val="0"/>
          <w:color w:val="000000" w:themeColor="text1"/>
          <w:u w:val="none"/>
          <w:lang w:bidi="fa-IR"/>
        </w:rPr>
        <w:t xml:space="preserve">ECO projects in the country </w:t>
      </w:r>
      <w:r w:rsidR="003C38BE">
        <w:rPr>
          <w:rFonts w:ascii="Arial" w:hAnsi="Arial" w:cs="Arial"/>
          <w:b w:val="0"/>
          <w:bCs w:val="0"/>
          <w:color w:val="000000" w:themeColor="text1"/>
          <w:u w:val="none"/>
          <w:lang w:bidi="fa-IR"/>
        </w:rPr>
        <w:t>i</w:t>
      </w:r>
      <w:r w:rsidRPr="003C38BE">
        <w:rPr>
          <w:rFonts w:ascii="Arial" w:hAnsi="Arial" w:cs="Arial"/>
          <w:b w:val="0"/>
          <w:bCs w:val="0"/>
          <w:color w:val="000000" w:themeColor="text1"/>
          <w:u w:val="none"/>
          <w:lang w:bidi="fa-IR"/>
        </w:rPr>
        <w:t>s experiencing certain difficulties.</w:t>
      </w:r>
      <w:bookmarkEnd w:id="41"/>
    </w:p>
    <w:p w:rsidR="008C69D9" w:rsidRDefault="008C69D9" w:rsidP="00507AD3">
      <w:pPr>
        <w:pStyle w:val="ListParagraph"/>
        <w:ind w:left="0"/>
        <w:contextualSpacing w:val="0"/>
        <w:jc w:val="center"/>
        <w:rPr>
          <w:rFonts w:ascii="Arial" w:hAnsi="Arial" w:cs="Arial"/>
          <w:b w:val="0"/>
          <w:bCs w:val="0"/>
          <w:color w:val="000000" w:themeColor="text1"/>
          <w:u w:val="none"/>
          <w:lang w:bidi="fa-IR"/>
        </w:rPr>
      </w:pPr>
    </w:p>
    <w:p w:rsidR="008C69D9" w:rsidRDefault="008C69D9" w:rsidP="00B110CA">
      <w:pPr>
        <w:pStyle w:val="ListParagraph"/>
        <w:ind w:left="0"/>
        <w:contextualSpacing w:val="0"/>
        <w:rPr>
          <w:rFonts w:ascii="Arial" w:hAnsi="Arial" w:cs="Arial"/>
          <w:b w:val="0"/>
          <w:bCs w:val="0"/>
          <w:color w:val="000000" w:themeColor="text1"/>
          <w:u w:val="none"/>
          <w:lang w:bidi="fa-IR"/>
        </w:rPr>
      </w:pPr>
    </w:p>
    <w:p w:rsidR="008C69D9" w:rsidRDefault="008C69D9" w:rsidP="00507AD3">
      <w:pPr>
        <w:pStyle w:val="ListParagraph"/>
        <w:ind w:left="0"/>
        <w:contextualSpacing w:val="0"/>
        <w:jc w:val="center"/>
        <w:rPr>
          <w:rFonts w:ascii="Arial" w:hAnsi="Arial" w:cs="Arial"/>
          <w:b w:val="0"/>
          <w:bCs w:val="0"/>
          <w:color w:val="000000" w:themeColor="text1"/>
          <w:u w:val="none"/>
          <w:lang w:bidi="fa-IR"/>
        </w:rPr>
      </w:pPr>
    </w:p>
    <w:p w:rsidR="00800DED" w:rsidRPr="00507AD3" w:rsidRDefault="00007D6A" w:rsidP="00507AD3">
      <w:pPr>
        <w:pStyle w:val="ListParagraph"/>
        <w:ind w:left="0"/>
        <w:contextualSpacing w:val="0"/>
        <w:jc w:val="center"/>
        <w:rPr>
          <w:rFonts w:ascii="Arial" w:hAnsi="Arial" w:cs="Arial"/>
          <w:b w:val="0"/>
          <w:bCs w:val="0"/>
          <w:color w:val="000000" w:themeColor="text1"/>
          <w:u w:val="none"/>
          <w:lang w:bidi="fa-IR"/>
        </w:rPr>
      </w:pPr>
      <w:r w:rsidRPr="00507AD3">
        <w:rPr>
          <w:rFonts w:ascii="Arial" w:hAnsi="Arial" w:cs="Arial"/>
          <w:b w:val="0"/>
          <w:bCs w:val="0"/>
          <w:color w:val="000000" w:themeColor="text1"/>
          <w:u w:val="none"/>
          <w:lang w:bidi="fa-IR"/>
        </w:rPr>
        <w:t>*****</w:t>
      </w:r>
    </w:p>
    <w:p w:rsidR="00081A5F" w:rsidRPr="00507AD3" w:rsidRDefault="00081A5F" w:rsidP="00507AD3">
      <w:pPr>
        <w:pStyle w:val="ListParagraph"/>
        <w:ind w:left="0"/>
        <w:contextualSpacing w:val="0"/>
        <w:jc w:val="both"/>
        <w:rPr>
          <w:rFonts w:ascii="Arial" w:hAnsi="Arial" w:cs="Arial"/>
          <w:b w:val="0"/>
          <w:bCs w:val="0"/>
          <w:color w:val="000000" w:themeColor="text1"/>
          <w:u w:val="none"/>
          <w:lang w:bidi="fa-IR"/>
        </w:rPr>
      </w:pPr>
    </w:p>
    <w:p w:rsidR="00575905" w:rsidRPr="00507AD3" w:rsidRDefault="00575905" w:rsidP="00507AD3">
      <w:pPr>
        <w:rPr>
          <w:rFonts w:ascii="Arial" w:eastAsia="Calibri" w:hAnsi="Arial" w:cs="Arial"/>
          <w:color w:val="000000" w:themeColor="text1"/>
          <w:u w:val="none"/>
          <w:lang w:val="en-US"/>
        </w:rPr>
      </w:pPr>
    </w:p>
    <w:p w:rsidR="000264CF" w:rsidRPr="00BD31C4" w:rsidRDefault="00816D20" w:rsidP="007D4D91">
      <w:pPr>
        <w:jc w:val="right"/>
        <w:rPr>
          <w:rFonts w:ascii="Arial" w:eastAsia="Calibri" w:hAnsi="Arial" w:cs="Arial"/>
          <w:color w:val="000000" w:themeColor="text1"/>
          <w:lang w:val="en-US"/>
        </w:rPr>
      </w:pPr>
      <w:proofErr w:type="spellStart"/>
      <w:r w:rsidRPr="00BD31C4">
        <w:rPr>
          <w:rFonts w:ascii="Arial" w:eastAsia="Calibri" w:hAnsi="Arial" w:cs="Arial"/>
          <w:color w:val="000000" w:themeColor="text1"/>
          <w:lang w:val="en-US"/>
        </w:rPr>
        <w:t>Annexe</w:t>
      </w:r>
      <w:proofErr w:type="spellEnd"/>
    </w:p>
    <w:p w:rsidR="000264CF" w:rsidRPr="007D4D91" w:rsidRDefault="00F171AA" w:rsidP="007D4D91">
      <w:pPr>
        <w:pStyle w:val="Heading3"/>
        <w:numPr>
          <w:ilvl w:val="0"/>
          <w:numId w:val="0"/>
        </w:numPr>
        <w:spacing w:before="0"/>
        <w:jc w:val="center"/>
        <w:rPr>
          <w:rFonts w:ascii="Arial" w:eastAsia="Calibri" w:hAnsi="Arial" w:cs="Arial"/>
          <w:color w:val="000000" w:themeColor="text1"/>
          <w:lang w:val="en-US"/>
        </w:rPr>
      </w:pPr>
      <w:bookmarkStart w:id="43" w:name="_Toc150157537"/>
      <w:r w:rsidRPr="007D4D91">
        <w:rPr>
          <w:rFonts w:ascii="Arial" w:eastAsia="Calibri" w:hAnsi="Arial" w:cs="Arial"/>
          <w:color w:val="000000" w:themeColor="text1"/>
          <w:lang w:val="en-US"/>
        </w:rPr>
        <w:t>Proposed Calendar of Events for 202</w:t>
      </w:r>
      <w:r w:rsidR="000C4102" w:rsidRPr="007D4D91">
        <w:rPr>
          <w:rFonts w:ascii="Arial" w:eastAsia="Calibri" w:hAnsi="Arial" w:cs="Arial"/>
          <w:color w:val="000000" w:themeColor="text1"/>
          <w:lang w:val="en-US"/>
        </w:rPr>
        <w:t>4</w:t>
      </w:r>
      <w:bookmarkEnd w:id="43"/>
    </w:p>
    <w:p w:rsidR="00F171AA" w:rsidRPr="00BD31C4" w:rsidRDefault="00F171AA" w:rsidP="00507AD3">
      <w:pPr>
        <w:rPr>
          <w:rFonts w:ascii="Arial" w:eastAsia="Calibri" w:hAnsi="Arial" w:cs="Arial"/>
          <w:bCs w:val="0"/>
          <w:color w:val="000000" w:themeColor="text1"/>
          <w:lang w:val="en-US"/>
        </w:rPr>
      </w:pPr>
      <w:r w:rsidRPr="00BD31C4">
        <w:rPr>
          <w:rFonts w:ascii="Arial" w:eastAsia="Calibri" w:hAnsi="Arial" w:cs="Arial"/>
          <w:bCs w:val="0"/>
          <w:color w:val="000000" w:themeColor="text1"/>
          <w:lang w:val="en-US"/>
        </w:rPr>
        <w:t>ECO Events</w:t>
      </w:r>
    </w:p>
    <w:p w:rsidR="007861CC" w:rsidRPr="00507AD3" w:rsidRDefault="007861CC" w:rsidP="00507AD3">
      <w:pPr>
        <w:rPr>
          <w:rFonts w:ascii="Arial" w:eastAsia="Calibri" w:hAnsi="Arial" w:cs="Arial"/>
          <w:b w:val="0"/>
          <w:bCs w:val="0"/>
          <w:color w:val="000000" w:themeColor="text1"/>
          <w:lang w:val="en-US"/>
        </w:rPr>
      </w:pPr>
    </w:p>
    <w:tbl>
      <w:tblPr>
        <w:tblStyle w:val="TableGrid"/>
        <w:tblW w:w="0" w:type="auto"/>
        <w:tblLook w:val="04A0"/>
      </w:tblPr>
      <w:tblGrid>
        <w:gridCol w:w="537"/>
        <w:gridCol w:w="5625"/>
        <w:gridCol w:w="1458"/>
        <w:gridCol w:w="1236"/>
      </w:tblGrid>
      <w:tr w:rsidR="004600EE" w:rsidRPr="00507AD3" w:rsidTr="00E04D4C">
        <w:trPr>
          <w:trHeight w:val="539"/>
        </w:trPr>
        <w:tc>
          <w:tcPr>
            <w:tcW w:w="536" w:type="dxa"/>
            <w:vAlign w:val="center"/>
          </w:tcPr>
          <w:p w:rsidR="00E4624E" w:rsidRPr="00507AD3" w:rsidRDefault="004C5FAA" w:rsidP="00507AD3">
            <w:pPr>
              <w:tabs>
                <w:tab w:val="left" w:pos="757"/>
              </w:tabs>
              <w:jc w:val="center"/>
              <w:rPr>
                <w:rFonts w:ascii="Arial" w:eastAsia="Calibri" w:hAnsi="Arial" w:cs="Arial"/>
                <w:color w:val="000000" w:themeColor="text1"/>
                <w:u w:val="none"/>
                <w:lang w:val="en-US"/>
              </w:rPr>
            </w:pPr>
            <w:r w:rsidRPr="00507AD3">
              <w:rPr>
                <w:rFonts w:ascii="Arial" w:eastAsia="Calibri" w:hAnsi="Arial" w:cs="Arial"/>
                <w:color w:val="000000" w:themeColor="text1"/>
                <w:u w:val="none"/>
                <w:lang w:val="en-US"/>
              </w:rPr>
              <w:t>No</w:t>
            </w:r>
          </w:p>
        </w:tc>
        <w:tc>
          <w:tcPr>
            <w:tcW w:w="6235" w:type="dxa"/>
            <w:vAlign w:val="center"/>
          </w:tcPr>
          <w:p w:rsidR="00E4624E" w:rsidRPr="00507AD3" w:rsidRDefault="00E4624E" w:rsidP="00507AD3">
            <w:pPr>
              <w:ind w:left="677" w:hanging="360"/>
              <w:jc w:val="center"/>
              <w:rPr>
                <w:rFonts w:ascii="Arial" w:eastAsia="Calibri" w:hAnsi="Arial" w:cs="Arial"/>
                <w:color w:val="000000" w:themeColor="text1"/>
                <w:u w:val="none"/>
              </w:rPr>
            </w:pPr>
            <w:r w:rsidRPr="00507AD3">
              <w:rPr>
                <w:rFonts w:ascii="Arial" w:eastAsia="Calibri" w:hAnsi="Arial" w:cs="Arial"/>
                <w:color w:val="000000" w:themeColor="text1"/>
                <w:u w:val="none"/>
              </w:rPr>
              <w:t>Event/Activity</w:t>
            </w:r>
          </w:p>
        </w:tc>
        <w:tc>
          <w:tcPr>
            <w:tcW w:w="1484" w:type="dxa"/>
            <w:vAlign w:val="center"/>
          </w:tcPr>
          <w:p w:rsidR="00E4624E" w:rsidRPr="00507AD3" w:rsidRDefault="00E4624E" w:rsidP="00507AD3">
            <w:pPr>
              <w:jc w:val="center"/>
              <w:rPr>
                <w:rFonts w:ascii="Arial" w:eastAsia="Calibri" w:hAnsi="Arial" w:cs="Arial"/>
                <w:color w:val="000000" w:themeColor="text1"/>
                <w:u w:val="none"/>
              </w:rPr>
            </w:pPr>
            <w:r w:rsidRPr="00507AD3">
              <w:rPr>
                <w:rFonts w:ascii="Arial" w:eastAsia="Calibri" w:hAnsi="Arial" w:cs="Arial"/>
                <w:color w:val="000000" w:themeColor="text1"/>
                <w:u w:val="none"/>
              </w:rPr>
              <w:t>Venue</w:t>
            </w:r>
          </w:p>
        </w:tc>
        <w:tc>
          <w:tcPr>
            <w:tcW w:w="1321" w:type="dxa"/>
            <w:vAlign w:val="center"/>
          </w:tcPr>
          <w:p w:rsidR="00E4624E" w:rsidRPr="00507AD3" w:rsidRDefault="00E4624E" w:rsidP="00507AD3">
            <w:pPr>
              <w:jc w:val="center"/>
              <w:rPr>
                <w:rFonts w:ascii="Arial" w:eastAsia="Calibri" w:hAnsi="Arial" w:cs="Arial"/>
                <w:color w:val="000000" w:themeColor="text1"/>
                <w:u w:val="none"/>
              </w:rPr>
            </w:pPr>
            <w:r w:rsidRPr="00507AD3">
              <w:rPr>
                <w:rFonts w:ascii="Arial" w:eastAsia="Calibri" w:hAnsi="Arial" w:cs="Arial"/>
                <w:color w:val="000000" w:themeColor="text1"/>
                <w:u w:val="none"/>
              </w:rPr>
              <w:t>Date</w:t>
            </w:r>
          </w:p>
        </w:tc>
      </w:tr>
      <w:tr w:rsidR="004600EE" w:rsidRPr="00507AD3" w:rsidTr="00E04D4C">
        <w:tc>
          <w:tcPr>
            <w:tcW w:w="536" w:type="dxa"/>
            <w:vAlign w:val="center"/>
          </w:tcPr>
          <w:p w:rsidR="004C5FAA" w:rsidRPr="00507AD3" w:rsidRDefault="00A67A14" w:rsidP="00507AD3">
            <w:pPr>
              <w:tabs>
                <w:tab w:val="left" w:pos="757"/>
              </w:tabs>
              <w:jc w:val="center"/>
              <w:rPr>
                <w:rFonts w:ascii="Arial" w:eastAsia="Calibri" w:hAnsi="Arial" w:cs="Arial"/>
                <w:b w:val="0"/>
                <w:bCs w:val="0"/>
                <w:color w:val="000000" w:themeColor="text1"/>
                <w:u w:val="none"/>
                <w:lang w:val="en-US"/>
              </w:rPr>
            </w:pPr>
            <w:r w:rsidRPr="00507AD3">
              <w:rPr>
                <w:rFonts w:ascii="Arial" w:eastAsia="Calibri" w:hAnsi="Arial" w:cs="Arial"/>
                <w:b w:val="0"/>
                <w:bCs w:val="0"/>
                <w:color w:val="000000" w:themeColor="text1"/>
                <w:u w:val="none"/>
                <w:lang w:val="en-US"/>
              </w:rPr>
              <w:t>1</w:t>
            </w:r>
          </w:p>
        </w:tc>
        <w:tc>
          <w:tcPr>
            <w:tcW w:w="6235" w:type="dxa"/>
          </w:tcPr>
          <w:p w:rsidR="004C5FAA" w:rsidRPr="00507AD3" w:rsidRDefault="00BF7153" w:rsidP="00507AD3">
            <w:pPr>
              <w:jc w:val="both"/>
              <w:rPr>
                <w:rFonts w:ascii="Arial" w:eastAsia="Calibri" w:hAnsi="Arial" w:cs="Arial"/>
                <w:b w:val="0"/>
                <w:bCs w:val="0"/>
                <w:color w:val="000000" w:themeColor="text1"/>
                <w:u w:val="none"/>
                <w:lang w:val="en-US" w:bidi="fa-IR"/>
              </w:rPr>
            </w:pPr>
            <w:r w:rsidRPr="00507AD3">
              <w:rPr>
                <w:rFonts w:ascii="Arial" w:eastAsia="Calibri" w:hAnsi="Arial" w:cs="Arial"/>
                <w:b w:val="0"/>
                <w:bCs w:val="0"/>
                <w:color w:val="000000" w:themeColor="text1"/>
                <w:u w:val="none"/>
                <w:lang w:val="en-US" w:bidi="fa-IR"/>
              </w:rPr>
              <w:t>5</w:t>
            </w:r>
            <w:r w:rsidRPr="00507AD3">
              <w:rPr>
                <w:rFonts w:ascii="Arial" w:eastAsia="Calibri" w:hAnsi="Arial" w:cs="Arial"/>
                <w:b w:val="0"/>
                <w:bCs w:val="0"/>
                <w:color w:val="000000" w:themeColor="text1"/>
                <w:u w:val="none"/>
                <w:vertAlign w:val="superscript"/>
                <w:lang w:val="en-US" w:bidi="fa-IR"/>
              </w:rPr>
              <w:t>th</w:t>
            </w:r>
            <w:r w:rsidR="004C5FAA" w:rsidRPr="00507AD3">
              <w:rPr>
                <w:rFonts w:ascii="Arial" w:eastAsia="Calibri" w:hAnsi="Arial" w:cs="Arial"/>
                <w:b w:val="0"/>
                <w:bCs w:val="0"/>
                <w:color w:val="000000" w:themeColor="text1"/>
                <w:u w:val="none"/>
                <w:lang w:val="en-US" w:bidi="fa-IR"/>
              </w:rPr>
              <w:t xml:space="preserve"> Meeting of Heads of Anti-Corruption Organizations and Ombudsmen of the ECO Member States</w:t>
            </w:r>
          </w:p>
        </w:tc>
        <w:tc>
          <w:tcPr>
            <w:tcW w:w="1484" w:type="dxa"/>
            <w:vAlign w:val="center"/>
          </w:tcPr>
          <w:p w:rsidR="004C5FAA" w:rsidRPr="00507AD3" w:rsidRDefault="00E04D4C" w:rsidP="00507AD3">
            <w:pPr>
              <w:jc w:val="center"/>
              <w:rPr>
                <w:rFonts w:ascii="Arial" w:eastAsia="Calibri" w:hAnsi="Arial" w:cs="Arial"/>
                <w:b w:val="0"/>
                <w:bCs w:val="0"/>
                <w:color w:val="000000" w:themeColor="text1"/>
                <w:u w:val="none"/>
                <w:lang w:val="en-US" w:bidi="fa-IR"/>
              </w:rPr>
            </w:pPr>
            <w:r w:rsidRPr="00507AD3">
              <w:rPr>
                <w:rFonts w:ascii="Arial" w:eastAsia="Calibri" w:hAnsi="Arial" w:cs="Arial"/>
                <w:b w:val="0"/>
                <w:bCs w:val="0"/>
                <w:color w:val="000000" w:themeColor="text1"/>
                <w:u w:val="none"/>
                <w:lang w:val="en-US" w:bidi="fa-IR"/>
              </w:rPr>
              <w:t>TBD</w:t>
            </w:r>
          </w:p>
        </w:tc>
        <w:tc>
          <w:tcPr>
            <w:tcW w:w="1321" w:type="dxa"/>
            <w:vAlign w:val="center"/>
          </w:tcPr>
          <w:p w:rsidR="004C5FAA" w:rsidRPr="00507AD3" w:rsidRDefault="004C5FAA" w:rsidP="00507AD3">
            <w:pPr>
              <w:jc w:val="center"/>
              <w:rPr>
                <w:rFonts w:ascii="Arial" w:eastAsia="Calibri" w:hAnsi="Arial" w:cs="Arial"/>
                <w:b w:val="0"/>
                <w:bCs w:val="0"/>
                <w:color w:val="000000" w:themeColor="text1"/>
                <w:u w:val="none"/>
                <w:lang w:val="en-US" w:bidi="fa-IR"/>
              </w:rPr>
            </w:pPr>
            <w:r w:rsidRPr="00507AD3">
              <w:rPr>
                <w:rFonts w:ascii="Arial" w:eastAsia="Calibri" w:hAnsi="Arial" w:cs="Arial"/>
                <w:b w:val="0"/>
                <w:bCs w:val="0"/>
                <w:color w:val="000000" w:themeColor="text1"/>
                <w:u w:val="none"/>
                <w:lang w:val="en-US" w:bidi="fa-IR"/>
              </w:rPr>
              <w:t>202</w:t>
            </w:r>
            <w:r w:rsidR="003B428D" w:rsidRPr="00507AD3">
              <w:rPr>
                <w:rFonts w:ascii="Arial" w:eastAsia="Calibri" w:hAnsi="Arial" w:cs="Arial"/>
                <w:b w:val="0"/>
                <w:bCs w:val="0"/>
                <w:color w:val="000000" w:themeColor="text1"/>
                <w:u w:val="none"/>
                <w:lang w:val="en-US" w:bidi="fa-IR"/>
              </w:rPr>
              <w:t>4</w:t>
            </w:r>
          </w:p>
        </w:tc>
      </w:tr>
      <w:tr w:rsidR="00B66559" w:rsidRPr="00507AD3" w:rsidTr="00E04D4C">
        <w:tc>
          <w:tcPr>
            <w:tcW w:w="536" w:type="dxa"/>
            <w:vAlign w:val="center"/>
          </w:tcPr>
          <w:p w:rsidR="00B66559" w:rsidRPr="00507AD3" w:rsidRDefault="00A67A14" w:rsidP="00507AD3">
            <w:pPr>
              <w:tabs>
                <w:tab w:val="left" w:pos="757"/>
              </w:tabs>
              <w:jc w:val="center"/>
              <w:rPr>
                <w:rFonts w:ascii="Arial" w:eastAsia="Calibri" w:hAnsi="Arial" w:cs="Arial"/>
                <w:b w:val="0"/>
                <w:bCs w:val="0"/>
                <w:color w:val="000000" w:themeColor="text1"/>
                <w:u w:val="none"/>
                <w:lang w:val="en-US"/>
              </w:rPr>
            </w:pPr>
            <w:r w:rsidRPr="00507AD3">
              <w:rPr>
                <w:rFonts w:ascii="Arial" w:eastAsia="Calibri" w:hAnsi="Arial" w:cs="Arial"/>
                <w:b w:val="0"/>
                <w:bCs w:val="0"/>
                <w:color w:val="000000" w:themeColor="text1"/>
                <w:u w:val="none"/>
                <w:lang w:val="en-US"/>
              </w:rPr>
              <w:t>2</w:t>
            </w:r>
          </w:p>
        </w:tc>
        <w:tc>
          <w:tcPr>
            <w:tcW w:w="6235" w:type="dxa"/>
          </w:tcPr>
          <w:p w:rsidR="00B66559" w:rsidRPr="00507AD3" w:rsidRDefault="00B66559" w:rsidP="00507AD3">
            <w:pPr>
              <w:jc w:val="both"/>
              <w:rPr>
                <w:rFonts w:ascii="Arial" w:eastAsia="Calibri" w:hAnsi="Arial" w:cs="Arial"/>
                <w:b w:val="0"/>
                <w:bCs w:val="0"/>
                <w:color w:val="000000" w:themeColor="text1"/>
                <w:u w:val="none"/>
                <w:lang w:val="en-US" w:bidi="fa-IR"/>
              </w:rPr>
            </w:pPr>
            <w:r w:rsidRPr="00BD31C4">
              <w:rPr>
                <w:rFonts w:ascii="Arial" w:eastAsia="Calibri" w:hAnsi="Arial" w:cs="Arial"/>
                <w:b w:val="0"/>
                <w:bCs w:val="0"/>
                <w:color w:val="000000" w:themeColor="text1"/>
                <w:u w:val="none"/>
                <w:lang w:val="en-US" w:bidi="fa-IR"/>
              </w:rPr>
              <w:t>The 2nd General Assembly of the State Parties to the ECO Regional Center for Cooperation of Anti-corruption Agencies and Ombudsmen</w:t>
            </w:r>
          </w:p>
        </w:tc>
        <w:tc>
          <w:tcPr>
            <w:tcW w:w="1484" w:type="dxa"/>
            <w:vAlign w:val="center"/>
          </w:tcPr>
          <w:p w:rsidR="00B66559" w:rsidRPr="00507AD3" w:rsidRDefault="00FD613D" w:rsidP="00507AD3">
            <w:pPr>
              <w:jc w:val="center"/>
              <w:rPr>
                <w:rFonts w:ascii="Arial" w:eastAsia="Calibri" w:hAnsi="Arial" w:cs="Arial"/>
                <w:b w:val="0"/>
                <w:bCs w:val="0"/>
                <w:color w:val="000000" w:themeColor="text1"/>
                <w:u w:val="none"/>
                <w:lang w:val="en-US" w:bidi="fa-IR"/>
              </w:rPr>
            </w:pPr>
            <w:r w:rsidRPr="00507AD3">
              <w:rPr>
                <w:rFonts w:ascii="Arial" w:eastAsia="Calibri" w:hAnsi="Arial" w:cs="Arial"/>
                <w:b w:val="0"/>
                <w:bCs w:val="0"/>
                <w:color w:val="000000" w:themeColor="text1"/>
                <w:u w:val="none"/>
                <w:lang w:val="en-US" w:bidi="fa-IR"/>
              </w:rPr>
              <w:t>TBD</w:t>
            </w:r>
          </w:p>
        </w:tc>
        <w:tc>
          <w:tcPr>
            <w:tcW w:w="1321" w:type="dxa"/>
            <w:vAlign w:val="center"/>
          </w:tcPr>
          <w:p w:rsidR="00B66559" w:rsidRPr="00507AD3" w:rsidRDefault="00FD613D" w:rsidP="00507AD3">
            <w:pPr>
              <w:jc w:val="center"/>
              <w:rPr>
                <w:rFonts w:ascii="Arial" w:eastAsia="Calibri" w:hAnsi="Arial" w:cs="Arial"/>
                <w:b w:val="0"/>
                <w:bCs w:val="0"/>
                <w:color w:val="000000" w:themeColor="text1"/>
                <w:u w:val="none"/>
                <w:lang w:val="en-US" w:bidi="fa-IR"/>
              </w:rPr>
            </w:pPr>
            <w:r w:rsidRPr="00507AD3">
              <w:rPr>
                <w:rFonts w:ascii="Arial" w:eastAsia="Calibri" w:hAnsi="Arial" w:cs="Arial"/>
                <w:b w:val="0"/>
                <w:bCs w:val="0"/>
                <w:color w:val="000000" w:themeColor="text1"/>
                <w:u w:val="none"/>
                <w:lang w:val="en-US" w:bidi="fa-IR"/>
              </w:rPr>
              <w:t>2024</w:t>
            </w:r>
          </w:p>
        </w:tc>
      </w:tr>
      <w:tr w:rsidR="003238D2" w:rsidRPr="00507AD3" w:rsidTr="00E04D4C">
        <w:tc>
          <w:tcPr>
            <w:tcW w:w="536" w:type="dxa"/>
            <w:vAlign w:val="center"/>
          </w:tcPr>
          <w:p w:rsidR="003238D2" w:rsidRPr="00507AD3" w:rsidRDefault="00A67A14" w:rsidP="00507AD3">
            <w:pPr>
              <w:tabs>
                <w:tab w:val="left" w:pos="757"/>
              </w:tabs>
              <w:jc w:val="center"/>
              <w:rPr>
                <w:rFonts w:ascii="Arial" w:eastAsia="Calibri" w:hAnsi="Arial" w:cs="Arial"/>
                <w:b w:val="0"/>
                <w:bCs w:val="0"/>
                <w:color w:val="000000" w:themeColor="text1"/>
                <w:u w:val="none"/>
                <w:lang w:val="en-US"/>
              </w:rPr>
            </w:pPr>
            <w:r w:rsidRPr="00507AD3">
              <w:rPr>
                <w:rFonts w:ascii="Arial" w:eastAsia="Calibri" w:hAnsi="Arial" w:cs="Arial"/>
                <w:b w:val="0"/>
                <w:bCs w:val="0"/>
                <w:color w:val="000000" w:themeColor="text1"/>
                <w:u w:val="none"/>
                <w:lang w:val="en-US"/>
              </w:rPr>
              <w:t>3</w:t>
            </w:r>
          </w:p>
        </w:tc>
        <w:tc>
          <w:tcPr>
            <w:tcW w:w="6235" w:type="dxa"/>
          </w:tcPr>
          <w:p w:rsidR="003238D2" w:rsidRPr="00BD31C4" w:rsidRDefault="003238D2" w:rsidP="00507AD3">
            <w:pPr>
              <w:pStyle w:val="ListParagraph"/>
              <w:ind w:left="0"/>
              <w:contextualSpacing w:val="0"/>
              <w:jc w:val="both"/>
              <w:rPr>
                <w:rFonts w:ascii="Arial" w:eastAsia="Calibri" w:hAnsi="Arial" w:cs="Arial"/>
                <w:b w:val="0"/>
                <w:bCs w:val="0"/>
                <w:color w:val="000000" w:themeColor="text1"/>
                <w:u w:val="none"/>
                <w:lang w:val="en-US" w:bidi="fa-IR"/>
              </w:rPr>
            </w:pPr>
            <w:r w:rsidRPr="00BD31C4">
              <w:rPr>
                <w:rFonts w:ascii="Arial" w:eastAsia="Calibri" w:hAnsi="Arial" w:cs="Arial"/>
                <w:b w:val="0"/>
                <w:bCs w:val="0"/>
                <w:color w:val="000000" w:themeColor="text1"/>
                <w:u w:val="none"/>
                <w:lang w:val="en-US" w:bidi="fa-IR"/>
              </w:rPr>
              <w:t>Expert Group Meeting to discuss and finalize the draft framework agreement for judicial cooperation/legal assistance for the ECO Region.</w:t>
            </w:r>
          </w:p>
        </w:tc>
        <w:tc>
          <w:tcPr>
            <w:tcW w:w="1484" w:type="dxa"/>
            <w:vAlign w:val="center"/>
          </w:tcPr>
          <w:p w:rsidR="003238D2" w:rsidRPr="00507AD3" w:rsidRDefault="003238D2" w:rsidP="00507AD3">
            <w:pPr>
              <w:jc w:val="center"/>
              <w:rPr>
                <w:rFonts w:ascii="Arial" w:eastAsia="Calibri" w:hAnsi="Arial" w:cs="Arial"/>
                <w:b w:val="0"/>
                <w:bCs w:val="0"/>
                <w:color w:val="000000" w:themeColor="text1"/>
                <w:u w:val="none"/>
                <w:lang w:val="en-US" w:bidi="fa-IR"/>
              </w:rPr>
            </w:pPr>
            <w:r w:rsidRPr="00507AD3">
              <w:rPr>
                <w:rFonts w:ascii="Arial" w:eastAsia="Calibri" w:hAnsi="Arial" w:cs="Arial"/>
                <w:b w:val="0"/>
                <w:bCs w:val="0"/>
                <w:color w:val="000000" w:themeColor="text1"/>
                <w:u w:val="none"/>
                <w:lang w:val="en-US" w:bidi="fa-IR"/>
              </w:rPr>
              <w:t>TBD</w:t>
            </w:r>
          </w:p>
        </w:tc>
        <w:tc>
          <w:tcPr>
            <w:tcW w:w="1321" w:type="dxa"/>
            <w:vAlign w:val="center"/>
          </w:tcPr>
          <w:p w:rsidR="003238D2" w:rsidRPr="00507AD3" w:rsidRDefault="003238D2" w:rsidP="00507AD3">
            <w:pPr>
              <w:jc w:val="center"/>
              <w:rPr>
                <w:rFonts w:ascii="Arial" w:eastAsia="Calibri" w:hAnsi="Arial" w:cs="Arial"/>
                <w:b w:val="0"/>
                <w:bCs w:val="0"/>
                <w:color w:val="000000" w:themeColor="text1"/>
                <w:u w:val="none"/>
                <w:lang w:val="en-US" w:bidi="fa-IR"/>
              </w:rPr>
            </w:pPr>
            <w:r w:rsidRPr="00507AD3">
              <w:rPr>
                <w:rFonts w:ascii="Arial" w:eastAsia="Calibri" w:hAnsi="Arial" w:cs="Arial"/>
                <w:b w:val="0"/>
                <w:bCs w:val="0"/>
                <w:color w:val="000000" w:themeColor="text1"/>
                <w:u w:val="none"/>
                <w:lang w:val="en-US" w:bidi="fa-IR"/>
              </w:rPr>
              <w:t>2024</w:t>
            </w:r>
          </w:p>
        </w:tc>
      </w:tr>
      <w:tr w:rsidR="004600EE" w:rsidRPr="00507AD3" w:rsidTr="00E04D4C">
        <w:tc>
          <w:tcPr>
            <w:tcW w:w="536" w:type="dxa"/>
            <w:vAlign w:val="center"/>
          </w:tcPr>
          <w:p w:rsidR="004C5FAA" w:rsidRPr="00507AD3" w:rsidRDefault="00A67A14" w:rsidP="00507AD3">
            <w:pPr>
              <w:tabs>
                <w:tab w:val="left" w:pos="757"/>
              </w:tabs>
              <w:jc w:val="center"/>
              <w:rPr>
                <w:rFonts w:ascii="Arial" w:eastAsia="Calibri" w:hAnsi="Arial" w:cs="Arial"/>
                <w:b w:val="0"/>
                <w:bCs w:val="0"/>
                <w:color w:val="000000" w:themeColor="text1"/>
                <w:u w:val="none"/>
                <w:lang w:val="en-US"/>
              </w:rPr>
            </w:pPr>
            <w:r w:rsidRPr="00507AD3">
              <w:rPr>
                <w:rFonts w:ascii="Arial" w:eastAsia="Calibri" w:hAnsi="Arial" w:cs="Arial"/>
                <w:b w:val="0"/>
                <w:bCs w:val="0"/>
                <w:color w:val="000000" w:themeColor="text1"/>
                <w:u w:val="none"/>
                <w:lang w:val="en-US"/>
              </w:rPr>
              <w:t>4</w:t>
            </w:r>
          </w:p>
        </w:tc>
        <w:tc>
          <w:tcPr>
            <w:tcW w:w="6235" w:type="dxa"/>
          </w:tcPr>
          <w:p w:rsidR="004C5FAA" w:rsidRPr="00507AD3" w:rsidRDefault="004C5FAA" w:rsidP="00507AD3">
            <w:pPr>
              <w:jc w:val="both"/>
              <w:rPr>
                <w:rFonts w:ascii="Arial" w:eastAsia="Calibri" w:hAnsi="Arial" w:cs="Arial"/>
                <w:b w:val="0"/>
                <w:bCs w:val="0"/>
                <w:color w:val="000000" w:themeColor="text1"/>
                <w:u w:val="none"/>
                <w:lang w:val="en-US" w:bidi="fa-IR"/>
              </w:rPr>
            </w:pPr>
            <w:r w:rsidRPr="00507AD3">
              <w:rPr>
                <w:rFonts w:ascii="Arial" w:eastAsia="Calibri" w:hAnsi="Arial" w:cs="Arial"/>
                <w:b w:val="0"/>
                <w:bCs w:val="0"/>
                <w:color w:val="000000" w:themeColor="text1"/>
                <w:u w:val="none"/>
                <w:lang w:val="en-US" w:bidi="fa-IR"/>
              </w:rPr>
              <w:t>2</w:t>
            </w:r>
            <w:r w:rsidRPr="00BD31C4">
              <w:rPr>
                <w:rFonts w:ascii="Arial" w:eastAsia="Calibri" w:hAnsi="Arial" w:cs="Arial"/>
                <w:b w:val="0"/>
                <w:bCs w:val="0"/>
                <w:color w:val="000000" w:themeColor="text1"/>
                <w:u w:val="none"/>
                <w:lang w:val="en-US" w:bidi="fa-IR"/>
              </w:rPr>
              <w:t>nd</w:t>
            </w:r>
            <w:r w:rsidRPr="00507AD3">
              <w:rPr>
                <w:rFonts w:ascii="Arial" w:eastAsia="Calibri" w:hAnsi="Arial" w:cs="Arial"/>
                <w:b w:val="0"/>
                <w:bCs w:val="0"/>
                <w:color w:val="000000" w:themeColor="text1"/>
                <w:u w:val="none"/>
                <w:lang w:val="en-US" w:bidi="fa-IR"/>
              </w:rPr>
              <w:t xml:space="preserve"> Meeting of Chiefs of Police of ECO Member States</w:t>
            </w:r>
          </w:p>
        </w:tc>
        <w:tc>
          <w:tcPr>
            <w:tcW w:w="1484" w:type="dxa"/>
            <w:vAlign w:val="center"/>
          </w:tcPr>
          <w:p w:rsidR="004C5FAA" w:rsidRPr="00507AD3" w:rsidRDefault="00E04D4C" w:rsidP="00507AD3">
            <w:pPr>
              <w:jc w:val="center"/>
              <w:rPr>
                <w:rFonts w:ascii="Arial" w:eastAsia="Calibri" w:hAnsi="Arial" w:cs="Arial"/>
                <w:b w:val="0"/>
                <w:bCs w:val="0"/>
                <w:color w:val="000000" w:themeColor="text1"/>
                <w:u w:val="none"/>
                <w:lang w:val="en-US" w:bidi="fa-IR"/>
              </w:rPr>
            </w:pPr>
            <w:r w:rsidRPr="00507AD3">
              <w:rPr>
                <w:rFonts w:ascii="Arial" w:eastAsia="Calibri" w:hAnsi="Arial" w:cs="Arial"/>
                <w:b w:val="0"/>
                <w:bCs w:val="0"/>
                <w:color w:val="000000" w:themeColor="text1"/>
                <w:u w:val="none"/>
                <w:lang w:val="en-US" w:bidi="fa-IR"/>
              </w:rPr>
              <w:t xml:space="preserve">Tehran - </w:t>
            </w:r>
          </w:p>
        </w:tc>
        <w:tc>
          <w:tcPr>
            <w:tcW w:w="1321" w:type="dxa"/>
            <w:vAlign w:val="center"/>
          </w:tcPr>
          <w:p w:rsidR="004C5FAA" w:rsidRPr="00507AD3" w:rsidRDefault="00E04D4C" w:rsidP="00507AD3">
            <w:pPr>
              <w:jc w:val="center"/>
              <w:rPr>
                <w:rFonts w:ascii="Arial" w:hAnsi="Arial" w:cs="Arial"/>
                <w:b w:val="0"/>
                <w:bCs w:val="0"/>
                <w:color w:val="000000" w:themeColor="text1"/>
              </w:rPr>
            </w:pPr>
            <w:r w:rsidRPr="00507AD3">
              <w:rPr>
                <w:rFonts w:ascii="Arial" w:eastAsia="Calibri" w:hAnsi="Arial" w:cs="Arial"/>
                <w:b w:val="0"/>
                <w:bCs w:val="0"/>
                <w:color w:val="000000" w:themeColor="text1"/>
                <w:u w:val="none"/>
                <w:lang w:val="en-US" w:bidi="fa-IR"/>
              </w:rPr>
              <w:t>202</w:t>
            </w:r>
            <w:r w:rsidR="003B428D" w:rsidRPr="00507AD3">
              <w:rPr>
                <w:rFonts w:ascii="Arial" w:eastAsia="Calibri" w:hAnsi="Arial" w:cs="Arial"/>
                <w:b w:val="0"/>
                <w:bCs w:val="0"/>
                <w:color w:val="000000" w:themeColor="text1"/>
                <w:u w:val="none"/>
                <w:lang w:val="en-US" w:bidi="fa-IR"/>
              </w:rPr>
              <w:t>4</w:t>
            </w:r>
          </w:p>
        </w:tc>
      </w:tr>
      <w:tr w:rsidR="004600EE" w:rsidRPr="00507AD3" w:rsidTr="00E04D4C">
        <w:tc>
          <w:tcPr>
            <w:tcW w:w="536" w:type="dxa"/>
            <w:vAlign w:val="center"/>
          </w:tcPr>
          <w:p w:rsidR="004C5FAA" w:rsidRPr="00507AD3" w:rsidRDefault="00A67A14" w:rsidP="00507AD3">
            <w:pPr>
              <w:tabs>
                <w:tab w:val="left" w:pos="757"/>
              </w:tabs>
              <w:jc w:val="center"/>
              <w:rPr>
                <w:rFonts w:ascii="Arial" w:eastAsia="Calibri" w:hAnsi="Arial" w:cs="Arial"/>
                <w:b w:val="0"/>
                <w:bCs w:val="0"/>
                <w:color w:val="000000" w:themeColor="text1"/>
                <w:u w:val="none"/>
                <w:lang w:val="en-US"/>
              </w:rPr>
            </w:pPr>
            <w:r w:rsidRPr="00507AD3">
              <w:rPr>
                <w:rFonts w:ascii="Arial" w:eastAsia="Calibri" w:hAnsi="Arial" w:cs="Arial"/>
                <w:b w:val="0"/>
                <w:bCs w:val="0"/>
                <w:color w:val="000000" w:themeColor="text1"/>
                <w:u w:val="none"/>
                <w:lang w:val="en-US"/>
              </w:rPr>
              <w:t>5</w:t>
            </w:r>
          </w:p>
        </w:tc>
        <w:tc>
          <w:tcPr>
            <w:tcW w:w="6235" w:type="dxa"/>
          </w:tcPr>
          <w:p w:rsidR="004C5FAA" w:rsidRPr="00507AD3" w:rsidRDefault="004C5FAA" w:rsidP="00507AD3">
            <w:pPr>
              <w:jc w:val="both"/>
              <w:rPr>
                <w:rFonts w:ascii="Arial" w:eastAsia="Calibri" w:hAnsi="Arial" w:cs="Arial"/>
                <w:b w:val="0"/>
                <w:bCs w:val="0"/>
                <w:color w:val="000000" w:themeColor="text1"/>
                <w:u w:val="none"/>
                <w:lang w:val="en-US" w:bidi="fa-IR"/>
              </w:rPr>
            </w:pPr>
            <w:r w:rsidRPr="00507AD3">
              <w:rPr>
                <w:rFonts w:ascii="Arial" w:eastAsia="Calibri" w:hAnsi="Arial" w:cs="Arial"/>
                <w:b w:val="0"/>
                <w:bCs w:val="0"/>
                <w:color w:val="000000" w:themeColor="text1"/>
                <w:u w:val="none"/>
                <w:lang w:val="en-US" w:bidi="fa-IR"/>
              </w:rPr>
              <w:t>2</w:t>
            </w:r>
            <w:r w:rsidRPr="00507AD3">
              <w:rPr>
                <w:rFonts w:ascii="Arial" w:eastAsia="Calibri" w:hAnsi="Arial" w:cs="Arial"/>
                <w:b w:val="0"/>
                <w:bCs w:val="0"/>
                <w:color w:val="000000" w:themeColor="text1"/>
                <w:u w:val="none"/>
                <w:vertAlign w:val="superscript"/>
                <w:lang w:val="en-US" w:bidi="fa-IR"/>
              </w:rPr>
              <w:t>nd</w:t>
            </w:r>
            <w:r w:rsidRPr="00507AD3">
              <w:rPr>
                <w:rFonts w:ascii="Arial" w:eastAsia="Calibri" w:hAnsi="Arial" w:cs="Arial"/>
                <w:b w:val="0"/>
                <w:bCs w:val="0"/>
                <w:color w:val="000000" w:themeColor="text1"/>
                <w:u w:val="none"/>
                <w:lang w:val="en-US" w:bidi="fa-IR"/>
              </w:rPr>
              <w:t xml:space="preserve"> Meeting of Heads of INTERPOL of ECO Member States</w:t>
            </w:r>
          </w:p>
        </w:tc>
        <w:tc>
          <w:tcPr>
            <w:tcW w:w="1484" w:type="dxa"/>
            <w:vAlign w:val="center"/>
          </w:tcPr>
          <w:p w:rsidR="004C5FAA" w:rsidRPr="00507AD3" w:rsidRDefault="00E04D4C" w:rsidP="00507AD3">
            <w:pPr>
              <w:jc w:val="center"/>
              <w:rPr>
                <w:rFonts w:ascii="Arial" w:eastAsia="Calibri" w:hAnsi="Arial" w:cs="Arial"/>
                <w:b w:val="0"/>
                <w:bCs w:val="0"/>
                <w:color w:val="000000" w:themeColor="text1"/>
                <w:u w:val="none"/>
                <w:lang w:val="en-US" w:bidi="fa-IR"/>
              </w:rPr>
            </w:pPr>
            <w:r w:rsidRPr="00507AD3">
              <w:rPr>
                <w:rFonts w:ascii="Arial" w:eastAsia="Calibri" w:hAnsi="Arial" w:cs="Arial"/>
                <w:b w:val="0"/>
                <w:bCs w:val="0"/>
                <w:color w:val="000000" w:themeColor="text1"/>
                <w:u w:val="none"/>
                <w:lang w:val="en-US" w:bidi="fa-IR"/>
              </w:rPr>
              <w:t xml:space="preserve">Tehran - </w:t>
            </w:r>
          </w:p>
        </w:tc>
        <w:tc>
          <w:tcPr>
            <w:tcW w:w="1321" w:type="dxa"/>
            <w:vAlign w:val="center"/>
          </w:tcPr>
          <w:p w:rsidR="004C5FAA" w:rsidRPr="00507AD3" w:rsidRDefault="00E04D4C" w:rsidP="00507AD3">
            <w:pPr>
              <w:jc w:val="center"/>
              <w:rPr>
                <w:rFonts w:ascii="Arial" w:hAnsi="Arial" w:cs="Arial"/>
                <w:b w:val="0"/>
                <w:bCs w:val="0"/>
                <w:color w:val="000000" w:themeColor="text1"/>
              </w:rPr>
            </w:pPr>
            <w:r w:rsidRPr="00507AD3">
              <w:rPr>
                <w:rFonts w:ascii="Arial" w:eastAsia="Calibri" w:hAnsi="Arial" w:cs="Arial"/>
                <w:b w:val="0"/>
                <w:bCs w:val="0"/>
                <w:color w:val="000000" w:themeColor="text1"/>
                <w:u w:val="none"/>
                <w:lang w:val="en-US" w:bidi="fa-IR"/>
              </w:rPr>
              <w:t>202</w:t>
            </w:r>
            <w:r w:rsidR="003B428D" w:rsidRPr="00507AD3">
              <w:rPr>
                <w:rFonts w:ascii="Arial" w:eastAsia="Calibri" w:hAnsi="Arial" w:cs="Arial"/>
                <w:b w:val="0"/>
                <w:bCs w:val="0"/>
                <w:color w:val="000000" w:themeColor="text1"/>
                <w:u w:val="none"/>
                <w:lang w:val="en-US" w:bidi="fa-IR"/>
              </w:rPr>
              <w:t>4</w:t>
            </w:r>
          </w:p>
        </w:tc>
      </w:tr>
      <w:tr w:rsidR="004600EE" w:rsidRPr="00507AD3" w:rsidTr="00E04D4C">
        <w:tc>
          <w:tcPr>
            <w:tcW w:w="536" w:type="dxa"/>
            <w:vAlign w:val="center"/>
          </w:tcPr>
          <w:p w:rsidR="004C5FAA" w:rsidRPr="00507AD3" w:rsidRDefault="00A67A14" w:rsidP="00507AD3">
            <w:pPr>
              <w:tabs>
                <w:tab w:val="left" w:pos="757"/>
              </w:tabs>
              <w:jc w:val="center"/>
              <w:rPr>
                <w:rFonts w:ascii="Arial" w:eastAsia="Calibri" w:hAnsi="Arial" w:cs="Arial"/>
                <w:b w:val="0"/>
                <w:bCs w:val="0"/>
                <w:color w:val="000000" w:themeColor="text1"/>
                <w:u w:val="none"/>
                <w:lang w:val="en-US"/>
              </w:rPr>
            </w:pPr>
            <w:r w:rsidRPr="00507AD3">
              <w:rPr>
                <w:rFonts w:ascii="Arial" w:eastAsia="Calibri" w:hAnsi="Arial" w:cs="Arial"/>
                <w:b w:val="0"/>
                <w:bCs w:val="0"/>
                <w:color w:val="000000" w:themeColor="text1"/>
                <w:u w:val="none"/>
                <w:lang w:val="en-US"/>
              </w:rPr>
              <w:t>6</w:t>
            </w:r>
          </w:p>
        </w:tc>
        <w:tc>
          <w:tcPr>
            <w:tcW w:w="6235" w:type="dxa"/>
          </w:tcPr>
          <w:p w:rsidR="004C5FAA" w:rsidRPr="00507AD3" w:rsidRDefault="003B428D" w:rsidP="00507AD3">
            <w:pPr>
              <w:jc w:val="both"/>
              <w:rPr>
                <w:rFonts w:ascii="Arial" w:eastAsia="Calibri" w:hAnsi="Arial" w:cs="Arial"/>
                <w:b w:val="0"/>
                <w:bCs w:val="0"/>
                <w:color w:val="000000" w:themeColor="text1"/>
                <w:u w:val="none"/>
                <w:lang w:val="en-US" w:bidi="fa-IR"/>
              </w:rPr>
            </w:pPr>
            <w:r w:rsidRPr="00507AD3">
              <w:rPr>
                <w:rFonts w:ascii="Arial" w:eastAsia="Calibri" w:hAnsi="Arial" w:cs="Arial"/>
                <w:b w:val="0"/>
                <w:bCs w:val="0"/>
                <w:color w:val="000000" w:themeColor="text1"/>
                <w:u w:val="none"/>
                <w:lang w:val="en-US" w:bidi="fa-IR"/>
              </w:rPr>
              <w:t>5</w:t>
            </w:r>
            <w:r w:rsidR="004C5FAA" w:rsidRPr="00507AD3">
              <w:rPr>
                <w:rFonts w:ascii="Arial" w:eastAsia="Calibri" w:hAnsi="Arial" w:cs="Arial"/>
                <w:b w:val="0"/>
                <w:bCs w:val="0"/>
                <w:color w:val="000000" w:themeColor="text1"/>
                <w:u w:val="none"/>
                <w:vertAlign w:val="superscript"/>
                <w:lang w:val="en-US" w:bidi="fa-IR"/>
              </w:rPr>
              <w:t>th</w:t>
            </w:r>
            <w:r w:rsidR="004C5FAA" w:rsidRPr="00507AD3">
              <w:rPr>
                <w:rFonts w:ascii="Arial" w:eastAsia="Calibri" w:hAnsi="Arial" w:cs="Arial"/>
                <w:b w:val="0"/>
                <w:bCs w:val="0"/>
                <w:color w:val="000000" w:themeColor="text1"/>
                <w:u w:val="none"/>
                <w:lang w:val="en-US" w:bidi="fa-IR"/>
              </w:rPr>
              <w:t xml:space="preserve"> Meeting of Attorneys and Prosecutors General of the ECO Member States</w:t>
            </w:r>
          </w:p>
        </w:tc>
        <w:tc>
          <w:tcPr>
            <w:tcW w:w="1484" w:type="dxa"/>
            <w:vAlign w:val="center"/>
          </w:tcPr>
          <w:p w:rsidR="004C5FAA" w:rsidRPr="00507AD3" w:rsidRDefault="003B428D" w:rsidP="00507AD3">
            <w:pPr>
              <w:jc w:val="center"/>
              <w:rPr>
                <w:rFonts w:ascii="Arial" w:eastAsia="Calibri" w:hAnsi="Arial" w:cs="Arial"/>
                <w:b w:val="0"/>
                <w:bCs w:val="0"/>
                <w:color w:val="000000" w:themeColor="text1"/>
                <w:u w:val="none"/>
                <w:lang w:val="en-US" w:bidi="fa-IR"/>
              </w:rPr>
            </w:pPr>
            <w:r w:rsidRPr="00507AD3">
              <w:rPr>
                <w:rFonts w:ascii="Arial" w:eastAsia="Calibri" w:hAnsi="Arial" w:cs="Arial"/>
                <w:b w:val="0"/>
                <w:bCs w:val="0"/>
                <w:color w:val="000000" w:themeColor="text1"/>
                <w:u w:val="none"/>
                <w:lang w:val="en-US" w:bidi="fa-IR"/>
              </w:rPr>
              <w:t>Dushanbe</w:t>
            </w:r>
          </w:p>
        </w:tc>
        <w:tc>
          <w:tcPr>
            <w:tcW w:w="1321" w:type="dxa"/>
            <w:vAlign w:val="center"/>
          </w:tcPr>
          <w:p w:rsidR="004C5FAA" w:rsidRPr="00507AD3" w:rsidRDefault="004C5FAA" w:rsidP="00507AD3">
            <w:pPr>
              <w:jc w:val="center"/>
              <w:rPr>
                <w:rFonts w:ascii="Arial" w:hAnsi="Arial" w:cs="Arial"/>
                <w:b w:val="0"/>
                <w:bCs w:val="0"/>
                <w:color w:val="000000" w:themeColor="text1"/>
              </w:rPr>
            </w:pPr>
            <w:r w:rsidRPr="00507AD3">
              <w:rPr>
                <w:rFonts w:ascii="Arial" w:eastAsia="Calibri" w:hAnsi="Arial" w:cs="Arial"/>
                <w:b w:val="0"/>
                <w:bCs w:val="0"/>
                <w:color w:val="000000" w:themeColor="text1"/>
                <w:u w:val="none"/>
                <w:lang w:val="en-US" w:bidi="fa-IR"/>
              </w:rPr>
              <w:t>202</w:t>
            </w:r>
            <w:r w:rsidR="003B428D" w:rsidRPr="00507AD3">
              <w:rPr>
                <w:rFonts w:ascii="Arial" w:eastAsia="Calibri" w:hAnsi="Arial" w:cs="Arial"/>
                <w:b w:val="0"/>
                <w:bCs w:val="0"/>
                <w:color w:val="000000" w:themeColor="text1"/>
                <w:u w:val="none"/>
                <w:lang w:val="en-US" w:bidi="fa-IR"/>
              </w:rPr>
              <w:t>4</w:t>
            </w:r>
          </w:p>
        </w:tc>
      </w:tr>
      <w:tr w:rsidR="004600EE" w:rsidRPr="00507AD3" w:rsidTr="00E04D4C">
        <w:tc>
          <w:tcPr>
            <w:tcW w:w="536" w:type="dxa"/>
            <w:vAlign w:val="center"/>
          </w:tcPr>
          <w:p w:rsidR="004C5FAA" w:rsidRPr="00507AD3" w:rsidRDefault="004C5FAA" w:rsidP="00507AD3">
            <w:pPr>
              <w:tabs>
                <w:tab w:val="left" w:pos="757"/>
              </w:tabs>
              <w:jc w:val="center"/>
              <w:rPr>
                <w:rFonts w:ascii="Arial" w:eastAsia="Calibri" w:hAnsi="Arial" w:cs="Arial"/>
                <w:b w:val="0"/>
                <w:bCs w:val="0"/>
                <w:color w:val="000000" w:themeColor="text1"/>
                <w:u w:val="none"/>
                <w:lang w:val="en-US"/>
              </w:rPr>
            </w:pPr>
            <w:r w:rsidRPr="00507AD3">
              <w:rPr>
                <w:rFonts w:ascii="Arial" w:eastAsia="Calibri" w:hAnsi="Arial" w:cs="Arial"/>
                <w:b w:val="0"/>
                <w:bCs w:val="0"/>
                <w:color w:val="000000" w:themeColor="text1"/>
                <w:u w:val="none"/>
                <w:lang w:val="en-US"/>
              </w:rPr>
              <w:t>7</w:t>
            </w:r>
          </w:p>
        </w:tc>
        <w:tc>
          <w:tcPr>
            <w:tcW w:w="6235" w:type="dxa"/>
          </w:tcPr>
          <w:p w:rsidR="004C5FAA" w:rsidRPr="00507AD3" w:rsidRDefault="004C5FAA" w:rsidP="00507AD3">
            <w:pPr>
              <w:jc w:val="both"/>
              <w:rPr>
                <w:rFonts w:ascii="Arial" w:eastAsia="Calibri" w:hAnsi="Arial" w:cs="Arial"/>
                <w:b w:val="0"/>
                <w:bCs w:val="0"/>
                <w:color w:val="000000" w:themeColor="text1"/>
                <w:u w:val="none"/>
                <w:lang w:val="en-US" w:bidi="fa-IR"/>
              </w:rPr>
            </w:pPr>
            <w:r w:rsidRPr="00507AD3">
              <w:rPr>
                <w:rFonts w:ascii="Arial" w:eastAsia="Calibri" w:hAnsi="Arial" w:cs="Arial"/>
                <w:b w:val="0"/>
                <w:bCs w:val="0"/>
                <w:color w:val="000000" w:themeColor="text1"/>
                <w:u w:val="none"/>
                <w:lang w:val="en-US" w:bidi="fa-IR"/>
              </w:rPr>
              <w:t>2</w:t>
            </w:r>
            <w:r w:rsidRPr="00507AD3">
              <w:rPr>
                <w:rFonts w:ascii="Arial" w:eastAsia="Calibri" w:hAnsi="Arial" w:cs="Arial"/>
                <w:b w:val="0"/>
                <w:bCs w:val="0"/>
                <w:color w:val="000000" w:themeColor="text1"/>
                <w:u w:val="none"/>
                <w:vertAlign w:val="superscript"/>
                <w:lang w:val="en-US" w:bidi="fa-IR"/>
              </w:rPr>
              <w:t>nd</w:t>
            </w:r>
            <w:r w:rsidRPr="00507AD3">
              <w:rPr>
                <w:rFonts w:ascii="Arial" w:eastAsia="Calibri" w:hAnsi="Arial" w:cs="Arial"/>
                <w:b w:val="0"/>
                <w:bCs w:val="0"/>
                <w:color w:val="000000" w:themeColor="text1"/>
                <w:u w:val="none"/>
                <w:lang w:val="en-US" w:bidi="fa-IR"/>
              </w:rPr>
              <w:t xml:space="preserve"> Meeting of Chiefs of Anti-narcotics Police of the ECO Member States</w:t>
            </w:r>
          </w:p>
        </w:tc>
        <w:tc>
          <w:tcPr>
            <w:tcW w:w="1484" w:type="dxa"/>
            <w:vAlign w:val="center"/>
          </w:tcPr>
          <w:p w:rsidR="004C5FAA" w:rsidRPr="00507AD3" w:rsidRDefault="004C5FAA" w:rsidP="00507AD3">
            <w:pPr>
              <w:jc w:val="center"/>
              <w:rPr>
                <w:rFonts w:ascii="Arial" w:eastAsia="Calibri" w:hAnsi="Arial" w:cs="Arial"/>
                <w:b w:val="0"/>
                <w:bCs w:val="0"/>
                <w:color w:val="000000" w:themeColor="text1"/>
                <w:u w:val="none"/>
                <w:lang w:val="en-US" w:bidi="fa-IR"/>
              </w:rPr>
            </w:pPr>
            <w:r w:rsidRPr="00507AD3">
              <w:rPr>
                <w:rFonts w:ascii="Arial" w:eastAsia="Calibri" w:hAnsi="Arial" w:cs="Arial"/>
                <w:b w:val="0"/>
                <w:bCs w:val="0"/>
                <w:color w:val="000000" w:themeColor="text1"/>
                <w:u w:val="none"/>
                <w:lang w:val="en-US" w:bidi="fa-IR"/>
              </w:rPr>
              <w:t>Tehran</w:t>
            </w:r>
          </w:p>
        </w:tc>
        <w:tc>
          <w:tcPr>
            <w:tcW w:w="1321" w:type="dxa"/>
            <w:vAlign w:val="center"/>
          </w:tcPr>
          <w:p w:rsidR="004C5FAA" w:rsidRPr="00507AD3" w:rsidRDefault="009108FC" w:rsidP="00507AD3">
            <w:pPr>
              <w:jc w:val="center"/>
              <w:rPr>
                <w:rFonts w:ascii="Arial" w:hAnsi="Arial" w:cs="Arial"/>
                <w:b w:val="0"/>
                <w:bCs w:val="0"/>
                <w:color w:val="000000" w:themeColor="text1"/>
              </w:rPr>
            </w:pPr>
            <w:r w:rsidRPr="00507AD3">
              <w:rPr>
                <w:rFonts w:ascii="Arial" w:eastAsia="Calibri" w:hAnsi="Arial" w:cs="Arial"/>
                <w:b w:val="0"/>
                <w:bCs w:val="0"/>
                <w:color w:val="000000" w:themeColor="text1"/>
                <w:u w:val="none"/>
                <w:lang w:val="en-US" w:bidi="fa-IR"/>
              </w:rPr>
              <w:t>202</w:t>
            </w:r>
            <w:r w:rsidR="003B428D" w:rsidRPr="00507AD3">
              <w:rPr>
                <w:rFonts w:ascii="Arial" w:eastAsia="Calibri" w:hAnsi="Arial" w:cs="Arial"/>
                <w:b w:val="0"/>
                <w:bCs w:val="0"/>
                <w:color w:val="000000" w:themeColor="text1"/>
                <w:u w:val="none"/>
                <w:lang w:val="en-US" w:bidi="fa-IR"/>
              </w:rPr>
              <w:t>4</w:t>
            </w:r>
          </w:p>
        </w:tc>
      </w:tr>
      <w:tr w:rsidR="004600EE" w:rsidRPr="00507AD3" w:rsidTr="00E04D4C">
        <w:tc>
          <w:tcPr>
            <w:tcW w:w="536" w:type="dxa"/>
            <w:vAlign w:val="center"/>
          </w:tcPr>
          <w:p w:rsidR="004C5FAA" w:rsidRPr="00507AD3" w:rsidRDefault="004C5FAA" w:rsidP="00507AD3">
            <w:pPr>
              <w:tabs>
                <w:tab w:val="left" w:pos="757"/>
              </w:tabs>
              <w:jc w:val="center"/>
              <w:rPr>
                <w:rFonts w:ascii="Arial" w:eastAsia="Calibri" w:hAnsi="Arial" w:cs="Arial"/>
                <w:b w:val="0"/>
                <w:bCs w:val="0"/>
                <w:color w:val="000000" w:themeColor="text1"/>
                <w:u w:val="none"/>
                <w:lang w:val="en-US"/>
              </w:rPr>
            </w:pPr>
            <w:r w:rsidRPr="00507AD3">
              <w:rPr>
                <w:rFonts w:ascii="Arial" w:eastAsia="Calibri" w:hAnsi="Arial" w:cs="Arial"/>
                <w:b w:val="0"/>
                <w:bCs w:val="0"/>
                <w:color w:val="000000" w:themeColor="text1"/>
                <w:u w:val="none"/>
                <w:lang w:val="en-US"/>
              </w:rPr>
              <w:t>8</w:t>
            </w:r>
          </w:p>
        </w:tc>
        <w:tc>
          <w:tcPr>
            <w:tcW w:w="6235" w:type="dxa"/>
          </w:tcPr>
          <w:p w:rsidR="004C5FAA" w:rsidRPr="00507AD3" w:rsidRDefault="004C5FAA" w:rsidP="00507AD3">
            <w:pPr>
              <w:jc w:val="both"/>
              <w:rPr>
                <w:rFonts w:ascii="Arial" w:eastAsia="Calibri" w:hAnsi="Arial" w:cs="Arial"/>
                <w:b w:val="0"/>
                <w:bCs w:val="0"/>
                <w:color w:val="000000" w:themeColor="text1"/>
                <w:u w:val="none"/>
                <w:lang w:val="en-US" w:bidi="fa-IR"/>
              </w:rPr>
            </w:pPr>
            <w:r w:rsidRPr="00507AD3">
              <w:rPr>
                <w:rFonts w:ascii="Arial" w:eastAsia="Calibri" w:hAnsi="Arial" w:cs="Arial"/>
                <w:b w:val="0"/>
                <w:bCs w:val="0"/>
                <w:color w:val="000000" w:themeColor="text1"/>
                <w:u w:val="none"/>
                <w:lang w:val="en-US" w:bidi="fa-IR"/>
              </w:rPr>
              <w:t>Experts Group Meeting to Establish Judicial/ Legal Cooperation Mechanism for the ECO Member States</w:t>
            </w:r>
          </w:p>
        </w:tc>
        <w:tc>
          <w:tcPr>
            <w:tcW w:w="1484" w:type="dxa"/>
            <w:vAlign w:val="center"/>
          </w:tcPr>
          <w:p w:rsidR="004C5FAA" w:rsidRPr="00507AD3" w:rsidRDefault="004C5FAA" w:rsidP="00507AD3">
            <w:pPr>
              <w:ind w:left="677" w:hanging="360"/>
              <w:jc w:val="center"/>
              <w:rPr>
                <w:rFonts w:ascii="Arial" w:eastAsia="Calibri" w:hAnsi="Arial" w:cs="Arial"/>
                <w:b w:val="0"/>
                <w:bCs w:val="0"/>
                <w:color w:val="000000" w:themeColor="text1"/>
                <w:u w:val="none"/>
                <w:lang w:val="en-US" w:bidi="fa-IR"/>
              </w:rPr>
            </w:pPr>
          </w:p>
          <w:p w:rsidR="004C5FAA" w:rsidRPr="00507AD3" w:rsidRDefault="004C5FAA" w:rsidP="00507AD3">
            <w:pPr>
              <w:jc w:val="center"/>
              <w:rPr>
                <w:rFonts w:ascii="Arial" w:eastAsia="Calibri" w:hAnsi="Arial" w:cs="Arial"/>
                <w:b w:val="0"/>
                <w:bCs w:val="0"/>
                <w:color w:val="000000" w:themeColor="text1"/>
                <w:u w:val="none"/>
                <w:lang w:val="en-US" w:bidi="fa-IR"/>
              </w:rPr>
            </w:pPr>
            <w:r w:rsidRPr="00507AD3">
              <w:rPr>
                <w:rFonts w:ascii="Arial" w:eastAsia="Calibri" w:hAnsi="Arial" w:cs="Arial"/>
                <w:b w:val="0"/>
                <w:bCs w:val="0"/>
                <w:color w:val="000000" w:themeColor="text1"/>
                <w:u w:val="none"/>
                <w:lang w:val="en-US" w:bidi="fa-IR"/>
              </w:rPr>
              <w:t>TBD</w:t>
            </w:r>
          </w:p>
        </w:tc>
        <w:tc>
          <w:tcPr>
            <w:tcW w:w="1321" w:type="dxa"/>
            <w:vAlign w:val="center"/>
          </w:tcPr>
          <w:p w:rsidR="004C5FAA" w:rsidRPr="00507AD3" w:rsidRDefault="004C5FAA" w:rsidP="00507AD3">
            <w:pPr>
              <w:jc w:val="center"/>
              <w:rPr>
                <w:rFonts w:ascii="Arial" w:hAnsi="Arial" w:cs="Arial"/>
                <w:b w:val="0"/>
                <w:bCs w:val="0"/>
                <w:color w:val="000000" w:themeColor="text1"/>
              </w:rPr>
            </w:pPr>
            <w:r w:rsidRPr="00507AD3">
              <w:rPr>
                <w:rFonts w:ascii="Arial" w:eastAsia="Calibri" w:hAnsi="Arial" w:cs="Arial"/>
                <w:b w:val="0"/>
                <w:bCs w:val="0"/>
                <w:color w:val="000000" w:themeColor="text1"/>
                <w:u w:val="none"/>
                <w:lang w:val="en-US" w:bidi="fa-IR"/>
              </w:rPr>
              <w:t>202</w:t>
            </w:r>
            <w:r w:rsidR="003B428D" w:rsidRPr="00507AD3">
              <w:rPr>
                <w:rFonts w:ascii="Arial" w:eastAsia="Calibri" w:hAnsi="Arial" w:cs="Arial"/>
                <w:b w:val="0"/>
                <w:bCs w:val="0"/>
                <w:color w:val="000000" w:themeColor="text1"/>
                <w:u w:val="none"/>
                <w:lang w:val="en-US" w:bidi="fa-IR"/>
              </w:rPr>
              <w:t>4</w:t>
            </w:r>
          </w:p>
        </w:tc>
      </w:tr>
      <w:tr w:rsidR="004600EE" w:rsidRPr="00507AD3" w:rsidTr="00E04D4C">
        <w:tc>
          <w:tcPr>
            <w:tcW w:w="536" w:type="dxa"/>
            <w:vAlign w:val="center"/>
          </w:tcPr>
          <w:p w:rsidR="004C5FAA" w:rsidRPr="00507AD3" w:rsidRDefault="004C5FAA" w:rsidP="00507AD3">
            <w:pPr>
              <w:tabs>
                <w:tab w:val="left" w:pos="757"/>
              </w:tabs>
              <w:jc w:val="center"/>
              <w:rPr>
                <w:rFonts w:ascii="Arial" w:eastAsia="Calibri" w:hAnsi="Arial" w:cs="Arial"/>
                <w:b w:val="0"/>
                <w:bCs w:val="0"/>
                <w:color w:val="000000" w:themeColor="text1"/>
                <w:u w:val="none"/>
                <w:lang w:val="en-US"/>
              </w:rPr>
            </w:pPr>
            <w:r w:rsidRPr="00507AD3">
              <w:rPr>
                <w:rFonts w:ascii="Arial" w:eastAsia="Calibri" w:hAnsi="Arial" w:cs="Arial"/>
                <w:b w:val="0"/>
                <w:bCs w:val="0"/>
                <w:color w:val="000000" w:themeColor="text1"/>
                <w:u w:val="none"/>
                <w:lang w:val="en-US"/>
              </w:rPr>
              <w:t>9</w:t>
            </w:r>
          </w:p>
        </w:tc>
        <w:tc>
          <w:tcPr>
            <w:tcW w:w="6235" w:type="dxa"/>
          </w:tcPr>
          <w:p w:rsidR="004C5FAA" w:rsidRPr="00507AD3" w:rsidRDefault="00B060CE" w:rsidP="00507AD3">
            <w:pPr>
              <w:jc w:val="both"/>
              <w:rPr>
                <w:rFonts w:ascii="Arial" w:eastAsia="Calibri" w:hAnsi="Arial" w:cs="Arial"/>
                <w:b w:val="0"/>
                <w:bCs w:val="0"/>
                <w:color w:val="000000" w:themeColor="text1"/>
                <w:u w:val="none"/>
                <w:lang w:val="en-US" w:bidi="fa-IR"/>
              </w:rPr>
            </w:pPr>
            <w:r w:rsidRPr="00507AD3">
              <w:rPr>
                <w:rFonts w:ascii="Arial" w:hAnsi="Arial" w:cs="Arial"/>
                <w:b w:val="0"/>
                <w:bCs w:val="0"/>
                <w:color w:val="000000" w:themeColor="text1"/>
                <w:u w:val="none"/>
              </w:rPr>
              <w:t>4</w:t>
            </w:r>
            <w:r w:rsidRPr="00507AD3">
              <w:rPr>
                <w:rFonts w:ascii="Arial" w:hAnsi="Arial" w:cs="Arial"/>
                <w:b w:val="0"/>
                <w:bCs w:val="0"/>
                <w:color w:val="000000" w:themeColor="text1"/>
                <w:u w:val="none"/>
                <w:vertAlign w:val="superscript"/>
              </w:rPr>
              <w:t>th</w:t>
            </w:r>
            <w:r w:rsidRPr="00507AD3">
              <w:rPr>
                <w:rFonts w:ascii="Arial" w:hAnsi="Arial" w:cs="Arial"/>
                <w:b w:val="0"/>
                <w:bCs w:val="0"/>
                <w:color w:val="000000" w:themeColor="text1"/>
                <w:u w:val="none"/>
              </w:rPr>
              <w:t xml:space="preserve"> </w:t>
            </w:r>
            <w:r w:rsidR="004C5FAA" w:rsidRPr="00507AD3">
              <w:rPr>
                <w:rFonts w:ascii="Arial" w:hAnsi="Arial" w:cs="Arial"/>
                <w:b w:val="0"/>
                <w:bCs w:val="0"/>
                <w:color w:val="000000" w:themeColor="text1"/>
                <w:u w:val="none"/>
              </w:rPr>
              <w:t xml:space="preserve"> Conference of the Parliamentary Assembly of the ECO Countries (PAECO)</w:t>
            </w:r>
          </w:p>
        </w:tc>
        <w:tc>
          <w:tcPr>
            <w:tcW w:w="1484" w:type="dxa"/>
            <w:vAlign w:val="center"/>
          </w:tcPr>
          <w:p w:rsidR="004C5FAA" w:rsidRPr="00507AD3" w:rsidRDefault="00B060CE" w:rsidP="00507AD3">
            <w:pPr>
              <w:jc w:val="center"/>
              <w:rPr>
                <w:rFonts w:ascii="Arial" w:eastAsia="Calibri" w:hAnsi="Arial" w:cs="Arial"/>
                <w:b w:val="0"/>
                <w:bCs w:val="0"/>
                <w:color w:val="000000" w:themeColor="text1"/>
                <w:u w:val="none"/>
                <w:lang w:val="en-US" w:bidi="fa-IR"/>
              </w:rPr>
            </w:pPr>
            <w:r w:rsidRPr="00507AD3">
              <w:rPr>
                <w:rFonts w:ascii="Arial" w:eastAsia="Calibri" w:hAnsi="Arial" w:cs="Arial"/>
                <w:b w:val="0"/>
                <w:bCs w:val="0"/>
                <w:color w:val="000000" w:themeColor="text1"/>
                <w:u w:val="none"/>
                <w:lang w:val="en-US" w:bidi="fa-IR"/>
              </w:rPr>
              <w:t>Tehran</w:t>
            </w:r>
          </w:p>
        </w:tc>
        <w:tc>
          <w:tcPr>
            <w:tcW w:w="1321" w:type="dxa"/>
            <w:vAlign w:val="center"/>
          </w:tcPr>
          <w:p w:rsidR="004C5FAA" w:rsidRPr="00507AD3" w:rsidRDefault="00E04D4C" w:rsidP="00507AD3">
            <w:pPr>
              <w:jc w:val="center"/>
              <w:rPr>
                <w:rFonts w:ascii="Arial" w:eastAsia="Calibri" w:hAnsi="Arial" w:cs="Arial"/>
                <w:b w:val="0"/>
                <w:bCs w:val="0"/>
                <w:color w:val="000000" w:themeColor="text1"/>
                <w:u w:val="none"/>
                <w:lang w:val="en-US" w:bidi="fa-IR"/>
              </w:rPr>
            </w:pPr>
            <w:r w:rsidRPr="00507AD3">
              <w:rPr>
                <w:rFonts w:ascii="Arial" w:eastAsia="Calibri" w:hAnsi="Arial" w:cs="Arial"/>
                <w:b w:val="0"/>
                <w:bCs w:val="0"/>
                <w:color w:val="000000" w:themeColor="text1"/>
                <w:u w:val="none"/>
                <w:lang w:val="en-US" w:bidi="fa-IR"/>
              </w:rPr>
              <w:t>202</w:t>
            </w:r>
            <w:r w:rsidR="003B428D" w:rsidRPr="00507AD3">
              <w:rPr>
                <w:rFonts w:ascii="Arial" w:eastAsia="Calibri" w:hAnsi="Arial" w:cs="Arial"/>
                <w:b w:val="0"/>
                <w:bCs w:val="0"/>
                <w:color w:val="000000" w:themeColor="text1"/>
                <w:u w:val="none"/>
                <w:lang w:val="en-US" w:bidi="fa-IR"/>
              </w:rPr>
              <w:t>4</w:t>
            </w:r>
          </w:p>
        </w:tc>
      </w:tr>
      <w:tr w:rsidR="004600EE" w:rsidRPr="00507AD3" w:rsidTr="00E04D4C">
        <w:tc>
          <w:tcPr>
            <w:tcW w:w="536" w:type="dxa"/>
            <w:vAlign w:val="center"/>
          </w:tcPr>
          <w:p w:rsidR="004C5FAA" w:rsidRPr="00507AD3" w:rsidRDefault="004C5FAA" w:rsidP="00507AD3">
            <w:pPr>
              <w:tabs>
                <w:tab w:val="left" w:pos="757"/>
              </w:tabs>
              <w:jc w:val="center"/>
              <w:rPr>
                <w:rFonts w:ascii="Arial" w:eastAsia="Calibri" w:hAnsi="Arial" w:cs="Arial"/>
                <w:b w:val="0"/>
                <w:bCs w:val="0"/>
                <w:u w:val="none"/>
                <w:lang w:val="en-US"/>
              </w:rPr>
            </w:pPr>
            <w:r w:rsidRPr="00507AD3">
              <w:rPr>
                <w:rFonts w:ascii="Arial" w:eastAsia="Calibri" w:hAnsi="Arial" w:cs="Arial"/>
                <w:b w:val="0"/>
                <w:bCs w:val="0"/>
                <w:u w:val="none"/>
                <w:lang w:val="en-US"/>
              </w:rPr>
              <w:t>10</w:t>
            </w:r>
          </w:p>
          <w:p w:rsidR="00F02741" w:rsidRPr="00507AD3" w:rsidRDefault="00F02741" w:rsidP="00507AD3">
            <w:pPr>
              <w:tabs>
                <w:tab w:val="left" w:pos="757"/>
              </w:tabs>
              <w:jc w:val="center"/>
              <w:rPr>
                <w:rFonts w:ascii="Arial" w:eastAsia="Calibri" w:hAnsi="Arial" w:cs="Arial"/>
                <w:b w:val="0"/>
                <w:bCs w:val="0"/>
                <w:u w:val="none"/>
                <w:lang w:val="en-US"/>
              </w:rPr>
            </w:pPr>
          </w:p>
        </w:tc>
        <w:tc>
          <w:tcPr>
            <w:tcW w:w="6235" w:type="dxa"/>
          </w:tcPr>
          <w:p w:rsidR="004C5FAA" w:rsidRPr="00507AD3" w:rsidRDefault="004C5FAA" w:rsidP="00507AD3">
            <w:pPr>
              <w:jc w:val="both"/>
              <w:rPr>
                <w:rFonts w:ascii="Arial" w:hAnsi="Arial" w:cs="Arial"/>
                <w:b w:val="0"/>
                <w:bCs w:val="0"/>
                <w:u w:val="none"/>
              </w:rPr>
            </w:pPr>
            <w:r w:rsidRPr="00507AD3">
              <w:rPr>
                <w:rFonts w:ascii="Arial" w:hAnsi="Arial" w:cs="Arial"/>
                <w:b w:val="0"/>
                <w:bCs w:val="0"/>
                <w:u w:val="none"/>
                <w:lang w:val="en-US"/>
              </w:rPr>
              <w:t>First Meeting of the Donors for the ECO Fund for Afghanistan (1</w:t>
            </w:r>
            <w:r w:rsidRPr="00507AD3">
              <w:rPr>
                <w:rFonts w:ascii="Arial" w:hAnsi="Arial" w:cs="Arial"/>
                <w:b w:val="0"/>
                <w:bCs w:val="0"/>
                <w:u w:val="none"/>
                <w:vertAlign w:val="superscript"/>
                <w:lang w:val="en-US"/>
              </w:rPr>
              <w:t>ST</w:t>
            </w:r>
            <w:r w:rsidRPr="00507AD3">
              <w:rPr>
                <w:rFonts w:ascii="Arial" w:hAnsi="Arial" w:cs="Arial"/>
                <w:b w:val="0"/>
                <w:bCs w:val="0"/>
                <w:u w:val="none"/>
                <w:lang w:val="en-US"/>
              </w:rPr>
              <w:t xml:space="preserve"> MDECOFA)</w:t>
            </w:r>
            <w:r w:rsidR="008A39A6" w:rsidRPr="00507AD3">
              <w:rPr>
                <w:rFonts w:ascii="Arial" w:hAnsi="Arial" w:cs="Arial"/>
                <w:b w:val="0"/>
                <w:bCs w:val="0"/>
                <w:u w:val="none"/>
                <w:lang w:val="en-US"/>
              </w:rPr>
              <w:t xml:space="preserve"> </w:t>
            </w:r>
          </w:p>
        </w:tc>
        <w:tc>
          <w:tcPr>
            <w:tcW w:w="1484" w:type="dxa"/>
            <w:vAlign w:val="center"/>
          </w:tcPr>
          <w:p w:rsidR="004C5FAA" w:rsidRPr="00507AD3" w:rsidRDefault="004C5FAA" w:rsidP="00507AD3">
            <w:pPr>
              <w:jc w:val="center"/>
              <w:rPr>
                <w:rFonts w:ascii="Arial" w:eastAsia="Calibri" w:hAnsi="Arial" w:cs="Arial"/>
                <w:b w:val="0"/>
                <w:bCs w:val="0"/>
                <w:u w:val="none"/>
                <w:lang w:val="en-US" w:bidi="fa-IR"/>
              </w:rPr>
            </w:pPr>
            <w:r w:rsidRPr="00507AD3">
              <w:rPr>
                <w:rFonts w:ascii="Arial" w:eastAsia="Calibri" w:hAnsi="Arial" w:cs="Arial"/>
                <w:b w:val="0"/>
                <w:bCs w:val="0"/>
                <w:u w:val="none"/>
                <w:lang w:val="en-US" w:bidi="fa-IR"/>
              </w:rPr>
              <w:t>TBD</w:t>
            </w:r>
          </w:p>
        </w:tc>
        <w:tc>
          <w:tcPr>
            <w:tcW w:w="1321" w:type="dxa"/>
            <w:vAlign w:val="center"/>
          </w:tcPr>
          <w:p w:rsidR="004C5FAA" w:rsidRPr="00507AD3" w:rsidRDefault="004C5FAA" w:rsidP="00507AD3">
            <w:pPr>
              <w:jc w:val="center"/>
              <w:rPr>
                <w:rFonts w:ascii="Arial" w:eastAsia="Calibri" w:hAnsi="Arial" w:cs="Arial"/>
                <w:b w:val="0"/>
                <w:bCs w:val="0"/>
                <w:u w:val="none"/>
                <w:lang w:val="en-US" w:bidi="fa-IR"/>
              </w:rPr>
            </w:pPr>
            <w:r w:rsidRPr="00507AD3">
              <w:rPr>
                <w:rFonts w:ascii="Arial" w:eastAsia="Calibri" w:hAnsi="Arial" w:cs="Arial"/>
                <w:b w:val="0"/>
                <w:bCs w:val="0"/>
                <w:u w:val="none"/>
                <w:lang w:val="en-US" w:bidi="fa-IR"/>
              </w:rPr>
              <w:t>202</w:t>
            </w:r>
            <w:r w:rsidR="003B428D" w:rsidRPr="00507AD3">
              <w:rPr>
                <w:rFonts w:ascii="Arial" w:eastAsia="Calibri" w:hAnsi="Arial" w:cs="Arial"/>
                <w:b w:val="0"/>
                <w:bCs w:val="0"/>
                <w:u w:val="none"/>
                <w:lang w:val="en-US" w:bidi="fa-IR"/>
              </w:rPr>
              <w:t>4</w:t>
            </w:r>
          </w:p>
        </w:tc>
      </w:tr>
    </w:tbl>
    <w:p w:rsidR="00F171AA" w:rsidRPr="00507AD3" w:rsidRDefault="00F171AA" w:rsidP="00507AD3">
      <w:pPr>
        <w:rPr>
          <w:rFonts w:ascii="Arial" w:hAnsi="Arial" w:cs="Arial"/>
          <w:color w:val="000000" w:themeColor="text1"/>
        </w:rPr>
      </w:pPr>
    </w:p>
    <w:p w:rsidR="00F171AA" w:rsidRPr="00BD31C4" w:rsidRDefault="00F171AA" w:rsidP="00507AD3">
      <w:pPr>
        <w:rPr>
          <w:rFonts w:ascii="Arial" w:eastAsia="Calibri" w:hAnsi="Arial" w:cs="Arial"/>
          <w:bCs w:val="0"/>
          <w:color w:val="000000" w:themeColor="text1"/>
          <w:lang w:val="en-US"/>
        </w:rPr>
      </w:pPr>
      <w:r w:rsidRPr="00BD31C4">
        <w:rPr>
          <w:rFonts w:ascii="Arial" w:eastAsia="Calibri" w:hAnsi="Arial" w:cs="Arial"/>
          <w:bCs w:val="0"/>
          <w:color w:val="000000" w:themeColor="text1"/>
          <w:lang w:val="en-US"/>
        </w:rPr>
        <w:t>Workshops/Training Courses</w:t>
      </w:r>
    </w:p>
    <w:p w:rsidR="00BD31C4" w:rsidRPr="00507AD3" w:rsidRDefault="00BD31C4" w:rsidP="00507AD3">
      <w:pPr>
        <w:rPr>
          <w:rFonts w:ascii="Arial" w:eastAsia="Calibri" w:hAnsi="Arial" w:cs="Arial"/>
          <w:b w:val="0"/>
          <w:bCs w:val="0"/>
          <w:color w:val="000000" w:themeColor="text1"/>
          <w:lang w:val="en-US"/>
        </w:rPr>
      </w:pPr>
    </w:p>
    <w:tbl>
      <w:tblPr>
        <w:tblStyle w:val="TableGrid"/>
        <w:tblW w:w="0" w:type="auto"/>
        <w:tblLook w:val="04A0"/>
      </w:tblPr>
      <w:tblGrid>
        <w:gridCol w:w="536"/>
        <w:gridCol w:w="5565"/>
        <w:gridCol w:w="1431"/>
        <w:gridCol w:w="1324"/>
      </w:tblGrid>
      <w:tr w:rsidR="004600EE" w:rsidRPr="00507AD3" w:rsidTr="00136578">
        <w:trPr>
          <w:trHeight w:val="422"/>
        </w:trPr>
        <w:tc>
          <w:tcPr>
            <w:tcW w:w="536" w:type="dxa"/>
            <w:vAlign w:val="center"/>
          </w:tcPr>
          <w:p w:rsidR="00F171AA" w:rsidRPr="00507AD3" w:rsidRDefault="00F171AA" w:rsidP="00507AD3">
            <w:pPr>
              <w:tabs>
                <w:tab w:val="left" w:pos="757"/>
              </w:tabs>
              <w:jc w:val="center"/>
              <w:rPr>
                <w:rFonts w:ascii="Arial" w:eastAsia="Calibri" w:hAnsi="Arial" w:cs="Arial"/>
                <w:color w:val="000000" w:themeColor="text1"/>
                <w:u w:val="none"/>
                <w:lang w:val="en-US"/>
              </w:rPr>
            </w:pPr>
            <w:r w:rsidRPr="00507AD3">
              <w:rPr>
                <w:rFonts w:ascii="Arial" w:eastAsia="Calibri" w:hAnsi="Arial" w:cs="Arial"/>
                <w:color w:val="000000" w:themeColor="text1"/>
                <w:u w:val="none"/>
                <w:lang w:val="en-US"/>
              </w:rPr>
              <w:t>No</w:t>
            </w:r>
          </w:p>
        </w:tc>
        <w:tc>
          <w:tcPr>
            <w:tcW w:w="6288" w:type="dxa"/>
            <w:vAlign w:val="center"/>
          </w:tcPr>
          <w:p w:rsidR="00F171AA" w:rsidRPr="00507AD3" w:rsidRDefault="00F171AA" w:rsidP="00507AD3">
            <w:pPr>
              <w:ind w:left="677" w:hanging="360"/>
              <w:jc w:val="center"/>
              <w:rPr>
                <w:rFonts w:ascii="Arial" w:eastAsia="Calibri" w:hAnsi="Arial" w:cs="Arial"/>
                <w:color w:val="000000" w:themeColor="text1"/>
                <w:u w:val="none"/>
              </w:rPr>
            </w:pPr>
            <w:r w:rsidRPr="00507AD3">
              <w:rPr>
                <w:rFonts w:ascii="Arial" w:eastAsia="Calibri" w:hAnsi="Arial" w:cs="Arial"/>
                <w:color w:val="000000" w:themeColor="text1"/>
                <w:u w:val="none"/>
              </w:rPr>
              <w:t>Event/Activity</w:t>
            </w:r>
          </w:p>
        </w:tc>
        <w:tc>
          <w:tcPr>
            <w:tcW w:w="1454" w:type="dxa"/>
            <w:vAlign w:val="center"/>
          </w:tcPr>
          <w:p w:rsidR="00F171AA" w:rsidRPr="00507AD3" w:rsidRDefault="00F171AA" w:rsidP="00507AD3">
            <w:pPr>
              <w:jc w:val="center"/>
              <w:rPr>
                <w:rFonts w:ascii="Arial" w:eastAsia="Calibri" w:hAnsi="Arial" w:cs="Arial"/>
                <w:color w:val="000000" w:themeColor="text1"/>
                <w:u w:val="none"/>
              </w:rPr>
            </w:pPr>
            <w:r w:rsidRPr="00507AD3">
              <w:rPr>
                <w:rFonts w:ascii="Arial" w:eastAsia="Calibri" w:hAnsi="Arial" w:cs="Arial"/>
                <w:color w:val="000000" w:themeColor="text1"/>
                <w:u w:val="none"/>
              </w:rPr>
              <w:t>Venue</w:t>
            </w:r>
          </w:p>
        </w:tc>
        <w:tc>
          <w:tcPr>
            <w:tcW w:w="1074" w:type="dxa"/>
            <w:vAlign w:val="center"/>
          </w:tcPr>
          <w:p w:rsidR="00F171AA" w:rsidRPr="00507AD3" w:rsidRDefault="00F171AA" w:rsidP="00507AD3">
            <w:pPr>
              <w:jc w:val="center"/>
              <w:rPr>
                <w:rFonts w:ascii="Arial" w:eastAsia="Calibri" w:hAnsi="Arial" w:cs="Arial"/>
                <w:color w:val="000000" w:themeColor="text1"/>
                <w:u w:val="none"/>
              </w:rPr>
            </w:pPr>
            <w:r w:rsidRPr="00507AD3">
              <w:rPr>
                <w:rFonts w:ascii="Arial" w:eastAsia="Calibri" w:hAnsi="Arial" w:cs="Arial"/>
                <w:color w:val="000000" w:themeColor="text1"/>
                <w:u w:val="none"/>
              </w:rPr>
              <w:t>Date</w:t>
            </w:r>
          </w:p>
        </w:tc>
      </w:tr>
      <w:tr w:rsidR="004600EE" w:rsidRPr="00507AD3" w:rsidTr="00136578">
        <w:tc>
          <w:tcPr>
            <w:tcW w:w="536" w:type="dxa"/>
            <w:vAlign w:val="center"/>
          </w:tcPr>
          <w:p w:rsidR="00F171AA" w:rsidRPr="00507AD3" w:rsidRDefault="00F171AA" w:rsidP="00507AD3">
            <w:pPr>
              <w:tabs>
                <w:tab w:val="left" w:pos="757"/>
              </w:tabs>
              <w:jc w:val="center"/>
              <w:rPr>
                <w:rFonts w:ascii="Arial" w:eastAsia="Calibri" w:hAnsi="Arial" w:cs="Arial"/>
                <w:b w:val="0"/>
                <w:bCs w:val="0"/>
                <w:color w:val="000000" w:themeColor="text1"/>
                <w:u w:val="none"/>
                <w:lang w:val="en-US"/>
              </w:rPr>
            </w:pPr>
            <w:r w:rsidRPr="00507AD3">
              <w:rPr>
                <w:rFonts w:ascii="Arial" w:eastAsia="Calibri" w:hAnsi="Arial" w:cs="Arial"/>
                <w:b w:val="0"/>
                <w:bCs w:val="0"/>
                <w:color w:val="000000" w:themeColor="text1"/>
                <w:u w:val="none"/>
                <w:lang w:val="en-US"/>
              </w:rPr>
              <w:t>1</w:t>
            </w:r>
          </w:p>
        </w:tc>
        <w:tc>
          <w:tcPr>
            <w:tcW w:w="6288" w:type="dxa"/>
          </w:tcPr>
          <w:p w:rsidR="00F171AA" w:rsidRPr="00507AD3" w:rsidRDefault="00F171AA" w:rsidP="00507AD3">
            <w:pPr>
              <w:jc w:val="both"/>
              <w:rPr>
                <w:rFonts w:ascii="Arial" w:eastAsia="Calibri" w:hAnsi="Arial" w:cs="Arial"/>
                <w:b w:val="0"/>
                <w:bCs w:val="0"/>
                <w:color w:val="000000" w:themeColor="text1"/>
                <w:u w:val="none"/>
                <w:lang w:val="en-US" w:bidi="fa-IR"/>
              </w:rPr>
            </w:pPr>
            <w:r w:rsidRPr="00507AD3">
              <w:rPr>
                <w:rFonts w:ascii="Arial" w:eastAsia="Calibri" w:hAnsi="Arial" w:cs="Arial"/>
                <w:b w:val="0"/>
                <w:bCs w:val="0"/>
                <w:color w:val="000000" w:themeColor="text1"/>
                <w:u w:val="none"/>
                <w:lang w:val="en-US" w:bidi="fa-IR"/>
              </w:rPr>
              <w:t>ECO Workshop on Controlled Delivery and Joint Investigation</w:t>
            </w:r>
          </w:p>
        </w:tc>
        <w:tc>
          <w:tcPr>
            <w:tcW w:w="1454" w:type="dxa"/>
            <w:vAlign w:val="center"/>
          </w:tcPr>
          <w:p w:rsidR="00F171AA" w:rsidRPr="00507AD3" w:rsidRDefault="00F171AA" w:rsidP="00507AD3">
            <w:pPr>
              <w:contextualSpacing/>
              <w:jc w:val="center"/>
              <w:rPr>
                <w:rFonts w:ascii="Arial" w:eastAsiaTheme="minorHAnsi" w:hAnsi="Arial" w:cs="Arial"/>
                <w:b w:val="0"/>
                <w:bCs w:val="0"/>
                <w:color w:val="000000" w:themeColor="text1"/>
                <w:u w:val="none"/>
              </w:rPr>
            </w:pPr>
            <w:r w:rsidRPr="00507AD3">
              <w:rPr>
                <w:rFonts w:ascii="Arial" w:eastAsiaTheme="minorHAnsi" w:hAnsi="Arial" w:cs="Arial"/>
                <w:b w:val="0"/>
                <w:bCs w:val="0"/>
                <w:color w:val="000000" w:themeColor="text1"/>
                <w:u w:val="none"/>
              </w:rPr>
              <w:t>Tehran</w:t>
            </w:r>
          </w:p>
        </w:tc>
        <w:tc>
          <w:tcPr>
            <w:tcW w:w="1074" w:type="dxa"/>
            <w:vAlign w:val="center"/>
          </w:tcPr>
          <w:p w:rsidR="00F171AA" w:rsidRPr="00507AD3" w:rsidRDefault="00A505D3" w:rsidP="00507AD3">
            <w:pPr>
              <w:contextualSpacing/>
              <w:jc w:val="center"/>
              <w:rPr>
                <w:rFonts w:ascii="Arial" w:eastAsiaTheme="minorHAnsi" w:hAnsi="Arial" w:cs="Arial"/>
                <w:b w:val="0"/>
                <w:bCs w:val="0"/>
                <w:color w:val="000000" w:themeColor="text1"/>
                <w:u w:val="none"/>
              </w:rPr>
            </w:pPr>
            <w:r w:rsidRPr="00507AD3">
              <w:rPr>
                <w:rFonts w:ascii="Arial" w:eastAsiaTheme="minorHAnsi" w:hAnsi="Arial" w:cs="Arial"/>
                <w:b w:val="0"/>
                <w:bCs w:val="0"/>
                <w:color w:val="000000" w:themeColor="text1"/>
                <w:u w:val="none"/>
              </w:rPr>
              <w:t>202</w:t>
            </w:r>
            <w:r w:rsidR="003B428D" w:rsidRPr="00507AD3">
              <w:rPr>
                <w:rFonts w:ascii="Arial" w:eastAsiaTheme="minorHAnsi" w:hAnsi="Arial" w:cs="Arial"/>
                <w:b w:val="0"/>
                <w:bCs w:val="0"/>
                <w:color w:val="000000" w:themeColor="text1"/>
                <w:u w:val="none"/>
              </w:rPr>
              <w:t>4</w:t>
            </w:r>
          </w:p>
        </w:tc>
      </w:tr>
      <w:tr w:rsidR="00A62ED7" w:rsidRPr="00507AD3" w:rsidTr="00136578">
        <w:tc>
          <w:tcPr>
            <w:tcW w:w="536" w:type="dxa"/>
            <w:vAlign w:val="center"/>
          </w:tcPr>
          <w:p w:rsidR="00A62ED7" w:rsidRPr="00507AD3" w:rsidRDefault="00A62ED7" w:rsidP="00507AD3">
            <w:pPr>
              <w:tabs>
                <w:tab w:val="left" w:pos="757"/>
              </w:tabs>
              <w:jc w:val="center"/>
              <w:rPr>
                <w:rFonts w:ascii="Arial" w:eastAsia="Calibri" w:hAnsi="Arial" w:cs="Arial"/>
                <w:b w:val="0"/>
                <w:bCs w:val="0"/>
                <w:color w:val="000000" w:themeColor="text1"/>
                <w:u w:val="none"/>
                <w:lang w:val="en-US"/>
              </w:rPr>
            </w:pPr>
            <w:r w:rsidRPr="00507AD3">
              <w:rPr>
                <w:rFonts w:ascii="Arial" w:eastAsia="Calibri" w:hAnsi="Arial" w:cs="Arial"/>
                <w:b w:val="0"/>
                <w:bCs w:val="0"/>
                <w:color w:val="000000" w:themeColor="text1"/>
                <w:u w:val="none"/>
                <w:lang w:val="en-US"/>
              </w:rPr>
              <w:t>3</w:t>
            </w:r>
          </w:p>
        </w:tc>
        <w:tc>
          <w:tcPr>
            <w:tcW w:w="6288" w:type="dxa"/>
          </w:tcPr>
          <w:p w:rsidR="00A62ED7" w:rsidRPr="00507AD3" w:rsidRDefault="00A62ED7" w:rsidP="00507AD3">
            <w:pPr>
              <w:jc w:val="both"/>
              <w:rPr>
                <w:rFonts w:ascii="Arial" w:eastAsia="Calibri" w:hAnsi="Arial" w:cs="Arial"/>
                <w:b w:val="0"/>
                <w:bCs w:val="0"/>
                <w:color w:val="000000" w:themeColor="text1"/>
                <w:u w:val="none"/>
                <w:lang w:val="en-US" w:bidi="fa-IR"/>
              </w:rPr>
            </w:pPr>
            <w:r w:rsidRPr="00507AD3">
              <w:rPr>
                <w:rFonts w:ascii="Arial" w:eastAsia="Calibri" w:hAnsi="Arial" w:cs="Arial"/>
                <w:b w:val="0"/>
                <w:bCs w:val="0"/>
                <w:color w:val="000000" w:themeColor="text1"/>
                <w:u w:val="none"/>
                <w:lang w:val="en-US" w:bidi="fa-IR"/>
              </w:rPr>
              <w:t>Training program to foster cooperation on trends and opportunities in combating narcotic drugs and related crimes</w:t>
            </w:r>
          </w:p>
        </w:tc>
        <w:tc>
          <w:tcPr>
            <w:tcW w:w="1454" w:type="dxa"/>
            <w:vAlign w:val="center"/>
          </w:tcPr>
          <w:p w:rsidR="00A62ED7" w:rsidRPr="00507AD3" w:rsidRDefault="00A62ED7" w:rsidP="00507AD3">
            <w:pPr>
              <w:contextualSpacing/>
              <w:jc w:val="center"/>
              <w:rPr>
                <w:rFonts w:ascii="Arial" w:eastAsiaTheme="minorHAnsi" w:hAnsi="Arial" w:cs="Arial"/>
                <w:b w:val="0"/>
                <w:bCs w:val="0"/>
                <w:color w:val="000000" w:themeColor="text1"/>
                <w:u w:val="none"/>
              </w:rPr>
            </w:pPr>
            <w:r w:rsidRPr="00507AD3">
              <w:rPr>
                <w:rFonts w:ascii="Arial" w:eastAsiaTheme="minorHAnsi" w:hAnsi="Arial" w:cs="Arial"/>
                <w:b w:val="0"/>
                <w:bCs w:val="0"/>
                <w:color w:val="000000" w:themeColor="text1"/>
                <w:u w:val="none"/>
              </w:rPr>
              <w:t>Ankara</w:t>
            </w:r>
          </w:p>
        </w:tc>
        <w:tc>
          <w:tcPr>
            <w:tcW w:w="1074" w:type="dxa"/>
            <w:vAlign w:val="center"/>
          </w:tcPr>
          <w:p w:rsidR="00A62ED7" w:rsidRPr="00507AD3" w:rsidRDefault="003B428D" w:rsidP="00507AD3">
            <w:pPr>
              <w:contextualSpacing/>
              <w:jc w:val="center"/>
              <w:rPr>
                <w:rFonts w:ascii="Arial" w:eastAsiaTheme="minorHAnsi" w:hAnsi="Arial" w:cs="Arial"/>
                <w:b w:val="0"/>
                <w:bCs w:val="0"/>
                <w:color w:val="000000" w:themeColor="text1"/>
                <w:u w:val="none"/>
              </w:rPr>
            </w:pPr>
            <w:r w:rsidRPr="00507AD3">
              <w:rPr>
                <w:rFonts w:ascii="Arial" w:eastAsiaTheme="minorHAnsi" w:hAnsi="Arial" w:cs="Arial"/>
                <w:b w:val="0"/>
                <w:bCs w:val="0"/>
                <w:color w:val="000000" w:themeColor="text1"/>
                <w:u w:val="none"/>
              </w:rPr>
              <w:t>13-17 November 2023</w:t>
            </w:r>
          </w:p>
        </w:tc>
      </w:tr>
      <w:tr w:rsidR="00A62ED7" w:rsidRPr="00507AD3" w:rsidTr="00136578">
        <w:tc>
          <w:tcPr>
            <w:tcW w:w="536" w:type="dxa"/>
            <w:vAlign w:val="center"/>
          </w:tcPr>
          <w:p w:rsidR="00A62ED7" w:rsidRPr="00507AD3" w:rsidRDefault="00A62ED7" w:rsidP="00507AD3">
            <w:pPr>
              <w:tabs>
                <w:tab w:val="left" w:pos="757"/>
              </w:tabs>
              <w:jc w:val="center"/>
              <w:rPr>
                <w:rFonts w:ascii="Arial" w:eastAsia="Calibri" w:hAnsi="Arial" w:cs="Arial"/>
                <w:b w:val="0"/>
                <w:bCs w:val="0"/>
                <w:color w:val="000000" w:themeColor="text1"/>
                <w:u w:val="none"/>
                <w:lang w:val="en-US"/>
              </w:rPr>
            </w:pPr>
            <w:r w:rsidRPr="00507AD3">
              <w:rPr>
                <w:rFonts w:ascii="Arial" w:eastAsia="Calibri" w:hAnsi="Arial" w:cs="Arial"/>
                <w:b w:val="0"/>
                <w:bCs w:val="0"/>
                <w:color w:val="000000" w:themeColor="text1"/>
                <w:u w:val="none"/>
                <w:lang w:val="en-US"/>
              </w:rPr>
              <w:t>4</w:t>
            </w:r>
          </w:p>
        </w:tc>
        <w:tc>
          <w:tcPr>
            <w:tcW w:w="6288" w:type="dxa"/>
          </w:tcPr>
          <w:p w:rsidR="00A62ED7" w:rsidRPr="00507AD3" w:rsidRDefault="00A62ED7" w:rsidP="00507AD3">
            <w:pPr>
              <w:jc w:val="both"/>
              <w:rPr>
                <w:rFonts w:ascii="Arial" w:eastAsia="Calibri" w:hAnsi="Arial" w:cs="Arial"/>
                <w:b w:val="0"/>
                <w:bCs w:val="0"/>
                <w:color w:val="000000" w:themeColor="text1"/>
                <w:u w:val="none"/>
                <w:lang w:val="en-US" w:bidi="fa-IR"/>
              </w:rPr>
            </w:pPr>
            <w:r w:rsidRPr="00507AD3">
              <w:rPr>
                <w:rFonts w:ascii="Arial" w:eastAsia="Calibri" w:hAnsi="Arial" w:cs="Arial"/>
                <w:b w:val="0"/>
                <w:bCs w:val="0"/>
                <w:color w:val="000000" w:themeColor="text1"/>
                <w:u w:val="none"/>
                <w:lang w:val="en-US" w:bidi="fa-IR"/>
              </w:rPr>
              <w:t>Training Course on fight against corruption</w:t>
            </w:r>
          </w:p>
        </w:tc>
        <w:tc>
          <w:tcPr>
            <w:tcW w:w="1454" w:type="dxa"/>
            <w:vAlign w:val="center"/>
          </w:tcPr>
          <w:p w:rsidR="00A62ED7" w:rsidRPr="00507AD3" w:rsidRDefault="003B428D" w:rsidP="00507AD3">
            <w:pPr>
              <w:contextualSpacing/>
              <w:jc w:val="center"/>
              <w:rPr>
                <w:rFonts w:ascii="Arial" w:eastAsiaTheme="minorHAnsi" w:hAnsi="Arial" w:cs="Arial"/>
                <w:b w:val="0"/>
                <w:bCs w:val="0"/>
                <w:color w:val="000000" w:themeColor="text1"/>
                <w:u w:val="none"/>
              </w:rPr>
            </w:pPr>
            <w:r w:rsidRPr="00507AD3">
              <w:rPr>
                <w:rFonts w:ascii="Arial" w:eastAsiaTheme="minorHAnsi" w:hAnsi="Arial" w:cs="Arial"/>
                <w:b w:val="0"/>
                <w:bCs w:val="0"/>
                <w:color w:val="000000" w:themeColor="text1"/>
                <w:u w:val="none"/>
              </w:rPr>
              <w:t>Pakistan-virtual</w:t>
            </w:r>
          </w:p>
        </w:tc>
        <w:tc>
          <w:tcPr>
            <w:tcW w:w="1074" w:type="dxa"/>
            <w:vAlign w:val="center"/>
          </w:tcPr>
          <w:p w:rsidR="00A62ED7" w:rsidRPr="00507AD3" w:rsidRDefault="00A62ED7" w:rsidP="00507AD3">
            <w:pPr>
              <w:contextualSpacing/>
              <w:jc w:val="center"/>
              <w:rPr>
                <w:rFonts w:ascii="Arial" w:eastAsiaTheme="minorHAnsi" w:hAnsi="Arial" w:cs="Arial"/>
                <w:b w:val="0"/>
                <w:bCs w:val="0"/>
                <w:color w:val="000000" w:themeColor="text1"/>
                <w:u w:val="none"/>
              </w:rPr>
            </w:pPr>
            <w:r w:rsidRPr="00507AD3">
              <w:rPr>
                <w:rFonts w:ascii="Arial" w:eastAsiaTheme="minorHAnsi" w:hAnsi="Arial" w:cs="Arial"/>
                <w:b w:val="0"/>
                <w:bCs w:val="0"/>
                <w:color w:val="000000" w:themeColor="text1"/>
                <w:u w:val="none"/>
              </w:rPr>
              <w:t>202</w:t>
            </w:r>
            <w:r w:rsidR="003B428D" w:rsidRPr="00507AD3">
              <w:rPr>
                <w:rFonts w:ascii="Arial" w:eastAsiaTheme="minorHAnsi" w:hAnsi="Arial" w:cs="Arial"/>
                <w:b w:val="0"/>
                <w:bCs w:val="0"/>
                <w:color w:val="000000" w:themeColor="text1"/>
                <w:u w:val="none"/>
              </w:rPr>
              <w:t>4</w:t>
            </w:r>
          </w:p>
        </w:tc>
      </w:tr>
      <w:tr w:rsidR="00A62ED7" w:rsidRPr="00507AD3" w:rsidTr="00136578">
        <w:tc>
          <w:tcPr>
            <w:tcW w:w="536" w:type="dxa"/>
            <w:vAlign w:val="center"/>
          </w:tcPr>
          <w:p w:rsidR="00A62ED7" w:rsidRPr="00507AD3" w:rsidRDefault="00A62ED7" w:rsidP="00507AD3">
            <w:pPr>
              <w:tabs>
                <w:tab w:val="left" w:pos="757"/>
              </w:tabs>
              <w:jc w:val="center"/>
              <w:rPr>
                <w:rFonts w:ascii="Arial" w:eastAsia="Calibri" w:hAnsi="Arial" w:cs="Arial"/>
                <w:b w:val="0"/>
                <w:bCs w:val="0"/>
                <w:color w:val="000000" w:themeColor="text1"/>
                <w:u w:val="none"/>
                <w:lang w:val="en-US"/>
              </w:rPr>
            </w:pPr>
            <w:r w:rsidRPr="00507AD3">
              <w:rPr>
                <w:rFonts w:ascii="Arial" w:eastAsia="Calibri" w:hAnsi="Arial" w:cs="Arial"/>
                <w:b w:val="0"/>
                <w:bCs w:val="0"/>
                <w:color w:val="000000" w:themeColor="text1"/>
                <w:u w:val="none"/>
                <w:lang w:val="en-US"/>
              </w:rPr>
              <w:t>5</w:t>
            </w:r>
          </w:p>
        </w:tc>
        <w:tc>
          <w:tcPr>
            <w:tcW w:w="6288" w:type="dxa"/>
          </w:tcPr>
          <w:p w:rsidR="00A62ED7" w:rsidRPr="00507AD3" w:rsidRDefault="00A62ED7" w:rsidP="00507AD3">
            <w:pPr>
              <w:jc w:val="both"/>
              <w:rPr>
                <w:rFonts w:ascii="Arial" w:eastAsia="Calibri" w:hAnsi="Arial" w:cs="Arial"/>
                <w:b w:val="0"/>
                <w:bCs w:val="0"/>
                <w:color w:val="000000" w:themeColor="text1"/>
                <w:u w:val="none"/>
                <w:lang w:val="en-US" w:bidi="fa-IR"/>
              </w:rPr>
            </w:pPr>
            <w:r w:rsidRPr="00507AD3">
              <w:rPr>
                <w:rFonts w:ascii="Arial" w:eastAsia="Calibri" w:hAnsi="Arial" w:cs="Arial"/>
                <w:b w:val="0"/>
                <w:bCs w:val="0"/>
                <w:color w:val="000000" w:themeColor="text1"/>
                <w:u w:val="none"/>
                <w:lang w:val="en-US" w:bidi="fa-IR"/>
              </w:rPr>
              <w:t xml:space="preserve">Training Course on fight against corruption </w:t>
            </w:r>
          </w:p>
        </w:tc>
        <w:tc>
          <w:tcPr>
            <w:tcW w:w="1454" w:type="dxa"/>
            <w:vAlign w:val="center"/>
          </w:tcPr>
          <w:p w:rsidR="00A62ED7" w:rsidRPr="00507AD3" w:rsidRDefault="00A62ED7" w:rsidP="00507AD3">
            <w:pPr>
              <w:contextualSpacing/>
              <w:jc w:val="center"/>
              <w:rPr>
                <w:rFonts w:ascii="Arial" w:eastAsiaTheme="minorHAnsi" w:hAnsi="Arial" w:cs="Arial"/>
                <w:b w:val="0"/>
                <w:bCs w:val="0"/>
                <w:color w:val="000000" w:themeColor="text1"/>
                <w:u w:val="none"/>
              </w:rPr>
            </w:pPr>
            <w:r w:rsidRPr="00507AD3">
              <w:rPr>
                <w:rFonts w:ascii="Arial" w:eastAsia="Calibri" w:hAnsi="Arial" w:cs="Arial"/>
                <w:b w:val="0"/>
                <w:bCs w:val="0"/>
                <w:color w:val="000000" w:themeColor="text1"/>
                <w:u w:val="none"/>
                <w:lang w:val="en-US" w:bidi="fa-IR"/>
              </w:rPr>
              <w:t>Online-Tehran</w:t>
            </w:r>
          </w:p>
        </w:tc>
        <w:tc>
          <w:tcPr>
            <w:tcW w:w="1074" w:type="dxa"/>
            <w:vAlign w:val="center"/>
          </w:tcPr>
          <w:p w:rsidR="00A62ED7" w:rsidRPr="00507AD3" w:rsidRDefault="00A62ED7" w:rsidP="00507AD3">
            <w:pPr>
              <w:contextualSpacing/>
              <w:jc w:val="center"/>
              <w:rPr>
                <w:rFonts w:ascii="Arial" w:eastAsiaTheme="minorHAnsi" w:hAnsi="Arial" w:cs="Arial"/>
                <w:b w:val="0"/>
                <w:bCs w:val="0"/>
                <w:color w:val="000000" w:themeColor="text1"/>
                <w:u w:val="none"/>
              </w:rPr>
            </w:pPr>
            <w:r w:rsidRPr="00507AD3">
              <w:rPr>
                <w:rFonts w:ascii="Arial" w:eastAsiaTheme="minorHAnsi" w:hAnsi="Arial" w:cs="Arial"/>
                <w:b w:val="0"/>
                <w:bCs w:val="0"/>
                <w:color w:val="000000" w:themeColor="text1"/>
                <w:u w:val="none"/>
              </w:rPr>
              <w:t>202</w:t>
            </w:r>
            <w:r w:rsidR="003B428D" w:rsidRPr="00507AD3">
              <w:rPr>
                <w:rFonts w:ascii="Arial" w:eastAsiaTheme="minorHAnsi" w:hAnsi="Arial" w:cs="Arial"/>
                <w:b w:val="0"/>
                <w:bCs w:val="0"/>
                <w:color w:val="000000" w:themeColor="text1"/>
                <w:u w:val="none"/>
              </w:rPr>
              <w:t>4</w:t>
            </w:r>
          </w:p>
        </w:tc>
      </w:tr>
      <w:tr w:rsidR="00A505D3" w:rsidRPr="00507AD3" w:rsidTr="00136578">
        <w:tc>
          <w:tcPr>
            <w:tcW w:w="536" w:type="dxa"/>
            <w:vAlign w:val="center"/>
          </w:tcPr>
          <w:p w:rsidR="00A505D3" w:rsidRPr="00507AD3" w:rsidRDefault="00A62ED7" w:rsidP="00507AD3">
            <w:pPr>
              <w:tabs>
                <w:tab w:val="left" w:pos="757"/>
              </w:tabs>
              <w:jc w:val="center"/>
              <w:rPr>
                <w:rFonts w:ascii="Arial" w:eastAsia="Calibri" w:hAnsi="Arial" w:cs="Arial"/>
                <w:b w:val="0"/>
                <w:bCs w:val="0"/>
                <w:color w:val="000000" w:themeColor="text1"/>
                <w:u w:val="none"/>
                <w:lang w:val="en-US"/>
              </w:rPr>
            </w:pPr>
            <w:r w:rsidRPr="00507AD3">
              <w:rPr>
                <w:rFonts w:ascii="Arial" w:eastAsia="Calibri" w:hAnsi="Arial" w:cs="Arial"/>
                <w:b w:val="0"/>
                <w:bCs w:val="0"/>
                <w:color w:val="000000" w:themeColor="text1"/>
                <w:u w:val="none"/>
                <w:lang w:val="en-US"/>
              </w:rPr>
              <w:lastRenderedPageBreak/>
              <w:t>6</w:t>
            </w:r>
          </w:p>
        </w:tc>
        <w:tc>
          <w:tcPr>
            <w:tcW w:w="6288" w:type="dxa"/>
          </w:tcPr>
          <w:p w:rsidR="00A505D3" w:rsidRPr="00507AD3" w:rsidRDefault="00A505D3" w:rsidP="00507AD3">
            <w:pPr>
              <w:jc w:val="both"/>
              <w:rPr>
                <w:rFonts w:ascii="Arial" w:eastAsia="Calibri" w:hAnsi="Arial" w:cs="Arial"/>
                <w:b w:val="0"/>
                <w:bCs w:val="0"/>
                <w:color w:val="000000" w:themeColor="text1"/>
                <w:u w:val="none"/>
                <w:lang w:val="en-US" w:bidi="fa-IR"/>
              </w:rPr>
            </w:pPr>
            <w:r w:rsidRPr="00507AD3">
              <w:rPr>
                <w:rFonts w:ascii="Arial" w:eastAsia="Calibri" w:hAnsi="Arial" w:cs="Arial"/>
                <w:b w:val="0"/>
                <w:bCs w:val="0"/>
                <w:color w:val="000000" w:themeColor="text1"/>
                <w:u w:val="none"/>
                <w:lang w:val="en-US" w:bidi="fa-IR"/>
              </w:rPr>
              <w:t>Training Course on awareness of Drugs and Precursors</w:t>
            </w:r>
          </w:p>
        </w:tc>
        <w:tc>
          <w:tcPr>
            <w:tcW w:w="1454" w:type="dxa"/>
            <w:vAlign w:val="center"/>
          </w:tcPr>
          <w:p w:rsidR="00A505D3" w:rsidRPr="00507AD3" w:rsidRDefault="00A505D3" w:rsidP="00507AD3">
            <w:pPr>
              <w:contextualSpacing/>
              <w:jc w:val="center"/>
              <w:rPr>
                <w:rFonts w:ascii="Arial" w:eastAsiaTheme="minorHAnsi" w:hAnsi="Arial" w:cs="Arial"/>
                <w:b w:val="0"/>
                <w:bCs w:val="0"/>
                <w:color w:val="000000" w:themeColor="text1"/>
                <w:u w:val="none"/>
              </w:rPr>
            </w:pPr>
            <w:r w:rsidRPr="00507AD3">
              <w:rPr>
                <w:rFonts w:ascii="Arial" w:eastAsiaTheme="minorHAnsi" w:hAnsi="Arial" w:cs="Arial"/>
                <w:b w:val="0"/>
                <w:bCs w:val="0"/>
                <w:color w:val="000000" w:themeColor="text1"/>
                <w:u w:val="none"/>
              </w:rPr>
              <w:t>Islamabad</w:t>
            </w:r>
          </w:p>
        </w:tc>
        <w:tc>
          <w:tcPr>
            <w:tcW w:w="1074" w:type="dxa"/>
            <w:vAlign w:val="center"/>
          </w:tcPr>
          <w:p w:rsidR="00A505D3" w:rsidRPr="00507AD3" w:rsidRDefault="003B428D" w:rsidP="00507AD3">
            <w:pPr>
              <w:contextualSpacing/>
              <w:jc w:val="center"/>
              <w:rPr>
                <w:rFonts w:ascii="Arial" w:eastAsiaTheme="minorHAnsi" w:hAnsi="Arial" w:cs="Arial"/>
                <w:b w:val="0"/>
                <w:bCs w:val="0"/>
                <w:color w:val="000000" w:themeColor="text1"/>
                <w:u w:val="none"/>
              </w:rPr>
            </w:pPr>
            <w:r w:rsidRPr="00507AD3">
              <w:rPr>
                <w:rFonts w:ascii="Arial" w:eastAsiaTheme="minorHAnsi" w:hAnsi="Arial" w:cs="Arial"/>
                <w:b w:val="0"/>
                <w:bCs w:val="0"/>
                <w:color w:val="000000" w:themeColor="text1"/>
                <w:u w:val="none"/>
              </w:rPr>
              <w:t>4-8 March</w:t>
            </w:r>
            <w:r w:rsidR="00BD31C4">
              <w:rPr>
                <w:rFonts w:ascii="Arial" w:eastAsiaTheme="minorHAnsi" w:hAnsi="Arial" w:cs="Arial"/>
                <w:b w:val="0"/>
                <w:bCs w:val="0"/>
                <w:color w:val="000000" w:themeColor="text1"/>
                <w:u w:val="none"/>
              </w:rPr>
              <w:t xml:space="preserve"> </w:t>
            </w:r>
            <w:r w:rsidR="00A505D3" w:rsidRPr="00507AD3">
              <w:rPr>
                <w:rFonts w:ascii="Arial" w:eastAsiaTheme="minorHAnsi" w:hAnsi="Arial" w:cs="Arial"/>
                <w:b w:val="0"/>
                <w:bCs w:val="0"/>
                <w:color w:val="000000" w:themeColor="text1"/>
                <w:u w:val="none"/>
              </w:rPr>
              <w:t>202</w:t>
            </w:r>
            <w:r w:rsidRPr="00507AD3">
              <w:rPr>
                <w:rFonts w:ascii="Arial" w:eastAsiaTheme="minorHAnsi" w:hAnsi="Arial" w:cs="Arial"/>
                <w:b w:val="0"/>
                <w:bCs w:val="0"/>
                <w:color w:val="000000" w:themeColor="text1"/>
                <w:u w:val="none"/>
              </w:rPr>
              <w:t>4</w:t>
            </w:r>
          </w:p>
        </w:tc>
      </w:tr>
    </w:tbl>
    <w:p w:rsidR="00136578" w:rsidRPr="00507AD3" w:rsidRDefault="00136578" w:rsidP="00507AD3">
      <w:pPr>
        <w:rPr>
          <w:rFonts w:ascii="Arial" w:eastAsia="Calibri" w:hAnsi="Arial" w:cs="Arial"/>
          <w:b w:val="0"/>
          <w:bCs w:val="0"/>
          <w:color w:val="000000" w:themeColor="text1"/>
          <w:lang w:val="en-US"/>
        </w:rPr>
      </w:pPr>
    </w:p>
    <w:p w:rsidR="00B72BA1" w:rsidRPr="00507AD3" w:rsidRDefault="00B72BA1" w:rsidP="00507AD3">
      <w:pPr>
        <w:rPr>
          <w:rFonts w:ascii="Arial" w:eastAsia="Calibri" w:hAnsi="Arial" w:cs="Arial"/>
          <w:b w:val="0"/>
          <w:bCs w:val="0"/>
          <w:color w:val="000000" w:themeColor="text1"/>
          <w:lang w:val="en-US"/>
        </w:rPr>
      </w:pPr>
    </w:p>
    <w:p w:rsidR="00F171AA" w:rsidRPr="00BD31C4" w:rsidRDefault="00F171AA" w:rsidP="00507AD3">
      <w:pPr>
        <w:rPr>
          <w:rFonts w:ascii="Arial" w:eastAsia="Calibri" w:hAnsi="Arial" w:cs="Arial"/>
          <w:bCs w:val="0"/>
          <w:color w:val="000000" w:themeColor="text1"/>
          <w:lang w:val="en-US"/>
        </w:rPr>
      </w:pPr>
      <w:r w:rsidRPr="00BD31C4">
        <w:rPr>
          <w:rFonts w:ascii="Arial" w:eastAsia="Calibri" w:hAnsi="Arial" w:cs="Arial"/>
          <w:bCs w:val="0"/>
          <w:color w:val="000000" w:themeColor="text1"/>
          <w:lang w:val="en-US"/>
        </w:rPr>
        <w:t>Non-ECO Events</w:t>
      </w:r>
      <w:r w:rsidR="006F1887" w:rsidRPr="00BD31C4">
        <w:rPr>
          <w:rStyle w:val="FootnoteReference"/>
          <w:rFonts w:ascii="Arial" w:eastAsia="Calibri" w:hAnsi="Arial" w:cs="Arial"/>
          <w:bCs w:val="0"/>
          <w:color w:val="000000" w:themeColor="text1"/>
          <w:lang w:val="en-US"/>
        </w:rPr>
        <w:footnoteReference w:id="2"/>
      </w:r>
    </w:p>
    <w:p w:rsidR="00F171AA" w:rsidRPr="00507AD3" w:rsidRDefault="00F171AA" w:rsidP="00507AD3">
      <w:pPr>
        <w:rPr>
          <w:rFonts w:ascii="Arial" w:hAnsi="Arial" w:cs="Arial"/>
          <w:color w:val="000000" w:themeColor="text1"/>
        </w:rPr>
      </w:pPr>
    </w:p>
    <w:tbl>
      <w:tblPr>
        <w:tblStyle w:val="TableGrid"/>
        <w:tblW w:w="0" w:type="auto"/>
        <w:tblLook w:val="04A0"/>
      </w:tblPr>
      <w:tblGrid>
        <w:gridCol w:w="550"/>
        <w:gridCol w:w="5903"/>
        <w:gridCol w:w="1377"/>
        <w:gridCol w:w="1026"/>
      </w:tblGrid>
      <w:tr w:rsidR="004600EE" w:rsidRPr="00507AD3" w:rsidTr="00E42785">
        <w:trPr>
          <w:trHeight w:val="611"/>
        </w:trPr>
        <w:tc>
          <w:tcPr>
            <w:tcW w:w="536" w:type="dxa"/>
            <w:vAlign w:val="center"/>
          </w:tcPr>
          <w:p w:rsidR="00F171AA" w:rsidRPr="00507AD3" w:rsidRDefault="00F171AA" w:rsidP="00507AD3">
            <w:pPr>
              <w:tabs>
                <w:tab w:val="left" w:pos="757"/>
              </w:tabs>
              <w:jc w:val="center"/>
              <w:rPr>
                <w:rFonts w:ascii="Arial" w:eastAsia="Calibri" w:hAnsi="Arial" w:cs="Arial"/>
                <w:color w:val="000000" w:themeColor="text1"/>
                <w:u w:val="none"/>
                <w:lang w:val="en-US"/>
              </w:rPr>
            </w:pPr>
            <w:r w:rsidRPr="00507AD3">
              <w:rPr>
                <w:rFonts w:ascii="Arial" w:eastAsia="Calibri" w:hAnsi="Arial" w:cs="Arial"/>
                <w:color w:val="000000" w:themeColor="text1"/>
                <w:u w:val="none"/>
                <w:lang w:val="en-US"/>
              </w:rPr>
              <w:t>No</w:t>
            </w:r>
          </w:p>
        </w:tc>
        <w:tc>
          <w:tcPr>
            <w:tcW w:w="6288" w:type="dxa"/>
            <w:vAlign w:val="center"/>
          </w:tcPr>
          <w:p w:rsidR="00F171AA" w:rsidRPr="00507AD3" w:rsidRDefault="00F171AA" w:rsidP="00507AD3">
            <w:pPr>
              <w:ind w:left="677" w:hanging="360"/>
              <w:jc w:val="center"/>
              <w:rPr>
                <w:rFonts w:ascii="Arial" w:eastAsia="Calibri" w:hAnsi="Arial" w:cs="Arial"/>
                <w:color w:val="000000" w:themeColor="text1"/>
                <w:u w:val="none"/>
              </w:rPr>
            </w:pPr>
            <w:r w:rsidRPr="00507AD3">
              <w:rPr>
                <w:rFonts w:ascii="Arial" w:eastAsia="Calibri" w:hAnsi="Arial" w:cs="Arial"/>
                <w:color w:val="000000" w:themeColor="text1"/>
                <w:u w:val="none"/>
              </w:rPr>
              <w:t>Event/Activity</w:t>
            </w:r>
          </w:p>
        </w:tc>
        <w:tc>
          <w:tcPr>
            <w:tcW w:w="1454" w:type="dxa"/>
            <w:vAlign w:val="center"/>
          </w:tcPr>
          <w:p w:rsidR="00F171AA" w:rsidRPr="00507AD3" w:rsidRDefault="00F171AA" w:rsidP="00507AD3">
            <w:pPr>
              <w:jc w:val="center"/>
              <w:rPr>
                <w:rFonts w:ascii="Arial" w:eastAsia="Calibri" w:hAnsi="Arial" w:cs="Arial"/>
                <w:color w:val="000000" w:themeColor="text1"/>
                <w:u w:val="none"/>
              </w:rPr>
            </w:pPr>
            <w:r w:rsidRPr="00507AD3">
              <w:rPr>
                <w:rFonts w:ascii="Arial" w:eastAsia="Calibri" w:hAnsi="Arial" w:cs="Arial"/>
                <w:color w:val="000000" w:themeColor="text1"/>
                <w:u w:val="none"/>
              </w:rPr>
              <w:t>Venue</w:t>
            </w:r>
          </w:p>
        </w:tc>
        <w:tc>
          <w:tcPr>
            <w:tcW w:w="1074" w:type="dxa"/>
            <w:vAlign w:val="center"/>
          </w:tcPr>
          <w:p w:rsidR="00F171AA" w:rsidRPr="00507AD3" w:rsidRDefault="00F171AA" w:rsidP="00507AD3">
            <w:pPr>
              <w:jc w:val="center"/>
              <w:rPr>
                <w:rFonts w:ascii="Arial" w:eastAsia="Calibri" w:hAnsi="Arial" w:cs="Arial"/>
                <w:color w:val="000000" w:themeColor="text1"/>
                <w:u w:val="none"/>
              </w:rPr>
            </w:pPr>
            <w:r w:rsidRPr="00507AD3">
              <w:rPr>
                <w:rFonts w:ascii="Arial" w:eastAsia="Calibri" w:hAnsi="Arial" w:cs="Arial"/>
                <w:color w:val="000000" w:themeColor="text1"/>
                <w:u w:val="none"/>
              </w:rPr>
              <w:t>Date</w:t>
            </w:r>
          </w:p>
        </w:tc>
      </w:tr>
      <w:tr w:rsidR="0020534B" w:rsidRPr="00507AD3" w:rsidTr="00BD31C4">
        <w:trPr>
          <w:trHeight w:val="710"/>
        </w:trPr>
        <w:tc>
          <w:tcPr>
            <w:tcW w:w="536" w:type="dxa"/>
            <w:vAlign w:val="center"/>
          </w:tcPr>
          <w:p w:rsidR="0020534B" w:rsidRPr="00BD31C4" w:rsidRDefault="0020534B" w:rsidP="00BD31C4">
            <w:pPr>
              <w:tabs>
                <w:tab w:val="left" w:pos="757"/>
              </w:tabs>
              <w:jc w:val="center"/>
              <w:rPr>
                <w:rFonts w:ascii="Arial" w:eastAsia="Calibri" w:hAnsi="Arial" w:cs="Arial"/>
                <w:b w:val="0"/>
                <w:bCs w:val="0"/>
                <w:color w:val="000000" w:themeColor="text1"/>
                <w:u w:val="none"/>
                <w:lang w:val="en-US"/>
              </w:rPr>
            </w:pPr>
            <w:r w:rsidRPr="00BD31C4">
              <w:rPr>
                <w:rFonts w:ascii="Arial" w:eastAsia="Calibri" w:hAnsi="Arial" w:cs="Arial"/>
                <w:b w:val="0"/>
                <w:bCs w:val="0"/>
                <w:color w:val="000000" w:themeColor="text1"/>
                <w:u w:val="none"/>
                <w:lang w:val="en-US"/>
              </w:rPr>
              <w:t>1.</w:t>
            </w:r>
          </w:p>
        </w:tc>
        <w:tc>
          <w:tcPr>
            <w:tcW w:w="6288" w:type="dxa"/>
          </w:tcPr>
          <w:p w:rsidR="0020534B" w:rsidRPr="00BD31C4" w:rsidRDefault="0020534B" w:rsidP="00507AD3">
            <w:pPr>
              <w:tabs>
                <w:tab w:val="left" w:pos="757"/>
              </w:tabs>
              <w:jc w:val="both"/>
              <w:rPr>
                <w:rFonts w:ascii="Arial" w:eastAsia="Calibri" w:hAnsi="Arial" w:cs="Arial"/>
                <w:b w:val="0"/>
                <w:bCs w:val="0"/>
                <w:color w:val="000000" w:themeColor="text1"/>
                <w:u w:val="none"/>
                <w:lang w:val="en-US" w:bidi="fa-IR"/>
              </w:rPr>
            </w:pPr>
            <w:r w:rsidRPr="00BD31C4">
              <w:rPr>
                <w:rFonts w:ascii="Arial" w:eastAsia="Calibri" w:hAnsi="Arial" w:cs="Arial"/>
                <w:b w:val="0"/>
                <w:bCs w:val="0"/>
                <w:color w:val="000000" w:themeColor="text1"/>
                <w:u w:val="none"/>
                <w:lang w:val="en-US" w:bidi="fa-IR"/>
              </w:rPr>
              <w:t>INTERPOL Dialogue on an effective multilateral policing architecture against global threats</w:t>
            </w:r>
          </w:p>
        </w:tc>
        <w:tc>
          <w:tcPr>
            <w:tcW w:w="1454" w:type="dxa"/>
            <w:vAlign w:val="center"/>
          </w:tcPr>
          <w:p w:rsidR="0020534B" w:rsidRPr="00BD31C4" w:rsidRDefault="0020534B" w:rsidP="00507AD3">
            <w:pPr>
              <w:contextualSpacing/>
              <w:jc w:val="center"/>
              <w:rPr>
                <w:rFonts w:ascii="Arial" w:eastAsia="Calibri" w:hAnsi="Arial" w:cs="Arial"/>
                <w:b w:val="0"/>
                <w:bCs w:val="0"/>
                <w:color w:val="000000" w:themeColor="text1"/>
                <w:u w:val="none"/>
                <w:lang w:val="en-US" w:bidi="fa-IR"/>
              </w:rPr>
            </w:pPr>
            <w:r w:rsidRPr="00BD31C4">
              <w:rPr>
                <w:rFonts w:ascii="Arial" w:eastAsia="Calibri" w:hAnsi="Arial" w:cs="Arial"/>
                <w:b w:val="0"/>
                <w:bCs w:val="0"/>
                <w:color w:val="000000" w:themeColor="text1"/>
                <w:u w:val="none"/>
                <w:lang w:val="en-US" w:bidi="fa-IR"/>
              </w:rPr>
              <w:t>TBD</w:t>
            </w:r>
          </w:p>
        </w:tc>
        <w:tc>
          <w:tcPr>
            <w:tcW w:w="1074" w:type="dxa"/>
            <w:vAlign w:val="center"/>
          </w:tcPr>
          <w:p w:rsidR="0020534B" w:rsidRPr="00BD31C4" w:rsidRDefault="0020534B" w:rsidP="00507AD3">
            <w:pPr>
              <w:jc w:val="center"/>
              <w:rPr>
                <w:rFonts w:ascii="Arial" w:eastAsia="Calibri" w:hAnsi="Arial" w:cs="Arial"/>
                <w:b w:val="0"/>
                <w:bCs w:val="0"/>
                <w:color w:val="000000" w:themeColor="text1"/>
                <w:u w:val="none"/>
                <w:lang w:val="en-US" w:bidi="fa-IR"/>
              </w:rPr>
            </w:pPr>
            <w:r w:rsidRPr="00BD31C4">
              <w:rPr>
                <w:rFonts w:ascii="Arial" w:eastAsia="Calibri" w:hAnsi="Arial" w:cs="Arial"/>
                <w:b w:val="0"/>
                <w:bCs w:val="0"/>
                <w:color w:val="000000" w:themeColor="text1"/>
                <w:u w:val="none"/>
                <w:lang w:val="en-US" w:bidi="fa-IR"/>
              </w:rPr>
              <w:t>2024</w:t>
            </w:r>
          </w:p>
        </w:tc>
      </w:tr>
      <w:tr w:rsidR="0097666F" w:rsidRPr="00507AD3" w:rsidTr="00BD31C4">
        <w:trPr>
          <w:trHeight w:val="710"/>
        </w:trPr>
        <w:tc>
          <w:tcPr>
            <w:tcW w:w="536" w:type="dxa"/>
            <w:vAlign w:val="center"/>
          </w:tcPr>
          <w:p w:rsidR="0097666F" w:rsidRPr="00BD31C4" w:rsidRDefault="0097666F" w:rsidP="00BD31C4">
            <w:pPr>
              <w:tabs>
                <w:tab w:val="left" w:pos="757"/>
              </w:tabs>
              <w:jc w:val="center"/>
              <w:rPr>
                <w:rFonts w:ascii="Arial" w:eastAsia="Calibri" w:hAnsi="Arial" w:cs="Arial"/>
                <w:b w:val="0"/>
                <w:bCs w:val="0"/>
                <w:color w:val="000000" w:themeColor="text1"/>
                <w:u w:val="none"/>
                <w:lang w:val="en-US"/>
              </w:rPr>
            </w:pPr>
            <w:r w:rsidRPr="00BD31C4">
              <w:rPr>
                <w:rFonts w:ascii="Arial" w:eastAsia="Calibri" w:hAnsi="Arial" w:cs="Arial"/>
                <w:b w:val="0"/>
                <w:bCs w:val="0"/>
                <w:color w:val="000000" w:themeColor="text1"/>
                <w:u w:val="none"/>
                <w:lang w:val="en-US"/>
              </w:rPr>
              <w:t>2.</w:t>
            </w:r>
          </w:p>
        </w:tc>
        <w:tc>
          <w:tcPr>
            <w:tcW w:w="6288" w:type="dxa"/>
          </w:tcPr>
          <w:p w:rsidR="0097666F" w:rsidRPr="00BD31C4" w:rsidRDefault="00F55CFB" w:rsidP="00BD31C4">
            <w:pPr>
              <w:tabs>
                <w:tab w:val="left" w:pos="757"/>
              </w:tabs>
              <w:jc w:val="both"/>
              <w:rPr>
                <w:rFonts w:ascii="Arial" w:eastAsia="Calibri" w:hAnsi="Arial" w:cs="Arial"/>
                <w:b w:val="0"/>
                <w:bCs w:val="0"/>
                <w:color w:val="000000" w:themeColor="text1"/>
                <w:u w:val="none"/>
                <w:lang w:val="en-US" w:bidi="fa-IR"/>
              </w:rPr>
            </w:pPr>
            <w:r w:rsidRPr="00BD31C4">
              <w:rPr>
                <w:rFonts w:ascii="Arial" w:eastAsia="Calibri" w:hAnsi="Arial" w:cs="Arial"/>
                <w:b w:val="0"/>
                <w:bCs w:val="0"/>
                <w:color w:val="000000" w:themeColor="text1"/>
                <w:u w:val="none"/>
                <w:lang w:val="en-US" w:bidi="fa-IR"/>
              </w:rPr>
              <w:t>Intercessional</w:t>
            </w:r>
            <w:r w:rsidR="0097666F" w:rsidRPr="00BD31C4">
              <w:rPr>
                <w:rFonts w:ascii="Arial" w:eastAsia="Calibri" w:hAnsi="Arial" w:cs="Arial"/>
                <w:b w:val="0"/>
                <w:bCs w:val="0"/>
                <w:color w:val="000000" w:themeColor="text1"/>
                <w:u w:val="none"/>
                <w:lang w:val="en-US" w:bidi="fa-IR"/>
              </w:rPr>
              <w:t>/Intergovernmental Working group on Prevention of Corruption</w:t>
            </w:r>
          </w:p>
        </w:tc>
        <w:tc>
          <w:tcPr>
            <w:tcW w:w="1454" w:type="dxa"/>
            <w:vAlign w:val="center"/>
          </w:tcPr>
          <w:p w:rsidR="0097666F" w:rsidRPr="00BD31C4" w:rsidRDefault="00664E9D" w:rsidP="00507AD3">
            <w:pPr>
              <w:contextualSpacing/>
              <w:jc w:val="center"/>
              <w:rPr>
                <w:rFonts w:ascii="Arial" w:eastAsia="Calibri" w:hAnsi="Arial" w:cs="Arial"/>
                <w:b w:val="0"/>
                <w:bCs w:val="0"/>
                <w:color w:val="000000" w:themeColor="text1"/>
                <w:u w:val="none"/>
                <w:lang w:val="en-US" w:bidi="fa-IR"/>
              </w:rPr>
            </w:pPr>
            <w:r w:rsidRPr="00BD31C4">
              <w:rPr>
                <w:rFonts w:ascii="Arial" w:eastAsia="Calibri" w:hAnsi="Arial" w:cs="Arial"/>
                <w:b w:val="0"/>
                <w:bCs w:val="0"/>
                <w:color w:val="000000" w:themeColor="text1"/>
                <w:u w:val="none"/>
                <w:lang w:val="en-US" w:bidi="fa-IR"/>
              </w:rPr>
              <w:t>TBD</w:t>
            </w:r>
          </w:p>
        </w:tc>
        <w:tc>
          <w:tcPr>
            <w:tcW w:w="1074" w:type="dxa"/>
            <w:vAlign w:val="center"/>
          </w:tcPr>
          <w:p w:rsidR="0097666F" w:rsidRPr="00BD31C4" w:rsidRDefault="00664E9D" w:rsidP="00507AD3">
            <w:pPr>
              <w:jc w:val="center"/>
              <w:rPr>
                <w:rFonts w:ascii="Arial" w:eastAsia="Calibri" w:hAnsi="Arial" w:cs="Arial"/>
                <w:b w:val="0"/>
                <w:bCs w:val="0"/>
                <w:color w:val="000000" w:themeColor="text1"/>
                <w:u w:val="none"/>
                <w:lang w:val="en-US" w:bidi="fa-IR"/>
              </w:rPr>
            </w:pPr>
            <w:r w:rsidRPr="00BD31C4">
              <w:rPr>
                <w:rFonts w:ascii="Arial" w:eastAsia="Calibri" w:hAnsi="Arial" w:cs="Arial"/>
                <w:b w:val="0"/>
                <w:bCs w:val="0"/>
                <w:color w:val="000000" w:themeColor="text1"/>
                <w:u w:val="none"/>
                <w:lang w:val="en-US" w:bidi="fa-IR"/>
              </w:rPr>
              <w:t>2024</w:t>
            </w:r>
          </w:p>
        </w:tc>
      </w:tr>
      <w:tr w:rsidR="00F50B8F" w:rsidRPr="00507AD3" w:rsidTr="00BD31C4">
        <w:trPr>
          <w:trHeight w:val="710"/>
        </w:trPr>
        <w:tc>
          <w:tcPr>
            <w:tcW w:w="536" w:type="dxa"/>
            <w:vAlign w:val="center"/>
          </w:tcPr>
          <w:p w:rsidR="00F50B8F" w:rsidRPr="00BD31C4" w:rsidRDefault="00F50B8F" w:rsidP="00BD31C4">
            <w:pPr>
              <w:tabs>
                <w:tab w:val="left" w:pos="757"/>
              </w:tabs>
              <w:jc w:val="center"/>
              <w:rPr>
                <w:rFonts w:ascii="Arial" w:eastAsia="Calibri" w:hAnsi="Arial" w:cs="Arial"/>
                <w:b w:val="0"/>
                <w:bCs w:val="0"/>
                <w:color w:val="000000" w:themeColor="text1"/>
                <w:u w:val="none"/>
                <w:lang w:val="en-US"/>
              </w:rPr>
            </w:pPr>
            <w:r w:rsidRPr="00BD31C4">
              <w:rPr>
                <w:rFonts w:ascii="Arial" w:eastAsia="Calibri" w:hAnsi="Arial" w:cs="Arial"/>
                <w:b w:val="0"/>
                <w:bCs w:val="0"/>
                <w:color w:val="000000" w:themeColor="text1"/>
                <w:u w:val="none"/>
                <w:lang w:val="en-US"/>
              </w:rPr>
              <w:t>3.</w:t>
            </w:r>
          </w:p>
        </w:tc>
        <w:tc>
          <w:tcPr>
            <w:tcW w:w="6288" w:type="dxa"/>
          </w:tcPr>
          <w:p w:rsidR="00F50B8F" w:rsidRPr="00BD31C4" w:rsidRDefault="00BD31C4" w:rsidP="00507AD3">
            <w:pPr>
              <w:tabs>
                <w:tab w:val="left" w:pos="757"/>
              </w:tabs>
              <w:jc w:val="both"/>
              <w:rPr>
                <w:rFonts w:ascii="Arial" w:eastAsia="Calibri" w:hAnsi="Arial" w:cs="Arial"/>
                <w:b w:val="0"/>
                <w:bCs w:val="0"/>
                <w:color w:val="000000" w:themeColor="text1"/>
                <w:u w:val="none"/>
                <w:lang w:val="en-US" w:bidi="fa-IR"/>
              </w:rPr>
            </w:pPr>
            <w:r w:rsidRPr="00BD31C4">
              <w:rPr>
                <w:rFonts w:ascii="Arial" w:eastAsia="Calibri" w:hAnsi="Arial" w:cs="Arial"/>
                <w:b w:val="0"/>
                <w:bCs w:val="0"/>
                <w:color w:val="000000" w:themeColor="text1"/>
                <w:u w:val="none"/>
                <w:lang w:val="en-US" w:bidi="fa-IR"/>
              </w:rPr>
              <w:t>E</w:t>
            </w:r>
            <w:r w:rsidR="00F50B8F" w:rsidRPr="00BD31C4">
              <w:rPr>
                <w:rFonts w:ascii="Arial" w:eastAsia="Calibri" w:hAnsi="Arial" w:cs="Arial"/>
                <w:b w:val="0"/>
                <w:bCs w:val="0"/>
                <w:color w:val="000000" w:themeColor="text1"/>
                <w:u w:val="none"/>
                <w:lang w:val="en-US" w:bidi="fa-IR"/>
              </w:rPr>
              <w:t>xpert meeting to enhance international cooperation under the United Nations Convention against Corruption</w:t>
            </w:r>
          </w:p>
        </w:tc>
        <w:tc>
          <w:tcPr>
            <w:tcW w:w="1454" w:type="dxa"/>
            <w:vAlign w:val="center"/>
          </w:tcPr>
          <w:p w:rsidR="00F50B8F" w:rsidRPr="00BD31C4" w:rsidRDefault="00F50B8F" w:rsidP="00507AD3">
            <w:pPr>
              <w:contextualSpacing/>
              <w:jc w:val="center"/>
              <w:rPr>
                <w:rFonts w:ascii="Arial" w:eastAsia="Calibri" w:hAnsi="Arial" w:cs="Arial"/>
                <w:b w:val="0"/>
                <w:bCs w:val="0"/>
                <w:color w:val="000000" w:themeColor="text1"/>
                <w:u w:val="none"/>
                <w:lang w:val="en-US" w:bidi="fa-IR"/>
              </w:rPr>
            </w:pPr>
            <w:r w:rsidRPr="00BD31C4">
              <w:rPr>
                <w:rFonts w:ascii="Arial" w:eastAsia="Calibri" w:hAnsi="Arial" w:cs="Arial"/>
                <w:b w:val="0"/>
                <w:bCs w:val="0"/>
                <w:color w:val="000000" w:themeColor="text1"/>
                <w:u w:val="none"/>
                <w:lang w:val="en-US" w:bidi="fa-IR"/>
              </w:rPr>
              <w:t>TBD</w:t>
            </w:r>
          </w:p>
        </w:tc>
        <w:tc>
          <w:tcPr>
            <w:tcW w:w="1074" w:type="dxa"/>
            <w:vAlign w:val="center"/>
          </w:tcPr>
          <w:p w:rsidR="00F50B8F" w:rsidRPr="00BD31C4" w:rsidRDefault="00F50B8F" w:rsidP="00507AD3">
            <w:pPr>
              <w:jc w:val="center"/>
              <w:rPr>
                <w:rFonts w:ascii="Arial" w:eastAsia="Calibri" w:hAnsi="Arial" w:cs="Arial"/>
                <w:b w:val="0"/>
                <w:bCs w:val="0"/>
                <w:color w:val="000000" w:themeColor="text1"/>
                <w:u w:val="none"/>
                <w:lang w:val="en-US" w:bidi="fa-IR"/>
              </w:rPr>
            </w:pPr>
            <w:r w:rsidRPr="00BD31C4">
              <w:rPr>
                <w:rFonts w:ascii="Arial" w:eastAsia="Calibri" w:hAnsi="Arial" w:cs="Arial"/>
                <w:b w:val="0"/>
                <w:bCs w:val="0"/>
                <w:color w:val="000000" w:themeColor="text1"/>
                <w:u w:val="none"/>
                <w:lang w:val="en-US" w:bidi="fa-IR"/>
              </w:rPr>
              <w:t>2024</w:t>
            </w:r>
          </w:p>
        </w:tc>
      </w:tr>
      <w:tr w:rsidR="00562D39" w:rsidRPr="00507AD3" w:rsidTr="00BD31C4">
        <w:trPr>
          <w:trHeight w:val="710"/>
        </w:trPr>
        <w:tc>
          <w:tcPr>
            <w:tcW w:w="536" w:type="dxa"/>
            <w:vAlign w:val="center"/>
          </w:tcPr>
          <w:p w:rsidR="00562D39" w:rsidRPr="00BD31C4" w:rsidRDefault="00562D39" w:rsidP="00BD31C4">
            <w:pPr>
              <w:tabs>
                <w:tab w:val="left" w:pos="757"/>
              </w:tabs>
              <w:jc w:val="center"/>
              <w:rPr>
                <w:rFonts w:ascii="Arial" w:eastAsia="Calibri" w:hAnsi="Arial" w:cs="Arial"/>
                <w:b w:val="0"/>
                <w:bCs w:val="0"/>
                <w:color w:val="000000" w:themeColor="text1"/>
                <w:u w:val="none"/>
                <w:lang w:val="en-US"/>
              </w:rPr>
            </w:pPr>
            <w:r w:rsidRPr="00BD31C4">
              <w:rPr>
                <w:rFonts w:ascii="Arial" w:eastAsia="Calibri" w:hAnsi="Arial" w:cs="Arial"/>
                <w:b w:val="0"/>
                <w:bCs w:val="0"/>
                <w:color w:val="000000" w:themeColor="text1"/>
                <w:u w:val="none"/>
                <w:lang w:val="en-US"/>
              </w:rPr>
              <w:t>4.</w:t>
            </w:r>
          </w:p>
        </w:tc>
        <w:tc>
          <w:tcPr>
            <w:tcW w:w="6288" w:type="dxa"/>
          </w:tcPr>
          <w:p w:rsidR="00562D39" w:rsidRPr="00BD31C4" w:rsidRDefault="00562D39" w:rsidP="00507AD3">
            <w:pPr>
              <w:autoSpaceDE w:val="0"/>
              <w:autoSpaceDN w:val="0"/>
              <w:adjustRightInd w:val="0"/>
              <w:rPr>
                <w:rFonts w:ascii="Arial" w:eastAsia="Calibri" w:hAnsi="Arial" w:cs="Arial"/>
                <w:b w:val="0"/>
                <w:bCs w:val="0"/>
                <w:color w:val="000000" w:themeColor="text1"/>
                <w:u w:val="none"/>
                <w:lang w:val="en-US" w:bidi="fa-IR"/>
              </w:rPr>
            </w:pPr>
            <w:r w:rsidRPr="00BD31C4">
              <w:rPr>
                <w:rFonts w:ascii="Arial" w:eastAsia="Calibri" w:hAnsi="Arial" w:cs="Arial"/>
                <w:b w:val="0"/>
                <w:bCs w:val="0"/>
                <w:color w:val="000000" w:themeColor="text1"/>
                <w:u w:val="none"/>
                <w:lang w:val="en-US" w:bidi="fa-IR"/>
              </w:rPr>
              <w:t>Paris Pact Initiative’s Expert Working Group (EWG) meeting on Drugs/ Precursors</w:t>
            </w:r>
          </w:p>
        </w:tc>
        <w:tc>
          <w:tcPr>
            <w:tcW w:w="1454" w:type="dxa"/>
            <w:vAlign w:val="center"/>
          </w:tcPr>
          <w:p w:rsidR="00562D39" w:rsidRPr="00BD31C4" w:rsidRDefault="00562D39" w:rsidP="00507AD3">
            <w:pPr>
              <w:contextualSpacing/>
              <w:jc w:val="center"/>
              <w:rPr>
                <w:rFonts w:ascii="Arial" w:eastAsia="Calibri" w:hAnsi="Arial" w:cs="Arial"/>
                <w:b w:val="0"/>
                <w:bCs w:val="0"/>
                <w:color w:val="000000" w:themeColor="text1"/>
                <w:u w:val="none"/>
                <w:lang w:val="en-US" w:bidi="fa-IR"/>
              </w:rPr>
            </w:pPr>
            <w:r w:rsidRPr="00BD31C4">
              <w:rPr>
                <w:rFonts w:ascii="Arial" w:eastAsia="Calibri" w:hAnsi="Arial" w:cs="Arial"/>
                <w:b w:val="0"/>
                <w:bCs w:val="0"/>
                <w:color w:val="000000" w:themeColor="text1"/>
                <w:u w:val="none"/>
                <w:lang w:val="en-US" w:bidi="fa-IR"/>
              </w:rPr>
              <w:t>TBD</w:t>
            </w:r>
          </w:p>
        </w:tc>
        <w:tc>
          <w:tcPr>
            <w:tcW w:w="1074" w:type="dxa"/>
            <w:vAlign w:val="center"/>
          </w:tcPr>
          <w:p w:rsidR="00562D39" w:rsidRPr="00BD31C4" w:rsidRDefault="00562D39" w:rsidP="00507AD3">
            <w:pPr>
              <w:jc w:val="center"/>
              <w:rPr>
                <w:rFonts w:ascii="Arial" w:eastAsia="Calibri" w:hAnsi="Arial" w:cs="Arial"/>
                <w:b w:val="0"/>
                <w:bCs w:val="0"/>
                <w:color w:val="000000" w:themeColor="text1"/>
                <w:u w:val="none"/>
                <w:lang w:val="en-US" w:bidi="fa-IR"/>
              </w:rPr>
            </w:pPr>
            <w:r w:rsidRPr="00BD31C4">
              <w:rPr>
                <w:rFonts w:ascii="Arial" w:eastAsia="Calibri" w:hAnsi="Arial" w:cs="Arial"/>
                <w:b w:val="0"/>
                <w:bCs w:val="0"/>
                <w:color w:val="000000" w:themeColor="text1"/>
                <w:u w:val="none"/>
                <w:lang w:val="en-US" w:bidi="fa-IR"/>
              </w:rPr>
              <w:t>2024</w:t>
            </w:r>
          </w:p>
        </w:tc>
      </w:tr>
      <w:tr w:rsidR="00562D39" w:rsidRPr="00507AD3" w:rsidTr="00BD31C4">
        <w:trPr>
          <w:trHeight w:val="710"/>
        </w:trPr>
        <w:tc>
          <w:tcPr>
            <w:tcW w:w="536" w:type="dxa"/>
            <w:vAlign w:val="center"/>
          </w:tcPr>
          <w:p w:rsidR="00562D39" w:rsidRPr="00BD31C4" w:rsidRDefault="00562D39" w:rsidP="00BD31C4">
            <w:pPr>
              <w:autoSpaceDE w:val="0"/>
              <w:autoSpaceDN w:val="0"/>
              <w:adjustRightInd w:val="0"/>
              <w:jc w:val="center"/>
              <w:rPr>
                <w:rFonts w:ascii="Arial" w:eastAsia="Calibri" w:hAnsi="Arial" w:cs="Arial"/>
                <w:b w:val="0"/>
                <w:bCs w:val="0"/>
                <w:color w:val="000000" w:themeColor="text1"/>
                <w:u w:val="none"/>
                <w:lang w:val="en-US"/>
              </w:rPr>
            </w:pPr>
            <w:r w:rsidRPr="00BD31C4">
              <w:rPr>
                <w:rFonts w:ascii="Arial" w:eastAsia="Calibri" w:hAnsi="Arial" w:cs="Arial"/>
                <w:b w:val="0"/>
                <w:bCs w:val="0"/>
                <w:color w:val="000000" w:themeColor="text1"/>
                <w:u w:val="none"/>
                <w:lang w:val="en-US"/>
              </w:rPr>
              <w:t>5.</w:t>
            </w:r>
          </w:p>
        </w:tc>
        <w:tc>
          <w:tcPr>
            <w:tcW w:w="6288" w:type="dxa"/>
          </w:tcPr>
          <w:p w:rsidR="00562D39" w:rsidRPr="00BD31C4" w:rsidRDefault="00562D39" w:rsidP="00507AD3">
            <w:pPr>
              <w:autoSpaceDE w:val="0"/>
              <w:autoSpaceDN w:val="0"/>
              <w:adjustRightInd w:val="0"/>
              <w:rPr>
                <w:rFonts w:ascii="Arial" w:eastAsia="Calibri" w:hAnsi="Arial" w:cs="Arial"/>
                <w:b w:val="0"/>
                <w:bCs w:val="0"/>
                <w:color w:val="000000" w:themeColor="text1"/>
                <w:u w:val="none"/>
                <w:lang w:val="en-US" w:bidi="fa-IR"/>
              </w:rPr>
            </w:pPr>
            <w:r w:rsidRPr="00BD31C4">
              <w:rPr>
                <w:rFonts w:ascii="Arial" w:eastAsia="Calibri" w:hAnsi="Arial" w:cs="Arial"/>
                <w:b w:val="0"/>
                <w:bCs w:val="0"/>
                <w:color w:val="000000" w:themeColor="text1"/>
                <w:u w:val="none"/>
                <w:lang w:val="en-US" w:bidi="fa-IR"/>
              </w:rPr>
              <w:t>Paris Pact Expert Working Group meeting on Illicit</w:t>
            </w:r>
          </w:p>
          <w:p w:rsidR="00562D39" w:rsidRPr="00BD31C4" w:rsidRDefault="00562D39" w:rsidP="00507AD3">
            <w:pPr>
              <w:autoSpaceDE w:val="0"/>
              <w:autoSpaceDN w:val="0"/>
              <w:adjustRightInd w:val="0"/>
              <w:rPr>
                <w:rFonts w:ascii="Arial" w:eastAsia="Calibri" w:hAnsi="Arial" w:cs="Arial"/>
                <w:b w:val="0"/>
                <w:bCs w:val="0"/>
                <w:color w:val="000000" w:themeColor="text1"/>
                <w:u w:val="none"/>
                <w:lang w:val="en-US" w:bidi="fa-IR"/>
              </w:rPr>
            </w:pPr>
            <w:r w:rsidRPr="00BD31C4">
              <w:rPr>
                <w:rFonts w:ascii="Arial" w:eastAsia="Calibri" w:hAnsi="Arial" w:cs="Arial"/>
                <w:b w:val="0"/>
                <w:bCs w:val="0"/>
                <w:color w:val="000000" w:themeColor="text1"/>
                <w:u w:val="none"/>
                <w:lang w:val="en-US" w:bidi="fa-IR"/>
              </w:rPr>
              <w:t>Financial Flows</w:t>
            </w:r>
          </w:p>
        </w:tc>
        <w:tc>
          <w:tcPr>
            <w:tcW w:w="1454" w:type="dxa"/>
            <w:vAlign w:val="center"/>
          </w:tcPr>
          <w:p w:rsidR="00562D39" w:rsidRPr="00BD31C4" w:rsidRDefault="00562D39" w:rsidP="00507AD3">
            <w:pPr>
              <w:contextualSpacing/>
              <w:jc w:val="center"/>
              <w:rPr>
                <w:rFonts w:ascii="Arial" w:eastAsia="Calibri" w:hAnsi="Arial" w:cs="Arial"/>
                <w:b w:val="0"/>
                <w:bCs w:val="0"/>
                <w:color w:val="000000" w:themeColor="text1"/>
                <w:u w:val="none"/>
                <w:lang w:val="en-US" w:bidi="fa-IR"/>
              </w:rPr>
            </w:pPr>
            <w:r w:rsidRPr="00BD31C4">
              <w:rPr>
                <w:rFonts w:ascii="Arial" w:eastAsia="Calibri" w:hAnsi="Arial" w:cs="Arial"/>
                <w:b w:val="0"/>
                <w:bCs w:val="0"/>
                <w:color w:val="000000" w:themeColor="text1"/>
                <w:u w:val="none"/>
                <w:lang w:val="en-US" w:bidi="fa-IR"/>
              </w:rPr>
              <w:t>TBD</w:t>
            </w:r>
          </w:p>
        </w:tc>
        <w:tc>
          <w:tcPr>
            <w:tcW w:w="1074" w:type="dxa"/>
            <w:vAlign w:val="center"/>
          </w:tcPr>
          <w:p w:rsidR="00562D39" w:rsidRPr="00BD31C4" w:rsidRDefault="00562D39" w:rsidP="00507AD3">
            <w:pPr>
              <w:jc w:val="center"/>
              <w:rPr>
                <w:rFonts w:ascii="Arial" w:eastAsia="Calibri" w:hAnsi="Arial" w:cs="Arial"/>
                <w:b w:val="0"/>
                <w:bCs w:val="0"/>
                <w:color w:val="000000" w:themeColor="text1"/>
                <w:u w:val="none"/>
                <w:lang w:val="en-US" w:bidi="fa-IR"/>
              </w:rPr>
            </w:pPr>
            <w:r w:rsidRPr="00BD31C4">
              <w:rPr>
                <w:rFonts w:ascii="Arial" w:eastAsia="Calibri" w:hAnsi="Arial" w:cs="Arial"/>
                <w:b w:val="0"/>
                <w:bCs w:val="0"/>
                <w:color w:val="000000" w:themeColor="text1"/>
                <w:u w:val="none"/>
                <w:lang w:val="en-US" w:bidi="fa-IR"/>
              </w:rPr>
              <w:t>2024</w:t>
            </w:r>
          </w:p>
        </w:tc>
      </w:tr>
      <w:tr w:rsidR="00532CF5" w:rsidRPr="00507AD3" w:rsidTr="00BD31C4">
        <w:trPr>
          <w:trHeight w:val="386"/>
        </w:trPr>
        <w:tc>
          <w:tcPr>
            <w:tcW w:w="536" w:type="dxa"/>
            <w:vAlign w:val="center"/>
          </w:tcPr>
          <w:p w:rsidR="00532CF5" w:rsidRPr="00BD31C4" w:rsidRDefault="00532CF5" w:rsidP="00BD31C4">
            <w:pPr>
              <w:autoSpaceDE w:val="0"/>
              <w:autoSpaceDN w:val="0"/>
              <w:adjustRightInd w:val="0"/>
              <w:jc w:val="center"/>
              <w:rPr>
                <w:rFonts w:ascii="Arial" w:eastAsia="Calibri" w:hAnsi="Arial" w:cs="Arial"/>
                <w:b w:val="0"/>
                <w:bCs w:val="0"/>
                <w:color w:val="000000" w:themeColor="text1"/>
                <w:u w:val="none"/>
                <w:lang w:val="en-US"/>
              </w:rPr>
            </w:pPr>
            <w:r w:rsidRPr="00BD31C4">
              <w:rPr>
                <w:rFonts w:ascii="Arial" w:eastAsia="Calibri" w:hAnsi="Arial" w:cs="Arial"/>
                <w:b w:val="0"/>
                <w:bCs w:val="0"/>
                <w:color w:val="000000" w:themeColor="text1"/>
                <w:u w:val="none"/>
                <w:lang w:val="en-US"/>
              </w:rPr>
              <w:t>6.</w:t>
            </w:r>
          </w:p>
        </w:tc>
        <w:tc>
          <w:tcPr>
            <w:tcW w:w="6288" w:type="dxa"/>
          </w:tcPr>
          <w:p w:rsidR="00532CF5" w:rsidRPr="00BD31C4" w:rsidRDefault="00532CF5" w:rsidP="00507AD3">
            <w:pPr>
              <w:autoSpaceDE w:val="0"/>
              <w:autoSpaceDN w:val="0"/>
              <w:adjustRightInd w:val="0"/>
              <w:rPr>
                <w:rFonts w:ascii="Arial" w:eastAsia="Calibri" w:hAnsi="Arial" w:cs="Arial"/>
                <w:b w:val="0"/>
                <w:bCs w:val="0"/>
                <w:color w:val="000000" w:themeColor="text1"/>
                <w:u w:val="none"/>
                <w:lang w:val="en-US" w:bidi="fa-IR"/>
              </w:rPr>
            </w:pPr>
            <w:r w:rsidRPr="00BD31C4">
              <w:rPr>
                <w:rFonts w:ascii="Arial" w:eastAsia="Calibri" w:hAnsi="Arial" w:cs="Arial"/>
                <w:b w:val="0"/>
                <w:bCs w:val="0"/>
                <w:color w:val="000000" w:themeColor="text1"/>
                <w:u w:val="none"/>
                <w:lang w:val="en-US" w:bidi="fa-IR"/>
              </w:rPr>
              <w:t>Commission on Narcotic Drugs (CND)</w:t>
            </w:r>
          </w:p>
        </w:tc>
        <w:tc>
          <w:tcPr>
            <w:tcW w:w="1454" w:type="dxa"/>
            <w:vAlign w:val="center"/>
          </w:tcPr>
          <w:p w:rsidR="00532CF5" w:rsidRPr="00BD31C4" w:rsidRDefault="00C61843" w:rsidP="00507AD3">
            <w:pPr>
              <w:contextualSpacing/>
              <w:jc w:val="center"/>
              <w:rPr>
                <w:rFonts w:ascii="Arial" w:eastAsia="Calibri" w:hAnsi="Arial" w:cs="Arial"/>
                <w:b w:val="0"/>
                <w:bCs w:val="0"/>
                <w:color w:val="000000" w:themeColor="text1"/>
                <w:u w:val="none"/>
                <w:lang w:val="en-US" w:bidi="fa-IR"/>
              </w:rPr>
            </w:pPr>
            <w:r w:rsidRPr="00BD31C4">
              <w:rPr>
                <w:rFonts w:ascii="Arial" w:eastAsia="Calibri" w:hAnsi="Arial" w:cs="Arial"/>
                <w:b w:val="0"/>
                <w:bCs w:val="0"/>
                <w:color w:val="000000" w:themeColor="text1"/>
                <w:u w:val="none"/>
                <w:lang w:val="en-US" w:bidi="fa-IR"/>
              </w:rPr>
              <w:t>TBD</w:t>
            </w:r>
          </w:p>
        </w:tc>
        <w:tc>
          <w:tcPr>
            <w:tcW w:w="1074" w:type="dxa"/>
            <w:vAlign w:val="center"/>
          </w:tcPr>
          <w:p w:rsidR="00532CF5" w:rsidRPr="00BD31C4" w:rsidRDefault="00C61843" w:rsidP="00507AD3">
            <w:pPr>
              <w:jc w:val="center"/>
              <w:rPr>
                <w:rFonts w:ascii="Arial" w:eastAsia="Calibri" w:hAnsi="Arial" w:cs="Arial"/>
                <w:b w:val="0"/>
                <w:bCs w:val="0"/>
                <w:color w:val="000000" w:themeColor="text1"/>
                <w:u w:val="none"/>
                <w:lang w:val="en-US" w:bidi="fa-IR"/>
              </w:rPr>
            </w:pPr>
            <w:r w:rsidRPr="00BD31C4">
              <w:rPr>
                <w:rFonts w:ascii="Arial" w:eastAsia="Calibri" w:hAnsi="Arial" w:cs="Arial"/>
                <w:b w:val="0"/>
                <w:bCs w:val="0"/>
                <w:color w:val="000000" w:themeColor="text1"/>
                <w:u w:val="none"/>
                <w:lang w:val="en-US" w:bidi="fa-IR"/>
              </w:rPr>
              <w:t>2024</w:t>
            </w:r>
          </w:p>
        </w:tc>
      </w:tr>
      <w:tr w:rsidR="004600EE" w:rsidRPr="00507AD3" w:rsidTr="00BD31C4">
        <w:trPr>
          <w:trHeight w:val="548"/>
        </w:trPr>
        <w:tc>
          <w:tcPr>
            <w:tcW w:w="536" w:type="dxa"/>
            <w:vAlign w:val="center"/>
          </w:tcPr>
          <w:p w:rsidR="00F171AA" w:rsidRPr="00BD31C4" w:rsidRDefault="001E4D09" w:rsidP="00BD31C4">
            <w:pPr>
              <w:tabs>
                <w:tab w:val="left" w:pos="757"/>
              </w:tabs>
              <w:jc w:val="center"/>
              <w:rPr>
                <w:rFonts w:ascii="Arial" w:eastAsia="Calibri" w:hAnsi="Arial" w:cs="Arial"/>
                <w:b w:val="0"/>
                <w:bCs w:val="0"/>
                <w:color w:val="000000" w:themeColor="text1"/>
                <w:u w:val="none"/>
                <w:lang w:val="en-US"/>
              </w:rPr>
            </w:pPr>
            <w:r w:rsidRPr="00BD31C4">
              <w:rPr>
                <w:rFonts w:ascii="Arial" w:eastAsia="Calibri" w:hAnsi="Arial" w:cs="Arial"/>
                <w:b w:val="0"/>
                <w:bCs w:val="0"/>
                <w:color w:val="000000" w:themeColor="text1"/>
                <w:u w:val="none"/>
                <w:lang w:val="en-US"/>
              </w:rPr>
              <w:t>7.</w:t>
            </w:r>
          </w:p>
        </w:tc>
        <w:tc>
          <w:tcPr>
            <w:tcW w:w="6288" w:type="dxa"/>
          </w:tcPr>
          <w:p w:rsidR="00F171AA" w:rsidRPr="00507AD3" w:rsidRDefault="007E546D" w:rsidP="00507AD3">
            <w:pPr>
              <w:jc w:val="both"/>
              <w:rPr>
                <w:rFonts w:ascii="Arial" w:eastAsia="Calibri" w:hAnsi="Arial" w:cs="Arial"/>
                <w:b w:val="0"/>
                <w:bCs w:val="0"/>
                <w:color w:val="000000" w:themeColor="text1"/>
                <w:u w:val="none"/>
                <w:lang w:val="en-US" w:bidi="fa-IR"/>
              </w:rPr>
            </w:pPr>
            <w:r w:rsidRPr="00507AD3">
              <w:rPr>
                <w:rFonts w:ascii="Arial" w:eastAsia="Calibri" w:hAnsi="Arial" w:cs="Arial"/>
                <w:b w:val="0"/>
                <w:bCs w:val="0"/>
                <w:color w:val="000000" w:themeColor="text1"/>
                <w:u w:val="none"/>
                <w:lang w:val="en-US" w:bidi="fa-IR"/>
              </w:rPr>
              <w:t xml:space="preserve">Relevant </w:t>
            </w:r>
            <w:r w:rsidR="0015204F" w:rsidRPr="00507AD3">
              <w:rPr>
                <w:rFonts w:ascii="Arial" w:eastAsia="Calibri" w:hAnsi="Arial" w:cs="Arial"/>
                <w:b w:val="0"/>
                <w:bCs w:val="0"/>
                <w:color w:val="000000" w:themeColor="text1"/>
                <w:u w:val="none"/>
                <w:lang w:val="en-US" w:bidi="fa-IR"/>
              </w:rPr>
              <w:t>UNODC Meeting</w:t>
            </w:r>
            <w:r w:rsidR="00AA4260" w:rsidRPr="00507AD3">
              <w:rPr>
                <w:rFonts w:ascii="Arial" w:eastAsia="Calibri" w:hAnsi="Arial" w:cs="Arial"/>
                <w:b w:val="0"/>
                <w:bCs w:val="0"/>
                <w:color w:val="000000" w:themeColor="text1"/>
                <w:u w:val="none"/>
                <w:lang w:val="en-US" w:bidi="fa-IR"/>
              </w:rPr>
              <w:t>s</w:t>
            </w:r>
            <w:r w:rsidR="000273D7" w:rsidRPr="00507AD3">
              <w:rPr>
                <w:rFonts w:ascii="Arial" w:hAnsi="Arial" w:cs="Arial"/>
                <w:u w:val="none"/>
              </w:rPr>
              <w:t xml:space="preserve"> (</w:t>
            </w:r>
            <w:r w:rsidR="000273D7" w:rsidRPr="00507AD3">
              <w:rPr>
                <w:rFonts w:ascii="Arial" w:eastAsia="Calibri" w:hAnsi="Arial" w:cs="Arial"/>
                <w:b w:val="0"/>
                <w:bCs w:val="0"/>
                <w:color w:val="000000" w:themeColor="text1"/>
                <w:u w:val="none"/>
                <w:lang w:val="en-US" w:bidi="fa-IR"/>
              </w:rPr>
              <w:t>Subject to invitation)</w:t>
            </w:r>
          </w:p>
        </w:tc>
        <w:tc>
          <w:tcPr>
            <w:tcW w:w="1454" w:type="dxa"/>
            <w:vAlign w:val="center"/>
          </w:tcPr>
          <w:p w:rsidR="00F171AA" w:rsidRPr="00507AD3" w:rsidRDefault="0015204F" w:rsidP="00507AD3">
            <w:pPr>
              <w:contextualSpacing/>
              <w:jc w:val="center"/>
              <w:rPr>
                <w:rFonts w:ascii="Arial" w:eastAsiaTheme="minorHAnsi" w:hAnsi="Arial" w:cs="Arial"/>
                <w:b w:val="0"/>
                <w:bCs w:val="0"/>
                <w:color w:val="000000" w:themeColor="text1"/>
                <w:u w:val="none"/>
              </w:rPr>
            </w:pPr>
            <w:r w:rsidRPr="00507AD3">
              <w:rPr>
                <w:rFonts w:ascii="Arial" w:eastAsiaTheme="minorHAnsi" w:hAnsi="Arial" w:cs="Arial"/>
                <w:b w:val="0"/>
                <w:bCs w:val="0"/>
                <w:color w:val="000000" w:themeColor="text1"/>
                <w:u w:val="none"/>
              </w:rPr>
              <w:t>TBD</w:t>
            </w:r>
          </w:p>
        </w:tc>
        <w:tc>
          <w:tcPr>
            <w:tcW w:w="1074" w:type="dxa"/>
            <w:vAlign w:val="center"/>
          </w:tcPr>
          <w:p w:rsidR="00F171AA" w:rsidRPr="00507AD3" w:rsidRDefault="00F171AA" w:rsidP="00507AD3">
            <w:pPr>
              <w:jc w:val="center"/>
              <w:rPr>
                <w:rFonts w:ascii="Arial" w:hAnsi="Arial" w:cs="Arial"/>
                <w:b w:val="0"/>
                <w:bCs w:val="0"/>
                <w:color w:val="000000" w:themeColor="text1"/>
              </w:rPr>
            </w:pPr>
            <w:r w:rsidRPr="00507AD3">
              <w:rPr>
                <w:rFonts w:ascii="Arial" w:eastAsia="Calibri" w:hAnsi="Arial" w:cs="Arial"/>
                <w:b w:val="0"/>
                <w:bCs w:val="0"/>
                <w:color w:val="000000" w:themeColor="text1"/>
                <w:u w:val="none"/>
                <w:lang w:val="en-US" w:bidi="fa-IR"/>
              </w:rPr>
              <w:t>202</w:t>
            </w:r>
            <w:r w:rsidR="00054653" w:rsidRPr="00507AD3">
              <w:rPr>
                <w:rFonts w:ascii="Arial" w:eastAsia="Calibri" w:hAnsi="Arial" w:cs="Arial"/>
                <w:b w:val="0"/>
                <w:bCs w:val="0"/>
                <w:color w:val="000000" w:themeColor="text1"/>
                <w:u w:val="none"/>
                <w:lang w:val="en-US" w:bidi="fa-IR"/>
              </w:rPr>
              <w:t>4</w:t>
            </w:r>
          </w:p>
        </w:tc>
      </w:tr>
      <w:tr w:rsidR="004600EE" w:rsidRPr="00507AD3" w:rsidTr="00BD31C4">
        <w:tc>
          <w:tcPr>
            <w:tcW w:w="536" w:type="dxa"/>
            <w:vAlign w:val="center"/>
          </w:tcPr>
          <w:p w:rsidR="00F171AA" w:rsidRPr="00BD31C4" w:rsidRDefault="001E4D09" w:rsidP="00BD31C4">
            <w:pPr>
              <w:tabs>
                <w:tab w:val="left" w:pos="757"/>
              </w:tabs>
              <w:jc w:val="center"/>
              <w:rPr>
                <w:rFonts w:ascii="Arial" w:eastAsia="Calibri" w:hAnsi="Arial" w:cs="Arial"/>
                <w:b w:val="0"/>
                <w:bCs w:val="0"/>
                <w:color w:val="000000" w:themeColor="text1"/>
                <w:u w:val="none"/>
                <w:lang w:val="en-US"/>
              </w:rPr>
            </w:pPr>
            <w:r w:rsidRPr="00BD31C4">
              <w:rPr>
                <w:rFonts w:ascii="Arial" w:eastAsia="Calibri" w:hAnsi="Arial" w:cs="Arial"/>
                <w:b w:val="0"/>
                <w:bCs w:val="0"/>
                <w:color w:val="000000" w:themeColor="text1"/>
                <w:u w:val="none"/>
                <w:lang w:val="en-US"/>
              </w:rPr>
              <w:t>8.</w:t>
            </w:r>
          </w:p>
        </w:tc>
        <w:tc>
          <w:tcPr>
            <w:tcW w:w="6288" w:type="dxa"/>
          </w:tcPr>
          <w:p w:rsidR="00F171AA" w:rsidRPr="00507AD3" w:rsidRDefault="00F171AA" w:rsidP="00507AD3">
            <w:pPr>
              <w:jc w:val="both"/>
              <w:rPr>
                <w:rFonts w:ascii="Arial" w:eastAsia="Calibri" w:hAnsi="Arial" w:cs="Arial"/>
                <w:b w:val="0"/>
                <w:bCs w:val="0"/>
                <w:color w:val="000000" w:themeColor="text1"/>
                <w:u w:val="none"/>
                <w:lang w:val="en-US" w:bidi="fa-IR"/>
              </w:rPr>
            </w:pPr>
            <w:r w:rsidRPr="00507AD3">
              <w:rPr>
                <w:rFonts w:ascii="Arial" w:eastAsia="Calibri" w:hAnsi="Arial" w:cs="Arial"/>
                <w:b w:val="0"/>
                <w:bCs w:val="0"/>
                <w:color w:val="000000" w:themeColor="text1"/>
                <w:u w:val="none"/>
                <w:lang w:val="en-US" w:bidi="fa-IR"/>
              </w:rPr>
              <w:t>Relevant INTERPOL Meeting</w:t>
            </w:r>
            <w:r w:rsidR="00AA4260" w:rsidRPr="00507AD3">
              <w:rPr>
                <w:rFonts w:ascii="Arial" w:eastAsia="Calibri" w:hAnsi="Arial" w:cs="Arial"/>
                <w:b w:val="0"/>
                <w:bCs w:val="0"/>
                <w:color w:val="000000" w:themeColor="text1"/>
                <w:u w:val="none"/>
                <w:lang w:val="en-US" w:bidi="fa-IR"/>
              </w:rPr>
              <w:t>s</w:t>
            </w:r>
            <w:r w:rsidRPr="00507AD3">
              <w:rPr>
                <w:rFonts w:ascii="Arial" w:eastAsia="Calibri" w:hAnsi="Arial" w:cs="Arial"/>
                <w:b w:val="0"/>
                <w:bCs w:val="0"/>
                <w:color w:val="000000" w:themeColor="text1"/>
                <w:u w:val="none"/>
                <w:lang w:val="en-US" w:bidi="fa-IR"/>
              </w:rPr>
              <w:t xml:space="preserve"> (Subject to invitation)</w:t>
            </w:r>
          </w:p>
        </w:tc>
        <w:tc>
          <w:tcPr>
            <w:tcW w:w="1454" w:type="dxa"/>
            <w:vAlign w:val="center"/>
          </w:tcPr>
          <w:p w:rsidR="00F171AA" w:rsidRPr="00507AD3" w:rsidRDefault="00F171AA" w:rsidP="00507AD3">
            <w:pPr>
              <w:contextualSpacing/>
              <w:jc w:val="center"/>
              <w:rPr>
                <w:rFonts w:ascii="Arial" w:eastAsiaTheme="minorHAnsi" w:hAnsi="Arial" w:cs="Arial"/>
                <w:b w:val="0"/>
                <w:bCs w:val="0"/>
                <w:color w:val="000000" w:themeColor="text1"/>
                <w:u w:val="none"/>
              </w:rPr>
            </w:pPr>
            <w:r w:rsidRPr="00507AD3">
              <w:rPr>
                <w:rFonts w:ascii="Arial" w:eastAsiaTheme="minorHAnsi" w:hAnsi="Arial" w:cs="Arial"/>
                <w:b w:val="0"/>
                <w:bCs w:val="0"/>
                <w:color w:val="000000" w:themeColor="text1"/>
                <w:u w:val="none"/>
              </w:rPr>
              <w:t>TBD</w:t>
            </w:r>
          </w:p>
        </w:tc>
        <w:tc>
          <w:tcPr>
            <w:tcW w:w="1074" w:type="dxa"/>
            <w:vAlign w:val="center"/>
          </w:tcPr>
          <w:p w:rsidR="00F171AA" w:rsidRPr="00507AD3" w:rsidRDefault="00F171AA" w:rsidP="00507AD3">
            <w:pPr>
              <w:jc w:val="center"/>
              <w:rPr>
                <w:rFonts w:ascii="Arial" w:hAnsi="Arial" w:cs="Arial"/>
                <w:b w:val="0"/>
                <w:bCs w:val="0"/>
                <w:color w:val="000000" w:themeColor="text1"/>
              </w:rPr>
            </w:pPr>
            <w:r w:rsidRPr="00507AD3">
              <w:rPr>
                <w:rFonts w:ascii="Arial" w:eastAsia="Calibri" w:hAnsi="Arial" w:cs="Arial"/>
                <w:b w:val="0"/>
                <w:bCs w:val="0"/>
                <w:color w:val="000000" w:themeColor="text1"/>
                <w:u w:val="none"/>
                <w:lang w:val="en-US" w:bidi="fa-IR"/>
              </w:rPr>
              <w:t>202</w:t>
            </w:r>
            <w:r w:rsidR="00054653" w:rsidRPr="00507AD3">
              <w:rPr>
                <w:rFonts w:ascii="Arial" w:eastAsia="Calibri" w:hAnsi="Arial" w:cs="Arial"/>
                <w:b w:val="0"/>
                <w:bCs w:val="0"/>
                <w:color w:val="000000" w:themeColor="text1"/>
                <w:u w:val="none"/>
                <w:lang w:val="en-US" w:bidi="fa-IR"/>
              </w:rPr>
              <w:t>4</w:t>
            </w:r>
          </w:p>
        </w:tc>
      </w:tr>
      <w:tr w:rsidR="004600EE" w:rsidRPr="00507AD3" w:rsidTr="00BD31C4">
        <w:tc>
          <w:tcPr>
            <w:tcW w:w="536" w:type="dxa"/>
            <w:vAlign w:val="center"/>
          </w:tcPr>
          <w:p w:rsidR="00E42785" w:rsidRPr="00BD31C4" w:rsidRDefault="001E4D09" w:rsidP="00BD31C4">
            <w:pPr>
              <w:tabs>
                <w:tab w:val="left" w:pos="757"/>
              </w:tabs>
              <w:jc w:val="center"/>
              <w:rPr>
                <w:rFonts w:ascii="Arial" w:eastAsia="Calibri" w:hAnsi="Arial" w:cs="Arial"/>
                <w:b w:val="0"/>
                <w:bCs w:val="0"/>
                <w:color w:val="000000" w:themeColor="text1"/>
                <w:u w:val="none"/>
                <w:lang w:val="en-US"/>
              </w:rPr>
            </w:pPr>
            <w:r w:rsidRPr="00BD31C4">
              <w:rPr>
                <w:rFonts w:ascii="Arial" w:eastAsia="Calibri" w:hAnsi="Arial" w:cs="Arial"/>
                <w:b w:val="0"/>
                <w:bCs w:val="0"/>
                <w:color w:val="000000" w:themeColor="text1"/>
                <w:u w:val="none"/>
                <w:lang w:val="en-US"/>
              </w:rPr>
              <w:t>9.</w:t>
            </w:r>
          </w:p>
        </w:tc>
        <w:tc>
          <w:tcPr>
            <w:tcW w:w="6288" w:type="dxa"/>
          </w:tcPr>
          <w:p w:rsidR="00E42785" w:rsidRPr="00507AD3" w:rsidRDefault="00E42785" w:rsidP="00507AD3">
            <w:pPr>
              <w:jc w:val="both"/>
              <w:rPr>
                <w:rFonts w:ascii="Arial" w:eastAsia="Calibri" w:hAnsi="Arial" w:cs="Arial"/>
                <w:b w:val="0"/>
                <w:bCs w:val="0"/>
                <w:color w:val="000000" w:themeColor="text1"/>
                <w:u w:val="none"/>
                <w:lang w:val="en-US" w:bidi="fa-IR"/>
              </w:rPr>
            </w:pPr>
            <w:r w:rsidRPr="00507AD3">
              <w:rPr>
                <w:rFonts w:ascii="Arial" w:eastAsia="Calibri" w:hAnsi="Arial" w:cs="Arial"/>
                <w:b w:val="0"/>
                <w:bCs w:val="0"/>
                <w:color w:val="000000" w:themeColor="text1"/>
                <w:u w:val="none"/>
                <w:lang w:val="en-US" w:bidi="fa-IR"/>
              </w:rPr>
              <w:t>Relevant Parliamentary Meetings (Subject to invitation)</w:t>
            </w:r>
          </w:p>
        </w:tc>
        <w:tc>
          <w:tcPr>
            <w:tcW w:w="1454" w:type="dxa"/>
            <w:vAlign w:val="center"/>
          </w:tcPr>
          <w:p w:rsidR="00E42785" w:rsidRPr="00507AD3" w:rsidRDefault="00E42785" w:rsidP="00507AD3">
            <w:pPr>
              <w:contextualSpacing/>
              <w:jc w:val="center"/>
              <w:rPr>
                <w:rFonts w:ascii="Arial" w:eastAsiaTheme="minorHAnsi" w:hAnsi="Arial" w:cs="Arial"/>
                <w:b w:val="0"/>
                <w:bCs w:val="0"/>
                <w:color w:val="000000" w:themeColor="text1"/>
                <w:u w:val="none"/>
              </w:rPr>
            </w:pPr>
            <w:r w:rsidRPr="00507AD3">
              <w:rPr>
                <w:rFonts w:ascii="Arial" w:eastAsiaTheme="minorHAnsi" w:hAnsi="Arial" w:cs="Arial"/>
                <w:b w:val="0"/>
                <w:bCs w:val="0"/>
                <w:color w:val="000000" w:themeColor="text1"/>
                <w:u w:val="none"/>
              </w:rPr>
              <w:t>TBD</w:t>
            </w:r>
          </w:p>
        </w:tc>
        <w:tc>
          <w:tcPr>
            <w:tcW w:w="1074" w:type="dxa"/>
            <w:vAlign w:val="center"/>
          </w:tcPr>
          <w:p w:rsidR="00E42785" w:rsidRPr="00507AD3" w:rsidRDefault="00E42785" w:rsidP="00507AD3">
            <w:pPr>
              <w:jc w:val="center"/>
              <w:rPr>
                <w:rFonts w:ascii="Arial" w:eastAsia="Calibri" w:hAnsi="Arial" w:cs="Arial"/>
                <w:b w:val="0"/>
                <w:bCs w:val="0"/>
                <w:color w:val="000000" w:themeColor="text1"/>
                <w:u w:val="none"/>
                <w:lang w:val="en-US" w:bidi="fa-IR"/>
              </w:rPr>
            </w:pPr>
            <w:r w:rsidRPr="00507AD3">
              <w:rPr>
                <w:rFonts w:ascii="Arial" w:eastAsia="Calibri" w:hAnsi="Arial" w:cs="Arial"/>
                <w:b w:val="0"/>
                <w:bCs w:val="0"/>
                <w:color w:val="000000" w:themeColor="text1"/>
                <w:u w:val="none"/>
                <w:lang w:val="en-US" w:bidi="fa-IR"/>
              </w:rPr>
              <w:t>202</w:t>
            </w:r>
            <w:r w:rsidR="00054653" w:rsidRPr="00507AD3">
              <w:rPr>
                <w:rFonts w:ascii="Arial" w:eastAsia="Calibri" w:hAnsi="Arial" w:cs="Arial"/>
                <w:b w:val="0"/>
                <w:bCs w:val="0"/>
                <w:color w:val="000000" w:themeColor="text1"/>
                <w:u w:val="none"/>
                <w:lang w:val="en-US" w:bidi="fa-IR"/>
              </w:rPr>
              <w:t>4</w:t>
            </w:r>
          </w:p>
        </w:tc>
      </w:tr>
      <w:tr w:rsidR="000273D7" w:rsidRPr="00507AD3" w:rsidTr="00BD31C4">
        <w:tc>
          <w:tcPr>
            <w:tcW w:w="536" w:type="dxa"/>
            <w:vAlign w:val="center"/>
          </w:tcPr>
          <w:p w:rsidR="000273D7" w:rsidRPr="00BD31C4" w:rsidRDefault="001E4D09" w:rsidP="00BD31C4">
            <w:pPr>
              <w:tabs>
                <w:tab w:val="left" w:pos="757"/>
              </w:tabs>
              <w:jc w:val="center"/>
              <w:rPr>
                <w:rFonts w:ascii="Arial" w:eastAsia="Calibri" w:hAnsi="Arial" w:cs="Arial"/>
                <w:b w:val="0"/>
                <w:bCs w:val="0"/>
                <w:color w:val="000000" w:themeColor="text1"/>
                <w:u w:val="none"/>
                <w:lang w:val="en-US"/>
              </w:rPr>
            </w:pPr>
            <w:r w:rsidRPr="00BD31C4">
              <w:rPr>
                <w:rFonts w:ascii="Arial" w:eastAsia="Calibri" w:hAnsi="Arial" w:cs="Arial"/>
                <w:b w:val="0"/>
                <w:bCs w:val="0"/>
                <w:color w:val="000000" w:themeColor="text1"/>
                <w:u w:val="none"/>
                <w:lang w:val="en-US"/>
              </w:rPr>
              <w:t>10.</w:t>
            </w:r>
          </w:p>
        </w:tc>
        <w:tc>
          <w:tcPr>
            <w:tcW w:w="6288" w:type="dxa"/>
          </w:tcPr>
          <w:p w:rsidR="000273D7" w:rsidRPr="00507AD3" w:rsidRDefault="000273D7" w:rsidP="00507AD3">
            <w:pPr>
              <w:jc w:val="both"/>
              <w:rPr>
                <w:rFonts w:ascii="Arial" w:eastAsia="Calibri" w:hAnsi="Arial" w:cs="Arial"/>
                <w:b w:val="0"/>
                <w:bCs w:val="0"/>
                <w:color w:val="000000" w:themeColor="text1"/>
                <w:u w:val="none"/>
                <w:lang w:val="en-US" w:bidi="fa-IR"/>
              </w:rPr>
            </w:pPr>
            <w:r w:rsidRPr="00507AD3">
              <w:rPr>
                <w:rFonts w:ascii="Arial" w:eastAsia="Calibri" w:hAnsi="Arial" w:cs="Arial"/>
                <w:b w:val="0"/>
                <w:bCs w:val="0"/>
                <w:color w:val="000000" w:themeColor="text1"/>
                <w:u w:val="none"/>
                <w:lang w:val="en-US" w:bidi="fa-IR"/>
              </w:rPr>
              <w:t>Afghanistan related Meetings</w:t>
            </w:r>
            <w:r w:rsidR="00B72BA1" w:rsidRPr="00507AD3">
              <w:rPr>
                <w:rFonts w:ascii="Arial" w:eastAsia="Calibri" w:hAnsi="Arial" w:cs="Arial"/>
                <w:b w:val="0"/>
                <w:bCs w:val="0"/>
                <w:color w:val="000000" w:themeColor="text1"/>
                <w:u w:val="none"/>
                <w:lang w:val="en-US" w:bidi="fa-IR"/>
              </w:rPr>
              <w:t>/conferences</w:t>
            </w:r>
            <w:r w:rsidRPr="00507AD3">
              <w:rPr>
                <w:rFonts w:ascii="Arial" w:eastAsia="Calibri" w:hAnsi="Arial" w:cs="Arial"/>
                <w:b w:val="0"/>
                <w:bCs w:val="0"/>
                <w:color w:val="000000" w:themeColor="text1"/>
                <w:u w:val="none"/>
                <w:lang w:val="en-US" w:bidi="fa-IR"/>
              </w:rPr>
              <w:t xml:space="preserve"> (Subject to invitation)</w:t>
            </w:r>
          </w:p>
        </w:tc>
        <w:tc>
          <w:tcPr>
            <w:tcW w:w="1454" w:type="dxa"/>
            <w:vAlign w:val="center"/>
          </w:tcPr>
          <w:p w:rsidR="000273D7" w:rsidRPr="00507AD3" w:rsidRDefault="00494EB7" w:rsidP="00507AD3">
            <w:pPr>
              <w:contextualSpacing/>
              <w:jc w:val="center"/>
              <w:rPr>
                <w:rFonts w:ascii="Arial" w:eastAsiaTheme="minorHAnsi" w:hAnsi="Arial" w:cs="Arial"/>
                <w:b w:val="0"/>
                <w:bCs w:val="0"/>
                <w:color w:val="000000" w:themeColor="text1"/>
                <w:u w:val="none"/>
              </w:rPr>
            </w:pPr>
            <w:r w:rsidRPr="00507AD3">
              <w:rPr>
                <w:rFonts w:ascii="Arial" w:eastAsiaTheme="minorHAnsi" w:hAnsi="Arial" w:cs="Arial"/>
                <w:b w:val="0"/>
                <w:bCs w:val="0"/>
                <w:color w:val="000000" w:themeColor="text1"/>
                <w:u w:val="none"/>
              </w:rPr>
              <w:t>TBD</w:t>
            </w:r>
          </w:p>
        </w:tc>
        <w:tc>
          <w:tcPr>
            <w:tcW w:w="1074" w:type="dxa"/>
            <w:vAlign w:val="center"/>
          </w:tcPr>
          <w:p w:rsidR="000273D7" w:rsidRPr="00507AD3" w:rsidRDefault="00494EB7" w:rsidP="00507AD3">
            <w:pPr>
              <w:jc w:val="center"/>
              <w:rPr>
                <w:rFonts w:ascii="Arial" w:eastAsia="Calibri" w:hAnsi="Arial" w:cs="Arial"/>
                <w:b w:val="0"/>
                <w:bCs w:val="0"/>
                <w:color w:val="000000" w:themeColor="text1"/>
                <w:u w:val="none"/>
                <w:lang w:val="en-US" w:bidi="fa-IR"/>
              </w:rPr>
            </w:pPr>
            <w:r w:rsidRPr="00507AD3">
              <w:rPr>
                <w:rFonts w:ascii="Arial" w:eastAsia="Calibri" w:hAnsi="Arial" w:cs="Arial"/>
                <w:b w:val="0"/>
                <w:bCs w:val="0"/>
                <w:color w:val="000000" w:themeColor="text1"/>
                <w:u w:val="none"/>
                <w:lang w:val="en-US" w:bidi="fa-IR"/>
              </w:rPr>
              <w:t>202</w:t>
            </w:r>
            <w:r w:rsidR="00054653" w:rsidRPr="00507AD3">
              <w:rPr>
                <w:rFonts w:ascii="Arial" w:eastAsia="Calibri" w:hAnsi="Arial" w:cs="Arial"/>
                <w:b w:val="0"/>
                <w:bCs w:val="0"/>
                <w:color w:val="000000" w:themeColor="text1"/>
                <w:u w:val="none"/>
                <w:lang w:val="en-US" w:bidi="fa-IR"/>
              </w:rPr>
              <w:t>4</w:t>
            </w:r>
          </w:p>
        </w:tc>
      </w:tr>
    </w:tbl>
    <w:p w:rsidR="004105F9" w:rsidRPr="00507AD3" w:rsidRDefault="004105F9" w:rsidP="00507AD3">
      <w:pPr>
        <w:rPr>
          <w:rFonts w:ascii="Arial" w:hAnsi="Arial" w:cs="Arial"/>
          <w:b w:val="0"/>
          <w:bCs w:val="0"/>
          <w:color w:val="000000" w:themeColor="text1"/>
        </w:rPr>
      </w:pPr>
    </w:p>
    <w:sectPr w:rsidR="004105F9" w:rsidRPr="00507AD3" w:rsidSect="003D2354">
      <w:headerReference w:type="first" r:id="rId15"/>
      <w:footerReference w:type="first" r:id="rId16"/>
      <w:pgSz w:w="12240" w:h="15840"/>
      <w:pgMar w:top="1440" w:right="1440" w:bottom="1440" w:left="216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5E2" w:rsidRDefault="00AB65E2" w:rsidP="00C94E72">
      <w:r>
        <w:separator/>
      </w:r>
    </w:p>
  </w:endnote>
  <w:endnote w:type="continuationSeparator" w:id="0">
    <w:p w:rsidR="00AB65E2" w:rsidRDefault="00AB65E2" w:rsidP="00C94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901903404"/>
      <w:docPartObj>
        <w:docPartGallery w:val="Page Numbers (Bottom of Page)"/>
        <w:docPartUnique/>
      </w:docPartObj>
    </w:sdtPr>
    <w:sdtContent>
      <w:p w:rsidR="009C0C7C" w:rsidRDefault="008D3772" w:rsidP="008912C8">
        <w:pPr>
          <w:pStyle w:val="Footer"/>
          <w:framePr w:wrap="none" w:vAnchor="text" w:hAnchor="margin" w:xAlign="center" w:y="1"/>
          <w:rPr>
            <w:rStyle w:val="PageNumber"/>
          </w:rPr>
        </w:pPr>
        <w:r>
          <w:rPr>
            <w:rStyle w:val="PageNumber"/>
          </w:rPr>
          <w:fldChar w:fldCharType="begin"/>
        </w:r>
        <w:r w:rsidR="009C0C7C">
          <w:rPr>
            <w:rStyle w:val="PageNumber"/>
          </w:rPr>
          <w:instrText xml:space="preserve"> PAGE </w:instrText>
        </w:r>
        <w:r>
          <w:rPr>
            <w:rStyle w:val="PageNumber"/>
          </w:rPr>
          <w:fldChar w:fldCharType="end"/>
        </w:r>
      </w:p>
    </w:sdtContent>
  </w:sdt>
  <w:sdt>
    <w:sdtPr>
      <w:rPr>
        <w:rStyle w:val="PageNumber"/>
      </w:rPr>
      <w:id w:val="-443997498"/>
      <w:docPartObj>
        <w:docPartGallery w:val="Page Numbers (Bottom of Page)"/>
        <w:docPartUnique/>
      </w:docPartObj>
    </w:sdtPr>
    <w:sdtContent>
      <w:p w:rsidR="009C0C7C" w:rsidRDefault="008D3772" w:rsidP="008912C8">
        <w:pPr>
          <w:pStyle w:val="Footer"/>
          <w:framePr w:wrap="none" w:vAnchor="text" w:hAnchor="margin" w:xAlign="right" w:y="1"/>
          <w:rPr>
            <w:rStyle w:val="PageNumber"/>
          </w:rPr>
        </w:pPr>
        <w:r>
          <w:rPr>
            <w:rStyle w:val="PageNumber"/>
          </w:rPr>
          <w:fldChar w:fldCharType="begin"/>
        </w:r>
        <w:r w:rsidR="009C0C7C">
          <w:rPr>
            <w:rStyle w:val="PageNumber"/>
          </w:rPr>
          <w:instrText xml:space="preserve"> PAGE </w:instrText>
        </w:r>
        <w:r>
          <w:rPr>
            <w:rStyle w:val="PageNumber"/>
          </w:rPr>
          <w:fldChar w:fldCharType="end"/>
        </w:r>
      </w:p>
    </w:sdtContent>
  </w:sdt>
  <w:p w:rsidR="009C0C7C" w:rsidRDefault="009C0C7C" w:rsidP="001E5B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610"/>
      <w:docPartObj>
        <w:docPartGallery w:val="Page Numbers (Bottom of Page)"/>
        <w:docPartUnique/>
      </w:docPartObj>
    </w:sdtPr>
    <w:sdtContent>
      <w:p w:rsidR="000405A0" w:rsidRDefault="008D3772">
        <w:pPr>
          <w:pStyle w:val="Footer"/>
          <w:jc w:val="right"/>
        </w:pPr>
        <w:fldSimple w:instr=" PAGE   \* MERGEFORMAT ">
          <w:r w:rsidR="00A77436">
            <w:rPr>
              <w:noProof/>
            </w:rPr>
            <w:t>24</w:t>
          </w:r>
        </w:fldSimple>
      </w:p>
    </w:sdtContent>
  </w:sdt>
  <w:p w:rsidR="009C0C7C" w:rsidRPr="001E5B15" w:rsidRDefault="009C0C7C" w:rsidP="001E5B15">
    <w:pPr>
      <w:pStyle w:val="Footer"/>
      <w:ind w:right="360"/>
      <w:rPr>
        <w:rFonts w:asciiTheme="minorBidi" w:hAnsiTheme="minorBidi" w:cstheme="minorBidi"/>
        <w:b w:val="0"/>
        <w:bCs w:val="0"/>
        <w:u w:val="non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Fonts w:asciiTheme="minorBidi" w:hAnsiTheme="minorBidi" w:cstheme="minorBidi"/>
        <w:b w:val="0"/>
        <w:bCs w:val="0"/>
        <w:u w:val="none"/>
      </w:rPr>
      <w:id w:val="808210262"/>
      <w:docPartObj>
        <w:docPartGallery w:val="Page Numbers (Bottom of Page)"/>
        <w:docPartUnique/>
      </w:docPartObj>
    </w:sdtPr>
    <w:sdtContent>
      <w:p w:rsidR="009C0C7C" w:rsidRPr="001E5B15" w:rsidRDefault="008D3772" w:rsidP="008912C8">
        <w:pPr>
          <w:pStyle w:val="Footer"/>
          <w:framePr w:wrap="none" w:vAnchor="text" w:hAnchor="margin" w:xAlign="center" w:y="1"/>
          <w:rPr>
            <w:rStyle w:val="PageNumber"/>
            <w:rFonts w:asciiTheme="minorBidi" w:hAnsiTheme="minorBidi" w:cstheme="minorBidi"/>
            <w:b w:val="0"/>
            <w:bCs w:val="0"/>
            <w:u w:val="none"/>
          </w:rPr>
        </w:pPr>
        <w:r w:rsidRPr="001E5B15">
          <w:rPr>
            <w:rStyle w:val="PageNumber"/>
            <w:rFonts w:asciiTheme="minorBidi" w:hAnsiTheme="minorBidi" w:cstheme="minorBidi"/>
            <w:b w:val="0"/>
            <w:bCs w:val="0"/>
            <w:u w:val="none"/>
          </w:rPr>
          <w:fldChar w:fldCharType="begin"/>
        </w:r>
        <w:r w:rsidR="009C0C7C" w:rsidRPr="001E5B15">
          <w:rPr>
            <w:rStyle w:val="PageNumber"/>
            <w:rFonts w:asciiTheme="minorBidi" w:hAnsiTheme="minorBidi" w:cstheme="minorBidi"/>
            <w:b w:val="0"/>
            <w:bCs w:val="0"/>
            <w:u w:val="none"/>
          </w:rPr>
          <w:instrText xml:space="preserve"> PAGE </w:instrText>
        </w:r>
        <w:r w:rsidRPr="001E5B15">
          <w:rPr>
            <w:rStyle w:val="PageNumber"/>
            <w:rFonts w:asciiTheme="minorBidi" w:hAnsiTheme="minorBidi" w:cstheme="minorBidi"/>
            <w:b w:val="0"/>
            <w:bCs w:val="0"/>
            <w:u w:val="none"/>
          </w:rPr>
          <w:fldChar w:fldCharType="separate"/>
        </w:r>
        <w:r w:rsidR="00A77436">
          <w:rPr>
            <w:rStyle w:val="PageNumber"/>
            <w:rFonts w:asciiTheme="minorBidi" w:hAnsiTheme="minorBidi" w:cstheme="minorBidi"/>
            <w:b w:val="0"/>
            <w:bCs w:val="0"/>
            <w:noProof/>
            <w:u w:val="none"/>
          </w:rPr>
          <w:t>i</w:t>
        </w:r>
        <w:r w:rsidRPr="001E5B15">
          <w:rPr>
            <w:rStyle w:val="PageNumber"/>
            <w:rFonts w:asciiTheme="minorBidi" w:hAnsiTheme="minorBidi" w:cstheme="minorBidi"/>
            <w:b w:val="0"/>
            <w:bCs w:val="0"/>
            <w:u w:val="none"/>
          </w:rPr>
          <w:fldChar w:fldCharType="end"/>
        </w:r>
      </w:p>
    </w:sdtContent>
  </w:sdt>
  <w:p w:rsidR="009C0C7C" w:rsidRDefault="009C0C7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7C" w:rsidRPr="001E5B15" w:rsidRDefault="008D3772" w:rsidP="008912C8">
    <w:pPr>
      <w:pStyle w:val="Footer"/>
      <w:framePr w:wrap="none" w:vAnchor="text" w:hAnchor="margin" w:xAlign="center" w:y="1"/>
      <w:rPr>
        <w:rStyle w:val="PageNumber"/>
        <w:rFonts w:asciiTheme="minorBidi" w:hAnsiTheme="minorBidi" w:cstheme="minorBidi"/>
        <w:b w:val="0"/>
        <w:bCs w:val="0"/>
        <w:u w:val="none"/>
      </w:rPr>
    </w:pPr>
    <w:r w:rsidRPr="001E5B15">
      <w:rPr>
        <w:rStyle w:val="PageNumber"/>
        <w:rFonts w:asciiTheme="minorBidi" w:hAnsiTheme="minorBidi" w:cstheme="minorBidi"/>
        <w:b w:val="0"/>
        <w:bCs w:val="0"/>
        <w:u w:val="none"/>
      </w:rPr>
      <w:fldChar w:fldCharType="begin"/>
    </w:r>
    <w:r w:rsidR="009C0C7C" w:rsidRPr="001E5B15">
      <w:rPr>
        <w:rStyle w:val="PageNumber"/>
        <w:rFonts w:asciiTheme="minorBidi" w:hAnsiTheme="minorBidi" w:cstheme="minorBidi"/>
        <w:b w:val="0"/>
        <w:bCs w:val="0"/>
        <w:u w:val="none"/>
      </w:rPr>
      <w:instrText xml:space="preserve"> PAGE </w:instrText>
    </w:r>
    <w:r w:rsidRPr="001E5B15">
      <w:rPr>
        <w:rStyle w:val="PageNumber"/>
        <w:rFonts w:asciiTheme="minorBidi" w:hAnsiTheme="minorBidi" w:cstheme="minorBidi"/>
        <w:b w:val="0"/>
        <w:bCs w:val="0"/>
        <w:u w:val="none"/>
      </w:rPr>
      <w:fldChar w:fldCharType="separate"/>
    </w:r>
    <w:r w:rsidR="00A77436">
      <w:rPr>
        <w:rStyle w:val="PageNumber"/>
        <w:rFonts w:asciiTheme="minorBidi" w:hAnsiTheme="minorBidi" w:cstheme="minorBidi"/>
        <w:b w:val="0"/>
        <w:bCs w:val="0"/>
        <w:noProof/>
        <w:u w:val="none"/>
      </w:rPr>
      <w:t>1</w:t>
    </w:r>
    <w:r w:rsidRPr="001E5B15">
      <w:rPr>
        <w:rStyle w:val="PageNumber"/>
        <w:rFonts w:asciiTheme="minorBidi" w:hAnsiTheme="minorBidi" w:cstheme="minorBidi"/>
        <w:b w:val="0"/>
        <w:bCs w:val="0"/>
        <w:u w:val="none"/>
      </w:rPr>
      <w:fldChar w:fldCharType="end"/>
    </w:r>
  </w:p>
  <w:p w:rsidR="009C0C7C" w:rsidRPr="001E5B15" w:rsidRDefault="009C0C7C">
    <w:pPr>
      <w:pStyle w:val="Footer"/>
      <w:rPr>
        <w:rFonts w:asciiTheme="minorBidi" w:hAnsiTheme="minorBidi" w:cstheme="minorBidi"/>
        <w:b w:val="0"/>
        <w:bCs w:val="0"/>
        <w:u w:val="non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5E2" w:rsidRDefault="00AB65E2" w:rsidP="00C94E72">
      <w:r>
        <w:separator/>
      </w:r>
    </w:p>
  </w:footnote>
  <w:footnote w:type="continuationSeparator" w:id="0">
    <w:p w:rsidR="00AB65E2" w:rsidRDefault="00AB65E2" w:rsidP="00C94E72">
      <w:r>
        <w:continuationSeparator/>
      </w:r>
    </w:p>
  </w:footnote>
  <w:footnote w:id="1">
    <w:p w:rsidR="009C0C7C" w:rsidRPr="00AC3FE7" w:rsidRDefault="009C0C7C" w:rsidP="00E861EE">
      <w:pPr>
        <w:pStyle w:val="FootnoteText"/>
        <w:spacing w:after="120"/>
        <w:jc w:val="both"/>
        <w:rPr>
          <w:sz w:val="18"/>
          <w:szCs w:val="18"/>
        </w:rPr>
      </w:pPr>
      <w:r w:rsidRPr="00AC3FE7">
        <w:rPr>
          <w:rStyle w:val="FootnoteReference"/>
          <w:sz w:val="18"/>
          <w:szCs w:val="18"/>
        </w:rPr>
        <w:footnoteRef/>
      </w:r>
      <w:r w:rsidRPr="00AC3FE7">
        <w:rPr>
          <w:sz w:val="18"/>
          <w:szCs w:val="18"/>
        </w:rPr>
        <w:t xml:space="preserve"> ANY OTHER BUSINESS (AGENDA ITEM 15) of the 3</w:t>
      </w:r>
      <w:r w:rsidRPr="00AC3FE7">
        <w:rPr>
          <w:sz w:val="18"/>
          <w:szCs w:val="18"/>
          <w:vertAlign w:val="superscript"/>
        </w:rPr>
        <w:t xml:space="preserve">rd </w:t>
      </w:r>
      <w:r w:rsidRPr="00AC3FE7">
        <w:rPr>
          <w:sz w:val="18"/>
          <w:szCs w:val="18"/>
        </w:rPr>
        <w:t>COM Meeting:</w:t>
      </w:r>
    </w:p>
    <w:p w:rsidR="009C0C7C" w:rsidRPr="00AC3FE7" w:rsidRDefault="009C0C7C" w:rsidP="00E861EE">
      <w:pPr>
        <w:pStyle w:val="FootnoteText"/>
        <w:jc w:val="both"/>
      </w:pPr>
      <w:r w:rsidRPr="00AC3FE7">
        <w:rPr>
          <w:sz w:val="18"/>
          <w:szCs w:val="18"/>
        </w:rPr>
        <w:t>22. While recognizing the importance of promoting greater contact between the parliamentarians of the ECO countries, the Council noted the proposal by His Excellency the Speaker of the National Assembly of the Islamic Republic of Pakistan to establish an ECO Parliamentary Association.</w:t>
      </w:r>
    </w:p>
  </w:footnote>
  <w:footnote w:id="2">
    <w:p w:rsidR="009C0C7C" w:rsidRPr="00093F27" w:rsidRDefault="009C0C7C">
      <w:pPr>
        <w:pStyle w:val="FootnoteText"/>
        <w:rPr>
          <w:rFonts w:asciiTheme="minorBidi" w:hAnsiTheme="minorBidi" w:cstheme="minorBidi"/>
        </w:rPr>
      </w:pPr>
      <w:r w:rsidRPr="00093F27">
        <w:rPr>
          <w:rStyle w:val="FootnoteReference"/>
          <w:rFonts w:asciiTheme="minorBidi" w:hAnsiTheme="minorBidi" w:cstheme="minorBidi"/>
        </w:rPr>
        <w:footnoteRef/>
      </w:r>
      <w:r w:rsidRPr="00093F27">
        <w:rPr>
          <w:rFonts w:asciiTheme="minorBidi" w:hAnsiTheme="minorBidi" w:cstheme="minorBidi"/>
        </w:rPr>
        <w:t xml:space="preserve"> . Subject to availability of financial resources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7C" w:rsidRPr="00C94E72" w:rsidRDefault="009C0C7C" w:rsidP="007337A8">
    <w:pPr>
      <w:tabs>
        <w:tab w:val="center" w:pos="4680"/>
        <w:tab w:val="right" w:pos="9360"/>
      </w:tabs>
      <w:jc w:val="right"/>
      <w:rPr>
        <w:rFonts w:ascii="Calibri" w:eastAsia="Calibri" w:hAnsi="Calibri"/>
        <w:b w:val="0"/>
        <w:bCs w:val="0"/>
        <w:sz w:val="20"/>
        <w:szCs w:val="20"/>
        <w:u w:val="none"/>
        <w:lang w:val="en-US" w:bidi="fa-IR"/>
      </w:rPr>
    </w:pPr>
    <w:r w:rsidRPr="00C94E72">
      <w:rPr>
        <w:rFonts w:ascii="Calibri" w:eastAsia="Calibri" w:hAnsi="Calibri"/>
        <w:b w:val="0"/>
        <w:bCs w:val="0"/>
        <w:sz w:val="20"/>
        <w:szCs w:val="20"/>
        <w:u w:val="none"/>
        <w:lang w:val="en-US" w:bidi="fa-IR"/>
      </w:rPr>
      <w:t>ECO/RPC/</w:t>
    </w:r>
    <w:r>
      <w:rPr>
        <w:rFonts w:ascii="Calibri" w:eastAsia="Calibri" w:hAnsi="Calibri"/>
        <w:b w:val="0"/>
        <w:bCs w:val="0"/>
        <w:sz w:val="20"/>
        <w:szCs w:val="20"/>
        <w:u w:val="none"/>
        <w:lang w:val="en-US" w:bidi="fa-IR"/>
      </w:rPr>
      <w:t>34</w:t>
    </w:r>
    <w:r w:rsidRPr="00C94E72">
      <w:rPr>
        <w:rFonts w:ascii="Calibri" w:eastAsia="Calibri" w:hAnsi="Calibri"/>
        <w:b w:val="0"/>
        <w:bCs w:val="0"/>
        <w:sz w:val="20"/>
        <w:szCs w:val="20"/>
        <w:u w:val="none"/>
        <w:lang w:val="en-US" w:bidi="fa-IR"/>
      </w:rPr>
      <w:t>/WP/</w:t>
    </w:r>
    <w:r>
      <w:rPr>
        <w:rFonts w:ascii="Calibri" w:eastAsia="Calibri" w:hAnsi="Calibri"/>
        <w:b w:val="0"/>
        <w:bCs w:val="0"/>
        <w:sz w:val="20"/>
        <w:szCs w:val="20"/>
        <w:u w:val="none"/>
        <w:lang w:val="en-US" w:bidi="fa-IR"/>
      </w:rPr>
      <w:t>JPC &amp; EAPA</w:t>
    </w:r>
    <w:r w:rsidRPr="00C94E72">
      <w:rPr>
        <w:rFonts w:ascii="Calibri" w:eastAsia="Calibri" w:hAnsi="Calibri"/>
        <w:b w:val="0"/>
        <w:bCs w:val="0"/>
        <w:sz w:val="20"/>
        <w:szCs w:val="20"/>
        <w:u w:val="none"/>
        <w:lang w:val="en-US" w:bidi="fa-IR"/>
      </w:rPr>
      <w:t>/20</w:t>
    </w:r>
    <w:r>
      <w:rPr>
        <w:rFonts w:ascii="Calibri" w:eastAsia="Calibri" w:hAnsi="Calibri"/>
        <w:b w:val="0"/>
        <w:bCs w:val="0"/>
        <w:sz w:val="20"/>
        <w:szCs w:val="20"/>
        <w:u w:val="none"/>
        <w:lang w:val="en-US" w:bidi="fa-IR"/>
      </w:rPr>
      <w:t>23</w:t>
    </w:r>
  </w:p>
  <w:p w:rsidR="009C0C7C" w:rsidRPr="005270FA" w:rsidRDefault="009C0C7C" w:rsidP="00805FF2">
    <w:pPr>
      <w:tabs>
        <w:tab w:val="center" w:pos="4680"/>
        <w:tab w:val="right" w:pos="9360"/>
      </w:tabs>
      <w:jc w:val="center"/>
      <w:rPr>
        <w:rFonts w:ascii="Calibri" w:eastAsia="Calibri" w:hAnsi="Calibri"/>
        <w:b w:val="0"/>
        <w:bCs w:val="0"/>
        <w:sz w:val="20"/>
        <w:szCs w:val="20"/>
        <w:u w:val="none"/>
        <w:lang w:bidi="fa-I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7C" w:rsidRPr="00C94E72" w:rsidRDefault="009C0C7C" w:rsidP="001E4D09">
    <w:pPr>
      <w:tabs>
        <w:tab w:val="center" w:pos="4680"/>
        <w:tab w:val="right" w:pos="9360"/>
      </w:tabs>
      <w:jc w:val="right"/>
      <w:rPr>
        <w:rFonts w:ascii="Calibri" w:eastAsia="Calibri" w:hAnsi="Calibri"/>
        <w:b w:val="0"/>
        <w:bCs w:val="0"/>
        <w:sz w:val="20"/>
        <w:szCs w:val="20"/>
        <w:u w:val="none"/>
        <w:lang w:val="en-US" w:bidi="fa-IR"/>
      </w:rPr>
    </w:pPr>
    <w:r w:rsidRPr="00C94E72">
      <w:rPr>
        <w:rFonts w:ascii="Calibri" w:eastAsia="Calibri" w:hAnsi="Calibri" w:cs="Arial"/>
        <w:b w:val="0"/>
        <w:bCs w:val="0"/>
        <w:noProof/>
        <w:sz w:val="22"/>
        <w:szCs w:val="22"/>
        <w:u w:val="none"/>
        <w:lang w:val="en-US" w:bidi="fa-IR"/>
      </w:rPr>
      <w:drawing>
        <wp:anchor distT="0" distB="0" distL="114300" distR="114300" simplePos="0" relativeHeight="251659264" behindDoc="0" locked="0" layoutInCell="1" allowOverlap="1">
          <wp:simplePos x="0" y="0"/>
          <wp:positionH relativeFrom="column">
            <wp:posOffset>-457244</wp:posOffset>
          </wp:positionH>
          <wp:positionV relativeFrom="paragraph">
            <wp:posOffset>-252248</wp:posOffset>
          </wp:positionV>
          <wp:extent cx="2936240" cy="811530"/>
          <wp:effectExtent l="0" t="0" r="0" b="1270"/>
          <wp:wrapSquare wrapText="bothSides"/>
          <wp:docPr id="2" name="Picture 2" descr="ECO_FolderDe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CO_FolderDesign"/>
                  <pic:cNvPicPr>
                    <a:picLock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6240" cy="811530"/>
                  </a:xfrm>
                  <a:prstGeom prst="rect">
                    <a:avLst/>
                  </a:prstGeom>
                  <a:noFill/>
                  <a:ln>
                    <a:noFill/>
                  </a:ln>
                </pic:spPr>
              </pic:pic>
            </a:graphicData>
          </a:graphic>
        </wp:anchor>
      </w:drawing>
    </w:r>
    <w:r w:rsidRPr="00C94E72">
      <w:rPr>
        <w:rFonts w:ascii="Calibri" w:eastAsia="Calibri" w:hAnsi="Calibri"/>
        <w:b w:val="0"/>
        <w:bCs w:val="0"/>
        <w:sz w:val="20"/>
        <w:szCs w:val="20"/>
        <w:u w:val="none"/>
        <w:lang w:val="en-US" w:bidi="fa-IR"/>
      </w:rPr>
      <w:t>ECO/RPC/</w:t>
    </w:r>
    <w:r>
      <w:rPr>
        <w:rFonts w:ascii="Calibri" w:eastAsia="Calibri" w:hAnsi="Calibri"/>
        <w:b w:val="0"/>
        <w:bCs w:val="0"/>
        <w:sz w:val="20"/>
        <w:szCs w:val="20"/>
        <w:u w:val="none"/>
        <w:lang w:val="en-US" w:bidi="fa-IR"/>
      </w:rPr>
      <w:t>34</w:t>
    </w:r>
    <w:r w:rsidRPr="00C94E72">
      <w:rPr>
        <w:rFonts w:ascii="Calibri" w:eastAsia="Calibri" w:hAnsi="Calibri"/>
        <w:b w:val="0"/>
        <w:bCs w:val="0"/>
        <w:sz w:val="20"/>
        <w:szCs w:val="20"/>
        <w:u w:val="none"/>
        <w:lang w:val="en-US" w:bidi="fa-IR"/>
      </w:rPr>
      <w:t>/WP/</w:t>
    </w:r>
    <w:r>
      <w:rPr>
        <w:rFonts w:ascii="Calibri" w:eastAsia="Calibri" w:hAnsi="Calibri"/>
        <w:b w:val="0"/>
        <w:bCs w:val="0"/>
        <w:sz w:val="20"/>
        <w:szCs w:val="20"/>
        <w:u w:val="none"/>
        <w:lang w:val="en-US" w:bidi="fa-IR"/>
      </w:rPr>
      <w:t>JPC &amp; EAPA</w:t>
    </w:r>
    <w:r w:rsidRPr="00C94E72">
      <w:rPr>
        <w:rFonts w:ascii="Calibri" w:eastAsia="Calibri" w:hAnsi="Calibri"/>
        <w:b w:val="0"/>
        <w:bCs w:val="0"/>
        <w:sz w:val="20"/>
        <w:szCs w:val="20"/>
        <w:u w:val="none"/>
        <w:lang w:val="en-US" w:bidi="fa-IR"/>
      </w:rPr>
      <w:t>/20</w:t>
    </w:r>
    <w:r>
      <w:rPr>
        <w:rFonts w:ascii="Calibri" w:eastAsia="Calibri" w:hAnsi="Calibri"/>
        <w:b w:val="0"/>
        <w:bCs w:val="0"/>
        <w:sz w:val="20"/>
        <w:szCs w:val="20"/>
        <w:u w:val="none"/>
        <w:lang w:val="en-US" w:bidi="fa-IR"/>
      </w:rPr>
      <w:t>23</w:t>
    </w:r>
  </w:p>
  <w:p w:rsidR="009C0C7C" w:rsidRDefault="009C0C7C" w:rsidP="001E6A70">
    <w:pPr>
      <w:tabs>
        <w:tab w:val="center" w:pos="4680"/>
        <w:tab w:val="right" w:pos="9360"/>
      </w:tabs>
      <w:rPr>
        <w:rFonts w:ascii="Calibri" w:eastAsia="Calibri" w:hAnsi="Calibri"/>
        <w:b w:val="0"/>
        <w:bCs w:val="0"/>
        <w:sz w:val="20"/>
        <w:szCs w:val="20"/>
        <w:u w:val="none"/>
        <w:lang w:val="en-US" w:bidi="fa-IR"/>
      </w:rPr>
    </w:pPr>
  </w:p>
  <w:p w:rsidR="009C0C7C" w:rsidRDefault="009C0C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7C" w:rsidRPr="00C94E72" w:rsidRDefault="009C0C7C" w:rsidP="001E4D09">
    <w:pPr>
      <w:tabs>
        <w:tab w:val="center" w:pos="4680"/>
        <w:tab w:val="right" w:pos="9360"/>
      </w:tabs>
      <w:jc w:val="right"/>
      <w:rPr>
        <w:rFonts w:ascii="Calibri" w:eastAsia="Calibri" w:hAnsi="Calibri"/>
        <w:b w:val="0"/>
        <w:bCs w:val="0"/>
        <w:sz w:val="20"/>
        <w:szCs w:val="20"/>
        <w:u w:val="none"/>
        <w:lang w:val="en-US" w:bidi="fa-IR"/>
      </w:rPr>
    </w:pPr>
    <w:r w:rsidRPr="00C94E72">
      <w:rPr>
        <w:rFonts w:ascii="Calibri" w:eastAsia="Calibri" w:hAnsi="Calibri"/>
        <w:b w:val="0"/>
        <w:bCs w:val="0"/>
        <w:sz w:val="20"/>
        <w:szCs w:val="20"/>
        <w:u w:val="none"/>
        <w:lang w:val="en-US" w:bidi="fa-IR"/>
      </w:rPr>
      <w:t>ECO/RPC/</w:t>
    </w:r>
    <w:r>
      <w:rPr>
        <w:rFonts w:ascii="Calibri" w:eastAsia="Calibri" w:hAnsi="Calibri"/>
        <w:b w:val="0"/>
        <w:bCs w:val="0"/>
        <w:sz w:val="20"/>
        <w:szCs w:val="20"/>
        <w:u w:val="none"/>
        <w:lang w:val="en-US" w:bidi="fa-IR"/>
      </w:rPr>
      <w:t>34</w:t>
    </w:r>
    <w:r w:rsidRPr="00C94E72">
      <w:rPr>
        <w:rFonts w:ascii="Calibri" w:eastAsia="Calibri" w:hAnsi="Calibri"/>
        <w:b w:val="0"/>
        <w:bCs w:val="0"/>
        <w:sz w:val="20"/>
        <w:szCs w:val="20"/>
        <w:u w:val="none"/>
        <w:lang w:val="en-US" w:bidi="fa-IR"/>
      </w:rPr>
      <w:t>/WP/</w:t>
    </w:r>
    <w:r>
      <w:rPr>
        <w:rFonts w:ascii="Calibri" w:eastAsia="Calibri" w:hAnsi="Calibri"/>
        <w:b w:val="0"/>
        <w:bCs w:val="0"/>
        <w:sz w:val="20"/>
        <w:szCs w:val="20"/>
        <w:u w:val="none"/>
        <w:lang w:val="en-US" w:bidi="fa-IR"/>
      </w:rPr>
      <w:t>JPC &amp; EAPA</w:t>
    </w:r>
    <w:r w:rsidRPr="00C94E72">
      <w:rPr>
        <w:rFonts w:ascii="Calibri" w:eastAsia="Calibri" w:hAnsi="Calibri"/>
        <w:b w:val="0"/>
        <w:bCs w:val="0"/>
        <w:sz w:val="20"/>
        <w:szCs w:val="20"/>
        <w:u w:val="none"/>
        <w:lang w:val="en-US" w:bidi="fa-IR"/>
      </w:rPr>
      <w:t>/20</w:t>
    </w:r>
    <w:r>
      <w:rPr>
        <w:rFonts w:ascii="Calibri" w:eastAsia="Calibri" w:hAnsi="Calibri"/>
        <w:b w:val="0"/>
        <w:bCs w:val="0"/>
        <w:sz w:val="20"/>
        <w:szCs w:val="20"/>
        <w:u w:val="none"/>
        <w:lang w:val="en-US" w:bidi="fa-IR"/>
      </w:rPr>
      <w:t>23</w:t>
    </w:r>
  </w:p>
  <w:p w:rsidR="009C0C7C" w:rsidRPr="001E5B15" w:rsidRDefault="009C0C7C" w:rsidP="001C1D15">
    <w:pPr>
      <w:tabs>
        <w:tab w:val="center" w:pos="4680"/>
        <w:tab w:val="right" w:pos="9360"/>
      </w:tabs>
      <w:jc w:val="right"/>
      <w:rPr>
        <w:rFonts w:ascii="Calibri" w:eastAsia="Calibri" w:hAnsi="Calibri"/>
        <w:b w:val="0"/>
        <w:bCs w:val="0"/>
        <w:sz w:val="20"/>
        <w:szCs w:val="20"/>
        <w:u w:val="none"/>
        <w:lang w:bidi="fa-I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7C" w:rsidRPr="00C94E72" w:rsidRDefault="009C0C7C" w:rsidP="001E4D09">
    <w:pPr>
      <w:tabs>
        <w:tab w:val="center" w:pos="4680"/>
        <w:tab w:val="right" w:pos="9360"/>
      </w:tabs>
      <w:jc w:val="right"/>
      <w:rPr>
        <w:rFonts w:ascii="Calibri" w:eastAsia="Calibri" w:hAnsi="Calibri"/>
        <w:b w:val="0"/>
        <w:bCs w:val="0"/>
        <w:sz w:val="20"/>
        <w:szCs w:val="20"/>
        <w:u w:val="none"/>
        <w:lang w:val="en-US" w:bidi="fa-IR"/>
      </w:rPr>
    </w:pPr>
    <w:r w:rsidRPr="00C94E72">
      <w:rPr>
        <w:rFonts w:ascii="Calibri" w:eastAsia="Calibri" w:hAnsi="Calibri"/>
        <w:b w:val="0"/>
        <w:bCs w:val="0"/>
        <w:sz w:val="20"/>
        <w:szCs w:val="20"/>
        <w:u w:val="none"/>
        <w:lang w:val="en-US" w:bidi="fa-IR"/>
      </w:rPr>
      <w:t>ECO/RPC/</w:t>
    </w:r>
    <w:r>
      <w:rPr>
        <w:rFonts w:ascii="Calibri" w:eastAsia="Calibri" w:hAnsi="Calibri"/>
        <w:b w:val="0"/>
        <w:bCs w:val="0"/>
        <w:sz w:val="20"/>
        <w:szCs w:val="20"/>
        <w:u w:val="none"/>
        <w:lang w:val="en-US" w:bidi="fa-IR"/>
      </w:rPr>
      <w:t>34</w:t>
    </w:r>
    <w:r w:rsidRPr="00C94E72">
      <w:rPr>
        <w:rFonts w:ascii="Calibri" w:eastAsia="Calibri" w:hAnsi="Calibri"/>
        <w:b w:val="0"/>
        <w:bCs w:val="0"/>
        <w:sz w:val="20"/>
        <w:szCs w:val="20"/>
        <w:u w:val="none"/>
        <w:lang w:val="en-US" w:bidi="fa-IR"/>
      </w:rPr>
      <w:t>/WP/</w:t>
    </w:r>
    <w:r>
      <w:rPr>
        <w:rFonts w:ascii="Calibri" w:eastAsia="Calibri" w:hAnsi="Calibri"/>
        <w:b w:val="0"/>
        <w:bCs w:val="0"/>
        <w:sz w:val="20"/>
        <w:szCs w:val="20"/>
        <w:u w:val="none"/>
        <w:lang w:val="en-US" w:bidi="fa-IR"/>
      </w:rPr>
      <w:t>JPC &amp; EAPA</w:t>
    </w:r>
    <w:r w:rsidRPr="00C94E72">
      <w:rPr>
        <w:rFonts w:ascii="Calibri" w:eastAsia="Calibri" w:hAnsi="Calibri"/>
        <w:b w:val="0"/>
        <w:bCs w:val="0"/>
        <w:sz w:val="20"/>
        <w:szCs w:val="20"/>
        <w:u w:val="none"/>
        <w:lang w:val="en-US" w:bidi="fa-IR"/>
      </w:rPr>
      <w:t>/20</w:t>
    </w:r>
    <w:r>
      <w:rPr>
        <w:rFonts w:ascii="Calibri" w:eastAsia="Calibri" w:hAnsi="Calibri"/>
        <w:b w:val="0"/>
        <w:bCs w:val="0"/>
        <w:sz w:val="20"/>
        <w:szCs w:val="20"/>
        <w:u w:val="none"/>
        <w:lang w:val="en-US" w:bidi="fa-IR"/>
      </w:rPr>
      <w:t>21</w:t>
    </w:r>
  </w:p>
  <w:p w:rsidR="009C0C7C" w:rsidRPr="001E5B15" w:rsidRDefault="009C0C7C" w:rsidP="004B4D0C">
    <w:pPr>
      <w:tabs>
        <w:tab w:val="center" w:pos="4680"/>
        <w:tab w:val="right" w:pos="9360"/>
      </w:tabs>
      <w:jc w:val="right"/>
      <w:rPr>
        <w:rFonts w:ascii="Calibri" w:eastAsia="Calibri" w:hAnsi="Calibri"/>
        <w:b w:val="0"/>
        <w:bCs w:val="0"/>
        <w:sz w:val="20"/>
        <w:szCs w:val="20"/>
        <w:u w:val="none"/>
        <w:lang w:bidi="fa-IR"/>
      </w:rPr>
    </w:pPr>
    <w:r>
      <w:rPr>
        <w:rFonts w:ascii="Calibri" w:eastAsia="Calibri" w:hAnsi="Calibri"/>
        <w:b w:val="0"/>
        <w:bCs w:val="0"/>
        <w:sz w:val="20"/>
        <w:szCs w:val="20"/>
        <w:u w:val="none"/>
        <w:lang w:val="en-US" w:bidi="fa-IR"/>
      </w:rPr>
      <w:t>2021</w:t>
    </w:r>
  </w:p>
  <w:p w:rsidR="009C0C7C" w:rsidRDefault="009C0C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3228E"/>
    <w:multiLevelType w:val="multilevel"/>
    <w:tmpl w:val="A8487134"/>
    <w:lvl w:ilvl="0">
      <w:start w:val="1"/>
      <w:numFmt w:val="decimal"/>
      <w:pStyle w:val="Heading1"/>
      <w:lvlText w:val="%1."/>
      <w:lvlJc w:val="left"/>
      <w:pPr>
        <w:ind w:left="360" w:hanging="360"/>
      </w:pPr>
    </w:lvl>
    <w:lvl w:ilvl="1">
      <w:start w:val="1"/>
      <w:numFmt w:val="decimal"/>
      <w:pStyle w:val="Heading2"/>
      <w:lvlText w:val="%1.%2"/>
      <w:lvlJc w:val="left"/>
      <w:pPr>
        <w:ind w:left="576" w:hanging="576"/>
      </w:pPr>
      <w:rPr>
        <w:rFonts w:hint="default"/>
        <w:b/>
        <w:bCs w:val="0"/>
        <w:color w:val="000000" w:themeColor="text1"/>
        <w:sz w:val="24"/>
        <w:szCs w:val="24"/>
      </w:rPr>
    </w:lvl>
    <w:lvl w:ilvl="2">
      <w:start w:val="1"/>
      <w:numFmt w:val="decimal"/>
      <w:pStyle w:val="Heading3"/>
      <w:lvlText w:val="%1.%2.%3"/>
      <w:lvlJc w:val="left"/>
      <w:pPr>
        <w:ind w:left="135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59C2EB0"/>
    <w:multiLevelType w:val="hybridMultilevel"/>
    <w:tmpl w:val="C7E8A5C8"/>
    <w:lvl w:ilvl="0" w:tplc="80781BA4">
      <w:start w:val="1"/>
      <w:numFmt w:val="decimal"/>
      <w:lvlText w:val="%1."/>
      <w:lvlJc w:val="left"/>
      <w:pPr>
        <w:ind w:left="720" w:hanging="360"/>
      </w:pPr>
      <w:rPr>
        <w:rFonts w:asciiTheme="minorBidi" w:hAnsiTheme="minorBidi" w:cstheme="minorBidi"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8235C"/>
    <w:multiLevelType w:val="hybridMultilevel"/>
    <w:tmpl w:val="CD1414D8"/>
    <w:lvl w:ilvl="0" w:tplc="A7ACE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831F6"/>
    <w:multiLevelType w:val="hybridMultilevel"/>
    <w:tmpl w:val="D486D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4D2780"/>
    <w:multiLevelType w:val="hybridMultilevel"/>
    <w:tmpl w:val="41E6A8D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7346"/>
  </w:hdrShapeDefaults>
  <w:footnotePr>
    <w:footnote w:id="-1"/>
    <w:footnote w:id="0"/>
  </w:footnotePr>
  <w:endnotePr>
    <w:endnote w:id="-1"/>
    <w:endnote w:id="0"/>
  </w:endnotePr>
  <w:compat/>
  <w:rsids>
    <w:rsidRoot w:val="00C94E72"/>
    <w:rsid w:val="00000268"/>
    <w:rsid w:val="00001F0F"/>
    <w:rsid w:val="00002D1F"/>
    <w:rsid w:val="000037CA"/>
    <w:rsid w:val="000065C8"/>
    <w:rsid w:val="00006960"/>
    <w:rsid w:val="00006BD5"/>
    <w:rsid w:val="00007D6A"/>
    <w:rsid w:val="00013628"/>
    <w:rsid w:val="0001481C"/>
    <w:rsid w:val="0001520E"/>
    <w:rsid w:val="00023BC8"/>
    <w:rsid w:val="00025636"/>
    <w:rsid w:val="000264CF"/>
    <w:rsid w:val="0002709C"/>
    <w:rsid w:val="000273D7"/>
    <w:rsid w:val="00027593"/>
    <w:rsid w:val="0003111B"/>
    <w:rsid w:val="00032976"/>
    <w:rsid w:val="00034207"/>
    <w:rsid w:val="00034B4D"/>
    <w:rsid w:val="00034CDB"/>
    <w:rsid w:val="00034D12"/>
    <w:rsid w:val="000359BD"/>
    <w:rsid w:val="00036139"/>
    <w:rsid w:val="000362C0"/>
    <w:rsid w:val="000405A0"/>
    <w:rsid w:val="00044F25"/>
    <w:rsid w:val="00046925"/>
    <w:rsid w:val="000472D5"/>
    <w:rsid w:val="00047A35"/>
    <w:rsid w:val="000509EB"/>
    <w:rsid w:val="0005356A"/>
    <w:rsid w:val="00054653"/>
    <w:rsid w:val="0005527B"/>
    <w:rsid w:val="00061375"/>
    <w:rsid w:val="000619FF"/>
    <w:rsid w:val="000621B4"/>
    <w:rsid w:val="00062E43"/>
    <w:rsid w:val="000651A4"/>
    <w:rsid w:val="00067DC8"/>
    <w:rsid w:val="000707C8"/>
    <w:rsid w:val="00072F43"/>
    <w:rsid w:val="0007304C"/>
    <w:rsid w:val="0007440A"/>
    <w:rsid w:val="00076DDD"/>
    <w:rsid w:val="00077A49"/>
    <w:rsid w:val="00081A5F"/>
    <w:rsid w:val="00081F68"/>
    <w:rsid w:val="0008293C"/>
    <w:rsid w:val="00091BA2"/>
    <w:rsid w:val="00093F27"/>
    <w:rsid w:val="000960A7"/>
    <w:rsid w:val="00097178"/>
    <w:rsid w:val="00097B59"/>
    <w:rsid w:val="00097E32"/>
    <w:rsid w:val="00097E4D"/>
    <w:rsid w:val="000A073A"/>
    <w:rsid w:val="000A2868"/>
    <w:rsid w:val="000A2924"/>
    <w:rsid w:val="000A7AFB"/>
    <w:rsid w:val="000B16DE"/>
    <w:rsid w:val="000B17DA"/>
    <w:rsid w:val="000B2117"/>
    <w:rsid w:val="000B2A1C"/>
    <w:rsid w:val="000B769C"/>
    <w:rsid w:val="000C1AE3"/>
    <w:rsid w:val="000C3F29"/>
    <w:rsid w:val="000C4102"/>
    <w:rsid w:val="000C4367"/>
    <w:rsid w:val="000D1DB0"/>
    <w:rsid w:val="000D323E"/>
    <w:rsid w:val="000D3D24"/>
    <w:rsid w:val="000D4F53"/>
    <w:rsid w:val="000D6213"/>
    <w:rsid w:val="000D7F48"/>
    <w:rsid w:val="000E0A40"/>
    <w:rsid w:val="000E1250"/>
    <w:rsid w:val="000E287D"/>
    <w:rsid w:val="000E3690"/>
    <w:rsid w:val="000E54FB"/>
    <w:rsid w:val="000E6CA3"/>
    <w:rsid w:val="000F3639"/>
    <w:rsid w:val="000F36A2"/>
    <w:rsid w:val="000F7D5C"/>
    <w:rsid w:val="0010524E"/>
    <w:rsid w:val="00111733"/>
    <w:rsid w:val="0011256A"/>
    <w:rsid w:val="00113709"/>
    <w:rsid w:val="00114E05"/>
    <w:rsid w:val="001211D2"/>
    <w:rsid w:val="00121CA5"/>
    <w:rsid w:val="00125ACA"/>
    <w:rsid w:val="001277D0"/>
    <w:rsid w:val="00136578"/>
    <w:rsid w:val="00136B61"/>
    <w:rsid w:val="00137E81"/>
    <w:rsid w:val="00140D02"/>
    <w:rsid w:val="00144208"/>
    <w:rsid w:val="001448F8"/>
    <w:rsid w:val="00144C4B"/>
    <w:rsid w:val="00145548"/>
    <w:rsid w:val="0015204F"/>
    <w:rsid w:val="00154B86"/>
    <w:rsid w:val="00157C35"/>
    <w:rsid w:val="001615A4"/>
    <w:rsid w:val="00163AF8"/>
    <w:rsid w:val="00165ADC"/>
    <w:rsid w:val="00165D30"/>
    <w:rsid w:val="0016657C"/>
    <w:rsid w:val="001727DC"/>
    <w:rsid w:val="001747F9"/>
    <w:rsid w:val="001756A7"/>
    <w:rsid w:val="00176159"/>
    <w:rsid w:val="0017764B"/>
    <w:rsid w:val="001807F6"/>
    <w:rsid w:val="00181394"/>
    <w:rsid w:val="00182615"/>
    <w:rsid w:val="00183BAB"/>
    <w:rsid w:val="00186501"/>
    <w:rsid w:val="00187426"/>
    <w:rsid w:val="00187830"/>
    <w:rsid w:val="001904C4"/>
    <w:rsid w:val="00190F98"/>
    <w:rsid w:val="00192D64"/>
    <w:rsid w:val="001943E2"/>
    <w:rsid w:val="00195BC8"/>
    <w:rsid w:val="00195E9F"/>
    <w:rsid w:val="00196641"/>
    <w:rsid w:val="00196A7F"/>
    <w:rsid w:val="001979E1"/>
    <w:rsid w:val="001A42B8"/>
    <w:rsid w:val="001A47B6"/>
    <w:rsid w:val="001A5C1F"/>
    <w:rsid w:val="001A69F2"/>
    <w:rsid w:val="001B1AF2"/>
    <w:rsid w:val="001B3683"/>
    <w:rsid w:val="001B47DE"/>
    <w:rsid w:val="001B491D"/>
    <w:rsid w:val="001B5EB4"/>
    <w:rsid w:val="001B7D25"/>
    <w:rsid w:val="001C11FE"/>
    <w:rsid w:val="001C166B"/>
    <w:rsid w:val="001C1D15"/>
    <w:rsid w:val="001C2590"/>
    <w:rsid w:val="001C34D5"/>
    <w:rsid w:val="001C5002"/>
    <w:rsid w:val="001C5010"/>
    <w:rsid w:val="001C5AF2"/>
    <w:rsid w:val="001C601A"/>
    <w:rsid w:val="001C6B17"/>
    <w:rsid w:val="001C6E4C"/>
    <w:rsid w:val="001C7250"/>
    <w:rsid w:val="001D3358"/>
    <w:rsid w:val="001D750E"/>
    <w:rsid w:val="001E28DE"/>
    <w:rsid w:val="001E4D09"/>
    <w:rsid w:val="001E551A"/>
    <w:rsid w:val="001E5A7A"/>
    <w:rsid w:val="001E5B15"/>
    <w:rsid w:val="001E6A70"/>
    <w:rsid w:val="001E7AE4"/>
    <w:rsid w:val="001F1BF3"/>
    <w:rsid w:val="001F3A1B"/>
    <w:rsid w:val="001F42F3"/>
    <w:rsid w:val="00202542"/>
    <w:rsid w:val="00202F48"/>
    <w:rsid w:val="00203D14"/>
    <w:rsid w:val="0020487B"/>
    <w:rsid w:val="0020534B"/>
    <w:rsid w:val="002140C2"/>
    <w:rsid w:val="00214D6F"/>
    <w:rsid w:val="00215566"/>
    <w:rsid w:val="002166D1"/>
    <w:rsid w:val="00221A14"/>
    <w:rsid w:val="0022703D"/>
    <w:rsid w:val="00227982"/>
    <w:rsid w:val="00230AF1"/>
    <w:rsid w:val="00230CF6"/>
    <w:rsid w:val="00232449"/>
    <w:rsid w:val="00235C51"/>
    <w:rsid w:val="002403F5"/>
    <w:rsid w:val="00241749"/>
    <w:rsid w:val="0024233E"/>
    <w:rsid w:val="0024258D"/>
    <w:rsid w:val="00243F81"/>
    <w:rsid w:val="00245B53"/>
    <w:rsid w:val="00245D93"/>
    <w:rsid w:val="002526F6"/>
    <w:rsid w:val="0025332C"/>
    <w:rsid w:val="0025491D"/>
    <w:rsid w:val="0025605D"/>
    <w:rsid w:val="00256BCF"/>
    <w:rsid w:val="0025787D"/>
    <w:rsid w:val="00261944"/>
    <w:rsid w:val="00261D5F"/>
    <w:rsid w:val="00263764"/>
    <w:rsid w:val="00264720"/>
    <w:rsid w:val="002648E0"/>
    <w:rsid w:val="00266D55"/>
    <w:rsid w:val="002720E6"/>
    <w:rsid w:val="0027210F"/>
    <w:rsid w:val="00273514"/>
    <w:rsid w:val="00274420"/>
    <w:rsid w:val="00276281"/>
    <w:rsid w:val="00276A30"/>
    <w:rsid w:val="0027792A"/>
    <w:rsid w:val="00281F25"/>
    <w:rsid w:val="002830AD"/>
    <w:rsid w:val="00283BEA"/>
    <w:rsid w:val="00283E86"/>
    <w:rsid w:val="002844F6"/>
    <w:rsid w:val="00285248"/>
    <w:rsid w:val="00286691"/>
    <w:rsid w:val="002879C4"/>
    <w:rsid w:val="002908B0"/>
    <w:rsid w:val="0029121D"/>
    <w:rsid w:val="00293013"/>
    <w:rsid w:val="0029311D"/>
    <w:rsid w:val="002A24E5"/>
    <w:rsid w:val="002A2794"/>
    <w:rsid w:val="002A3DFF"/>
    <w:rsid w:val="002A3FE8"/>
    <w:rsid w:val="002A536C"/>
    <w:rsid w:val="002A6B26"/>
    <w:rsid w:val="002A76E7"/>
    <w:rsid w:val="002B30F8"/>
    <w:rsid w:val="002B39F8"/>
    <w:rsid w:val="002B5902"/>
    <w:rsid w:val="002C0E14"/>
    <w:rsid w:val="002C2787"/>
    <w:rsid w:val="002C3326"/>
    <w:rsid w:val="002C6609"/>
    <w:rsid w:val="002C7724"/>
    <w:rsid w:val="002C7E56"/>
    <w:rsid w:val="002D2EF7"/>
    <w:rsid w:val="002E0001"/>
    <w:rsid w:val="002E0778"/>
    <w:rsid w:val="002E381E"/>
    <w:rsid w:val="002E4C4D"/>
    <w:rsid w:val="002E7129"/>
    <w:rsid w:val="002E72A5"/>
    <w:rsid w:val="002F0782"/>
    <w:rsid w:val="002F0FA1"/>
    <w:rsid w:val="002F134D"/>
    <w:rsid w:val="002F7116"/>
    <w:rsid w:val="002F7C3D"/>
    <w:rsid w:val="00300A20"/>
    <w:rsid w:val="00300B9A"/>
    <w:rsid w:val="00305617"/>
    <w:rsid w:val="00306028"/>
    <w:rsid w:val="00306CAE"/>
    <w:rsid w:val="00310686"/>
    <w:rsid w:val="00311C41"/>
    <w:rsid w:val="00311DA1"/>
    <w:rsid w:val="00321BE1"/>
    <w:rsid w:val="003238D2"/>
    <w:rsid w:val="003257E0"/>
    <w:rsid w:val="00326EC7"/>
    <w:rsid w:val="00331988"/>
    <w:rsid w:val="00332C8A"/>
    <w:rsid w:val="003332B0"/>
    <w:rsid w:val="003358A8"/>
    <w:rsid w:val="003359A4"/>
    <w:rsid w:val="00336F63"/>
    <w:rsid w:val="00337636"/>
    <w:rsid w:val="00337834"/>
    <w:rsid w:val="00341F43"/>
    <w:rsid w:val="00343BBD"/>
    <w:rsid w:val="003448D2"/>
    <w:rsid w:val="00345019"/>
    <w:rsid w:val="00345287"/>
    <w:rsid w:val="00345CA7"/>
    <w:rsid w:val="00346280"/>
    <w:rsid w:val="00346923"/>
    <w:rsid w:val="003511B6"/>
    <w:rsid w:val="0035308F"/>
    <w:rsid w:val="003537FD"/>
    <w:rsid w:val="00354418"/>
    <w:rsid w:val="00356025"/>
    <w:rsid w:val="00357A41"/>
    <w:rsid w:val="003607C2"/>
    <w:rsid w:val="003613B8"/>
    <w:rsid w:val="003618F9"/>
    <w:rsid w:val="003679B4"/>
    <w:rsid w:val="0037300F"/>
    <w:rsid w:val="00376AD6"/>
    <w:rsid w:val="00381A1F"/>
    <w:rsid w:val="00381C86"/>
    <w:rsid w:val="00381EE4"/>
    <w:rsid w:val="00381F6A"/>
    <w:rsid w:val="00383020"/>
    <w:rsid w:val="0038513A"/>
    <w:rsid w:val="0038567C"/>
    <w:rsid w:val="00386BE4"/>
    <w:rsid w:val="00391F6A"/>
    <w:rsid w:val="003922CD"/>
    <w:rsid w:val="003947C1"/>
    <w:rsid w:val="003965F8"/>
    <w:rsid w:val="003970BD"/>
    <w:rsid w:val="00397D0F"/>
    <w:rsid w:val="003A45F1"/>
    <w:rsid w:val="003A5EBD"/>
    <w:rsid w:val="003A6E91"/>
    <w:rsid w:val="003B1CFF"/>
    <w:rsid w:val="003B306B"/>
    <w:rsid w:val="003B428D"/>
    <w:rsid w:val="003B53CB"/>
    <w:rsid w:val="003B6DAE"/>
    <w:rsid w:val="003B75D8"/>
    <w:rsid w:val="003B7876"/>
    <w:rsid w:val="003C0653"/>
    <w:rsid w:val="003C1EB8"/>
    <w:rsid w:val="003C38BE"/>
    <w:rsid w:val="003C3EC6"/>
    <w:rsid w:val="003C4548"/>
    <w:rsid w:val="003C47B2"/>
    <w:rsid w:val="003C4E04"/>
    <w:rsid w:val="003C632A"/>
    <w:rsid w:val="003C6C46"/>
    <w:rsid w:val="003C7B0E"/>
    <w:rsid w:val="003C7DBC"/>
    <w:rsid w:val="003D2354"/>
    <w:rsid w:val="003D296F"/>
    <w:rsid w:val="003D36BF"/>
    <w:rsid w:val="003D3A12"/>
    <w:rsid w:val="003D45BE"/>
    <w:rsid w:val="003D4BC2"/>
    <w:rsid w:val="003D54AB"/>
    <w:rsid w:val="003D6777"/>
    <w:rsid w:val="003D6A64"/>
    <w:rsid w:val="003D6AED"/>
    <w:rsid w:val="003D75CF"/>
    <w:rsid w:val="003E1C98"/>
    <w:rsid w:val="003E5B18"/>
    <w:rsid w:val="003E6246"/>
    <w:rsid w:val="003F1F9C"/>
    <w:rsid w:val="003F23A3"/>
    <w:rsid w:val="003F3BE3"/>
    <w:rsid w:val="003F414C"/>
    <w:rsid w:val="003F4862"/>
    <w:rsid w:val="004009ED"/>
    <w:rsid w:val="00401A0D"/>
    <w:rsid w:val="00402767"/>
    <w:rsid w:val="00404BC5"/>
    <w:rsid w:val="00405A43"/>
    <w:rsid w:val="0040686D"/>
    <w:rsid w:val="00407D08"/>
    <w:rsid w:val="004105F9"/>
    <w:rsid w:val="00410A29"/>
    <w:rsid w:val="00411485"/>
    <w:rsid w:val="00411C75"/>
    <w:rsid w:val="00412C4F"/>
    <w:rsid w:val="0041663B"/>
    <w:rsid w:val="00420794"/>
    <w:rsid w:val="004218F7"/>
    <w:rsid w:val="004234E5"/>
    <w:rsid w:val="00423917"/>
    <w:rsid w:val="00424752"/>
    <w:rsid w:val="00426758"/>
    <w:rsid w:val="00427C0A"/>
    <w:rsid w:val="00431E98"/>
    <w:rsid w:val="004324D9"/>
    <w:rsid w:val="0043276B"/>
    <w:rsid w:val="00434E84"/>
    <w:rsid w:val="004372BB"/>
    <w:rsid w:val="00437BE3"/>
    <w:rsid w:val="00437E80"/>
    <w:rsid w:val="00440072"/>
    <w:rsid w:val="00440D4C"/>
    <w:rsid w:val="004415A4"/>
    <w:rsid w:val="00442980"/>
    <w:rsid w:val="00446F8C"/>
    <w:rsid w:val="00447264"/>
    <w:rsid w:val="00450CA0"/>
    <w:rsid w:val="00452C45"/>
    <w:rsid w:val="00453D2A"/>
    <w:rsid w:val="00456E51"/>
    <w:rsid w:val="00457023"/>
    <w:rsid w:val="004572C0"/>
    <w:rsid w:val="004600EE"/>
    <w:rsid w:val="0046163D"/>
    <w:rsid w:val="00461970"/>
    <w:rsid w:val="004661BC"/>
    <w:rsid w:val="0046652D"/>
    <w:rsid w:val="0046682F"/>
    <w:rsid w:val="00466B9E"/>
    <w:rsid w:val="004706BF"/>
    <w:rsid w:val="004718C7"/>
    <w:rsid w:val="004733C1"/>
    <w:rsid w:val="00474309"/>
    <w:rsid w:val="00476671"/>
    <w:rsid w:val="00476E71"/>
    <w:rsid w:val="00480E6C"/>
    <w:rsid w:val="004815DC"/>
    <w:rsid w:val="00482C10"/>
    <w:rsid w:val="00482D18"/>
    <w:rsid w:val="00483308"/>
    <w:rsid w:val="0048660B"/>
    <w:rsid w:val="00490D2B"/>
    <w:rsid w:val="0049244D"/>
    <w:rsid w:val="0049329F"/>
    <w:rsid w:val="00493325"/>
    <w:rsid w:val="00494EB7"/>
    <w:rsid w:val="00495934"/>
    <w:rsid w:val="004A58DE"/>
    <w:rsid w:val="004A64F1"/>
    <w:rsid w:val="004A7323"/>
    <w:rsid w:val="004A789F"/>
    <w:rsid w:val="004A7C43"/>
    <w:rsid w:val="004B1962"/>
    <w:rsid w:val="004B4C1C"/>
    <w:rsid w:val="004B4D0C"/>
    <w:rsid w:val="004C078C"/>
    <w:rsid w:val="004C2232"/>
    <w:rsid w:val="004C28B2"/>
    <w:rsid w:val="004C4776"/>
    <w:rsid w:val="004C5C20"/>
    <w:rsid w:val="004C5FAA"/>
    <w:rsid w:val="004D146F"/>
    <w:rsid w:val="004D3AC0"/>
    <w:rsid w:val="004D3F83"/>
    <w:rsid w:val="004D70DE"/>
    <w:rsid w:val="004D7CC0"/>
    <w:rsid w:val="004E34E6"/>
    <w:rsid w:val="004E5CB2"/>
    <w:rsid w:val="004E66FE"/>
    <w:rsid w:val="004E6FA3"/>
    <w:rsid w:val="004F3904"/>
    <w:rsid w:val="004F49EB"/>
    <w:rsid w:val="004F4A89"/>
    <w:rsid w:val="004F682B"/>
    <w:rsid w:val="00500D69"/>
    <w:rsid w:val="005018D9"/>
    <w:rsid w:val="00502291"/>
    <w:rsid w:val="00503997"/>
    <w:rsid w:val="00503AA8"/>
    <w:rsid w:val="00504ACD"/>
    <w:rsid w:val="00507AD3"/>
    <w:rsid w:val="00510524"/>
    <w:rsid w:val="0051194A"/>
    <w:rsid w:val="00511E5D"/>
    <w:rsid w:val="005141AC"/>
    <w:rsid w:val="005172E5"/>
    <w:rsid w:val="00520388"/>
    <w:rsid w:val="005204F9"/>
    <w:rsid w:val="00520691"/>
    <w:rsid w:val="00521F5C"/>
    <w:rsid w:val="00522C5B"/>
    <w:rsid w:val="00526EF0"/>
    <w:rsid w:val="00526F21"/>
    <w:rsid w:val="005270FA"/>
    <w:rsid w:val="00530EA2"/>
    <w:rsid w:val="00532626"/>
    <w:rsid w:val="00532CF5"/>
    <w:rsid w:val="00533A89"/>
    <w:rsid w:val="0053586F"/>
    <w:rsid w:val="005375DB"/>
    <w:rsid w:val="005415F1"/>
    <w:rsid w:val="00542398"/>
    <w:rsid w:val="00542BEB"/>
    <w:rsid w:val="005457CB"/>
    <w:rsid w:val="00545E8B"/>
    <w:rsid w:val="00550468"/>
    <w:rsid w:val="00550574"/>
    <w:rsid w:val="00554876"/>
    <w:rsid w:val="00555540"/>
    <w:rsid w:val="005559C9"/>
    <w:rsid w:val="00557C14"/>
    <w:rsid w:val="0056224D"/>
    <w:rsid w:val="00562D39"/>
    <w:rsid w:val="005642C2"/>
    <w:rsid w:val="005648EA"/>
    <w:rsid w:val="0056503F"/>
    <w:rsid w:val="00565966"/>
    <w:rsid w:val="0057005A"/>
    <w:rsid w:val="00571D65"/>
    <w:rsid w:val="00574BD5"/>
    <w:rsid w:val="00575905"/>
    <w:rsid w:val="0057781A"/>
    <w:rsid w:val="00581581"/>
    <w:rsid w:val="00582A5B"/>
    <w:rsid w:val="0058348A"/>
    <w:rsid w:val="00585809"/>
    <w:rsid w:val="00590B8D"/>
    <w:rsid w:val="005943E5"/>
    <w:rsid w:val="00595318"/>
    <w:rsid w:val="005956B8"/>
    <w:rsid w:val="00596513"/>
    <w:rsid w:val="005A1197"/>
    <w:rsid w:val="005A1EE0"/>
    <w:rsid w:val="005A35C2"/>
    <w:rsid w:val="005A3A97"/>
    <w:rsid w:val="005B45D1"/>
    <w:rsid w:val="005B594B"/>
    <w:rsid w:val="005B600E"/>
    <w:rsid w:val="005B6A3F"/>
    <w:rsid w:val="005B6E67"/>
    <w:rsid w:val="005C09B2"/>
    <w:rsid w:val="005C18A9"/>
    <w:rsid w:val="005C38EC"/>
    <w:rsid w:val="005C46BD"/>
    <w:rsid w:val="005C4A0A"/>
    <w:rsid w:val="005C5114"/>
    <w:rsid w:val="005C65B9"/>
    <w:rsid w:val="005D00F8"/>
    <w:rsid w:val="005D0809"/>
    <w:rsid w:val="005D08F4"/>
    <w:rsid w:val="005D1010"/>
    <w:rsid w:val="005D17DF"/>
    <w:rsid w:val="005D1D90"/>
    <w:rsid w:val="005D2031"/>
    <w:rsid w:val="005D3DDB"/>
    <w:rsid w:val="005D57BB"/>
    <w:rsid w:val="005E08F0"/>
    <w:rsid w:val="005E261A"/>
    <w:rsid w:val="005E482E"/>
    <w:rsid w:val="005E5033"/>
    <w:rsid w:val="005E51B2"/>
    <w:rsid w:val="005E57B7"/>
    <w:rsid w:val="005E7D73"/>
    <w:rsid w:val="005F1302"/>
    <w:rsid w:val="005F27D7"/>
    <w:rsid w:val="005F39CD"/>
    <w:rsid w:val="005F7096"/>
    <w:rsid w:val="005F7A46"/>
    <w:rsid w:val="0060170F"/>
    <w:rsid w:val="0060231D"/>
    <w:rsid w:val="00604BAA"/>
    <w:rsid w:val="006077D5"/>
    <w:rsid w:val="00607D3F"/>
    <w:rsid w:val="00612BE4"/>
    <w:rsid w:val="006132BE"/>
    <w:rsid w:val="00613DDA"/>
    <w:rsid w:val="006141A7"/>
    <w:rsid w:val="00615512"/>
    <w:rsid w:val="00615E38"/>
    <w:rsid w:val="00622CC6"/>
    <w:rsid w:val="006233E9"/>
    <w:rsid w:val="00624214"/>
    <w:rsid w:val="0062469C"/>
    <w:rsid w:val="006302DB"/>
    <w:rsid w:val="00632841"/>
    <w:rsid w:val="006332A1"/>
    <w:rsid w:val="00634E98"/>
    <w:rsid w:val="00635895"/>
    <w:rsid w:val="00636244"/>
    <w:rsid w:val="00636A9F"/>
    <w:rsid w:val="0063739C"/>
    <w:rsid w:val="00637E8A"/>
    <w:rsid w:val="0064518B"/>
    <w:rsid w:val="0064680D"/>
    <w:rsid w:val="00650C64"/>
    <w:rsid w:val="00651668"/>
    <w:rsid w:val="00653C7B"/>
    <w:rsid w:val="00654FB3"/>
    <w:rsid w:val="006556D4"/>
    <w:rsid w:val="006558E1"/>
    <w:rsid w:val="00657378"/>
    <w:rsid w:val="00662429"/>
    <w:rsid w:val="00662BA7"/>
    <w:rsid w:val="00664251"/>
    <w:rsid w:val="00664E9D"/>
    <w:rsid w:val="0067067F"/>
    <w:rsid w:val="00670D26"/>
    <w:rsid w:val="00671C7B"/>
    <w:rsid w:val="00672EFD"/>
    <w:rsid w:val="00673261"/>
    <w:rsid w:val="00673B75"/>
    <w:rsid w:val="006746E0"/>
    <w:rsid w:val="00675B27"/>
    <w:rsid w:val="006771BF"/>
    <w:rsid w:val="00680DF7"/>
    <w:rsid w:val="00683B96"/>
    <w:rsid w:val="00690365"/>
    <w:rsid w:val="00690ECB"/>
    <w:rsid w:val="0069279A"/>
    <w:rsid w:val="00692A11"/>
    <w:rsid w:val="00695C0F"/>
    <w:rsid w:val="00696284"/>
    <w:rsid w:val="006969FF"/>
    <w:rsid w:val="00697475"/>
    <w:rsid w:val="00697934"/>
    <w:rsid w:val="006A4295"/>
    <w:rsid w:val="006A49DF"/>
    <w:rsid w:val="006A4B1A"/>
    <w:rsid w:val="006A4D40"/>
    <w:rsid w:val="006A7F82"/>
    <w:rsid w:val="006B027A"/>
    <w:rsid w:val="006B0290"/>
    <w:rsid w:val="006B06A0"/>
    <w:rsid w:val="006B0719"/>
    <w:rsid w:val="006B084A"/>
    <w:rsid w:val="006B0D58"/>
    <w:rsid w:val="006B1AB0"/>
    <w:rsid w:val="006B402B"/>
    <w:rsid w:val="006B5CFC"/>
    <w:rsid w:val="006B72C1"/>
    <w:rsid w:val="006C1D3E"/>
    <w:rsid w:val="006C2323"/>
    <w:rsid w:val="006C3A93"/>
    <w:rsid w:val="006C3E47"/>
    <w:rsid w:val="006C4D2F"/>
    <w:rsid w:val="006D0356"/>
    <w:rsid w:val="006D05ED"/>
    <w:rsid w:val="006D0CEE"/>
    <w:rsid w:val="006D3B56"/>
    <w:rsid w:val="006D6836"/>
    <w:rsid w:val="006E04CB"/>
    <w:rsid w:val="006E23A6"/>
    <w:rsid w:val="006E2869"/>
    <w:rsid w:val="006E58C1"/>
    <w:rsid w:val="006E6E9E"/>
    <w:rsid w:val="006E732F"/>
    <w:rsid w:val="006F1860"/>
    <w:rsid w:val="006F1887"/>
    <w:rsid w:val="006F18E2"/>
    <w:rsid w:val="006F1A26"/>
    <w:rsid w:val="006F472F"/>
    <w:rsid w:val="006F6100"/>
    <w:rsid w:val="006F7BFA"/>
    <w:rsid w:val="00700570"/>
    <w:rsid w:val="00703CB1"/>
    <w:rsid w:val="00703FC1"/>
    <w:rsid w:val="00705704"/>
    <w:rsid w:val="00705A74"/>
    <w:rsid w:val="0070715C"/>
    <w:rsid w:val="00710488"/>
    <w:rsid w:val="007110A4"/>
    <w:rsid w:val="00713A27"/>
    <w:rsid w:val="00717F6B"/>
    <w:rsid w:val="007231A0"/>
    <w:rsid w:val="0072381B"/>
    <w:rsid w:val="007305FA"/>
    <w:rsid w:val="007306AB"/>
    <w:rsid w:val="0073226F"/>
    <w:rsid w:val="00732FA7"/>
    <w:rsid w:val="00733067"/>
    <w:rsid w:val="007337A8"/>
    <w:rsid w:val="007356A8"/>
    <w:rsid w:val="00737E6D"/>
    <w:rsid w:val="00741039"/>
    <w:rsid w:val="00743D22"/>
    <w:rsid w:val="007475E6"/>
    <w:rsid w:val="00747ED4"/>
    <w:rsid w:val="007503C6"/>
    <w:rsid w:val="00755CB6"/>
    <w:rsid w:val="007564D9"/>
    <w:rsid w:val="0075686B"/>
    <w:rsid w:val="007573D4"/>
    <w:rsid w:val="00762082"/>
    <w:rsid w:val="00765AEB"/>
    <w:rsid w:val="00766319"/>
    <w:rsid w:val="00766C11"/>
    <w:rsid w:val="00767A03"/>
    <w:rsid w:val="0077180F"/>
    <w:rsid w:val="007756D0"/>
    <w:rsid w:val="00775BAF"/>
    <w:rsid w:val="007774DE"/>
    <w:rsid w:val="007777CB"/>
    <w:rsid w:val="007824E7"/>
    <w:rsid w:val="007838AC"/>
    <w:rsid w:val="007861CC"/>
    <w:rsid w:val="00786671"/>
    <w:rsid w:val="00786B82"/>
    <w:rsid w:val="007872A9"/>
    <w:rsid w:val="0078761E"/>
    <w:rsid w:val="007900FE"/>
    <w:rsid w:val="00790A85"/>
    <w:rsid w:val="00794569"/>
    <w:rsid w:val="00797290"/>
    <w:rsid w:val="00797A2D"/>
    <w:rsid w:val="007A26FD"/>
    <w:rsid w:val="007A3A11"/>
    <w:rsid w:val="007A5A46"/>
    <w:rsid w:val="007B0505"/>
    <w:rsid w:val="007B1328"/>
    <w:rsid w:val="007B165D"/>
    <w:rsid w:val="007B542C"/>
    <w:rsid w:val="007B65EA"/>
    <w:rsid w:val="007B7EA1"/>
    <w:rsid w:val="007C1B2F"/>
    <w:rsid w:val="007C5557"/>
    <w:rsid w:val="007C5FA9"/>
    <w:rsid w:val="007C694D"/>
    <w:rsid w:val="007C7AC0"/>
    <w:rsid w:val="007D094C"/>
    <w:rsid w:val="007D1DD8"/>
    <w:rsid w:val="007D2133"/>
    <w:rsid w:val="007D2D8D"/>
    <w:rsid w:val="007D34E5"/>
    <w:rsid w:val="007D4D5C"/>
    <w:rsid w:val="007D4D91"/>
    <w:rsid w:val="007D5D71"/>
    <w:rsid w:val="007D6F4D"/>
    <w:rsid w:val="007E211F"/>
    <w:rsid w:val="007E2866"/>
    <w:rsid w:val="007E546D"/>
    <w:rsid w:val="007F02EE"/>
    <w:rsid w:val="007F0D8F"/>
    <w:rsid w:val="007F3DF6"/>
    <w:rsid w:val="007F44B5"/>
    <w:rsid w:val="007F48BF"/>
    <w:rsid w:val="007F555C"/>
    <w:rsid w:val="007F60A0"/>
    <w:rsid w:val="00800DED"/>
    <w:rsid w:val="008013FC"/>
    <w:rsid w:val="00802EEC"/>
    <w:rsid w:val="00803FF0"/>
    <w:rsid w:val="00805FF2"/>
    <w:rsid w:val="0080743B"/>
    <w:rsid w:val="00807C08"/>
    <w:rsid w:val="008136E7"/>
    <w:rsid w:val="00816D20"/>
    <w:rsid w:val="00817BE1"/>
    <w:rsid w:val="008263A9"/>
    <w:rsid w:val="0083397F"/>
    <w:rsid w:val="00833A9C"/>
    <w:rsid w:val="00835508"/>
    <w:rsid w:val="0083582D"/>
    <w:rsid w:val="00836D64"/>
    <w:rsid w:val="00840A3F"/>
    <w:rsid w:val="00843250"/>
    <w:rsid w:val="00843BA1"/>
    <w:rsid w:val="00845C5E"/>
    <w:rsid w:val="008472A2"/>
    <w:rsid w:val="00851B9C"/>
    <w:rsid w:val="00855395"/>
    <w:rsid w:val="00855693"/>
    <w:rsid w:val="008564BA"/>
    <w:rsid w:val="00857059"/>
    <w:rsid w:val="0085707F"/>
    <w:rsid w:val="0086193C"/>
    <w:rsid w:val="00870BA1"/>
    <w:rsid w:val="00871A36"/>
    <w:rsid w:val="0087325D"/>
    <w:rsid w:val="008740BA"/>
    <w:rsid w:val="008803D2"/>
    <w:rsid w:val="00880EF3"/>
    <w:rsid w:val="00881302"/>
    <w:rsid w:val="00882CED"/>
    <w:rsid w:val="00883F3C"/>
    <w:rsid w:val="00884BBC"/>
    <w:rsid w:val="00887DA3"/>
    <w:rsid w:val="00887E1D"/>
    <w:rsid w:val="008912C8"/>
    <w:rsid w:val="008915D9"/>
    <w:rsid w:val="0089274C"/>
    <w:rsid w:val="00892F21"/>
    <w:rsid w:val="00897064"/>
    <w:rsid w:val="008972EF"/>
    <w:rsid w:val="008A08D2"/>
    <w:rsid w:val="008A125C"/>
    <w:rsid w:val="008A2A55"/>
    <w:rsid w:val="008A36C9"/>
    <w:rsid w:val="008A39A6"/>
    <w:rsid w:val="008A3C04"/>
    <w:rsid w:val="008A4E43"/>
    <w:rsid w:val="008A54E3"/>
    <w:rsid w:val="008A64FE"/>
    <w:rsid w:val="008B149D"/>
    <w:rsid w:val="008B3E21"/>
    <w:rsid w:val="008B3FE9"/>
    <w:rsid w:val="008B749E"/>
    <w:rsid w:val="008C42E4"/>
    <w:rsid w:val="008C69D9"/>
    <w:rsid w:val="008C7928"/>
    <w:rsid w:val="008C7F09"/>
    <w:rsid w:val="008D2370"/>
    <w:rsid w:val="008D3772"/>
    <w:rsid w:val="008D666F"/>
    <w:rsid w:val="008E2542"/>
    <w:rsid w:val="008F2287"/>
    <w:rsid w:val="008F292D"/>
    <w:rsid w:val="008F5BC9"/>
    <w:rsid w:val="008F5BDD"/>
    <w:rsid w:val="0090175C"/>
    <w:rsid w:val="009024C6"/>
    <w:rsid w:val="009049B2"/>
    <w:rsid w:val="00905131"/>
    <w:rsid w:val="00906D66"/>
    <w:rsid w:val="0090752D"/>
    <w:rsid w:val="009108FC"/>
    <w:rsid w:val="00912DBD"/>
    <w:rsid w:val="00913A70"/>
    <w:rsid w:val="00913B4F"/>
    <w:rsid w:val="009163FD"/>
    <w:rsid w:val="00916EAF"/>
    <w:rsid w:val="009176F7"/>
    <w:rsid w:val="00921EC7"/>
    <w:rsid w:val="009225A0"/>
    <w:rsid w:val="00922D16"/>
    <w:rsid w:val="00923083"/>
    <w:rsid w:val="009237D8"/>
    <w:rsid w:val="00923862"/>
    <w:rsid w:val="009244FD"/>
    <w:rsid w:val="009260B3"/>
    <w:rsid w:val="00930BA2"/>
    <w:rsid w:val="0093176E"/>
    <w:rsid w:val="00931F12"/>
    <w:rsid w:val="00934BBF"/>
    <w:rsid w:val="00935ED5"/>
    <w:rsid w:val="009367E8"/>
    <w:rsid w:val="0094071F"/>
    <w:rsid w:val="00940C40"/>
    <w:rsid w:val="00941E93"/>
    <w:rsid w:val="00942086"/>
    <w:rsid w:val="00942509"/>
    <w:rsid w:val="0094414D"/>
    <w:rsid w:val="009449B5"/>
    <w:rsid w:val="009453EB"/>
    <w:rsid w:val="009453F9"/>
    <w:rsid w:val="00945D4A"/>
    <w:rsid w:val="009461D5"/>
    <w:rsid w:val="00947E18"/>
    <w:rsid w:val="009527A2"/>
    <w:rsid w:val="009543E4"/>
    <w:rsid w:val="00955036"/>
    <w:rsid w:val="009565D4"/>
    <w:rsid w:val="00956E4D"/>
    <w:rsid w:val="009627B2"/>
    <w:rsid w:val="0097112A"/>
    <w:rsid w:val="00971CB8"/>
    <w:rsid w:val="00972214"/>
    <w:rsid w:val="00974B7F"/>
    <w:rsid w:val="00974CA2"/>
    <w:rsid w:val="009751BC"/>
    <w:rsid w:val="00975FD2"/>
    <w:rsid w:val="0097666F"/>
    <w:rsid w:val="0097683B"/>
    <w:rsid w:val="00977129"/>
    <w:rsid w:val="00983535"/>
    <w:rsid w:val="00984F77"/>
    <w:rsid w:val="009867D4"/>
    <w:rsid w:val="00990330"/>
    <w:rsid w:val="0099369A"/>
    <w:rsid w:val="0099451F"/>
    <w:rsid w:val="009954A4"/>
    <w:rsid w:val="00995869"/>
    <w:rsid w:val="009978C4"/>
    <w:rsid w:val="009A14BA"/>
    <w:rsid w:val="009A315F"/>
    <w:rsid w:val="009A5862"/>
    <w:rsid w:val="009A671D"/>
    <w:rsid w:val="009A7B0C"/>
    <w:rsid w:val="009B0F5C"/>
    <w:rsid w:val="009B0FCD"/>
    <w:rsid w:val="009B10A5"/>
    <w:rsid w:val="009B150A"/>
    <w:rsid w:val="009B328C"/>
    <w:rsid w:val="009B4ABB"/>
    <w:rsid w:val="009B6116"/>
    <w:rsid w:val="009B788A"/>
    <w:rsid w:val="009C023D"/>
    <w:rsid w:val="009C0C7C"/>
    <w:rsid w:val="009C1BC7"/>
    <w:rsid w:val="009C35D1"/>
    <w:rsid w:val="009C5EC1"/>
    <w:rsid w:val="009C7A4B"/>
    <w:rsid w:val="009D06BC"/>
    <w:rsid w:val="009D356D"/>
    <w:rsid w:val="009D4D5E"/>
    <w:rsid w:val="009D4D76"/>
    <w:rsid w:val="009D4F3E"/>
    <w:rsid w:val="009E01FC"/>
    <w:rsid w:val="009E1056"/>
    <w:rsid w:val="009E19F6"/>
    <w:rsid w:val="009E3326"/>
    <w:rsid w:val="009E4244"/>
    <w:rsid w:val="009E5877"/>
    <w:rsid w:val="009E66DE"/>
    <w:rsid w:val="009E688D"/>
    <w:rsid w:val="009F1090"/>
    <w:rsid w:val="009F2CDB"/>
    <w:rsid w:val="009F35EF"/>
    <w:rsid w:val="009F479D"/>
    <w:rsid w:val="009F59A0"/>
    <w:rsid w:val="00A01BFE"/>
    <w:rsid w:val="00A024CF"/>
    <w:rsid w:val="00A02AF4"/>
    <w:rsid w:val="00A04BDF"/>
    <w:rsid w:val="00A05B7A"/>
    <w:rsid w:val="00A061A5"/>
    <w:rsid w:val="00A06236"/>
    <w:rsid w:val="00A10516"/>
    <w:rsid w:val="00A1063F"/>
    <w:rsid w:val="00A12E86"/>
    <w:rsid w:val="00A1627B"/>
    <w:rsid w:val="00A2042B"/>
    <w:rsid w:val="00A2235D"/>
    <w:rsid w:val="00A228B7"/>
    <w:rsid w:val="00A22BC1"/>
    <w:rsid w:val="00A300DA"/>
    <w:rsid w:val="00A303BC"/>
    <w:rsid w:val="00A32486"/>
    <w:rsid w:val="00A342E9"/>
    <w:rsid w:val="00A34D3F"/>
    <w:rsid w:val="00A35807"/>
    <w:rsid w:val="00A4038D"/>
    <w:rsid w:val="00A403F3"/>
    <w:rsid w:val="00A40ED6"/>
    <w:rsid w:val="00A41242"/>
    <w:rsid w:val="00A4724C"/>
    <w:rsid w:val="00A47B19"/>
    <w:rsid w:val="00A505D3"/>
    <w:rsid w:val="00A5193E"/>
    <w:rsid w:val="00A51EAB"/>
    <w:rsid w:val="00A529A2"/>
    <w:rsid w:val="00A549E2"/>
    <w:rsid w:val="00A57C2A"/>
    <w:rsid w:val="00A62ED7"/>
    <w:rsid w:val="00A643F2"/>
    <w:rsid w:val="00A64CEE"/>
    <w:rsid w:val="00A67A14"/>
    <w:rsid w:val="00A70925"/>
    <w:rsid w:val="00A72D14"/>
    <w:rsid w:val="00A74724"/>
    <w:rsid w:val="00A74F92"/>
    <w:rsid w:val="00A77436"/>
    <w:rsid w:val="00A77564"/>
    <w:rsid w:val="00A7790E"/>
    <w:rsid w:val="00A804E7"/>
    <w:rsid w:val="00A8256C"/>
    <w:rsid w:val="00A845DE"/>
    <w:rsid w:val="00A850F7"/>
    <w:rsid w:val="00A86BFF"/>
    <w:rsid w:val="00A87B5E"/>
    <w:rsid w:val="00A958AD"/>
    <w:rsid w:val="00A96753"/>
    <w:rsid w:val="00AA13A3"/>
    <w:rsid w:val="00AA2A94"/>
    <w:rsid w:val="00AA4260"/>
    <w:rsid w:val="00AA7560"/>
    <w:rsid w:val="00AB09A3"/>
    <w:rsid w:val="00AB1551"/>
    <w:rsid w:val="00AB3591"/>
    <w:rsid w:val="00AB4CB9"/>
    <w:rsid w:val="00AB65E2"/>
    <w:rsid w:val="00AB6646"/>
    <w:rsid w:val="00AC11CC"/>
    <w:rsid w:val="00AC23C2"/>
    <w:rsid w:val="00AC3079"/>
    <w:rsid w:val="00AC4BF4"/>
    <w:rsid w:val="00AC66A8"/>
    <w:rsid w:val="00AC66FB"/>
    <w:rsid w:val="00AC6709"/>
    <w:rsid w:val="00AC698B"/>
    <w:rsid w:val="00AC7C95"/>
    <w:rsid w:val="00AD2012"/>
    <w:rsid w:val="00AD3148"/>
    <w:rsid w:val="00AD66FC"/>
    <w:rsid w:val="00AE016A"/>
    <w:rsid w:val="00AE441B"/>
    <w:rsid w:val="00AE6C4A"/>
    <w:rsid w:val="00AE75EB"/>
    <w:rsid w:val="00AF450F"/>
    <w:rsid w:val="00AF4842"/>
    <w:rsid w:val="00AF5A71"/>
    <w:rsid w:val="00AF6B9A"/>
    <w:rsid w:val="00AF7BC4"/>
    <w:rsid w:val="00B00319"/>
    <w:rsid w:val="00B0165B"/>
    <w:rsid w:val="00B02113"/>
    <w:rsid w:val="00B03D15"/>
    <w:rsid w:val="00B04975"/>
    <w:rsid w:val="00B060CE"/>
    <w:rsid w:val="00B10096"/>
    <w:rsid w:val="00B110CA"/>
    <w:rsid w:val="00B11C67"/>
    <w:rsid w:val="00B1221C"/>
    <w:rsid w:val="00B15196"/>
    <w:rsid w:val="00B1553E"/>
    <w:rsid w:val="00B2069E"/>
    <w:rsid w:val="00B224E2"/>
    <w:rsid w:val="00B22D71"/>
    <w:rsid w:val="00B231B4"/>
    <w:rsid w:val="00B27481"/>
    <w:rsid w:val="00B3300C"/>
    <w:rsid w:val="00B34238"/>
    <w:rsid w:val="00B361F0"/>
    <w:rsid w:val="00B423FC"/>
    <w:rsid w:val="00B42B5B"/>
    <w:rsid w:val="00B43369"/>
    <w:rsid w:val="00B463DA"/>
    <w:rsid w:val="00B46AF4"/>
    <w:rsid w:val="00B509D3"/>
    <w:rsid w:val="00B5793C"/>
    <w:rsid w:val="00B61112"/>
    <w:rsid w:val="00B61667"/>
    <w:rsid w:val="00B646D7"/>
    <w:rsid w:val="00B647A0"/>
    <w:rsid w:val="00B648F0"/>
    <w:rsid w:val="00B65854"/>
    <w:rsid w:val="00B66559"/>
    <w:rsid w:val="00B677C4"/>
    <w:rsid w:val="00B67E06"/>
    <w:rsid w:val="00B7026A"/>
    <w:rsid w:val="00B72BA1"/>
    <w:rsid w:val="00B74A04"/>
    <w:rsid w:val="00B7663C"/>
    <w:rsid w:val="00B76FEB"/>
    <w:rsid w:val="00B76FFB"/>
    <w:rsid w:val="00B84C7F"/>
    <w:rsid w:val="00B9064A"/>
    <w:rsid w:val="00B91B17"/>
    <w:rsid w:val="00B94390"/>
    <w:rsid w:val="00BA0C5D"/>
    <w:rsid w:val="00BA2CF3"/>
    <w:rsid w:val="00BA3D04"/>
    <w:rsid w:val="00BA5E2D"/>
    <w:rsid w:val="00BA6554"/>
    <w:rsid w:val="00BA664D"/>
    <w:rsid w:val="00BB5F2F"/>
    <w:rsid w:val="00BB70C1"/>
    <w:rsid w:val="00BC09BB"/>
    <w:rsid w:val="00BC0CE9"/>
    <w:rsid w:val="00BC1048"/>
    <w:rsid w:val="00BC17CB"/>
    <w:rsid w:val="00BC1FEC"/>
    <w:rsid w:val="00BC21B6"/>
    <w:rsid w:val="00BC2898"/>
    <w:rsid w:val="00BC35F6"/>
    <w:rsid w:val="00BC489A"/>
    <w:rsid w:val="00BC7276"/>
    <w:rsid w:val="00BD0CD9"/>
    <w:rsid w:val="00BD1853"/>
    <w:rsid w:val="00BD30CA"/>
    <w:rsid w:val="00BD31C4"/>
    <w:rsid w:val="00BD3EB1"/>
    <w:rsid w:val="00BD6243"/>
    <w:rsid w:val="00BE02F3"/>
    <w:rsid w:val="00BE0403"/>
    <w:rsid w:val="00BE58A0"/>
    <w:rsid w:val="00BE65F5"/>
    <w:rsid w:val="00BF31D4"/>
    <w:rsid w:val="00BF43C2"/>
    <w:rsid w:val="00BF519E"/>
    <w:rsid w:val="00BF7153"/>
    <w:rsid w:val="00BF7861"/>
    <w:rsid w:val="00C005A5"/>
    <w:rsid w:val="00C0089A"/>
    <w:rsid w:val="00C00E91"/>
    <w:rsid w:val="00C016DB"/>
    <w:rsid w:val="00C01928"/>
    <w:rsid w:val="00C0228D"/>
    <w:rsid w:val="00C03526"/>
    <w:rsid w:val="00C05807"/>
    <w:rsid w:val="00C06051"/>
    <w:rsid w:val="00C0739D"/>
    <w:rsid w:val="00C076D5"/>
    <w:rsid w:val="00C10F5E"/>
    <w:rsid w:val="00C14264"/>
    <w:rsid w:val="00C21C24"/>
    <w:rsid w:val="00C22401"/>
    <w:rsid w:val="00C23048"/>
    <w:rsid w:val="00C238DF"/>
    <w:rsid w:val="00C24082"/>
    <w:rsid w:val="00C250C1"/>
    <w:rsid w:val="00C33E57"/>
    <w:rsid w:val="00C3733D"/>
    <w:rsid w:val="00C3762B"/>
    <w:rsid w:val="00C40583"/>
    <w:rsid w:val="00C4194C"/>
    <w:rsid w:val="00C41A43"/>
    <w:rsid w:val="00C43486"/>
    <w:rsid w:val="00C43F55"/>
    <w:rsid w:val="00C44376"/>
    <w:rsid w:val="00C45984"/>
    <w:rsid w:val="00C47762"/>
    <w:rsid w:val="00C54B6B"/>
    <w:rsid w:val="00C55BD0"/>
    <w:rsid w:val="00C61843"/>
    <w:rsid w:val="00C6417A"/>
    <w:rsid w:val="00C654E3"/>
    <w:rsid w:val="00C74CD1"/>
    <w:rsid w:val="00C825D4"/>
    <w:rsid w:val="00C83708"/>
    <w:rsid w:val="00C8471A"/>
    <w:rsid w:val="00C8646E"/>
    <w:rsid w:val="00C87913"/>
    <w:rsid w:val="00C92711"/>
    <w:rsid w:val="00C933DA"/>
    <w:rsid w:val="00C943A5"/>
    <w:rsid w:val="00C94E72"/>
    <w:rsid w:val="00C94F19"/>
    <w:rsid w:val="00C9543D"/>
    <w:rsid w:val="00C97A5A"/>
    <w:rsid w:val="00CA30E9"/>
    <w:rsid w:val="00CA66F6"/>
    <w:rsid w:val="00CA6843"/>
    <w:rsid w:val="00CA6B0E"/>
    <w:rsid w:val="00CA71BE"/>
    <w:rsid w:val="00CA76C0"/>
    <w:rsid w:val="00CA791B"/>
    <w:rsid w:val="00CB1474"/>
    <w:rsid w:val="00CB1D65"/>
    <w:rsid w:val="00CB23FE"/>
    <w:rsid w:val="00CB25B8"/>
    <w:rsid w:val="00CB6915"/>
    <w:rsid w:val="00CC0872"/>
    <w:rsid w:val="00CC2B33"/>
    <w:rsid w:val="00CC4EEA"/>
    <w:rsid w:val="00CC56B9"/>
    <w:rsid w:val="00CC7C4F"/>
    <w:rsid w:val="00CC7F09"/>
    <w:rsid w:val="00CD13CF"/>
    <w:rsid w:val="00CD1CA9"/>
    <w:rsid w:val="00CD5E24"/>
    <w:rsid w:val="00CD766F"/>
    <w:rsid w:val="00CE190B"/>
    <w:rsid w:val="00CE3824"/>
    <w:rsid w:val="00CE3BE6"/>
    <w:rsid w:val="00CE686B"/>
    <w:rsid w:val="00CE7A97"/>
    <w:rsid w:val="00CF2CA3"/>
    <w:rsid w:val="00CF3705"/>
    <w:rsid w:val="00D00FC3"/>
    <w:rsid w:val="00D021DD"/>
    <w:rsid w:val="00D05B4D"/>
    <w:rsid w:val="00D061A9"/>
    <w:rsid w:val="00D115C3"/>
    <w:rsid w:val="00D12728"/>
    <w:rsid w:val="00D14E9B"/>
    <w:rsid w:val="00D2106F"/>
    <w:rsid w:val="00D23227"/>
    <w:rsid w:val="00D24F18"/>
    <w:rsid w:val="00D3227A"/>
    <w:rsid w:val="00D328A2"/>
    <w:rsid w:val="00D33713"/>
    <w:rsid w:val="00D339C3"/>
    <w:rsid w:val="00D425A2"/>
    <w:rsid w:val="00D42AA1"/>
    <w:rsid w:val="00D43231"/>
    <w:rsid w:val="00D43956"/>
    <w:rsid w:val="00D43F6B"/>
    <w:rsid w:val="00D440FF"/>
    <w:rsid w:val="00D51587"/>
    <w:rsid w:val="00D51CB6"/>
    <w:rsid w:val="00D60F86"/>
    <w:rsid w:val="00D649B7"/>
    <w:rsid w:val="00D64A74"/>
    <w:rsid w:val="00D65775"/>
    <w:rsid w:val="00D659C7"/>
    <w:rsid w:val="00D661BF"/>
    <w:rsid w:val="00D6662A"/>
    <w:rsid w:val="00D66744"/>
    <w:rsid w:val="00D66FB7"/>
    <w:rsid w:val="00D66FC1"/>
    <w:rsid w:val="00D70716"/>
    <w:rsid w:val="00D77C5C"/>
    <w:rsid w:val="00D81931"/>
    <w:rsid w:val="00D81A12"/>
    <w:rsid w:val="00D82F3C"/>
    <w:rsid w:val="00D83517"/>
    <w:rsid w:val="00D836F9"/>
    <w:rsid w:val="00D843D7"/>
    <w:rsid w:val="00D850B7"/>
    <w:rsid w:val="00D87E10"/>
    <w:rsid w:val="00D91E4F"/>
    <w:rsid w:val="00DA1B92"/>
    <w:rsid w:val="00DA4B07"/>
    <w:rsid w:val="00DB07CA"/>
    <w:rsid w:val="00DB1DF4"/>
    <w:rsid w:val="00DB2CF3"/>
    <w:rsid w:val="00DB51E8"/>
    <w:rsid w:val="00DB747B"/>
    <w:rsid w:val="00DC27E1"/>
    <w:rsid w:val="00DC3542"/>
    <w:rsid w:val="00DC3618"/>
    <w:rsid w:val="00DC4A5D"/>
    <w:rsid w:val="00DC6294"/>
    <w:rsid w:val="00DC6F5A"/>
    <w:rsid w:val="00DC76D7"/>
    <w:rsid w:val="00DD1130"/>
    <w:rsid w:val="00DD1D30"/>
    <w:rsid w:val="00DD611A"/>
    <w:rsid w:val="00DD7578"/>
    <w:rsid w:val="00DE14F2"/>
    <w:rsid w:val="00DE6410"/>
    <w:rsid w:val="00DE645A"/>
    <w:rsid w:val="00DF016D"/>
    <w:rsid w:val="00DF0C80"/>
    <w:rsid w:val="00DF1D9D"/>
    <w:rsid w:val="00DF4CD2"/>
    <w:rsid w:val="00DF5CE1"/>
    <w:rsid w:val="00DF6CA7"/>
    <w:rsid w:val="00DF742C"/>
    <w:rsid w:val="00E02EE0"/>
    <w:rsid w:val="00E047D7"/>
    <w:rsid w:val="00E04D4C"/>
    <w:rsid w:val="00E0520A"/>
    <w:rsid w:val="00E0596D"/>
    <w:rsid w:val="00E05A08"/>
    <w:rsid w:val="00E05DE0"/>
    <w:rsid w:val="00E060FF"/>
    <w:rsid w:val="00E072E6"/>
    <w:rsid w:val="00E13792"/>
    <w:rsid w:val="00E15B10"/>
    <w:rsid w:val="00E204AE"/>
    <w:rsid w:val="00E2175D"/>
    <w:rsid w:val="00E22102"/>
    <w:rsid w:val="00E26B91"/>
    <w:rsid w:val="00E27755"/>
    <w:rsid w:val="00E37ECC"/>
    <w:rsid w:val="00E401AD"/>
    <w:rsid w:val="00E42785"/>
    <w:rsid w:val="00E42979"/>
    <w:rsid w:val="00E42E06"/>
    <w:rsid w:val="00E43E44"/>
    <w:rsid w:val="00E4624E"/>
    <w:rsid w:val="00E47732"/>
    <w:rsid w:val="00E50448"/>
    <w:rsid w:val="00E51271"/>
    <w:rsid w:val="00E519A2"/>
    <w:rsid w:val="00E53F4A"/>
    <w:rsid w:val="00E54958"/>
    <w:rsid w:val="00E56FDB"/>
    <w:rsid w:val="00E57059"/>
    <w:rsid w:val="00E60702"/>
    <w:rsid w:val="00E62943"/>
    <w:rsid w:val="00E64FAF"/>
    <w:rsid w:val="00E65F4E"/>
    <w:rsid w:val="00E703BB"/>
    <w:rsid w:val="00E70D87"/>
    <w:rsid w:val="00E72210"/>
    <w:rsid w:val="00E72BA2"/>
    <w:rsid w:val="00E72C93"/>
    <w:rsid w:val="00E81B2E"/>
    <w:rsid w:val="00E83D44"/>
    <w:rsid w:val="00E861EE"/>
    <w:rsid w:val="00E87B4B"/>
    <w:rsid w:val="00E902DD"/>
    <w:rsid w:val="00E919CC"/>
    <w:rsid w:val="00E92FCA"/>
    <w:rsid w:val="00EA4714"/>
    <w:rsid w:val="00EA5620"/>
    <w:rsid w:val="00EA62DB"/>
    <w:rsid w:val="00EB3D31"/>
    <w:rsid w:val="00EB3EDB"/>
    <w:rsid w:val="00EB406D"/>
    <w:rsid w:val="00EC3430"/>
    <w:rsid w:val="00EC5556"/>
    <w:rsid w:val="00EC5E20"/>
    <w:rsid w:val="00ED009C"/>
    <w:rsid w:val="00ED0EA9"/>
    <w:rsid w:val="00ED2FFA"/>
    <w:rsid w:val="00ED504B"/>
    <w:rsid w:val="00EE1154"/>
    <w:rsid w:val="00EE1256"/>
    <w:rsid w:val="00EE2313"/>
    <w:rsid w:val="00EE619F"/>
    <w:rsid w:val="00EF3A6C"/>
    <w:rsid w:val="00EF4083"/>
    <w:rsid w:val="00EF742A"/>
    <w:rsid w:val="00EF7BBF"/>
    <w:rsid w:val="00F00944"/>
    <w:rsid w:val="00F02741"/>
    <w:rsid w:val="00F032CD"/>
    <w:rsid w:val="00F037D2"/>
    <w:rsid w:val="00F05E58"/>
    <w:rsid w:val="00F10249"/>
    <w:rsid w:val="00F11D5F"/>
    <w:rsid w:val="00F140F3"/>
    <w:rsid w:val="00F1426C"/>
    <w:rsid w:val="00F16A18"/>
    <w:rsid w:val="00F171AA"/>
    <w:rsid w:val="00F17B92"/>
    <w:rsid w:val="00F210B7"/>
    <w:rsid w:val="00F241ED"/>
    <w:rsid w:val="00F25EF9"/>
    <w:rsid w:val="00F312EB"/>
    <w:rsid w:val="00F32536"/>
    <w:rsid w:val="00F342DC"/>
    <w:rsid w:val="00F34A11"/>
    <w:rsid w:val="00F35EF8"/>
    <w:rsid w:val="00F35F7A"/>
    <w:rsid w:val="00F3688C"/>
    <w:rsid w:val="00F37014"/>
    <w:rsid w:val="00F37918"/>
    <w:rsid w:val="00F415D1"/>
    <w:rsid w:val="00F4161F"/>
    <w:rsid w:val="00F420BE"/>
    <w:rsid w:val="00F42958"/>
    <w:rsid w:val="00F42EED"/>
    <w:rsid w:val="00F43A20"/>
    <w:rsid w:val="00F45132"/>
    <w:rsid w:val="00F45159"/>
    <w:rsid w:val="00F4543C"/>
    <w:rsid w:val="00F46F19"/>
    <w:rsid w:val="00F478AD"/>
    <w:rsid w:val="00F50B8F"/>
    <w:rsid w:val="00F514A5"/>
    <w:rsid w:val="00F51A0B"/>
    <w:rsid w:val="00F52465"/>
    <w:rsid w:val="00F55CFB"/>
    <w:rsid w:val="00F55E37"/>
    <w:rsid w:val="00F562DD"/>
    <w:rsid w:val="00F607F6"/>
    <w:rsid w:val="00F609BE"/>
    <w:rsid w:val="00F634B5"/>
    <w:rsid w:val="00F64136"/>
    <w:rsid w:val="00F659A4"/>
    <w:rsid w:val="00F71461"/>
    <w:rsid w:val="00F73854"/>
    <w:rsid w:val="00F75261"/>
    <w:rsid w:val="00F75538"/>
    <w:rsid w:val="00F765BE"/>
    <w:rsid w:val="00F80F71"/>
    <w:rsid w:val="00F81335"/>
    <w:rsid w:val="00F84280"/>
    <w:rsid w:val="00F87BA6"/>
    <w:rsid w:val="00F9054F"/>
    <w:rsid w:val="00F92599"/>
    <w:rsid w:val="00F92DDE"/>
    <w:rsid w:val="00F93F2E"/>
    <w:rsid w:val="00F9456A"/>
    <w:rsid w:val="00F969A9"/>
    <w:rsid w:val="00F97F01"/>
    <w:rsid w:val="00FA1A0D"/>
    <w:rsid w:val="00FA7848"/>
    <w:rsid w:val="00FB1097"/>
    <w:rsid w:val="00FB1502"/>
    <w:rsid w:val="00FB2466"/>
    <w:rsid w:val="00FB3925"/>
    <w:rsid w:val="00FB71AE"/>
    <w:rsid w:val="00FC0A66"/>
    <w:rsid w:val="00FC20EB"/>
    <w:rsid w:val="00FC48A7"/>
    <w:rsid w:val="00FD1E38"/>
    <w:rsid w:val="00FD286E"/>
    <w:rsid w:val="00FD613D"/>
    <w:rsid w:val="00FD77A0"/>
    <w:rsid w:val="00FE48F5"/>
    <w:rsid w:val="00FE64F7"/>
    <w:rsid w:val="00FE70B3"/>
    <w:rsid w:val="00FE7DB5"/>
    <w:rsid w:val="00FF10A9"/>
    <w:rsid w:val="00FF160B"/>
    <w:rsid w:val="00FF1A37"/>
    <w:rsid w:val="00FF2DAC"/>
    <w:rsid w:val="00FF737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72"/>
    <w:rPr>
      <w:rFonts w:ascii="CG Times" w:eastAsia="Times New Roman" w:hAnsi="CG Times" w:cs="Times New Roman"/>
      <w:b/>
      <w:bCs/>
      <w:u w:val="single"/>
      <w:lang w:val="en-GB"/>
    </w:rPr>
  </w:style>
  <w:style w:type="paragraph" w:styleId="Heading1">
    <w:name w:val="heading 1"/>
    <w:basedOn w:val="Normal"/>
    <w:next w:val="Normal"/>
    <w:link w:val="Heading1Char"/>
    <w:uiPriority w:val="9"/>
    <w:qFormat/>
    <w:rsid w:val="00C94E72"/>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7BE1"/>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7BE1"/>
    <w:pPr>
      <w:keepNext/>
      <w:keepLines/>
      <w:numPr>
        <w:ilvl w:val="2"/>
        <w:numId w:val="1"/>
      </w:numPr>
      <w:spacing w:before="40"/>
      <w:ind w:left="72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7BE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7BE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17BE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17BE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17BE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7BE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E72"/>
    <w:rPr>
      <w:rFonts w:asciiTheme="majorHAnsi" w:eastAsiaTheme="majorEastAsia" w:hAnsiTheme="majorHAnsi" w:cstheme="majorBidi"/>
      <w:b/>
      <w:bCs/>
      <w:color w:val="2F5496" w:themeColor="accent1" w:themeShade="BF"/>
      <w:sz w:val="32"/>
      <w:szCs w:val="32"/>
      <w:u w:val="single"/>
      <w:lang w:val="en-GB"/>
    </w:rPr>
  </w:style>
  <w:style w:type="paragraph" w:styleId="ListParagraph">
    <w:name w:val="List Paragraph"/>
    <w:basedOn w:val="Normal"/>
    <w:uiPriority w:val="34"/>
    <w:qFormat/>
    <w:rsid w:val="00C94E72"/>
    <w:pPr>
      <w:ind w:left="720"/>
      <w:contextualSpacing/>
    </w:pPr>
  </w:style>
  <w:style w:type="paragraph" w:styleId="FootnoteText">
    <w:name w:val="footnote text"/>
    <w:basedOn w:val="Normal"/>
    <w:link w:val="FootnoteTextChar"/>
    <w:uiPriority w:val="99"/>
    <w:semiHidden/>
    <w:unhideWhenUsed/>
    <w:rsid w:val="00C94E72"/>
    <w:rPr>
      <w:rFonts w:ascii="Times New Roman" w:hAnsi="Times New Roman"/>
      <w:b w:val="0"/>
      <w:bCs w:val="0"/>
      <w:sz w:val="20"/>
      <w:szCs w:val="20"/>
      <w:u w:val="none"/>
      <w:lang w:val="en-US"/>
    </w:rPr>
  </w:style>
  <w:style w:type="character" w:customStyle="1" w:styleId="FootnoteTextChar">
    <w:name w:val="Footnote Text Char"/>
    <w:basedOn w:val="DefaultParagraphFont"/>
    <w:link w:val="FootnoteText"/>
    <w:uiPriority w:val="99"/>
    <w:semiHidden/>
    <w:rsid w:val="00C94E7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4E72"/>
    <w:rPr>
      <w:vertAlign w:val="superscript"/>
    </w:rPr>
  </w:style>
  <w:style w:type="paragraph" w:styleId="Header">
    <w:name w:val="header"/>
    <w:basedOn w:val="Normal"/>
    <w:link w:val="HeaderChar"/>
    <w:uiPriority w:val="99"/>
    <w:unhideWhenUsed/>
    <w:rsid w:val="00C94E72"/>
    <w:pPr>
      <w:tabs>
        <w:tab w:val="center" w:pos="4680"/>
        <w:tab w:val="right" w:pos="9360"/>
      </w:tabs>
    </w:pPr>
  </w:style>
  <w:style w:type="character" w:customStyle="1" w:styleId="HeaderChar">
    <w:name w:val="Header Char"/>
    <w:basedOn w:val="DefaultParagraphFont"/>
    <w:link w:val="Header"/>
    <w:uiPriority w:val="99"/>
    <w:rsid w:val="00C94E72"/>
    <w:rPr>
      <w:rFonts w:ascii="CG Times" w:eastAsia="Times New Roman" w:hAnsi="CG Times" w:cs="Times New Roman"/>
      <w:b/>
      <w:bCs/>
      <w:u w:val="single"/>
      <w:lang w:val="en-GB"/>
    </w:rPr>
  </w:style>
  <w:style w:type="paragraph" w:styleId="Footer">
    <w:name w:val="footer"/>
    <w:basedOn w:val="Normal"/>
    <w:link w:val="FooterChar"/>
    <w:uiPriority w:val="99"/>
    <w:unhideWhenUsed/>
    <w:rsid w:val="00C94E72"/>
    <w:pPr>
      <w:tabs>
        <w:tab w:val="center" w:pos="4680"/>
        <w:tab w:val="right" w:pos="9360"/>
      </w:tabs>
    </w:pPr>
  </w:style>
  <w:style w:type="character" w:customStyle="1" w:styleId="FooterChar">
    <w:name w:val="Footer Char"/>
    <w:basedOn w:val="DefaultParagraphFont"/>
    <w:link w:val="Footer"/>
    <w:uiPriority w:val="99"/>
    <w:rsid w:val="00C94E72"/>
    <w:rPr>
      <w:rFonts w:ascii="CG Times" w:eastAsia="Times New Roman" w:hAnsi="CG Times" w:cs="Times New Roman"/>
      <w:b/>
      <w:bCs/>
      <w:u w:val="single"/>
      <w:lang w:val="en-GB"/>
    </w:rPr>
  </w:style>
  <w:style w:type="paragraph" w:styleId="TOCHeading">
    <w:name w:val="TOC Heading"/>
    <w:basedOn w:val="Heading1"/>
    <w:next w:val="Normal"/>
    <w:uiPriority w:val="39"/>
    <w:unhideWhenUsed/>
    <w:qFormat/>
    <w:rsid w:val="00C94E72"/>
    <w:pPr>
      <w:spacing w:before="480" w:line="276" w:lineRule="auto"/>
      <w:outlineLvl w:val="9"/>
    </w:pPr>
    <w:rPr>
      <w:sz w:val="28"/>
      <w:szCs w:val="28"/>
      <w:u w:val="none"/>
      <w:lang w:val="en-US"/>
    </w:rPr>
  </w:style>
  <w:style w:type="paragraph" w:styleId="TOC1">
    <w:name w:val="toc 1"/>
    <w:basedOn w:val="Normal"/>
    <w:next w:val="Normal"/>
    <w:autoRedefine/>
    <w:uiPriority w:val="39"/>
    <w:unhideWhenUsed/>
    <w:rsid w:val="00002D1F"/>
    <w:pPr>
      <w:tabs>
        <w:tab w:val="right" w:leader="dot" w:pos="9350"/>
      </w:tabs>
      <w:spacing w:before="120"/>
    </w:pPr>
    <w:rPr>
      <w:rFonts w:asciiTheme="minorBidi" w:eastAsia="Calibri" w:hAnsiTheme="minorBidi" w:cstheme="minorHAnsi"/>
      <w:i/>
      <w:iCs/>
      <w:noProof/>
      <w:color w:val="000000" w:themeColor="text1"/>
      <w:szCs w:val="28"/>
      <w:u w:val="none"/>
      <w:lang w:val="en-US"/>
    </w:rPr>
  </w:style>
  <w:style w:type="character" w:styleId="Hyperlink">
    <w:name w:val="Hyperlink"/>
    <w:basedOn w:val="DefaultParagraphFont"/>
    <w:uiPriority w:val="99"/>
    <w:unhideWhenUsed/>
    <w:rsid w:val="00C94E72"/>
    <w:rPr>
      <w:color w:val="0563C1" w:themeColor="hyperlink"/>
      <w:u w:val="single"/>
    </w:rPr>
  </w:style>
  <w:style w:type="paragraph" w:styleId="TOC2">
    <w:name w:val="toc 2"/>
    <w:basedOn w:val="Normal"/>
    <w:next w:val="Normal"/>
    <w:autoRedefine/>
    <w:uiPriority w:val="39"/>
    <w:unhideWhenUsed/>
    <w:rsid w:val="00482C10"/>
    <w:pPr>
      <w:tabs>
        <w:tab w:val="left" w:pos="720"/>
        <w:tab w:val="right" w:leader="dot" w:pos="9350"/>
      </w:tabs>
      <w:ind w:left="245"/>
    </w:pPr>
    <w:rPr>
      <w:rFonts w:asciiTheme="minorHAnsi" w:hAnsiTheme="minorHAnsi" w:cstheme="minorHAnsi"/>
      <w:sz w:val="22"/>
      <w:szCs w:val="26"/>
      <w:u w:val="none"/>
    </w:rPr>
  </w:style>
  <w:style w:type="paragraph" w:styleId="TOC3">
    <w:name w:val="toc 3"/>
    <w:basedOn w:val="Normal"/>
    <w:next w:val="Normal"/>
    <w:autoRedefine/>
    <w:uiPriority w:val="39"/>
    <w:unhideWhenUsed/>
    <w:rsid w:val="00C94E72"/>
    <w:pPr>
      <w:ind w:left="480"/>
    </w:pPr>
    <w:rPr>
      <w:rFonts w:asciiTheme="minorHAnsi" w:hAnsiTheme="minorHAnsi" w:cstheme="minorHAnsi"/>
      <w:b w:val="0"/>
      <w:bCs w:val="0"/>
      <w:sz w:val="20"/>
      <w:u w:val="none"/>
    </w:rPr>
  </w:style>
  <w:style w:type="paragraph" w:styleId="TOC4">
    <w:name w:val="toc 4"/>
    <w:basedOn w:val="Normal"/>
    <w:next w:val="Normal"/>
    <w:autoRedefine/>
    <w:uiPriority w:val="39"/>
    <w:semiHidden/>
    <w:unhideWhenUsed/>
    <w:rsid w:val="00C94E72"/>
    <w:pPr>
      <w:ind w:left="720"/>
    </w:pPr>
    <w:rPr>
      <w:rFonts w:asciiTheme="minorHAnsi" w:hAnsiTheme="minorHAnsi" w:cstheme="minorHAnsi"/>
      <w:b w:val="0"/>
      <w:bCs w:val="0"/>
      <w:sz w:val="20"/>
      <w:u w:val="none"/>
    </w:rPr>
  </w:style>
  <w:style w:type="paragraph" w:styleId="TOC5">
    <w:name w:val="toc 5"/>
    <w:basedOn w:val="Normal"/>
    <w:next w:val="Normal"/>
    <w:autoRedefine/>
    <w:uiPriority w:val="39"/>
    <w:semiHidden/>
    <w:unhideWhenUsed/>
    <w:rsid w:val="00C94E72"/>
    <w:pPr>
      <w:ind w:left="960"/>
    </w:pPr>
    <w:rPr>
      <w:rFonts w:asciiTheme="minorHAnsi" w:hAnsiTheme="minorHAnsi" w:cstheme="minorHAnsi"/>
      <w:b w:val="0"/>
      <w:bCs w:val="0"/>
      <w:sz w:val="20"/>
      <w:u w:val="none"/>
    </w:rPr>
  </w:style>
  <w:style w:type="paragraph" w:styleId="TOC6">
    <w:name w:val="toc 6"/>
    <w:basedOn w:val="Normal"/>
    <w:next w:val="Normal"/>
    <w:autoRedefine/>
    <w:uiPriority w:val="39"/>
    <w:semiHidden/>
    <w:unhideWhenUsed/>
    <w:rsid w:val="00C94E72"/>
    <w:pPr>
      <w:ind w:left="1200"/>
    </w:pPr>
    <w:rPr>
      <w:rFonts w:asciiTheme="minorHAnsi" w:hAnsiTheme="minorHAnsi" w:cstheme="minorHAnsi"/>
      <w:b w:val="0"/>
      <w:bCs w:val="0"/>
      <w:sz w:val="20"/>
      <w:u w:val="none"/>
    </w:rPr>
  </w:style>
  <w:style w:type="paragraph" w:styleId="TOC7">
    <w:name w:val="toc 7"/>
    <w:basedOn w:val="Normal"/>
    <w:next w:val="Normal"/>
    <w:autoRedefine/>
    <w:uiPriority w:val="39"/>
    <w:semiHidden/>
    <w:unhideWhenUsed/>
    <w:rsid w:val="00C94E72"/>
    <w:pPr>
      <w:ind w:left="1440"/>
    </w:pPr>
    <w:rPr>
      <w:rFonts w:asciiTheme="minorHAnsi" w:hAnsiTheme="minorHAnsi" w:cstheme="minorHAnsi"/>
      <w:b w:val="0"/>
      <w:bCs w:val="0"/>
      <w:sz w:val="20"/>
      <w:u w:val="none"/>
    </w:rPr>
  </w:style>
  <w:style w:type="paragraph" w:styleId="TOC8">
    <w:name w:val="toc 8"/>
    <w:basedOn w:val="Normal"/>
    <w:next w:val="Normal"/>
    <w:autoRedefine/>
    <w:uiPriority w:val="39"/>
    <w:semiHidden/>
    <w:unhideWhenUsed/>
    <w:rsid w:val="00C94E72"/>
    <w:pPr>
      <w:ind w:left="1680"/>
    </w:pPr>
    <w:rPr>
      <w:rFonts w:asciiTheme="minorHAnsi" w:hAnsiTheme="minorHAnsi" w:cstheme="minorHAnsi"/>
      <w:b w:val="0"/>
      <w:bCs w:val="0"/>
      <w:sz w:val="20"/>
      <w:u w:val="none"/>
    </w:rPr>
  </w:style>
  <w:style w:type="paragraph" w:styleId="TOC9">
    <w:name w:val="toc 9"/>
    <w:basedOn w:val="Normal"/>
    <w:next w:val="Normal"/>
    <w:autoRedefine/>
    <w:uiPriority w:val="39"/>
    <w:semiHidden/>
    <w:unhideWhenUsed/>
    <w:rsid w:val="00C94E72"/>
    <w:pPr>
      <w:ind w:left="1920"/>
    </w:pPr>
    <w:rPr>
      <w:rFonts w:asciiTheme="minorHAnsi" w:hAnsiTheme="minorHAnsi" w:cstheme="minorHAnsi"/>
      <w:b w:val="0"/>
      <w:bCs w:val="0"/>
      <w:sz w:val="20"/>
      <w:u w:val="none"/>
    </w:rPr>
  </w:style>
  <w:style w:type="character" w:styleId="PageNumber">
    <w:name w:val="page number"/>
    <w:basedOn w:val="DefaultParagraphFont"/>
    <w:uiPriority w:val="99"/>
    <w:semiHidden/>
    <w:unhideWhenUsed/>
    <w:rsid w:val="001E5B15"/>
  </w:style>
  <w:style w:type="character" w:customStyle="1" w:styleId="Heading2Char">
    <w:name w:val="Heading 2 Char"/>
    <w:basedOn w:val="DefaultParagraphFont"/>
    <w:link w:val="Heading2"/>
    <w:uiPriority w:val="9"/>
    <w:rsid w:val="00817BE1"/>
    <w:rPr>
      <w:rFonts w:asciiTheme="majorHAnsi" w:eastAsiaTheme="majorEastAsia" w:hAnsiTheme="majorHAnsi" w:cstheme="majorBidi"/>
      <w:b/>
      <w:bCs/>
      <w:color w:val="2F5496" w:themeColor="accent1" w:themeShade="BF"/>
      <w:sz w:val="26"/>
      <w:szCs w:val="26"/>
      <w:u w:val="single"/>
      <w:lang w:val="en-GB"/>
    </w:rPr>
  </w:style>
  <w:style w:type="character" w:customStyle="1" w:styleId="Heading3Char">
    <w:name w:val="Heading 3 Char"/>
    <w:basedOn w:val="DefaultParagraphFont"/>
    <w:link w:val="Heading3"/>
    <w:uiPriority w:val="9"/>
    <w:rsid w:val="00817BE1"/>
    <w:rPr>
      <w:rFonts w:asciiTheme="majorHAnsi" w:eastAsiaTheme="majorEastAsia" w:hAnsiTheme="majorHAnsi" w:cstheme="majorBidi"/>
      <w:b/>
      <w:bCs/>
      <w:color w:val="1F3763" w:themeColor="accent1" w:themeShade="7F"/>
      <w:u w:val="single"/>
      <w:lang w:val="en-GB"/>
    </w:rPr>
  </w:style>
  <w:style w:type="character" w:customStyle="1" w:styleId="Heading4Char">
    <w:name w:val="Heading 4 Char"/>
    <w:basedOn w:val="DefaultParagraphFont"/>
    <w:link w:val="Heading4"/>
    <w:uiPriority w:val="9"/>
    <w:semiHidden/>
    <w:rsid w:val="00817BE1"/>
    <w:rPr>
      <w:rFonts w:asciiTheme="majorHAnsi" w:eastAsiaTheme="majorEastAsia" w:hAnsiTheme="majorHAnsi" w:cstheme="majorBidi"/>
      <w:b/>
      <w:bCs/>
      <w:i/>
      <w:iCs/>
      <w:color w:val="2F5496" w:themeColor="accent1" w:themeShade="BF"/>
      <w:u w:val="single"/>
      <w:lang w:val="en-GB"/>
    </w:rPr>
  </w:style>
  <w:style w:type="character" w:customStyle="1" w:styleId="Heading5Char">
    <w:name w:val="Heading 5 Char"/>
    <w:basedOn w:val="DefaultParagraphFont"/>
    <w:link w:val="Heading5"/>
    <w:uiPriority w:val="9"/>
    <w:semiHidden/>
    <w:rsid w:val="00817BE1"/>
    <w:rPr>
      <w:rFonts w:asciiTheme="majorHAnsi" w:eastAsiaTheme="majorEastAsia" w:hAnsiTheme="majorHAnsi" w:cstheme="majorBidi"/>
      <w:b/>
      <w:bCs/>
      <w:color w:val="2F5496" w:themeColor="accent1" w:themeShade="BF"/>
      <w:u w:val="single"/>
      <w:lang w:val="en-GB"/>
    </w:rPr>
  </w:style>
  <w:style w:type="character" w:customStyle="1" w:styleId="Heading6Char">
    <w:name w:val="Heading 6 Char"/>
    <w:basedOn w:val="DefaultParagraphFont"/>
    <w:link w:val="Heading6"/>
    <w:uiPriority w:val="9"/>
    <w:semiHidden/>
    <w:rsid w:val="00817BE1"/>
    <w:rPr>
      <w:rFonts w:asciiTheme="majorHAnsi" w:eastAsiaTheme="majorEastAsia" w:hAnsiTheme="majorHAnsi" w:cstheme="majorBidi"/>
      <w:b/>
      <w:bCs/>
      <w:color w:val="1F3763" w:themeColor="accent1" w:themeShade="7F"/>
      <w:u w:val="single"/>
      <w:lang w:val="en-GB"/>
    </w:rPr>
  </w:style>
  <w:style w:type="character" w:customStyle="1" w:styleId="Heading7Char">
    <w:name w:val="Heading 7 Char"/>
    <w:basedOn w:val="DefaultParagraphFont"/>
    <w:link w:val="Heading7"/>
    <w:uiPriority w:val="9"/>
    <w:semiHidden/>
    <w:rsid w:val="00817BE1"/>
    <w:rPr>
      <w:rFonts w:asciiTheme="majorHAnsi" w:eastAsiaTheme="majorEastAsia" w:hAnsiTheme="majorHAnsi" w:cstheme="majorBidi"/>
      <w:b/>
      <w:bCs/>
      <w:i/>
      <w:iCs/>
      <w:color w:val="1F3763" w:themeColor="accent1" w:themeShade="7F"/>
      <w:u w:val="single"/>
      <w:lang w:val="en-GB"/>
    </w:rPr>
  </w:style>
  <w:style w:type="character" w:customStyle="1" w:styleId="Heading8Char">
    <w:name w:val="Heading 8 Char"/>
    <w:basedOn w:val="DefaultParagraphFont"/>
    <w:link w:val="Heading8"/>
    <w:uiPriority w:val="9"/>
    <w:semiHidden/>
    <w:rsid w:val="00817BE1"/>
    <w:rPr>
      <w:rFonts w:asciiTheme="majorHAnsi" w:eastAsiaTheme="majorEastAsia" w:hAnsiTheme="majorHAnsi" w:cstheme="majorBidi"/>
      <w:b/>
      <w:bCs/>
      <w:color w:val="272727" w:themeColor="text1" w:themeTint="D8"/>
      <w:sz w:val="21"/>
      <w:szCs w:val="21"/>
      <w:u w:val="single"/>
      <w:lang w:val="en-GB"/>
    </w:rPr>
  </w:style>
  <w:style w:type="character" w:customStyle="1" w:styleId="Heading9Char">
    <w:name w:val="Heading 9 Char"/>
    <w:basedOn w:val="DefaultParagraphFont"/>
    <w:link w:val="Heading9"/>
    <w:uiPriority w:val="9"/>
    <w:semiHidden/>
    <w:rsid w:val="00817BE1"/>
    <w:rPr>
      <w:rFonts w:asciiTheme="majorHAnsi" w:eastAsiaTheme="majorEastAsia" w:hAnsiTheme="majorHAnsi" w:cstheme="majorBidi"/>
      <w:b/>
      <w:bCs/>
      <w:i/>
      <w:iCs/>
      <w:color w:val="272727" w:themeColor="text1" w:themeTint="D8"/>
      <w:sz w:val="21"/>
      <w:szCs w:val="21"/>
      <w:u w:val="single"/>
      <w:lang w:val="en-GB"/>
    </w:rPr>
  </w:style>
  <w:style w:type="paragraph" w:styleId="NoSpacing">
    <w:name w:val="No Spacing"/>
    <w:uiPriority w:val="1"/>
    <w:qFormat/>
    <w:rsid w:val="00984F77"/>
    <w:rPr>
      <w:rFonts w:ascii="CG Times" w:eastAsia="Times New Roman" w:hAnsi="CG Times" w:cs="Times New Roman"/>
      <w:b/>
      <w:bCs/>
      <w:u w:val="single"/>
      <w:lang w:val="en-GB"/>
    </w:rPr>
  </w:style>
  <w:style w:type="paragraph" w:styleId="BalloonText">
    <w:name w:val="Balloon Text"/>
    <w:basedOn w:val="Normal"/>
    <w:link w:val="BalloonTextChar"/>
    <w:uiPriority w:val="99"/>
    <w:semiHidden/>
    <w:unhideWhenUsed/>
    <w:rsid w:val="00311C41"/>
    <w:rPr>
      <w:rFonts w:ascii="Tahoma" w:hAnsi="Tahoma" w:cs="Tahoma"/>
      <w:sz w:val="16"/>
      <w:szCs w:val="16"/>
    </w:rPr>
  </w:style>
  <w:style w:type="character" w:customStyle="1" w:styleId="BalloonTextChar">
    <w:name w:val="Balloon Text Char"/>
    <w:basedOn w:val="DefaultParagraphFont"/>
    <w:link w:val="BalloonText"/>
    <w:uiPriority w:val="99"/>
    <w:semiHidden/>
    <w:rsid w:val="00311C41"/>
    <w:rPr>
      <w:rFonts w:ascii="Tahoma" w:eastAsia="Times New Roman" w:hAnsi="Tahoma" w:cs="Tahoma"/>
      <w:b/>
      <w:bCs/>
      <w:sz w:val="16"/>
      <w:szCs w:val="16"/>
      <w:u w:val="single"/>
      <w:lang w:val="en-GB"/>
    </w:rPr>
  </w:style>
  <w:style w:type="paragraph" w:styleId="NormalWeb">
    <w:name w:val="Normal (Web)"/>
    <w:basedOn w:val="Normal"/>
    <w:uiPriority w:val="99"/>
    <w:unhideWhenUsed/>
    <w:rsid w:val="009E4244"/>
    <w:pPr>
      <w:spacing w:before="100" w:beforeAutospacing="1" w:after="100" w:afterAutospacing="1"/>
    </w:pPr>
    <w:rPr>
      <w:rFonts w:ascii="Times New Roman" w:hAnsi="Times New Roman"/>
      <w:b w:val="0"/>
      <w:bCs w:val="0"/>
      <w:u w:val="none"/>
      <w:lang w:val="en-US"/>
    </w:rPr>
  </w:style>
  <w:style w:type="table" w:styleId="TableGrid">
    <w:name w:val="Table Grid"/>
    <w:basedOn w:val="TableNormal"/>
    <w:uiPriority w:val="39"/>
    <w:rsid w:val="00E46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5605D"/>
    <w:rPr>
      <w:sz w:val="16"/>
      <w:szCs w:val="16"/>
    </w:rPr>
  </w:style>
  <w:style w:type="paragraph" w:styleId="CommentText">
    <w:name w:val="annotation text"/>
    <w:basedOn w:val="Normal"/>
    <w:link w:val="CommentTextChar"/>
    <w:uiPriority w:val="99"/>
    <w:semiHidden/>
    <w:unhideWhenUsed/>
    <w:rsid w:val="0025605D"/>
    <w:rPr>
      <w:sz w:val="20"/>
      <w:szCs w:val="20"/>
    </w:rPr>
  </w:style>
  <w:style w:type="character" w:customStyle="1" w:styleId="CommentTextChar">
    <w:name w:val="Comment Text Char"/>
    <w:basedOn w:val="DefaultParagraphFont"/>
    <w:link w:val="CommentText"/>
    <w:uiPriority w:val="99"/>
    <w:semiHidden/>
    <w:rsid w:val="0025605D"/>
    <w:rPr>
      <w:rFonts w:ascii="CG Times" w:eastAsia="Times New Roman" w:hAnsi="CG Times" w:cs="Times New Roman"/>
      <w:b/>
      <w:bCs/>
      <w:sz w:val="20"/>
      <w:szCs w:val="20"/>
      <w:u w:val="single"/>
      <w:lang w:val="en-GB"/>
    </w:rPr>
  </w:style>
  <w:style w:type="paragraph" w:styleId="CommentSubject">
    <w:name w:val="annotation subject"/>
    <w:basedOn w:val="CommentText"/>
    <w:next w:val="CommentText"/>
    <w:link w:val="CommentSubjectChar"/>
    <w:uiPriority w:val="99"/>
    <w:semiHidden/>
    <w:unhideWhenUsed/>
    <w:rsid w:val="0025605D"/>
  </w:style>
  <w:style w:type="character" w:customStyle="1" w:styleId="CommentSubjectChar">
    <w:name w:val="Comment Subject Char"/>
    <w:basedOn w:val="CommentTextChar"/>
    <w:link w:val="CommentSubject"/>
    <w:uiPriority w:val="99"/>
    <w:semiHidden/>
    <w:rsid w:val="0025605D"/>
    <w:rPr>
      <w:rFonts w:ascii="CG Times" w:eastAsia="Times New Roman" w:hAnsi="CG Times" w:cs="Times New Roman"/>
      <w:b/>
      <w:bCs/>
      <w:sz w:val="20"/>
      <w:szCs w:val="20"/>
      <w:u w:val="single"/>
      <w:lang w:val="en-GB"/>
    </w:rPr>
  </w:style>
</w:styles>
</file>

<file path=word/webSettings.xml><?xml version="1.0" encoding="utf-8"?>
<w:webSettings xmlns:r="http://schemas.openxmlformats.org/officeDocument/2006/relationships" xmlns:w="http://schemas.openxmlformats.org/wordprocessingml/2006/main">
  <w:divs>
    <w:div w:id="313878682">
      <w:bodyDiv w:val="1"/>
      <w:marLeft w:val="0"/>
      <w:marRight w:val="0"/>
      <w:marTop w:val="0"/>
      <w:marBottom w:val="0"/>
      <w:divBdr>
        <w:top w:val="none" w:sz="0" w:space="0" w:color="auto"/>
        <w:left w:val="none" w:sz="0" w:space="0" w:color="auto"/>
        <w:bottom w:val="none" w:sz="0" w:space="0" w:color="auto"/>
        <w:right w:val="none" w:sz="0" w:space="0" w:color="auto"/>
      </w:divBdr>
      <w:divsChild>
        <w:div w:id="1964118104">
          <w:marLeft w:val="0"/>
          <w:marRight w:val="0"/>
          <w:marTop w:val="0"/>
          <w:marBottom w:val="0"/>
          <w:divBdr>
            <w:top w:val="none" w:sz="0" w:space="0" w:color="auto"/>
            <w:left w:val="none" w:sz="0" w:space="0" w:color="auto"/>
            <w:bottom w:val="none" w:sz="0" w:space="0" w:color="auto"/>
            <w:right w:val="none" w:sz="0" w:space="0" w:color="auto"/>
          </w:divBdr>
          <w:divsChild>
            <w:div w:id="1927424680">
              <w:marLeft w:val="0"/>
              <w:marRight w:val="0"/>
              <w:marTop w:val="0"/>
              <w:marBottom w:val="0"/>
              <w:divBdr>
                <w:top w:val="none" w:sz="0" w:space="0" w:color="auto"/>
                <w:left w:val="none" w:sz="0" w:space="0" w:color="auto"/>
                <w:bottom w:val="none" w:sz="0" w:space="0" w:color="auto"/>
                <w:right w:val="none" w:sz="0" w:space="0" w:color="auto"/>
              </w:divBdr>
              <w:divsChild>
                <w:div w:id="17518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94772">
      <w:bodyDiv w:val="1"/>
      <w:marLeft w:val="0"/>
      <w:marRight w:val="0"/>
      <w:marTop w:val="0"/>
      <w:marBottom w:val="0"/>
      <w:divBdr>
        <w:top w:val="none" w:sz="0" w:space="0" w:color="auto"/>
        <w:left w:val="none" w:sz="0" w:space="0" w:color="auto"/>
        <w:bottom w:val="none" w:sz="0" w:space="0" w:color="auto"/>
        <w:right w:val="none" w:sz="0" w:space="0" w:color="auto"/>
      </w:divBdr>
      <w:divsChild>
        <w:div w:id="606545049">
          <w:marLeft w:val="0"/>
          <w:marRight w:val="0"/>
          <w:marTop w:val="0"/>
          <w:marBottom w:val="0"/>
          <w:divBdr>
            <w:top w:val="none" w:sz="0" w:space="0" w:color="auto"/>
            <w:left w:val="none" w:sz="0" w:space="0" w:color="auto"/>
            <w:bottom w:val="none" w:sz="0" w:space="0" w:color="auto"/>
            <w:right w:val="none" w:sz="0" w:space="0" w:color="auto"/>
          </w:divBdr>
          <w:divsChild>
            <w:div w:id="411700192">
              <w:marLeft w:val="0"/>
              <w:marRight w:val="0"/>
              <w:marTop w:val="0"/>
              <w:marBottom w:val="0"/>
              <w:divBdr>
                <w:top w:val="none" w:sz="0" w:space="0" w:color="auto"/>
                <w:left w:val="none" w:sz="0" w:space="0" w:color="auto"/>
                <w:bottom w:val="none" w:sz="0" w:space="0" w:color="auto"/>
                <w:right w:val="none" w:sz="0" w:space="0" w:color="auto"/>
              </w:divBdr>
              <w:divsChild>
                <w:div w:id="12187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335">
      <w:bodyDiv w:val="1"/>
      <w:marLeft w:val="0"/>
      <w:marRight w:val="0"/>
      <w:marTop w:val="0"/>
      <w:marBottom w:val="0"/>
      <w:divBdr>
        <w:top w:val="none" w:sz="0" w:space="0" w:color="auto"/>
        <w:left w:val="none" w:sz="0" w:space="0" w:color="auto"/>
        <w:bottom w:val="none" w:sz="0" w:space="0" w:color="auto"/>
        <w:right w:val="none" w:sz="0" w:space="0" w:color="auto"/>
      </w:divBdr>
    </w:div>
    <w:div w:id="661782600">
      <w:bodyDiv w:val="1"/>
      <w:marLeft w:val="0"/>
      <w:marRight w:val="0"/>
      <w:marTop w:val="0"/>
      <w:marBottom w:val="0"/>
      <w:divBdr>
        <w:top w:val="none" w:sz="0" w:space="0" w:color="auto"/>
        <w:left w:val="none" w:sz="0" w:space="0" w:color="auto"/>
        <w:bottom w:val="none" w:sz="0" w:space="0" w:color="auto"/>
        <w:right w:val="none" w:sz="0" w:space="0" w:color="auto"/>
      </w:divBdr>
      <w:divsChild>
        <w:div w:id="1026904305">
          <w:marLeft w:val="360"/>
          <w:marRight w:val="0"/>
          <w:marTop w:val="0"/>
          <w:marBottom w:val="0"/>
          <w:divBdr>
            <w:top w:val="none" w:sz="0" w:space="0" w:color="auto"/>
            <w:left w:val="none" w:sz="0" w:space="0" w:color="auto"/>
            <w:bottom w:val="none" w:sz="0" w:space="0" w:color="auto"/>
            <w:right w:val="none" w:sz="0" w:space="0" w:color="auto"/>
          </w:divBdr>
        </w:div>
        <w:div w:id="1808625016">
          <w:marLeft w:val="360"/>
          <w:marRight w:val="0"/>
          <w:marTop w:val="0"/>
          <w:marBottom w:val="0"/>
          <w:divBdr>
            <w:top w:val="none" w:sz="0" w:space="0" w:color="auto"/>
            <w:left w:val="none" w:sz="0" w:space="0" w:color="auto"/>
            <w:bottom w:val="none" w:sz="0" w:space="0" w:color="auto"/>
            <w:right w:val="none" w:sz="0" w:space="0" w:color="auto"/>
          </w:divBdr>
        </w:div>
        <w:div w:id="348144936">
          <w:marLeft w:val="360"/>
          <w:marRight w:val="0"/>
          <w:marTop w:val="0"/>
          <w:marBottom w:val="0"/>
          <w:divBdr>
            <w:top w:val="none" w:sz="0" w:space="0" w:color="auto"/>
            <w:left w:val="none" w:sz="0" w:space="0" w:color="auto"/>
            <w:bottom w:val="none" w:sz="0" w:space="0" w:color="auto"/>
            <w:right w:val="none" w:sz="0" w:space="0" w:color="auto"/>
          </w:divBdr>
        </w:div>
      </w:divsChild>
    </w:div>
    <w:div w:id="812408798">
      <w:bodyDiv w:val="1"/>
      <w:marLeft w:val="0"/>
      <w:marRight w:val="0"/>
      <w:marTop w:val="0"/>
      <w:marBottom w:val="0"/>
      <w:divBdr>
        <w:top w:val="none" w:sz="0" w:space="0" w:color="auto"/>
        <w:left w:val="none" w:sz="0" w:space="0" w:color="auto"/>
        <w:bottom w:val="none" w:sz="0" w:space="0" w:color="auto"/>
        <w:right w:val="none" w:sz="0" w:space="0" w:color="auto"/>
      </w:divBdr>
      <w:divsChild>
        <w:div w:id="1809204380">
          <w:marLeft w:val="0"/>
          <w:marRight w:val="0"/>
          <w:marTop w:val="0"/>
          <w:marBottom w:val="0"/>
          <w:divBdr>
            <w:top w:val="none" w:sz="0" w:space="0" w:color="auto"/>
            <w:left w:val="none" w:sz="0" w:space="0" w:color="auto"/>
            <w:bottom w:val="none" w:sz="0" w:space="0" w:color="auto"/>
            <w:right w:val="none" w:sz="0" w:space="0" w:color="auto"/>
          </w:divBdr>
          <w:divsChild>
            <w:div w:id="866676526">
              <w:marLeft w:val="0"/>
              <w:marRight w:val="0"/>
              <w:marTop w:val="0"/>
              <w:marBottom w:val="0"/>
              <w:divBdr>
                <w:top w:val="none" w:sz="0" w:space="0" w:color="auto"/>
                <w:left w:val="none" w:sz="0" w:space="0" w:color="auto"/>
                <w:bottom w:val="none" w:sz="0" w:space="0" w:color="auto"/>
                <w:right w:val="none" w:sz="0" w:space="0" w:color="auto"/>
              </w:divBdr>
              <w:divsChild>
                <w:div w:id="14085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6183">
      <w:bodyDiv w:val="1"/>
      <w:marLeft w:val="0"/>
      <w:marRight w:val="0"/>
      <w:marTop w:val="0"/>
      <w:marBottom w:val="0"/>
      <w:divBdr>
        <w:top w:val="none" w:sz="0" w:space="0" w:color="auto"/>
        <w:left w:val="none" w:sz="0" w:space="0" w:color="auto"/>
        <w:bottom w:val="none" w:sz="0" w:space="0" w:color="auto"/>
        <w:right w:val="none" w:sz="0" w:space="0" w:color="auto"/>
      </w:divBdr>
      <w:divsChild>
        <w:div w:id="604845769">
          <w:marLeft w:val="0"/>
          <w:marRight w:val="0"/>
          <w:marTop w:val="0"/>
          <w:marBottom w:val="0"/>
          <w:divBdr>
            <w:top w:val="none" w:sz="0" w:space="0" w:color="auto"/>
            <w:left w:val="none" w:sz="0" w:space="0" w:color="auto"/>
            <w:bottom w:val="none" w:sz="0" w:space="0" w:color="auto"/>
            <w:right w:val="none" w:sz="0" w:space="0" w:color="auto"/>
          </w:divBdr>
          <w:divsChild>
            <w:div w:id="710113179">
              <w:marLeft w:val="0"/>
              <w:marRight w:val="0"/>
              <w:marTop w:val="0"/>
              <w:marBottom w:val="0"/>
              <w:divBdr>
                <w:top w:val="none" w:sz="0" w:space="0" w:color="auto"/>
                <w:left w:val="none" w:sz="0" w:space="0" w:color="auto"/>
                <w:bottom w:val="none" w:sz="0" w:space="0" w:color="auto"/>
                <w:right w:val="none" w:sz="0" w:space="0" w:color="auto"/>
              </w:divBdr>
              <w:divsChild>
                <w:div w:id="14631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7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wikipedia.org/wiki/Sheik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FE852-6A61-42C6-B555-4423E11D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8212</Words>
  <Characters>46815</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Azizi</dc:creator>
  <cp:lastModifiedBy>mirzoaliev</cp:lastModifiedBy>
  <cp:revision>4</cp:revision>
  <cp:lastPrinted>2023-11-06T06:05:00Z</cp:lastPrinted>
  <dcterms:created xsi:type="dcterms:W3CDTF">2023-11-19T08:39:00Z</dcterms:created>
  <dcterms:modified xsi:type="dcterms:W3CDTF">2023-11-30T05:41:00Z</dcterms:modified>
</cp:coreProperties>
</file>