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9B" w:rsidRDefault="0002459B" w:rsidP="000245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inline distT="0" distB="0" distL="0" distR="0">
            <wp:extent cx="2908935" cy="905510"/>
            <wp:effectExtent l="19050" t="0" r="5715" b="0"/>
            <wp:docPr id="3"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7" cstate="print"/>
                    <a:srcRect/>
                    <a:stretch>
                      <a:fillRect/>
                    </a:stretch>
                  </pic:blipFill>
                  <pic:spPr bwMode="auto">
                    <a:xfrm>
                      <a:off x="0" y="0"/>
                      <a:ext cx="2908935" cy="90551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2459B" w:rsidRDefault="0002459B" w:rsidP="0002459B">
      <w:pPr>
        <w:spacing w:after="240" w:line="240" w:lineRule="auto"/>
        <w:rPr>
          <w:rFonts w:ascii="Times New Roman" w:eastAsia="Times New Roman" w:hAnsi="Times New Roman" w:cs="Times New Roman"/>
          <w:sz w:val="24"/>
          <w:szCs w:val="24"/>
        </w:rPr>
      </w:pPr>
    </w:p>
    <w:p w:rsidR="0002459B" w:rsidRDefault="0002459B" w:rsidP="000245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459B" w:rsidRDefault="0002459B" w:rsidP="0002459B">
      <w:pPr>
        <w:spacing w:after="0" w:line="240" w:lineRule="auto"/>
        <w:jc w:val="center"/>
        <w:rPr>
          <w:rFonts w:ascii="Times New Roman" w:eastAsia="Times New Roman" w:hAnsi="Times New Roman" w:cs="Times New Roman"/>
          <w:sz w:val="24"/>
          <w:szCs w:val="24"/>
        </w:rPr>
      </w:pPr>
      <w:r>
        <w:rPr>
          <w:rFonts w:ascii="Arial" w:eastAsia="Times New Roman" w:hAnsi="Arial"/>
          <w:b/>
          <w:bCs/>
          <w:color w:val="000000"/>
          <w:sz w:val="32"/>
          <w:szCs w:val="32"/>
        </w:rPr>
        <w:t>34</w:t>
      </w:r>
      <w:r>
        <w:rPr>
          <w:rFonts w:ascii="Arial" w:eastAsia="Times New Roman" w:hAnsi="Arial"/>
          <w:b/>
          <w:bCs/>
          <w:color w:val="000000"/>
          <w:sz w:val="19"/>
          <w:szCs w:val="19"/>
          <w:vertAlign w:val="superscript"/>
        </w:rPr>
        <w:t>th</w:t>
      </w:r>
      <w:r>
        <w:rPr>
          <w:rFonts w:ascii="Arial" w:eastAsia="Times New Roman" w:hAnsi="Arial"/>
          <w:b/>
          <w:bCs/>
          <w:color w:val="000000"/>
          <w:sz w:val="32"/>
          <w:szCs w:val="32"/>
        </w:rPr>
        <w:t xml:space="preserve"> Meeting of the</w:t>
      </w:r>
    </w:p>
    <w:p w:rsidR="0002459B" w:rsidRDefault="0002459B" w:rsidP="0002459B">
      <w:pPr>
        <w:spacing w:after="0" w:line="240" w:lineRule="auto"/>
        <w:jc w:val="center"/>
        <w:rPr>
          <w:rFonts w:ascii="Times New Roman" w:eastAsia="Times New Roman" w:hAnsi="Times New Roman" w:cs="Times New Roman"/>
          <w:sz w:val="24"/>
          <w:szCs w:val="24"/>
        </w:rPr>
      </w:pPr>
      <w:r>
        <w:rPr>
          <w:rFonts w:ascii="Arial" w:eastAsia="Times New Roman" w:hAnsi="Arial"/>
          <w:b/>
          <w:bCs/>
          <w:color w:val="000000"/>
          <w:sz w:val="32"/>
          <w:szCs w:val="32"/>
        </w:rPr>
        <w:t>ECO Regional Planning Council (RPC)</w:t>
      </w:r>
    </w:p>
    <w:p w:rsidR="0002459B" w:rsidRDefault="0002459B" w:rsidP="000245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459B" w:rsidRDefault="0002459B" w:rsidP="000245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459B" w:rsidRDefault="0002459B" w:rsidP="0002459B">
      <w:pPr>
        <w:spacing w:after="240" w:line="240" w:lineRule="auto"/>
        <w:rPr>
          <w:rFonts w:ascii="Times New Roman" w:eastAsia="Times New Roman" w:hAnsi="Times New Roman" w:cs="Times New Roman"/>
          <w:sz w:val="24"/>
          <w:szCs w:val="24"/>
        </w:rPr>
      </w:pPr>
    </w:p>
    <w:p w:rsidR="0002459B" w:rsidRPr="00C03398" w:rsidRDefault="0002459B" w:rsidP="0002459B">
      <w:pPr>
        <w:spacing w:after="0" w:line="240" w:lineRule="auto"/>
        <w:jc w:val="center"/>
        <w:rPr>
          <w:rFonts w:ascii="Arial" w:hAnsi="Arial" w:cs="Arial"/>
          <w:b/>
          <w:bCs/>
          <w:sz w:val="28"/>
          <w:szCs w:val="28"/>
        </w:rPr>
      </w:pPr>
      <w:r>
        <w:rPr>
          <w:rFonts w:ascii="Arial" w:hAnsi="Arial"/>
          <w:b/>
          <w:bCs/>
          <w:sz w:val="32"/>
          <w:szCs w:val="32"/>
        </w:rPr>
        <w:t xml:space="preserve">Working Paper on </w:t>
      </w:r>
      <w:r w:rsidRPr="00C03398">
        <w:rPr>
          <w:rFonts w:ascii="Arial" w:hAnsi="Arial" w:cs="Arial"/>
          <w:b/>
          <w:bCs/>
          <w:sz w:val="28"/>
          <w:szCs w:val="28"/>
        </w:rPr>
        <w:t>Human Resources and Sustainable Development (HRSD)</w:t>
      </w:r>
    </w:p>
    <w:p w:rsidR="0002459B" w:rsidRDefault="0002459B" w:rsidP="0002459B">
      <w:pPr>
        <w:spacing w:after="0" w:line="240" w:lineRule="auto"/>
        <w:jc w:val="center"/>
        <w:rPr>
          <w:rFonts w:ascii="Times New Roman" w:eastAsia="Times New Roman" w:hAnsi="Times New Roman" w:cs="Times New Roman"/>
          <w:sz w:val="24"/>
          <w:szCs w:val="24"/>
        </w:rPr>
      </w:pPr>
      <w:r>
        <w:rPr>
          <w:rFonts w:ascii="Arial" w:eastAsia="Times New Roman" w:hAnsi="Arial"/>
          <w:color w:val="000000"/>
          <w:sz w:val="32"/>
          <w:szCs w:val="32"/>
        </w:rPr>
        <w:t xml:space="preserve">Prepared by the ECO Secretariat </w:t>
      </w:r>
    </w:p>
    <w:p w:rsidR="0002459B" w:rsidRDefault="0002459B" w:rsidP="000245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2459B" w:rsidRDefault="0002459B" w:rsidP="0002459B">
      <w:pPr>
        <w:spacing w:after="0" w:line="240" w:lineRule="auto"/>
        <w:rPr>
          <w:rFonts w:ascii="Times New Roman" w:eastAsia="Times New Roman" w:hAnsi="Times New Roman" w:cs="Times New Roman"/>
          <w:sz w:val="24"/>
          <w:szCs w:val="24"/>
        </w:rPr>
      </w:pPr>
      <w:r>
        <w:rPr>
          <w:rFonts w:ascii="Arial" w:eastAsia="Times New Roman" w:hAnsi="Arial"/>
          <w:b/>
          <w:bCs/>
          <w:color w:val="000000"/>
          <w:sz w:val="40"/>
        </w:rPr>
        <w:tab/>
      </w:r>
    </w:p>
    <w:p w:rsidR="0002459B" w:rsidRDefault="0002459B" w:rsidP="000245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459B" w:rsidRDefault="0002459B" w:rsidP="0002459B">
      <w:pPr>
        <w:spacing w:after="240" w:line="240" w:lineRule="auto"/>
        <w:rPr>
          <w:rFonts w:ascii="Times New Roman" w:eastAsia="Times New Roman" w:hAnsi="Times New Roman" w:cs="Times New Roman"/>
          <w:sz w:val="24"/>
          <w:szCs w:val="24"/>
        </w:rPr>
      </w:pPr>
    </w:p>
    <w:p w:rsidR="0002459B" w:rsidRDefault="0002459B" w:rsidP="0002459B">
      <w:pPr>
        <w:spacing w:after="0" w:line="240" w:lineRule="auto"/>
        <w:jc w:val="center"/>
        <w:rPr>
          <w:rFonts w:ascii="Times New Roman" w:eastAsia="Times New Roman" w:hAnsi="Times New Roman" w:cs="Times New Roman"/>
          <w:sz w:val="24"/>
          <w:szCs w:val="24"/>
        </w:rPr>
      </w:pPr>
      <w:r>
        <w:rPr>
          <w:rFonts w:ascii="Arial" w:eastAsia="Times New Roman" w:hAnsi="Arial"/>
          <w:color w:val="000000"/>
          <w:sz w:val="24"/>
          <w:szCs w:val="24"/>
        </w:rPr>
        <w:t>18-21 December 2023</w:t>
      </w:r>
    </w:p>
    <w:p w:rsidR="0078732A" w:rsidRDefault="0002459B" w:rsidP="0002459B">
      <w:pPr>
        <w:jc w:val="center"/>
        <w:rPr>
          <w:rFonts w:asciiTheme="minorBidi" w:eastAsia="Times New Roman" w:hAnsiTheme="minorBidi"/>
          <w:b/>
          <w:bCs/>
          <w:sz w:val="28"/>
          <w:szCs w:val="28"/>
        </w:rPr>
      </w:pPr>
      <w:r>
        <w:rPr>
          <w:rFonts w:ascii="Arial" w:eastAsia="Times New Roman" w:hAnsi="Arial"/>
          <w:color w:val="000000"/>
          <w:sz w:val="24"/>
          <w:szCs w:val="24"/>
        </w:rPr>
        <w:t>ECO Secretariat, Tehran</w:t>
      </w:r>
      <w:r>
        <w:rPr>
          <w:rFonts w:ascii="Arial" w:eastAsia="Times New Roman" w:hAnsi="Arial"/>
          <w:b/>
          <w:bCs/>
          <w:color w:val="000000"/>
          <w:sz w:val="24"/>
          <w:szCs w:val="24"/>
        </w:rPr>
        <w:br/>
      </w:r>
    </w:p>
    <w:p w:rsidR="0078732A" w:rsidRDefault="0078732A">
      <w:pPr>
        <w:rPr>
          <w:rFonts w:asciiTheme="minorBidi" w:eastAsia="Times New Roman" w:hAnsiTheme="minorBidi"/>
          <w:b/>
          <w:bCs/>
          <w:sz w:val="28"/>
          <w:szCs w:val="28"/>
        </w:rPr>
      </w:pPr>
      <w:r>
        <w:rPr>
          <w:rFonts w:asciiTheme="minorBidi" w:eastAsia="Times New Roman" w:hAnsiTheme="minorBidi"/>
          <w:b/>
          <w:bCs/>
          <w:sz w:val="28"/>
          <w:szCs w:val="28"/>
        </w:rPr>
        <w:br w:type="page"/>
      </w:r>
    </w:p>
    <w:p w:rsidR="009B0746" w:rsidRPr="003426B5" w:rsidRDefault="009B0746" w:rsidP="0002459B">
      <w:pPr>
        <w:jc w:val="center"/>
        <w:rPr>
          <w:rFonts w:asciiTheme="minorBidi" w:eastAsia="Times New Roman" w:hAnsiTheme="minorBidi"/>
          <w:b/>
          <w:bCs/>
          <w:sz w:val="28"/>
          <w:szCs w:val="28"/>
        </w:rPr>
      </w:pPr>
    </w:p>
    <w:p w:rsidR="009B0746" w:rsidRPr="00C03398" w:rsidRDefault="0002459B" w:rsidP="009B0746">
      <w:pPr>
        <w:pStyle w:val="ListParagraph"/>
        <w:ind w:left="0"/>
        <w:jc w:val="center"/>
        <w:rPr>
          <w:rFonts w:ascii="Arial" w:hAnsi="Arial" w:cs="Arial"/>
          <w:b/>
          <w:bCs/>
        </w:rPr>
      </w:pPr>
      <w:r w:rsidRPr="00C03398">
        <w:rPr>
          <w:rFonts w:ascii="Arial" w:hAnsi="Arial" w:cs="Arial"/>
          <w:b/>
          <w:bCs/>
        </w:rPr>
        <w:t>TABLE OF CONTENTS</w:t>
      </w:r>
    </w:p>
    <w:sdt>
      <w:sdtPr>
        <w:rPr>
          <w:rFonts w:ascii="Arial" w:eastAsia="Calibri" w:hAnsi="Arial" w:cs="Arial"/>
          <w:b/>
          <w:bCs/>
          <w:noProof/>
          <w:color w:val="auto"/>
          <w:sz w:val="24"/>
          <w:szCs w:val="24"/>
        </w:rPr>
        <w:id w:val="1221481"/>
        <w:docPartObj>
          <w:docPartGallery w:val="Table of Contents"/>
          <w:docPartUnique/>
        </w:docPartObj>
      </w:sdtPr>
      <w:sdtContent>
        <w:p w:rsidR="009B0746" w:rsidRDefault="009B0746" w:rsidP="009B0746">
          <w:pPr>
            <w:pStyle w:val="TOCHeading"/>
            <w:spacing w:before="0" w:line="240" w:lineRule="auto"/>
            <w:jc w:val="both"/>
            <w:rPr>
              <w:rFonts w:ascii="Arial" w:hAnsi="Arial" w:cs="Arial"/>
              <w:b/>
              <w:color w:val="auto"/>
              <w:sz w:val="24"/>
              <w:szCs w:val="24"/>
            </w:rPr>
          </w:pPr>
          <w:r w:rsidRPr="00C03398">
            <w:rPr>
              <w:rFonts w:ascii="Arial" w:hAnsi="Arial" w:cs="Arial"/>
              <w:b/>
              <w:color w:val="auto"/>
              <w:sz w:val="24"/>
              <w:szCs w:val="24"/>
            </w:rPr>
            <w:t xml:space="preserve">Titles </w:t>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r>
          <w:r w:rsidRPr="00C03398">
            <w:rPr>
              <w:rFonts w:ascii="Arial" w:hAnsi="Arial" w:cs="Arial"/>
              <w:b/>
              <w:color w:val="auto"/>
              <w:sz w:val="24"/>
              <w:szCs w:val="24"/>
            </w:rPr>
            <w:tab/>
            <w:t>Pages</w:t>
          </w:r>
        </w:p>
        <w:p w:rsidR="003418D9" w:rsidRPr="003418D9" w:rsidRDefault="003418D9" w:rsidP="003418D9"/>
        <w:p w:rsidR="007555B2" w:rsidRDefault="00773BF1">
          <w:pPr>
            <w:pStyle w:val="TOC1"/>
            <w:rPr>
              <w:rFonts w:asciiTheme="minorHAnsi" w:eastAsiaTheme="minorEastAsia" w:hAnsiTheme="minorHAnsi" w:cstheme="minorBidi"/>
              <w:b w:val="0"/>
              <w:bCs w:val="0"/>
              <w:sz w:val="22"/>
              <w:szCs w:val="22"/>
            </w:rPr>
          </w:pPr>
          <w:r w:rsidRPr="00773BF1">
            <w:rPr>
              <w:b w:val="0"/>
            </w:rPr>
            <w:fldChar w:fldCharType="begin"/>
          </w:r>
          <w:r w:rsidR="009B0746" w:rsidRPr="00C03398">
            <w:rPr>
              <w:b w:val="0"/>
              <w:noProof w:val="0"/>
            </w:rPr>
            <w:instrText xml:space="preserve"> TOC \o "1-3" \h \z \u </w:instrText>
          </w:r>
          <w:r w:rsidRPr="00773BF1">
            <w:rPr>
              <w:b w:val="0"/>
            </w:rPr>
            <w:fldChar w:fldCharType="separate"/>
          </w:r>
          <w:hyperlink w:anchor="_Toc149840793" w:history="1">
            <w:r w:rsidR="007555B2" w:rsidRPr="00C237FF">
              <w:rPr>
                <w:rStyle w:val="Hyperlink"/>
              </w:rPr>
              <w:t>Executive Summary</w:t>
            </w:r>
            <w:r w:rsidR="007555B2">
              <w:rPr>
                <w:webHidden/>
              </w:rPr>
              <w:tab/>
            </w:r>
            <w:r>
              <w:rPr>
                <w:webHidden/>
              </w:rPr>
              <w:fldChar w:fldCharType="begin"/>
            </w:r>
            <w:r w:rsidR="007555B2">
              <w:rPr>
                <w:webHidden/>
              </w:rPr>
              <w:instrText xml:space="preserve"> PAGEREF _Toc149840793 \h </w:instrText>
            </w:r>
            <w:r>
              <w:rPr>
                <w:webHidden/>
              </w:rPr>
            </w:r>
            <w:r>
              <w:rPr>
                <w:webHidden/>
              </w:rPr>
              <w:fldChar w:fldCharType="separate"/>
            </w:r>
            <w:r w:rsidR="007555B2">
              <w:rPr>
                <w:webHidden/>
              </w:rPr>
              <w:t>7</w:t>
            </w:r>
            <w:r>
              <w:rPr>
                <w:webHidden/>
              </w:rPr>
              <w:fldChar w:fldCharType="end"/>
            </w:r>
          </w:hyperlink>
        </w:p>
        <w:p w:rsidR="007555B2" w:rsidRDefault="00773BF1">
          <w:pPr>
            <w:pStyle w:val="TOC1"/>
            <w:rPr>
              <w:rFonts w:asciiTheme="minorHAnsi" w:eastAsiaTheme="minorEastAsia" w:hAnsiTheme="minorHAnsi" w:cstheme="minorBidi"/>
              <w:b w:val="0"/>
              <w:bCs w:val="0"/>
              <w:sz w:val="22"/>
              <w:szCs w:val="22"/>
            </w:rPr>
          </w:pPr>
          <w:hyperlink w:anchor="_Toc149840794" w:history="1">
            <w:r w:rsidR="007555B2" w:rsidRPr="00C237FF">
              <w:rPr>
                <w:rStyle w:val="Hyperlink"/>
              </w:rPr>
              <w:t>I.</w:t>
            </w:r>
            <w:r w:rsidR="007555B2">
              <w:rPr>
                <w:rFonts w:asciiTheme="minorHAnsi" w:eastAsiaTheme="minorEastAsia" w:hAnsiTheme="minorHAnsi" w:cstheme="minorBidi"/>
                <w:b w:val="0"/>
                <w:bCs w:val="0"/>
                <w:sz w:val="22"/>
                <w:szCs w:val="22"/>
              </w:rPr>
              <w:tab/>
            </w:r>
            <w:r w:rsidR="007555B2" w:rsidRPr="00C237FF">
              <w:rPr>
                <w:rStyle w:val="Hyperlink"/>
              </w:rPr>
              <w:t>Priority Areas:</w:t>
            </w:r>
            <w:r w:rsidR="007555B2">
              <w:rPr>
                <w:webHidden/>
              </w:rPr>
              <w:tab/>
            </w:r>
            <w:r>
              <w:rPr>
                <w:webHidden/>
              </w:rPr>
              <w:fldChar w:fldCharType="begin"/>
            </w:r>
            <w:r w:rsidR="007555B2">
              <w:rPr>
                <w:webHidden/>
              </w:rPr>
              <w:instrText xml:space="preserve"> PAGEREF _Toc149840794 \h </w:instrText>
            </w:r>
            <w:r>
              <w:rPr>
                <w:webHidden/>
              </w:rPr>
            </w:r>
            <w:r>
              <w:rPr>
                <w:webHidden/>
              </w:rPr>
              <w:fldChar w:fldCharType="separate"/>
            </w:r>
            <w:r w:rsidR="007555B2">
              <w:rPr>
                <w:webHidden/>
              </w:rPr>
              <w:t>7</w:t>
            </w:r>
            <w:r>
              <w:rPr>
                <w:webHidden/>
              </w:rPr>
              <w:fldChar w:fldCharType="end"/>
            </w:r>
          </w:hyperlink>
        </w:p>
        <w:p w:rsidR="007555B2" w:rsidRDefault="00773BF1">
          <w:pPr>
            <w:pStyle w:val="TOC1"/>
            <w:rPr>
              <w:rFonts w:asciiTheme="minorHAnsi" w:eastAsiaTheme="minorEastAsia" w:hAnsiTheme="minorHAnsi" w:cstheme="minorBidi"/>
              <w:b w:val="0"/>
              <w:bCs w:val="0"/>
              <w:sz w:val="22"/>
              <w:szCs w:val="22"/>
            </w:rPr>
          </w:pPr>
          <w:hyperlink w:anchor="_Toc149840795" w:history="1">
            <w:r w:rsidR="007555B2" w:rsidRPr="00C237FF">
              <w:rPr>
                <w:rStyle w:val="Hyperlink"/>
              </w:rPr>
              <w:t>A.</w:t>
            </w:r>
            <w:r w:rsidR="007555B2">
              <w:rPr>
                <w:rFonts w:asciiTheme="minorHAnsi" w:eastAsiaTheme="minorEastAsia" w:hAnsiTheme="minorHAnsi" w:cstheme="minorBidi"/>
                <w:b w:val="0"/>
                <w:bCs w:val="0"/>
                <w:sz w:val="22"/>
                <w:szCs w:val="22"/>
              </w:rPr>
              <w:tab/>
            </w:r>
            <w:r w:rsidR="007555B2" w:rsidRPr="00C237FF">
              <w:rPr>
                <w:rStyle w:val="Hyperlink"/>
              </w:rPr>
              <w:t>Sustainable Development</w:t>
            </w:r>
            <w:r w:rsidR="007555B2">
              <w:rPr>
                <w:webHidden/>
              </w:rPr>
              <w:tab/>
            </w:r>
            <w:r>
              <w:rPr>
                <w:webHidden/>
              </w:rPr>
              <w:fldChar w:fldCharType="begin"/>
            </w:r>
            <w:r w:rsidR="007555B2">
              <w:rPr>
                <w:webHidden/>
              </w:rPr>
              <w:instrText xml:space="preserve"> PAGEREF _Toc149840795 \h </w:instrText>
            </w:r>
            <w:r>
              <w:rPr>
                <w:webHidden/>
              </w:rPr>
            </w:r>
            <w:r>
              <w:rPr>
                <w:webHidden/>
              </w:rPr>
              <w:fldChar w:fldCharType="separate"/>
            </w:r>
            <w:r w:rsidR="007555B2">
              <w:rPr>
                <w:webHidden/>
              </w:rPr>
              <w:t>8</w:t>
            </w:r>
            <w:r>
              <w:rPr>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796" w:history="1">
            <w:r w:rsidR="007555B2" w:rsidRPr="006F4F09">
              <w:rPr>
                <w:rStyle w:val="Hyperlink"/>
                <w:b w:val="0"/>
              </w:rPr>
              <w:t>1.</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ECO Vision 2025 Approach and Target</w:t>
            </w:r>
            <w:r w:rsidR="007555B2" w:rsidRPr="006F4F09">
              <w:rPr>
                <w:b w:val="0"/>
                <w:webHidden/>
              </w:rPr>
              <w:tab/>
            </w:r>
            <w:r w:rsidRPr="006F4F09">
              <w:rPr>
                <w:b w:val="0"/>
                <w:webHidden/>
              </w:rPr>
              <w:fldChar w:fldCharType="begin"/>
            </w:r>
            <w:r w:rsidR="007555B2" w:rsidRPr="006F4F09">
              <w:rPr>
                <w:b w:val="0"/>
                <w:webHidden/>
              </w:rPr>
              <w:instrText xml:space="preserve"> PAGEREF _Toc149840796 \h </w:instrText>
            </w:r>
            <w:r w:rsidRPr="006F4F09">
              <w:rPr>
                <w:b w:val="0"/>
                <w:webHidden/>
              </w:rPr>
            </w:r>
            <w:r w:rsidRPr="006F4F09">
              <w:rPr>
                <w:b w:val="0"/>
                <w:webHidden/>
              </w:rPr>
              <w:fldChar w:fldCharType="separate"/>
            </w:r>
            <w:r w:rsidR="007555B2" w:rsidRPr="006F4F09">
              <w:rPr>
                <w:b w:val="0"/>
                <w:webHidden/>
              </w:rPr>
              <w:t>8</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797" w:history="1">
            <w:r w:rsidR="007555B2" w:rsidRPr="006F4F09">
              <w:rPr>
                <w:rStyle w:val="Hyperlink"/>
                <w:b w:val="0"/>
              </w:rPr>
              <w:t>2.</w:t>
            </w:r>
            <w:r w:rsidR="007555B2" w:rsidRPr="006F4F09">
              <w:rPr>
                <w:rFonts w:asciiTheme="minorHAnsi" w:eastAsiaTheme="minorEastAsia" w:hAnsiTheme="minorHAnsi" w:cstheme="minorBidi"/>
                <w:b w:val="0"/>
                <w:bCs w:val="0"/>
                <w:sz w:val="22"/>
                <w:szCs w:val="22"/>
              </w:rPr>
              <w:tab/>
            </w:r>
            <w:r w:rsidR="007555B2" w:rsidRPr="006F4F09">
              <w:rPr>
                <w:rStyle w:val="Hyperlink"/>
                <w:b w:val="0"/>
              </w:rPr>
              <w:t>Background</w:t>
            </w:r>
            <w:r w:rsidR="007555B2" w:rsidRPr="006F4F09">
              <w:rPr>
                <w:b w:val="0"/>
                <w:webHidden/>
              </w:rPr>
              <w:tab/>
            </w:r>
            <w:r w:rsidRPr="006F4F09">
              <w:rPr>
                <w:b w:val="0"/>
                <w:webHidden/>
              </w:rPr>
              <w:fldChar w:fldCharType="begin"/>
            </w:r>
            <w:r w:rsidR="007555B2" w:rsidRPr="006F4F09">
              <w:rPr>
                <w:b w:val="0"/>
                <w:webHidden/>
              </w:rPr>
              <w:instrText xml:space="preserve"> PAGEREF _Toc149840797 \h </w:instrText>
            </w:r>
            <w:r w:rsidRPr="006F4F09">
              <w:rPr>
                <w:b w:val="0"/>
                <w:webHidden/>
              </w:rPr>
            </w:r>
            <w:r w:rsidRPr="006F4F09">
              <w:rPr>
                <w:b w:val="0"/>
                <w:webHidden/>
              </w:rPr>
              <w:fldChar w:fldCharType="separate"/>
            </w:r>
            <w:r w:rsidR="007555B2" w:rsidRPr="006F4F09">
              <w:rPr>
                <w:b w:val="0"/>
                <w:webHidden/>
              </w:rPr>
              <w:t>8</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798" w:history="1">
            <w:r w:rsidR="007555B2" w:rsidRPr="006F4F09">
              <w:rPr>
                <w:rStyle w:val="Hyperlink"/>
                <w:b w:val="0"/>
              </w:rPr>
              <w:t>3.</w:t>
            </w:r>
            <w:r w:rsidR="007555B2" w:rsidRPr="006F4F09">
              <w:rPr>
                <w:rFonts w:asciiTheme="minorHAnsi" w:eastAsiaTheme="minorEastAsia" w:hAnsiTheme="minorHAnsi" w:cstheme="minorBidi"/>
                <w:b w:val="0"/>
                <w:bCs w:val="0"/>
                <w:sz w:val="22"/>
                <w:szCs w:val="22"/>
              </w:rPr>
              <w:tab/>
            </w:r>
            <w:r w:rsidR="007555B2" w:rsidRPr="006F4F09">
              <w:rPr>
                <w:rStyle w:val="Hyperlink"/>
                <w:b w:val="0"/>
              </w:rPr>
              <w:t>Progress Achieved since 33</w:t>
            </w:r>
            <w:r w:rsidR="007555B2" w:rsidRPr="006F4F09">
              <w:rPr>
                <w:rStyle w:val="Hyperlink"/>
                <w:b w:val="0"/>
                <w:vertAlign w:val="superscript"/>
              </w:rPr>
              <w:t>th</w:t>
            </w:r>
            <w:r w:rsidR="007555B2" w:rsidRPr="006F4F09">
              <w:rPr>
                <w:rStyle w:val="Hyperlink"/>
                <w:b w:val="0"/>
              </w:rPr>
              <w:t xml:space="preserve"> RPC Meeting</w:t>
            </w:r>
            <w:r w:rsidR="007555B2" w:rsidRPr="006F4F09">
              <w:rPr>
                <w:b w:val="0"/>
                <w:webHidden/>
              </w:rPr>
              <w:tab/>
            </w:r>
            <w:r w:rsidRPr="006F4F09">
              <w:rPr>
                <w:b w:val="0"/>
                <w:webHidden/>
              </w:rPr>
              <w:fldChar w:fldCharType="begin"/>
            </w:r>
            <w:r w:rsidR="007555B2" w:rsidRPr="006F4F09">
              <w:rPr>
                <w:b w:val="0"/>
                <w:webHidden/>
              </w:rPr>
              <w:instrText xml:space="preserve"> PAGEREF _Toc149840798 \h </w:instrText>
            </w:r>
            <w:r w:rsidRPr="006F4F09">
              <w:rPr>
                <w:b w:val="0"/>
                <w:webHidden/>
              </w:rPr>
            </w:r>
            <w:r w:rsidRPr="006F4F09">
              <w:rPr>
                <w:b w:val="0"/>
                <w:webHidden/>
              </w:rPr>
              <w:fldChar w:fldCharType="separate"/>
            </w:r>
            <w:r w:rsidR="007555B2" w:rsidRPr="006F4F09">
              <w:rPr>
                <w:b w:val="0"/>
                <w:webHidden/>
              </w:rPr>
              <w:t>8</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799" w:history="1">
            <w:r w:rsidR="007555B2" w:rsidRPr="006F4F09">
              <w:rPr>
                <w:rStyle w:val="Hyperlink"/>
                <w:b w:val="0"/>
              </w:rPr>
              <w:t>4.</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Expected Outcomes and Focused Issues/Events for 2024</w:t>
            </w:r>
            <w:r w:rsidR="007555B2" w:rsidRPr="006F4F09">
              <w:rPr>
                <w:b w:val="0"/>
                <w:webHidden/>
              </w:rPr>
              <w:tab/>
            </w:r>
            <w:r w:rsidRPr="006F4F09">
              <w:rPr>
                <w:b w:val="0"/>
                <w:webHidden/>
              </w:rPr>
              <w:fldChar w:fldCharType="begin"/>
            </w:r>
            <w:r w:rsidR="007555B2" w:rsidRPr="006F4F09">
              <w:rPr>
                <w:b w:val="0"/>
                <w:webHidden/>
              </w:rPr>
              <w:instrText xml:space="preserve"> PAGEREF _Toc149840799 \h </w:instrText>
            </w:r>
            <w:r w:rsidRPr="006F4F09">
              <w:rPr>
                <w:b w:val="0"/>
                <w:webHidden/>
              </w:rPr>
            </w:r>
            <w:r w:rsidRPr="006F4F09">
              <w:rPr>
                <w:b w:val="0"/>
                <w:webHidden/>
              </w:rPr>
              <w:fldChar w:fldCharType="separate"/>
            </w:r>
            <w:r w:rsidR="007555B2" w:rsidRPr="006F4F09">
              <w:rPr>
                <w:b w:val="0"/>
                <w:webHidden/>
              </w:rPr>
              <w:t>9</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0" w:history="1">
            <w:r w:rsidR="007555B2" w:rsidRPr="006F4F09">
              <w:rPr>
                <w:rStyle w:val="Hyperlink"/>
                <w:b w:val="0"/>
              </w:rPr>
              <w:t>5.</w:t>
            </w:r>
            <w:r w:rsidR="007555B2" w:rsidRPr="006F4F09">
              <w:rPr>
                <w:rFonts w:asciiTheme="minorHAnsi" w:eastAsiaTheme="minorEastAsia" w:hAnsiTheme="minorHAnsi" w:cstheme="minorBidi"/>
                <w:b w:val="0"/>
                <w:bCs w:val="0"/>
                <w:sz w:val="22"/>
                <w:szCs w:val="22"/>
              </w:rPr>
              <w:tab/>
            </w:r>
            <w:r w:rsidR="007555B2" w:rsidRPr="006F4F09">
              <w:rPr>
                <w:rStyle w:val="Hyperlink"/>
                <w:b w:val="0"/>
              </w:rPr>
              <w:t>Secretariat's Recommendations</w:t>
            </w:r>
            <w:r w:rsidR="007555B2" w:rsidRPr="006F4F09">
              <w:rPr>
                <w:b w:val="0"/>
                <w:webHidden/>
              </w:rPr>
              <w:tab/>
            </w:r>
            <w:r w:rsidRPr="006F4F09">
              <w:rPr>
                <w:b w:val="0"/>
                <w:webHidden/>
              </w:rPr>
              <w:fldChar w:fldCharType="begin"/>
            </w:r>
            <w:r w:rsidR="007555B2" w:rsidRPr="006F4F09">
              <w:rPr>
                <w:b w:val="0"/>
                <w:webHidden/>
              </w:rPr>
              <w:instrText xml:space="preserve"> PAGEREF _Toc149840800 \h </w:instrText>
            </w:r>
            <w:r w:rsidRPr="006F4F09">
              <w:rPr>
                <w:b w:val="0"/>
                <w:webHidden/>
              </w:rPr>
            </w:r>
            <w:r w:rsidRPr="006F4F09">
              <w:rPr>
                <w:b w:val="0"/>
                <w:webHidden/>
              </w:rPr>
              <w:fldChar w:fldCharType="separate"/>
            </w:r>
            <w:r w:rsidR="007555B2" w:rsidRPr="006F4F09">
              <w:rPr>
                <w:b w:val="0"/>
                <w:webHidden/>
              </w:rPr>
              <w:t>10</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1" w:history="1">
            <w:r w:rsidR="007555B2" w:rsidRPr="006F4F09">
              <w:rPr>
                <w:rStyle w:val="Hyperlink"/>
                <w:b w:val="0"/>
              </w:rPr>
              <w:t>6.</w:t>
            </w:r>
            <w:r w:rsidR="007555B2" w:rsidRPr="006F4F09">
              <w:rPr>
                <w:rFonts w:asciiTheme="minorHAnsi" w:eastAsiaTheme="minorEastAsia" w:hAnsiTheme="minorHAnsi" w:cstheme="minorBidi"/>
                <w:b w:val="0"/>
                <w:bCs w:val="0"/>
                <w:sz w:val="22"/>
                <w:szCs w:val="22"/>
              </w:rPr>
              <w:tab/>
            </w:r>
            <w:r w:rsidR="007555B2" w:rsidRPr="006F4F09">
              <w:rPr>
                <w:rStyle w:val="Hyperlink"/>
                <w:b w:val="0"/>
              </w:rPr>
              <w:t>Area Conclusion</w:t>
            </w:r>
            <w:r w:rsidR="007555B2" w:rsidRPr="006F4F09">
              <w:rPr>
                <w:b w:val="0"/>
                <w:webHidden/>
              </w:rPr>
              <w:tab/>
            </w:r>
            <w:r w:rsidRPr="006F4F09">
              <w:rPr>
                <w:b w:val="0"/>
                <w:webHidden/>
              </w:rPr>
              <w:fldChar w:fldCharType="begin"/>
            </w:r>
            <w:r w:rsidR="007555B2" w:rsidRPr="006F4F09">
              <w:rPr>
                <w:b w:val="0"/>
                <w:webHidden/>
              </w:rPr>
              <w:instrText xml:space="preserve"> PAGEREF _Toc149840801 \h </w:instrText>
            </w:r>
            <w:r w:rsidRPr="006F4F09">
              <w:rPr>
                <w:b w:val="0"/>
                <w:webHidden/>
              </w:rPr>
            </w:r>
            <w:r w:rsidRPr="006F4F09">
              <w:rPr>
                <w:b w:val="0"/>
                <w:webHidden/>
              </w:rPr>
              <w:fldChar w:fldCharType="separate"/>
            </w:r>
            <w:r w:rsidR="007555B2" w:rsidRPr="006F4F09">
              <w:rPr>
                <w:b w:val="0"/>
                <w:webHidden/>
              </w:rPr>
              <w:t>10</w:t>
            </w:r>
            <w:r w:rsidRPr="006F4F09">
              <w:rPr>
                <w:b w:val="0"/>
                <w:webHidden/>
              </w:rPr>
              <w:fldChar w:fldCharType="end"/>
            </w:r>
          </w:hyperlink>
        </w:p>
        <w:p w:rsidR="007555B2" w:rsidRDefault="00773BF1">
          <w:pPr>
            <w:pStyle w:val="TOC1"/>
            <w:rPr>
              <w:rFonts w:asciiTheme="minorHAnsi" w:eastAsiaTheme="minorEastAsia" w:hAnsiTheme="minorHAnsi" w:cstheme="minorBidi"/>
              <w:b w:val="0"/>
              <w:bCs w:val="0"/>
              <w:sz w:val="22"/>
              <w:szCs w:val="22"/>
            </w:rPr>
          </w:pPr>
          <w:hyperlink w:anchor="_Toc149840802" w:history="1">
            <w:r w:rsidR="007555B2" w:rsidRPr="00C237FF">
              <w:rPr>
                <w:rStyle w:val="Hyperlink"/>
              </w:rPr>
              <w:t>B.</w:t>
            </w:r>
            <w:r w:rsidR="007555B2">
              <w:rPr>
                <w:rFonts w:asciiTheme="minorHAnsi" w:eastAsiaTheme="minorEastAsia" w:hAnsiTheme="minorHAnsi" w:cstheme="minorBidi"/>
                <w:b w:val="0"/>
                <w:bCs w:val="0"/>
                <w:sz w:val="22"/>
                <w:szCs w:val="22"/>
              </w:rPr>
              <w:tab/>
            </w:r>
            <w:r w:rsidR="007555B2" w:rsidRPr="00C237FF">
              <w:rPr>
                <w:rStyle w:val="Hyperlink"/>
              </w:rPr>
              <w:t>Disaster Risk Reduction</w:t>
            </w:r>
            <w:r w:rsidR="007555B2">
              <w:rPr>
                <w:webHidden/>
              </w:rPr>
              <w:tab/>
            </w:r>
            <w:r>
              <w:rPr>
                <w:webHidden/>
              </w:rPr>
              <w:fldChar w:fldCharType="begin"/>
            </w:r>
            <w:r w:rsidR="007555B2">
              <w:rPr>
                <w:webHidden/>
              </w:rPr>
              <w:instrText xml:space="preserve"> PAGEREF _Toc149840802 \h </w:instrText>
            </w:r>
            <w:r>
              <w:rPr>
                <w:webHidden/>
              </w:rPr>
            </w:r>
            <w:r>
              <w:rPr>
                <w:webHidden/>
              </w:rPr>
              <w:fldChar w:fldCharType="separate"/>
            </w:r>
            <w:r w:rsidR="007555B2">
              <w:rPr>
                <w:webHidden/>
              </w:rPr>
              <w:t>11</w:t>
            </w:r>
            <w:r>
              <w:rPr>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3" w:history="1">
            <w:r w:rsidR="007555B2" w:rsidRPr="006F4F09">
              <w:rPr>
                <w:rStyle w:val="Hyperlink"/>
                <w:b w:val="0"/>
              </w:rPr>
              <w:t>1.</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ECO Vision 2025 Approach and Target</w:t>
            </w:r>
            <w:r w:rsidR="007555B2" w:rsidRPr="006F4F09">
              <w:rPr>
                <w:b w:val="0"/>
                <w:webHidden/>
              </w:rPr>
              <w:tab/>
            </w:r>
            <w:r w:rsidRPr="006F4F09">
              <w:rPr>
                <w:b w:val="0"/>
                <w:webHidden/>
              </w:rPr>
              <w:fldChar w:fldCharType="begin"/>
            </w:r>
            <w:r w:rsidR="007555B2" w:rsidRPr="006F4F09">
              <w:rPr>
                <w:b w:val="0"/>
                <w:webHidden/>
              </w:rPr>
              <w:instrText xml:space="preserve"> PAGEREF _Toc149840803 \h </w:instrText>
            </w:r>
            <w:r w:rsidRPr="006F4F09">
              <w:rPr>
                <w:b w:val="0"/>
                <w:webHidden/>
              </w:rPr>
            </w:r>
            <w:r w:rsidRPr="006F4F09">
              <w:rPr>
                <w:b w:val="0"/>
                <w:webHidden/>
              </w:rPr>
              <w:fldChar w:fldCharType="separate"/>
            </w:r>
            <w:r w:rsidR="007555B2" w:rsidRPr="006F4F09">
              <w:rPr>
                <w:b w:val="0"/>
                <w:webHidden/>
              </w:rPr>
              <w:t>11</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4" w:history="1">
            <w:r w:rsidR="007555B2" w:rsidRPr="006F4F09">
              <w:rPr>
                <w:rStyle w:val="Hyperlink"/>
                <w:b w:val="0"/>
              </w:rPr>
              <w:t>2.</w:t>
            </w:r>
            <w:r w:rsidR="007555B2" w:rsidRPr="006F4F09">
              <w:rPr>
                <w:rFonts w:asciiTheme="minorHAnsi" w:eastAsiaTheme="minorEastAsia" w:hAnsiTheme="minorHAnsi" w:cstheme="minorBidi"/>
                <w:b w:val="0"/>
                <w:bCs w:val="0"/>
                <w:sz w:val="22"/>
                <w:szCs w:val="22"/>
              </w:rPr>
              <w:tab/>
            </w:r>
            <w:r w:rsidR="007555B2" w:rsidRPr="006F4F09">
              <w:rPr>
                <w:rStyle w:val="Hyperlink"/>
                <w:b w:val="0"/>
              </w:rPr>
              <w:t>Background</w:t>
            </w:r>
            <w:r w:rsidR="007555B2" w:rsidRPr="006F4F09">
              <w:rPr>
                <w:b w:val="0"/>
                <w:webHidden/>
              </w:rPr>
              <w:tab/>
            </w:r>
            <w:r w:rsidRPr="006F4F09">
              <w:rPr>
                <w:b w:val="0"/>
                <w:webHidden/>
              </w:rPr>
              <w:fldChar w:fldCharType="begin"/>
            </w:r>
            <w:r w:rsidR="007555B2" w:rsidRPr="006F4F09">
              <w:rPr>
                <w:b w:val="0"/>
                <w:webHidden/>
              </w:rPr>
              <w:instrText xml:space="preserve"> PAGEREF _Toc149840804 \h </w:instrText>
            </w:r>
            <w:r w:rsidRPr="006F4F09">
              <w:rPr>
                <w:b w:val="0"/>
                <w:webHidden/>
              </w:rPr>
            </w:r>
            <w:r w:rsidRPr="006F4F09">
              <w:rPr>
                <w:b w:val="0"/>
                <w:webHidden/>
              </w:rPr>
              <w:fldChar w:fldCharType="separate"/>
            </w:r>
            <w:r w:rsidR="007555B2" w:rsidRPr="006F4F09">
              <w:rPr>
                <w:b w:val="0"/>
                <w:webHidden/>
              </w:rPr>
              <w:t>11</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5" w:history="1">
            <w:r w:rsidR="007555B2" w:rsidRPr="006F4F09">
              <w:rPr>
                <w:rStyle w:val="Hyperlink"/>
                <w:b w:val="0"/>
              </w:rPr>
              <w:t>3.</w:t>
            </w:r>
            <w:r w:rsidR="007555B2" w:rsidRPr="006F4F09">
              <w:rPr>
                <w:rFonts w:asciiTheme="minorHAnsi" w:eastAsiaTheme="minorEastAsia" w:hAnsiTheme="minorHAnsi" w:cstheme="minorBidi"/>
                <w:b w:val="0"/>
                <w:bCs w:val="0"/>
                <w:sz w:val="22"/>
                <w:szCs w:val="22"/>
              </w:rPr>
              <w:tab/>
            </w:r>
            <w:r w:rsidR="007555B2" w:rsidRPr="006F4F09">
              <w:rPr>
                <w:rStyle w:val="Hyperlink"/>
                <w:b w:val="0"/>
              </w:rPr>
              <w:t>Progress Achieved since 33</w:t>
            </w:r>
            <w:r w:rsidR="007555B2" w:rsidRPr="006F4F09">
              <w:rPr>
                <w:rStyle w:val="Hyperlink"/>
                <w:b w:val="0"/>
                <w:vertAlign w:val="superscript"/>
              </w:rPr>
              <w:t>th</w:t>
            </w:r>
            <w:r w:rsidR="007555B2" w:rsidRPr="006F4F09">
              <w:rPr>
                <w:rStyle w:val="Hyperlink"/>
                <w:b w:val="0"/>
              </w:rPr>
              <w:t xml:space="preserve"> RPC Meeting</w:t>
            </w:r>
            <w:r w:rsidR="007555B2" w:rsidRPr="006F4F09">
              <w:rPr>
                <w:b w:val="0"/>
                <w:webHidden/>
              </w:rPr>
              <w:tab/>
            </w:r>
            <w:r w:rsidRPr="006F4F09">
              <w:rPr>
                <w:b w:val="0"/>
                <w:webHidden/>
              </w:rPr>
              <w:fldChar w:fldCharType="begin"/>
            </w:r>
            <w:r w:rsidR="007555B2" w:rsidRPr="006F4F09">
              <w:rPr>
                <w:b w:val="0"/>
                <w:webHidden/>
              </w:rPr>
              <w:instrText xml:space="preserve"> PAGEREF _Toc149840805 \h </w:instrText>
            </w:r>
            <w:r w:rsidRPr="006F4F09">
              <w:rPr>
                <w:b w:val="0"/>
                <w:webHidden/>
              </w:rPr>
            </w:r>
            <w:r w:rsidRPr="006F4F09">
              <w:rPr>
                <w:b w:val="0"/>
                <w:webHidden/>
              </w:rPr>
              <w:fldChar w:fldCharType="separate"/>
            </w:r>
            <w:r w:rsidR="007555B2" w:rsidRPr="006F4F09">
              <w:rPr>
                <w:b w:val="0"/>
                <w:webHidden/>
              </w:rPr>
              <w:t>13</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6" w:history="1">
            <w:r w:rsidR="007555B2" w:rsidRPr="006F4F09">
              <w:rPr>
                <w:rStyle w:val="Hyperlink"/>
                <w:b w:val="0"/>
              </w:rPr>
              <w:t>4.</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Expected Outcomes and Focused Issues/Events for 2024</w:t>
            </w:r>
            <w:r w:rsidR="007555B2" w:rsidRPr="006F4F09">
              <w:rPr>
                <w:b w:val="0"/>
                <w:webHidden/>
              </w:rPr>
              <w:tab/>
            </w:r>
            <w:r w:rsidRPr="006F4F09">
              <w:rPr>
                <w:b w:val="0"/>
                <w:webHidden/>
              </w:rPr>
              <w:fldChar w:fldCharType="begin"/>
            </w:r>
            <w:r w:rsidR="007555B2" w:rsidRPr="006F4F09">
              <w:rPr>
                <w:b w:val="0"/>
                <w:webHidden/>
              </w:rPr>
              <w:instrText xml:space="preserve"> PAGEREF _Toc149840806 \h </w:instrText>
            </w:r>
            <w:r w:rsidRPr="006F4F09">
              <w:rPr>
                <w:b w:val="0"/>
                <w:webHidden/>
              </w:rPr>
            </w:r>
            <w:r w:rsidRPr="006F4F09">
              <w:rPr>
                <w:b w:val="0"/>
                <w:webHidden/>
              </w:rPr>
              <w:fldChar w:fldCharType="separate"/>
            </w:r>
            <w:r w:rsidR="007555B2" w:rsidRPr="006F4F09">
              <w:rPr>
                <w:b w:val="0"/>
                <w:webHidden/>
              </w:rPr>
              <w:t>14</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7" w:history="1">
            <w:r w:rsidR="007555B2" w:rsidRPr="006F4F09">
              <w:rPr>
                <w:rStyle w:val="Hyperlink"/>
                <w:b w:val="0"/>
              </w:rPr>
              <w:t>5.</w:t>
            </w:r>
            <w:r w:rsidR="007555B2" w:rsidRPr="006F4F09">
              <w:rPr>
                <w:rFonts w:asciiTheme="minorHAnsi" w:eastAsiaTheme="minorEastAsia" w:hAnsiTheme="minorHAnsi" w:cstheme="minorBidi"/>
                <w:b w:val="0"/>
                <w:bCs w:val="0"/>
                <w:sz w:val="22"/>
                <w:szCs w:val="22"/>
              </w:rPr>
              <w:tab/>
            </w:r>
            <w:r w:rsidR="007555B2" w:rsidRPr="006F4F09">
              <w:rPr>
                <w:rStyle w:val="Hyperlink"/>
                <w:b w:val="0"/>
              </w:rPr>
              <w:t>Secretariat's Recommendations</w:t>
            </w:r>
            <w:r w:rsidR="007555B2" w:rsidRPr="006F4F09">
              <w:rPr>
                <w:b w:val="0"/>
                <w:webHidden/>
              </w:rPr>
              <w:tab/>
            </w:r>
            <w:r w:rsidRPr="006F4F09">
              <w:rPr>
                <w:b w:val="0"/>
                <w:webHidden/>
              </w:rPr>
              <w:fldChar w:fldCharType="begin"/>
            </w:r>
            <w:r w:rsidR="007555B2" w:rsidRPr="006F4F09">
              <w:rPr>
                <w:b w:val="0"/>
                <w:webHidden/>
              </w:rPr>
              <w:instrText xml:space="preserve"> PAGEREF _Toc149840807 \h </w:instrText>
            </w:r>
            <w:r w:rsidRPr="006F4F09">
              <w:rPr>
                <w:b w:val="0"/>
                <w:webHidden/>
              </w:rPr>
            </w:r>
            <w:r w:rsidRPr="006F4F09">
              <w:rPr>
                <w:b w:val="0"/>
                <w:webHidden/>
              </w:rPr>
              <w:fldChar w:fldCharType="separate"/>
            </w:r>
            <w:r w:rsidR="007555B2" w:rsidRPr="006F4F09">
              <w:rPr>
                <w:b w:val="0"/>
                <w:webHidden/>
              </w:rPr>
              <w:t>14</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08" w:history="1">
            <w:r w:rsidR="007555B2" w:rsidRPr="006F4F09">
              <w:rPr>
                <w:rStyle w:val="Hyperlink"/>
                <w:b w:val="0"/>
              </w:rPr>
              <w:t>6.</w:t>
            </w:r>
            <w:r w:rsidR="007555B2" w:rsidRPr="006F4F09">
              <w:rPr>
                <w:rFonts w:asciiTheme="minorHAnsi" w:eastAsiaTheme="minorEastAsia" w:hAnsiTheme="minorHAnsi" w:cstheme="minorBidi"/>
                <w:b w:val="0"/>
                <w:bCs w:val="0"/>
                <w:sz w:val="22"/>
                <w:szCs w:val="22"/>
              </w:rPr>
              <w:tab/>
            </w:r>
            <w:r w:rsidR="007555B2" w:rsidRPr="006F4F09">
              <w:rPr>
                <w:rStyle w:val="Hyperlink"/>
                <w:b w:val="0"/>
              </w:rPr>
              <w:t>Area Conclusion</w:t>
            </w:r>
            <w:r w:rsidR="007555B2" w:rsidRPr="006F4F09">
              <w:rPr>
                <w:b w:val="0"/>
                <w:webHidden/>
              </w:rPr>
              <w:tab/>
            </w:r>
            <w:r w:rsidRPr="006F4F09">
              <w:rPr>
                <w:b w:val="0"/>
                <w:webHidden/>
              </w:rPr>
              <w:fldChar w:fldCharType="begin"/>
            </w:r>
            <w:r w:rsidR="007555B2" w:rsidRPr="006F4F09">
              <w:rPr>
                <w:b w:val="0"/>
                <w:webHidden/>
              </w:rPr>
              <w:instrText xml:space="preserve"> PAGEREF _Toc149840808 \h </w:instrText>
            </w:r>
            <w:r w:rsidRPr="006F4F09">
              <w:rPr>
                <w:b w:val="0"/>
                <w:webHidden/>
              </w:rPr>
            </w:r>
            <w:r w:rsidRPr="006F4F09">
              <w:rPr>
                <w:b w:val="0"/>
                <w:webHidden/>
              </w:rPr>
              <w:fldChar w:fldCharType="separate"/>
            </w:r>
            <w:r w:rsidR="007555B2" w:rsidRPr="006F4F09">
              <w:rPr>
                <w:b w:val="0"/>
                <w:webHidden/>
              </w:rPr>
              <w:t>14</w:t>
            </w:r>
            <w:r w:rsidRPr="006F4F09">
              <w:rPr>
                <w:b w:val="0"/>
                <w:webHidden/>
              </w:rPr>
              <w:fldChar w:fldCharType="end"/>
            </w:r>
          </w:hyperlink>
        </w:p>
        <w:p w:rsidR="007555B2" w:rsidRDefault="00773BF1">
          <w:pPr>
            <w:pStyle w:val="TOC1"/>
            <w:rPr>
              <w:rFonts w:asciiTheme="minorHAnsi" w:eastAsiaTheme="minorEastAsia" w:hAnsiTheme="minorHAnsi" w:cstheme="minorBidi"/>
              <w:b w:val="0"/>
              <w:bCs w:val="0"/>
              <w:sz w:val="22"/>
              <w:szCs w:val="22"/>
            </w:rPr>
          </w:pPr>
          <w:hyperlink w:anchor="_Toc149840809" w:history="1">
            <w:r w:rsidR="007555B2" w:rsidRPr="00C237FF">
              <w:rPr>
                <w:rStyle w:val="Hyperlink"/>
              </w:rPr>
              <w:t>C.</w:t>
            </w:r>
            <w:r w:rsidR="007555B2">
              <w:rPr>
                <w:rFonts w:asciiTheme="minorHAnsi" w:eastAsiaTheme="minorEastAsia" w:hAnsiTheme="minorHAnsi" w:cstheme="minorBidi"/>
                <w:b w:val="0"/>
                <w:bCs w:val="0"/>
                <w:sz w:val="22"/>
                <w:szCs w:val="22"/>
              </w:rPr>
              <w:tab/>
            </w:r>
            <w:r w:rsidR="007555B2" w:rsidRPr="00C237FF">
              <w:rPr>
                <w:rStyle w:val="Hyperlink"/>
              </w:rPr>
              <w:t>Health</w:t>
            </w:r>
            <w:r w:rsidR="007555B2">
              <w:rPr>
                <w:webHidden/>
              </w:rPr>
              <w:tab/>
            </w:r>
            <w:r>
              <w:rPr>
                <w:webHidden/>
              </w:rPr>
              <w:fldChar w:fldCharType="begin"/>
            </w:r>
            <w:r w:rsidR="007555B2">
              <w:rPr>
                <w:webHidden/>
              </w:rPr>
              <w:instrText xml:space="preserve"> PAGEREF _Toc149840809 \h </w:instrText>
            </w:r>
            <w:r>
              <w:rPr>
                <w:webHidden/>
              </w:rPr>
            </w:r>
            <w:r>
              <w:rPr>
                <w:webHidden/>
              </w:rPr>
              <w:fldChar w:fldCharType="separate"/>
            </w:r>
            <w:r w:rsidR="007555B2">
              <w:rPr>
                <w:webHidden/>
              </w:rPr>
              <w:t>15</w:t>
            </w:r>
            <w:r>
              <w:rPr>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0" w:history="1">
            <w:r w:rsidR="007555B2" w:rsidRPr="006F4F09">
              <w:rPr>
                <w:rStyle w:val="Hyperlink"/>
                <w:b w:val="0"/>
              </w:rPr>
              <w:t>1.</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ECO Vision 2025 Approach and Target</w:t>
            </w:r>
            <w:r w:rsidR="007555B2" w:rsidRPr="006F4F09">
              <w:rPr>
                <w:b w:val="0"/>
                <w:webHidden/>
              </w:rPr>
              <w:tab/>
            </w:r>
            <w:r w:rsidRPr="006F4F09">
              <w:rPr>
                <w:b w:val="0"/>
                <w:webHidden/>
              </w:rPr>
              <w:fldChar w:fldCharType="begin"/>
            </w:r>
            <w:r w:rsidR="007555B2" w:rsidRPr="006F4F09">
              <w:rPr>
                <w:b w:val="0"/>
                <w:webHidden/>
              </w:rPr>
              <w:instrText xml:space="preserve"> PAGEREF _Toc149840810 \h </w:instrText>
            </w:r>
            <w:r w:rsidRPr="006F4F09">
              <w:rPr>
                <w:b w:val="0"/>
                <w:webHidden/>
              </w:rPr>
            </w:r>
            <w:r w:rsidRPr="006F4F09">
              <w:rPr>
                <w:b w:val="0"/>
                <w:webHidden/>
              </w:rPr>
              <w:fldChar w:fldCharType="separate"/>
            </w:r>
            <w:r w:rsidR="007555B2" w:rsidRPr="006F4F09">
              <w:rPr>
                <w:b w:val="0"/>
                <w:webHidden/>
              </w:rPr>
              <w:t>15</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1" w:history="1">
            <w:r w:rsidR="007555B2" w:rsidRPr="006F4F09">
              <w:rPr>
                <w:rStyle w:val="Hyperlink"/>
                <w:b w:val="0"/>
              </w:rPr>
              <w:t>2.</w:t>
            </w:r>
            <w:r w:rsidR="007555B2" w:rsidRPr="006F4F09">
              <w:rPr>
                <w:rFonts w:asciiTheme="minorHAnsi" w:eastAsiaTheme="minorEastAsia" w:hAnsiTheme="minorHAnsi" w:cstheme="minorBidi"/>
                <w:b w:val="0"/>
                <w:bCs w:val="0"/>
                <w:sz w:val="22"/>
                <w:szCs w:val="22"/>
              </w:rPr>
              <w:tab/>
            </w:r>
            <w:r w:rsidR="007555B2" w:rsidRPr="006F4F09">
              <w:rPr>
                <w:rStyle w:val="Hyperlink"/>
                <w:b w:val="0"/>
              </w:rPr>
              <w:t>Background</w:t>
            </w:r>
            <w:r w:rsidR="007555B2" w:rsidRPr="006F4F09">
              <w:rPr>
                <w:b w:val="0"/>
                <w:webHidden/>
              </w:rPr>
              <w:tab/>
            </w:r>
            <w:r w:rsidRPr="006F4F09">
              <w:rPr>
                <w:b w:val="0"/>
                <w:webHidden/>
              </w:rPr>
              <w:fldChar w:fldCharType="begin"/>
            </w:r>
            <w:r w:rsidR="007555B2" w:rsidRPr="006F4F09">
              <w:rPr>
                <w:b w:val="0"/>
                <w:webHidden/>
              </w:rPr>
              <w:instrText xml:space="preserve"> PAGEREF _Toc149840811 \h </w:instrText>
            </w:r>
            <w:r w:rsidRPr="006F4F09">
              <w:rPr>
                <w:b w:val="0"/>
                <w:webHidden/>
              </w:rPr>
            </w:r>
            <w:r w:rsidRPr="006F4F09">
              <w:rPr>
                <w:b w:val="0"/>
                <w:webHidden/>
              </w:rPr>
              <w:fldChar w:fldCharType="separate"/>
            </w:r>
            <w:r w:rsidR="007555B2" w:rsidRPr="006F4F09">
              <w:rPr>
                <w:b w:val="0"/>
                <w:webHidden/>
              </w:rPr>
              <w:t>15</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2" w:history="1">
            <w:r w:rsidR="007555B2" w:rsidRPr="006F4F09">
              <w:rPr>
                <w:rStyle w:val="Hyperlink"/>
                <w:b w:val="0"/>
              </w:rPr>
              <w:t>3.</w:t>
            </w:r>
            <w:r w:rsidR="007555B2" w:rsidRPr="006F4F09">
              <w:rPr>
                <w:rFonts w:asciiTheme="minorHAnsi" w:eastAsiaTheme="minorEastAsia" w:hAnsiTheme="minorHAnsi" w:cstheme="minorBidi"/>
                <w:b w:val="0"/>
                <w:bCs w:val="0"/>
                <w:sz w:val="22"/>
                <w:szCs w:val="22"/>
              </w:rPr>
              <w:tab/>
            </w:r>
            <w:r w:rsidR="007555B2" w:rsidRPr="006F4F09">
              <w:rPr>
                <w:rStyle w:val="Hyperlink"/>
                <w:b w:val="0"/>
              </w:rPr>
              <w:t>Progress achieved since 33th RPC Meeting</w:t>
            </w:r>
            <w:r w:rsidR="007555B2" w:rsidRPr="006F4F09">
              <w:rPr>
                <w:b w:val="0"/>
                <w:webHidden/>
              </w:rPr>
              <w:tab/>
            </w:r>
            <w:r w:rsidRPr="006F4F09">
              <w:rPr>
                <w:b w:val="0"/>
                <w:webHidden/>
              </w:rPr>
              <w:fldChar w:fldCharType="begin"/>
            </w:r>
            <w:r w:rsidR="007555B2" w:rsidRPr="006F4F09">
              <w:rPr>
                <w:b w:val="0"/>
                <w:webHidden/>
              </w:rPr>
              <w:instrText xml:space="preserve"> PAGEREF _Toc149840812 \h </w:instrText>
            </w:r>
            <w:r w:rsidRPr="006F4F09">
              <w:rPr>
                <w:b w:val="0"/>
                <w:webHidden/>
              </w:rPr>
            </w:r>
            <w:r w:rsidRPr="006F4F09">
              <w:rPr>
                <w:b w:val="0"/>
                <w:webHidden/>
              </w:rPr>
              <w:fldChar w:fldCharType="separate"/>
            </w:r>
            <w:r w:rsidR="007555B2" w:rsidRPr="006F4F09">
              <w:rPr>
                <w:b w:val="0"/>
                <w:webHidden/>
              </w:rPr>
              <w:t>16</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3" w:history="1">
            <w:r w:rsidR="007555B2" w:rsidRPr="006F4F09">
              <w:rPr>
                <w:rStyle w:val="Hyperlink"/>
                <w:b w:val="0"/>
              </w:rPr>
              <w:t>4.</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Expected Outcomes and Focused Issues/Events for 2024</w:t>
            </w:r>
            <w:r w:rsidR="007555B2" w:rsidRPr="006F4F09">
              <w:rPr>
                <w:b w:val="0"/>
                <w:webHidden/>
              </w:rPr>
              <w:tab/>
            </w:r>
            <w:r w:rsidRPr="006F4F09">
              <w:rPr>
                <w:b w:val="0"/>
                <w:webHidden/>
              </w:rPr>
              <w:fldChar w:fldCharType="begin"/>
            </w:r>
            <w:r w:rsidR="007555B2" w:rsidRPr="006F4F09">
              <w:rPr>
                <w:b w:val="0"/>
                <w:webHidden/>
              </w:rPr>
              <w:instrText xml:space="preserve"> PAGEREF _Toc149840813 \h </w:instrText>
            </w:r>
            <w:r w:rsidRPr="006F4F09">
              <w:rPr>
                <w:b w:val="0"/>
                <w:webHidden/>
              </w:rPr>
            </w:r>
            <w:r w:rsidRPr="006F4F09">
              <w:rPr>
                <w:b w:val="0"/>
                <w:webHidden/>
              </w:rPr>
              <w:fldChar w:fldCharType="separate"/>
            </w:r>
            <w:r w:rsidR="007555B2" w:rsidRPr="006F4F09">
              <w:rPr>
                <w:b w:val="0"/>
                <w:webHidden/>
              </w:rPr>
              <w:t>16</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4" w:history="1">
            <w:r w:rsidR="007555B2" w:rsidRPr="006F4F09">
              <w:rPr>
                <w:rStyle w:val="Hyperlink"/>
                <w:b w:val="0"/>
              </w:rPr>
              <w:t>5.</w:t>
            </w:r>
            <w:r w:rsidR="007555B2" w:rsidRPr="006F4F09">
              <w:rPr>
                <w:rFonts w:asciiTheme="minorHAnsi" w:eastAsiaTheme="minorEastAsia" w:hAnsiTheme="minorHAnsi" w:cstheme="minorBidi"/>
                <w:b w:val="0"/>
                <w:bCs w:val="0"/>
                <w:sz w:val="22"/>
                <w:szCs w:val="22"/>
              </w:rPr>
              <w:tab/>
            </w:r>
            <w:r w:rsidR="007555B2" w:rsidRPr="006F4F09">
              <w:rPr>
                <w:rStyle w:val="Hyperlink"/>
                <w:b w:val="0"/>
              </w:rPr>
              <w:t>Secretariat's Recommendations</w:t>
            </w:r>
            <w:r w:rsidR="007555B2" w:rsidRPr="006F4F09">
              <w:rPr>
                <w:b w:val="0"/>
                <w:webHidden/>
              </w:rPr>
              <w:tab/>
            </w:r>
            <w:r w:rsidRPr="006F4F09">
              <w:rPr>
                <w:b w:val="0"/>
                <w:webHidden/>
              </w:rPr>
              <w:fldChar w:fldCharType="begin"/>
            </w:r>
            <w:r w:rsidR="007555B2" w:rsidRPr="006F4F09">
              <w:rPr>
                <w:b w:val="0"/>
                <w:webHidden/>
              </w:rPr>
              <w:instrText xml:space="preserve"> PAGEREF _Toc149840814 \h </w:instrText>
            </w:r>
            <w:r w:rsidRPr="006F4F09">
              <w:rPr>
                <w:b w:val="0"/>
                <w:webHidden/>
              </w:rPr>
            </w:r>
            <w:r w:rsidRPr="006F4F09">
              <w:rPr>
                <w:b w:val="0"/>
                <w:webHidden/>
              </w:rPr>
              <w:fldChar w:fldCharType="separate"/>
            </w:r>
            <w:r w:rsidR="007555B2" w:rsidRPr="006F4F09">
              <w:rPr>
                <w:b w:val="0"/>
                <w:webHidden/>
              </w:rPr>
              <w:t>17</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5" w:history="1">
            <w:r w:rsidR="007555B2" w:rsidRPr="006F4F09">
              <w:rPr>
                <w:rStyle w:val="Hyperlink"/>
                <w:b w:val="0"/>
              </w:rPr>
              <w:t>6.</w:t>
            </w:r>
            <w:r w:rsidR="007555B2" w:rsidRPr="006F4F09">
              <w:rPr>
                <w:rFonts w:asciiTheme="minorHAnsi" w:eastAsiaTheme="minorEastAsia" w:hAnsiTheme="minorHAnsi" w:cstheme="minorBidi"/>
                <w:b w:val="0"/>
                <w:bCs w:val="0"/>
                <w:sz w:val="22"/>
                <w:szCs w:val="22"/>
              </w:rPr>
              <w:tab/>
            </w:r>
            <w:r w:rsidR="007555B2" w:rsidRPr="006F4F09">
              <w:rPr>
                <w:rStyle w:val="Hyperlink"/>
                <w:b w:val="0"/>
              </w:rPr>
              <w:t>Area Conclusion</w:t>
            </w:r>
            <w:r w:rsidR="007555B2" w:rsidRPr="006F4F09">
              <w:rPr>
                <w:b w:val="0"/>
                <w:webHidden/>
              </w:rPr>
              <w:tab/>
            </w:r>
            <w:r w:rsidRPr="006F4F09">
              <w:rPr>
                <w:b w:val="0"/>
                <w:webHidden/>
              </w:rPr>
              <w:fldChar w:fldCharType="begin"/>
            </w:r>
            <w:r w:rsidR="007555B2" w:rsidRPr="006F4F09">
              <w:rPr>
                <w:b w:val="0"/>
                <w:webHidden/>
              </w:rPr>
              <w:instrText xml:space="preserve"> PAGEREF _Toc149840815 \h </w:instrText>
            </w:r>
            <w:r w:rsidRPr="006F4F09">
              <w:rPr>
                <w:b w:val="0"/>
                <w:webHidden/>
              </w:rPr>
            </w:r>
            <w:r w:rsidRPr="006F4F09">
              <w:rPr>
                <w:b w:val="0"/>
                <w:webHidden/>
              </w:rPr>
              <w:fldChar w:fldCharType="separate"/>
            </w:r>
            <w:r w:rsidR="007555B2" w:rsidRPr="006F4F09">
              <w:rPr>
                <w:b w:val="0"/>
                <w:webHidden/>
              </w:rPr>
              <w:t>17</w:t>
            </w:r>
            <w:r w:rsidRPr="006F4F09">
              <w:rPr>
                <w:b w:val="0"/>
                <w:webHidden/>
              </w:rPr>
              <w:fldChar w:fldCharType="end"/>
            </w:r>
          </w:hyperlink>
        </w:p>
        <w:p w:rsidR="007555B2" w:rsidRDefault="00773BF1">
          <w:pPr>
            <w:pStyle w:val="TOC1"/>
            <w:rPr>
              <w:rFonts w:asciiTheme="minorHAnsi" w:eastAsiaTheme="minorEastAsia" w:hAnsiTheme="minorHAnsi" w:cstheme="minorBidi"/>
              <w:b w:val="0"/>
              <w:bCs w:val="0"/>
              <w:sz w:val="22"/>
              <w:szCs w:val="22"/>
            </w:rPr>
          </w:pPr>
          <w:hyperlink w:anchor="_Toc149840816" w:history="1">
            <w:r w:rsidR="007555B2" w:rsidRPr="00C237FF">
              <w:rPr>
                <w:rStyle w:val="Hyperlink"/>
              </w:rPr>
              <w:t>D.</w:t>
            </w:r>
            <w:r w:rsidR="007555B2">
              <w:rPr>
                <w:rFonts w:asciiTheme="minorHAnsi" w:eastAsiaTheme="minorEastAsia" w:hAnsiTheme="minorHAnsi" w:cstheme="minorBidi"/>
                <w:b w:val="0"/>
                <w:bCs w:val="0"/>
                <w:sz w:val="22"/>
                <w:szCs w:val="22"/>
              </w:rPr>
              <w:tab/>
            </w:r>
            <w:r w:rsidR="007555B2" w:rsidRPr="00C237FF">
              <w:rPr>
                <w:rStyle w:val="Hyperlink"/>
              </w:rPr>
              <w:t>Education</w:t>
            </w:r>
            <w:r w:rsidR="007555B2">
              <w:rPr>
                <w:webHidden/>
              </w:rPr>
              <w:tab/>
            </w:r>
            <w:r>
              <w:rPr>
                <w:webHidden/>
              </w:rPr>
              <w:fldChar w:fldCharType="begin"/>
            </w:r>
            <w:r w:rsidR="007555B2">
              <w:rPr>
                <w:webHidden/>
              </w:rPr>
              <w:instrText xml:space="preserve"> PAGEREF _Toc149840816 \h </w:instrText>
            </w:r>
            <w:r>
              <w:rPr>
                <w:webHidden/>
              </w:rPr>
            </w:r>
            <w:r>
              <w:rPr>
                <w:webHidden/>
              </w:rPr>
              <w:fldChar w:fldCharType="separate"/>
            </w:r>
            <w:r w:rsidR="007555B2">
              <w:rPr>
                <w:webHidden/>
              </w:rPr>
              <w:t>18</w:t>
            </w:r>
            <w:r>
              <w:rPr>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7" w:history="1">
            <w:r w:rsidR="007555B2" w:rsidRPr="006F4F09">
              <w:rPr>
                <w:rStyle w:val="Hyperlink"/>
                <w:b w:val="0"/>
              </w:rPr>
              <w:t>1.</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ECO Vision 2025 Approach and Target</w:t>
            </w:r>
            <w:r w:rsidR="007555B2" w:rsidRPr="006F4F09">
              <w:rPr>
                <w:b w:val="0"/>
                <w:webHidden/>
              </w:rPr>
              <w:tab/>
            </w:r>
            <w:r w:rsidRPr="006F4F09">
              <w:rPr>
                <w:b w:val="0"/>
                <w:webHidden/>
              </w:rPr>
              <w:fldChar w:fldCharType="begin"/>
            </w:r>
            <w:r w:rsidR="007555B2" w:rsidRPr="006F4F09">
              <w:rPr>
                <w:b w:val="0"/>
                <w:webHidden/>
              </w:rPr>
              <w:instrText xml:space="preserve"> PAGEREF _Toc149840817 \h </w:instrText>
            </w:r>
            <w:r w:rsidRPr="006F4F09">
              <w:rPr>
                <w:b w:val="0"/>
                <w:webHidden/>
              </w:rPr>
            </w:r>
            <w:r w:rsidRPr="006F4F09">
              <w:rPr>
                <w:b w:val="0"/>
                <w:webHidden/>
              </w:rPr>
              <w:fldChar w:fldCharType="separate"/>
            </w:r>
            <w:r w:rsidR="007555B2" w:rsidRPr="006F4F09">
              <w:rPr>
                <w:b w:val="0"/>
                <w:webHidden/>
              </w:rPr>
              <w:t>18</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8" w:history="1">
            <w:r w:rsidR="007555B2" w:rsidRPr="006F4F09">
              <w:rPr>
                <w:rStyle w:val="Hyperlink"/>
                <w:b w:val="0"/>
              </w:rPr>
              <w:t>2.</w:t>
            </w:r>
            <w:r w:rsidR="007555B2" w:rsidRPr="006F4F09">
              <w:rPr>
                <w:rFonts w:asciiTheme="minorHAnsi" w:eastAsiaTheme="minorEastAsia" w:hAnsiTheme="minorHAnsi" w:cstheme="minorBidi"/>
                <w:b w:val="0"/>
                <w:bCs w:val="0"/>
                <w:sz w:val="22"/>
                <w:szCs w:val="22"/>
              </w:rPr>
              <w:tab/>
            </w:r>
            <w:r w:rsidR="007555B2" w:rsidRPr="006F4F09">
              <w:rPr>
                <w:rStyle w:val="Hyperlink"/>
                <w:b w:val="0"/>
              </w:rPr>
              <w:t>Background</w:t>
            </w:r>
            <w:r w:rsidR="007555B2" w:rsidRPr="006F4F09">
              <w:rPr>
                <w:b w:val="0"/>
                <w:webHidden/>
              </w:rPr>
              <w:tab/>
            </w:r>
            <w:r w:rsidRPr="006F4F09">
              <w:rPr>
                <w:b w:val="0"/>
                <w:webHidden/>
              </w:rPr>
              <w:fldChar w:fldCharType="begin"/>
            </w:r>
            <w:r w:rsidR="007555B2" w:rsidRPr="006F4F09">
              <w:rPr>
                <w:b w:val="0"/>
                <w:webHidden/>
              </w:rPr>
              <w:instrText xml:space="preserve"> PAGEREF _Toc149840818 \h </w:instrText>
            </w:r>
            <w:r w:rsidRPr="006F4F09">
              <w:rPr>
                <w:b w:val="0"/>
                <w:webHidden/>
              </w:rPr>
            </w:r>
            <w:r w:rsidRPr="006F4F09">
              <w:rPr>
                <w:b w:val="0"/>
                <w:webHidden/>
              </w:rPr>
              <w:fldChar w:fldCharType="separate"/>
            </w:r>
            <w:r w:rsidR="007555B2" w:rsidRPr="006F4F09">
              <w:rPr>
                <w:b w:val="0"/>
                <w:webHidden/>
              </w:rPr>
              <w:t>18</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19" w:history="1">
            <w:r w:rsidR="007555B2" w:rsidRPr="006F4F09">
              <w:rPr>
                <w:rStyle w:val="Hyperlink"/>
                <w:b w:val="0"/>
              </w:rPr>
              <w:t>3.</w:t>
            </w:r>
            <w:r w:rsidR="007555B2" w:rsidRPr="006F4F09">
              <w:rPr>
                <w:rFonts w:asciiTheme="minorHAnsi" w:eastAsiaTheme="minorEastAsia" w:hAnsiTheme="minorHAnsi" w:cstheme="minorBidi"/>
                <w:b w:val="0"/>
                <w:bCs w:val="0"/>
                <w:sz w:val="22"/>
                <w:szCs w:val="22"/>
              </w:rPr>
              <w:tab/>
            </w:r>
            <w:r w:rsidR="007555B2" w:rsidRPr="006F4F09">
              <w:rPr>
                <w:rStyle w:val="Hyperlink"/>
                <w:b w:val="0"/>
              </w:rPr>
              <w:t>Progress Achieved since 33st RPC Meeting</w:t>
            </w:r>
            <w:r w:rsidR="007555B2" w:rsidRPr="006F4F09">
              <w:rPr>
                <w:b w:val="0"/>
                <w:webHidden/>
              </w:rPr>
              <w:tab/>
            </w:r>
            <w:r w:rsidRPr="006F4F09">
              <w:rPr>
                <w:b w:val="0"/>
                <w:webHidden/>
              </w:rPr>
              <w:fldChar w:fldCharType="begin"/>
            </w:r>
            <w:r w:rsidR="007555B2" w:rsidRPr="006F4F09">
              <w:rPr>
                <w:b w:val="0"/>
                <w:webHidden/>
              </w:rPr>
              <w:instrText xml:space="preserve"> PAGEREF _Toc149840819 \h </w:instrText>
            </w:r>
            <w:r w:rsidRPr="006F4F09">
              <w:rPr>
                <w:b w:val="0"/>
                <w:webHidden/>
              </w:rPr>
            </w:r>
            <w:r w:rsidRPr="006F4F09">
              <w:rPr>
                <w:b w:val="0"/>
                <w:webHidden/>
              </w:rPr>
              <w:fldChar w:fldCharType="separate"/>
            </w:r>
            <w:r w:rsidR="007555B2" w:rsidRPr="006F4F09">
              <w:rPr>
                <w:b w:val="0"/>
                <w:webHidden/>
              </w:rPr>
              <w:t>19</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20" w:history="1">
            <w:r w:rsidR="007555B2" w:rsidRPr="006F4F09">
              <w:rPr>
                <w:rStyle w:val="Hyperlink"/>
                <w:b w:val="0"/>
              </w:rPr>
              <w:t>4.</w:t>
            </w:r>
            <w:r w:rsidR="007555B2" w:rsidRPr="006F4F09">
              <w:rPr>
                <w:rFonts w:asciiTheme="minorHAnsi" w:eastAsiaTheme="minorEastAsia" w:hAnsiTheme="minorHAnsi" w:cstheme="minorBidi"/>
                <w:b w:val="0"/>
                <w:bCs w:val="0"/>
                <w:sz w:val="22"/>
                <w:szCs w:val="22"/>
              </w:rPr>
              <w:tab/>
            </w:r>
            <w:r w:rsidR="007555B2" w:rsidRPr="006F4F09">
              <w:rPr>
                <w:rStyle w:val="Hyperlink"/>
                <w:b w:val="0"/>
              </w:rPr>
              <w:t>Expected Outcomes and Focused Issues/Events for 2024</w:t>
            </w:r>
            <w:r w:rsidR="007555B2" w:rsidRPr="006F4F09">
              <w:rPr>
                <w:b w:val="0"/>
                <w:webHidden/>
              </w:rPr>
              <w:tab/>
            </w:r>
            <w:r w:rsidRPr="006F4F09">
              <w:rPr>
                <w:b w:val="0"/>
                <w:webHidden/>
              </w:rPr>
              <w:fldChar w:fldCharType="begin"/>
            </w:r>
            <w:r w:rsidR="007555B2" w:rsidRPr="006F4F09">
              <w:rPr>
                <w:b w:val="0"/>
                <w:webHidden/>
              </w:rPr>
              <w:instrText xml:space="preserve"> PAGEREF _Toc149840820 \h </w:instrText>
            </w:r>
            <w:r w:rsidRPr="006F4F09">
              <w:rPr>
                <w:b w:val="0"/>
                <w:webHidden/>
              </w:rPr>
            </w:r>
            <w:r w:rsidRPr="006F4F09">
              <w:rPr>
                <w:b w:val="0"/>
                <w:webHidden/>
              </w:rPr>
              <w:fldChar w:fldCharType="separate"/>
            </w:r>
            <w:r w:rsidR="007555B2" w:rsidRPr="006F4F09">
              <w:rPr>
                <w:b w:val="0"/>
                <w:webHidden/>
              </w:rPr>
              <w:t>20</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21" w:history="1">
            <w:r w:rsidR="007555B2" w:rsidRPr="006F4F09">
              <w:rPr>
                <w:rStyle w:val="Hyperlink"/>
                <w:b w:val="0"/>
              </w:rPr>
              <w:t>5.</w:t>
            </w:r>
            <w:r w:rsidR="007555B2" w:rsidRPr="006F4F09">
              <w:rPr>
                <w:rFonts w:asciiTheme="minorHAnsi" w:eastAsiaTheme="minorEastAsia" w:hAnsiTheme="minorHAnsi" w:cstheme="minorBidi"/>
                <w:b w:val="0"/>
                <w:bCs w:val="0"/>
                <w:sz w:val="22"/>
                <w:szCs w:val="22"/>
              </w:rPr>
              <w:tab/>
            </w:r>
            <w:r w:rsidR="007555B2" w:rsidRPr="006F4F09">
              <w:rPr>
                <w:rStyle w:val="Hyperlink"/>
                <w:b w:val="0"/>
              </w:rPr>
              <w:t>Secretariat's recommendations</w:t>
            </w:r>
            <w:r w:rsidR="007555B2" w:rsidRPr="006F4F09">
              <w:rPr>
                <w:b w:val="0"/>
                <w:webHidden/>
              </w:rPr>
              <w:tab/>
            </w:r>
            <w:r w:rsidRPr="006F4F09">
              <w:rPr>
                <w:b w:val="0"/>
                <w:webHidden/>
              </w:rPr>
              <w:fldChar w:fldCharType="begin"/>
            </w:r>
            <w:r w:rsidR="007555B2" w:rsidRPr="006F4F09">
              <w:rPr>
                <w:b w:val="0"/>
                <w:webHidden/>
              </w:rPr>
              <w:instrText xml:space="preserve"> PAGEREF _Toc149840821 \h </w:instrText>
            </w:r>
            <w:r w:rsidRPr="006F4F09">
              <w:rPr>
                <w:b w:val="0"/>
                <w:webHidden/>
              </w:rPr>
            </w:r>
            <w:r w:rsidRPr="006F4F09">
              <w:rPr>
                <w:b w:val="0"/>
                <w:webHidden/>
              </w:rPr>
              <w:fldChar w:fldCharType="separate"/>
            </w:r>
            <w:r w:rsidR="007555B2" w:rsidRPr="006F4F09">
              <w:rPr>
                <w:b w:val="0"/>
                <w:webHidden/>
              </w:rPr>
              <w:t>20</w:t>
            </w:r>
            <w:r w:rsidRPr="006F4F09">
              <w:rPr>
                <w:b w:val="0"/>
                <w:webHidden/>
              </w:rPr>
              <w:fldChar w:fldCharType="end"/>
            </w:r>
          </w:hyperlink>
        </w:p>
        <w:p w:rsidR="007555B2" w:rsidRPr="006F4F09" w:rsidRDefault="00773BF1">
          <w:pPr>
            <w:pStyle w:val="TOC1"/>
            <w:rPr>
              <w:rFonts w:asciiTheme="minorHAnsi" w:eastAsiaTheme="minorEastAsia" w:hAnsiTheme="minorHAnsi" w:cstheme="minorBidi"/>
              <w:b w:val="0"/>
              <w:bCs w:val="0"/>
              <w:sz w:val="22"/>
              <w:szCs w:val="22"/>
            </w:rPr>
          </w:pPr>
          <w:hyperlink w:anchor="_Toc149840822" w:history="1">
            <w:r w:rsidR="007555B2" w:rsidRPr="006F4F09">
              <w:rPr>
                <w:rStyle w:val="Hyperlink"/>
                <w:b w:val="0"/>
              </w:rPr>
              <w:t>6.</w:t>
            </w:r>
            <w:r w:rsidR="007555B2" w:rsidRPr="006F4F09">
              <w:rPr>
                <w:rFonts w:asciiTheme="minorHAnsi" w:eastAsiaTheme="minorEastAsia" w:hAnsiTheme="minorHAnsi" w:cstheme="minorBidi"/>
                <w:b w:val="0"/>
                <w:bCs w:val="0"/>
                <w:sz w:val="22"/>
                <w:szCs w:val="22"/>
              </w:rPr>
              <w:tab/>
            </w:r>
            <w:r w:rsidR="007555B2" w:rsidRPr="006F4F09">
              <w:rPr>
                <w:rStyle w:val="Hyperlink"/>
                <w:b w:val="0"/>
              </w:rPr>
              <w:t>Area Conclusion</w:t>
            </w:r>
            <w:r w:rsidR="007555B2" w:rsidRPr="006F4F09">
              <w:rPr>
                <w:b w:val="0"/>
                <w:webHidden/>
              </w:rPr>
              <w:tab/>
            </w:r>
            <w:r w:rsidRPr="006F4F09">
              <w:rPr>
                <w:b w:val="0"/>
                <w:webHidden/>
              </w:rPr>
              <w:fldChar w:fldCharType="begin"/>
            </w:r>
            <w:r w:rsidR="007555B2" w:rsidRPr="006F4F09">
              <w:rPr>
                <w:b w:val="0"/>
                <w:webHidden/>
              </w:rPr>
              <w:instrText xml:space="preserve"> PAGEREF _Toc149840822 \h </w:instrText>
            </w:r>
            <w:r w:rsidRPr="006F4F09">
              <w:rPr>
                <w:b w:val="0"/>
                <w:webHidden/>
              </w:rPr>
            </w:r>
            <w:r w:rsidRPr="006F4F09">
              <w:rPr>
                <w:b w:val="0"/>
                <w:webHidden/>
              </w:rPr>
              <w:fldChar w:fldCharType="separate"/>
            </w:r>
            <w:r w:rsidR="007555B2" w:rsidRPr="006F4F09">
              <w:rPr>
                <w:b w:val="0"/>
                <w:webHidden/>
              </w:rPr>
              <w:t>20</w:t>
            </w:r>
            <w:r w:rsidRPr="006F4F09">
              <w:rPr>
                <w:b w:val="0"/>
                <w:webHidden/>
              </w:rPr>
              <w:fldChar w:fldCharType="end"/>
            </w:r>
          </w:hyperlink>
        </w:p>
        <w:p w:rsidR="007555B2" w:rsidRDefault="00773BF1">
          <w:pPr>
            <w:pStyle w:val="TOC1"/>
            <w:rPr>
              <w:rFonts w:asciiTheme="minorHAnsi" w:eastAsiaTheme="minorEastAsia" w:hAnsiTheme="minorHAnsi" w:cstheme="minorBidi"/>
              <w:b w:val="0"/>
              <w:bCs w:val="0"/>
              <w:sz w:val="22"/>
              <w:szCs w:val="22"/>
            </w:rPr>
          </w:pPr>
          <w:hyperlink w:anchor="_Toc149840823" w:history="1">
            <w:r w:rsidR="007555B2" w:rsidRPr="00C237FF">
              <w:rPr>
                <w:rStyle w:val="Hyperlink"/>
              </w:rPr>
              <w:t>Calendar of Events (2024)</w:t>
            </w:r>
            <w:r w:rsidR="007555B2">
              <w:rPr>
                <w:webHidden/>
              </w:rPr>
              <w:tab/>
            </w:r>
            <w:r>
              <w:rPr>
                <w:webHidden/>
              </w:rPr>
              <w:fldChar w:fldCharType="begin"/>
            </w:r>
            <w:r w:rsidR="007555B2">
              <w:rPr>
                <w:webHidden/>
              </w:rPr>
              <w:instrText xml:space="preserve"> PAGEREF _Toc149840823 \h </w:instrText>
            </w:r>
            <w:r>
              <w:rPr>
                <w:webHidden/>
              </w:rPr>
            </w:r>
            <w:r>
              <w:rPr>
                <w:webHidden/>
              </w:rPr>
              <w:fldChar w:fldCharType="separate"/>
            </w:r>
            <w:r w:rsidR="007555B2">
              <w:rPr>
                <w:webHidden/>
              </w:rPr>
              <w:t>21</w:t>
            </w:r>
            <w:r>
              <w:rPr>
                <w:webHidden/>
              </w:rPr>
              <w:fldChar w:fldCharType="end"/>
            </w:r>
          </w:hyperlink>
        </w:p>
        <w:p w:rsidR="007555B2" w:rsidRPr="006F4F09" w:rsidRDefault="00773BF1" w:rsidP="006F4F09">
          <w:pPr>
            <w:pStyle w:val="TOC2"/>
            <w:tabs>
              <w:tab w:val="left" w:pos="660"/>
              <w:tab w:val="right" w:leader="dot" w:pos="9350"/>
            </w:tabs>
            <w:ind w:left="0"/>
            <w:rPr>
              <w:rFonts w:ascii="Arial" w:eastAsiaTheme="minorEastAsia" w:hAnsi="Arial"/>
              <w:noProof/>
              <w:sz w:val="24"/>
              <w:szCs w:val="24"/>
            </w:rPr>
          </w:pPr>
          <w:hyperlink w:anchor="_Toc149840824" w:history="1">
            <w:r w:rsidR="007555B2" w:rsidRPr="006F4F09">
              <w:rPr>
                <w:rStyle w:val="Hyperlink"/>
                <w:rFonts w:ascii="Arial" w:hAnsi="Arial"/>
                <w:noProof/>
                <w:sz w:val="24"/>
                <w:szCs w:val="24"/>
              </w:rPr>
              <w:t>I.</w:t>
            </w:r>
            <w:r w:rsidR="007555B2" w:rsidRPr="006F4F09">
              <w:rPr>
                <w:rFonts w:ascii="Arial" w:eastAsiaTheme="minorEastAsia" w:hAnsi="Arial"/>
                <w:noProof/>
                <w:sz w:val="24"/>
                <w:szCs w:val="24"/>
              </w:rPr>
              <w:tab/>
            </w:r>
            <w:r w:rsidR="007555B2" w:rsidRPr="006F4F09">
              <w:rPr>
                <w:rStyle w:val="Hyperlink"/>
                <w:rFonts w:ascii="Arial" w:hAnsi="Arial"/>
                <w:noProof/>
                <w:sz w:val="24"/>
                <w:szCs w:val="24"/>
              </w:rPr>
              <w:t>Revie</w:t>
            </w:r>
            <w:r w:rsidR="006F4F09">
              <w:rPr>
                <w:rStyle w:val="Hyperlink"/>
                <w:rFonts w:ascii="Arial" w:hAnsi="Arial"/>
                <w:noProof/>
                <w:sz w:val="24"/>
                <w:szCs w:val="24"/>
              </w:rPr>
              <w:t>w of the Calendar of Events for 2</w:t>
            </w:r>
            <w:r w:rsidR="007555B2" w:rsidRPr="006F4F09">
              <w:rPr>
                <w:rStyle w:val="Hyperlink"/>
                <w:rFonts w:ascii="Arial" w:hAnsi="Arial"/>
                <w:noProof/>
                <w:sz w:val="24"/>
                <w:szCs w:val="24"/>
              </w:rPr>
              <w:t>023</w:t>
            </w:r>
            <w:r w:rsidR="006F4F09">
              <w:rPr>
                <w:rFonts w:ascii="Arial" w:hAnsi="Arial"/>
                <w:noProof/>
                <w:webHidden/>
                <w:sz w:val="24"/>
                <w:szCs w:val="24"/>
              </w:rPr>
              <w:t>………………… …</w:t>
            </w:r>
            <w:r w:rsidR="007555B2" w:rsidRPr="006F4F09">
              <w:rPr>
                <w:rFonts w:ascii="Arial" w:hAnsi="Arial"/>
                <w:noProof/>
                <w:webHidden/>
                <w:sz w:val="24"/>
                <w:szCs w:val="24"/>
              </w:rPr>
              <w:t>……….</w:t>
            </w:r>
            <w:r w:rsidR="006F4F09">
              <w:rPr>
                <w:rFonts w:ascii="Arial" w:hAnsi="Arial"/>
                <w:noProof/>
                <w:webHidden/>
                <w:sz w:val="24"/>
                <w:szCs w:val="24"/>
              </w:rPr>
              <w:t xml:space="preserve"> </w:t>
            </w:r>
            <w:r w:rsidRPr="006F4F09">
              <w:rPr>
                <w:rFonts w:ascii="Arial" w:hAnsi="Arial"/>
                <w:noProof/>
                <w:webHidden/>
                <w:sz w:val="24"/>
                <w:szCs w:val="24"/>
              </w:rPr>
              <w:fldChar w:fldCharType="begin"/>
            </w:r>
            <w:r w:rsidR="007555B2" w:rsidRPr="006F4F09">
              <w:rPr>
                <w:rFonts w:ascii="Arial" w:hAnsi="Arial"/>
                <w:noProof/>
                <w:webHidden/>
                <w:sz w:val="24"/>
                <w:szCs w:val="24"/>
              </w:rPr>
              <w:instrText xml:space="preserve"> PAGEREF _Toc149840824 \h </w:instrText>
            </w:r>
            <w:r w:rsidRPr="006F4F09">
              <w:rPr>
                <w:rFonts w:ascii="Arial" w:hAnsi="Arial"/>
                <w:noProof/>
                <w:webHidden/>
                <w:sz w:val="24"/>
                <w:szCs w:val="24"/>
              </w:rPr>
            </w:r>
            <w:r w:rsidRPr="006F4F09">
              <w:rPr>
                <w:rFonts w:ascii="Arial" w:hAnsi="Arial"/>
                <w:noProof/>
                <w:webHidden/>
                <w:sz w:val="24"/>
                <w:szCs w:val="24"/>
              </w:rPr>
              <w:fldChar w:fldCharType="separate"/>
            </w:r>
            <w:r w:rsidR="007555B2" w:rsidRPr="006F4F09">
              <w:rPr>
                <w:rFonts w:ascii="Arial" w:hAnsi="Arial"/>
                <w:noProof/>
                <w:webHidden/>
                <w:sz w:val="24"/>
                <w:szCs w:val="24"/>
              </w:rPr>
              <w:t>21</w:t>
            </w:r>
            <w:r w:rsidRPr="006F4F09">
              <w:rPr>
                <w:rFonts w:ascii="Arial" w:hAnsi="Arial"/>
                <w:noProof/>
                <w:webHidden/>
                <w:sz w:val="24"/>
                <w:szCs w:val="24"/>
              </w:rPr>
              <w:fldChar w:fldCharType="end"/>
            </w:r>
          </w:hyperlink>
        </w:p>
        <w:p w:rsidR="007555B2" w:rsidRPr="006F4F09" w:rsidRDefault="00773BF1" w:rsidP="006F4F09">
          <w:pPr>
            <w:pStyle w:val="TOC2"/>
            <w:tabs>
              <w:tab w:val="left" w:pos="660"/>
              <w:tab w:val="right" w:leader="dot" w:pos="9350"/>
            </w:tabs>
            <w:ind w:left="0"/>
            <w:rPr>
              <w:rFonts w:ascii="Arial" w:eastAsiaTheme="minorEastAsia" w:hAnsi="Arial"/>
              <w:noProof/>
              <w:sz w:val="24"/>
              <w:szCs w:val="24"/>
            </w:rPr>
          </w:pPr>
          <w:hyperlink w:anchor="_Toc149840825" w:history="1">
            <w:r w:rsidR="007555B2" w:rsidRPr="006F4F09">
              <w:rPr>
                <w:rStyle w:val="Hyperlink"/>
                <w:rFonts w:ascii="Arial" w:hAnsi="Arial"/>
                <w:noProof/>
                <w:sz w:val="24"/>
                <w:szCs w:val="24"/>
              </w:rPr>
              <w:t>II.</w:t>
            </w:r>
            <w:r w:rsidR="007555B2" w:rsidRPr="006F4F09">
              <w:rPr>
                <w:rFonts w:ascii="Arial" w:eastAsiaTheme="minorEastAsia" w:hAnsi="Arial"/>
                <w:noProof/>
                <w:sz w:val="24"/>
                <w:szCs w:val="24"/>
              </w:rPr>
              <w:tab/>
            </w:r>
            <w:r w:rsidR="007555B2" w:rsidRPr="006F4F09">
              <w:rPr>
                <w:rStyle w:val="Hyperlink"/>
                <w:rFonts w:ascii="Arial" w:hAnsi="Arial"/>
                <w:noProof/>
                <w:sz w:val="24"/>
                <w:szCs w:val="24"/>
              </w:rPr>
              <w:t>Projected Events by HRSD for 2024</w:t>
            </w:r>
            <w:r w:rsidR="006F4F09">
              <w:rPr>
                <w:rFonts w:ascii="Arial" w:hAnsi="Arial"/>
                <w:noProof/>
                <w:webHidden/>
                <w:sz w:val="24"/>
                <w:szCs w:val="24"/>
              </w:rPr>
              <w:t>………………………………</w:t>
            </w:r>
            <w:r w:rsidR="007555B2" w:rsidRPr="006F4F09">
              <w:rPr>
                <w:rFonts w:ascii="Arial" w:hAnsi="Arial"/>
                <w:noProof/>
                <w:webHidden/>
                <w:sz w:val="24"/>
                <w:szCs w:val="24"/>
              </w:rPr>
              <w:t>…….</w:t>
            </w:r>
            <w:r w:rsidR="006F4F09">
              <w:rPr>
                <w:rFonts w:ascii="Arial" w:hAnsi="Arial"/>
                <w:noProof/>
                <w:webHidden/>
                <w:sz w:val="24"/>
                <w:szCs w:val="24"/>
              </w:rPr>
              <w:t xml:space="preserve"> </w:t>
            </w:r>
            <w:r w:rsidRPr="006F4F09">
              <w:rPr>
                <w:rFonts w:ascii="Arial" w:hAnsi="Arial"/>
                <w:noProof/>
                <w:webHidden/>
                <w:sz w:val="24"/>
                <w:szCs w:val="24"/>
              </w:rPr>
              <w:fldChar w:fldCharType="begin"/>
            </w:r>
            <w:r w:rsidR="007555B2" w:rsidRPr="006F4F09">
              <w:rPr>
                <w:rFonts w:ascii="Arial" w:hAnsi="Arial"/>
                <w:noProof/>
                <w:webHidden/>
                <w:sz w:val="24"/>
                <w:szCs w:val="24"/>
              </w:rPr>
              <w:instrText xml:space="preserve"> PAGEREF _Toc149840825 \h </w:instrText>
            </w:r>
            <w:r w:rsidRPr="006F4F09">
              <w:rPr>
                <w:rFonts w:ascii="Arial" w:hAnsi="Arial"/>
                <w:noProof/>
                <w:webHidden/>
                <w:sz w:val="24"/>
                <w:szCs w:val="24"/>
              </w:rPr>
            </w:r>
            <w:r w:rsidRPr="006F4F09">
              <w:rPr>
                <w:rFonts w:ascii="Arial" w:hAnsi="Arial"/>
                <w:noProof/>
                <w:webHidden/>
                <w:sz w:val="24"/>
                <w:szCs w:val="24"/>
              </w:rPr>
              <w:fldChar w:fldCharType="separate"/>
            </w:r>
            <w:r w:rsidR="007555B2" w:rsidRPr="006F4F09">
              <w:rPr>
                <w:rFonts w:ascii="Arial" w:hAnsi="Arial"/>
                <w:noProof/>
                <w:webHidden/>
                <w:sz w:val="24"/>
                <w:szCs w:val="24"/>
              </w:rPr>
              <w:t>23</w:t>
            </w:r>
            <w:r w:rsidRPr="006F4F09">
              <w:rPr>
                <w:rFonts w:ascii="Arial" w:hAnsi="Arial"/>
                <w:noProof/>
                <w:webHidden/>
                <w:sz w:val="24"/>
                <w:szCs w:val="24"/>
              </w:rPr>
              <w:fldChar w:fldCharType="end"/>
            </w:r>
          </w:hyperlink>
        </w:p>
        <w:p w:rsidR="007555B2" w:rsidRPr="006F4F09" w:rsidRDefault="00773BF1" w:rsidP="006F4F09">
          <w:pPr>
            <w:pStyle w:val="TOC2"/>
            <w:tabs>
              <w:tab w:val="left" w:pos="880"/>
              <w:tab w:val="right" w:leader="dot" w:pos="9350"/>
            </w:tabs>
            <w:ind w:left="0"/>
            <w:rPr>
              <w:rFonts w:ascii="Arial" w:eastAsiaTheme="minorEastAsia" w:hAnsi="Arial"/>
              <w:noProof/>
              <w:sz w:val="24"/>
              <w:szCs w:val="24"/>
            </w:rPr>
          </w:pPr>
          <w:hyperlink w:anchor="_Toc149840826" w:history="1">
            <w:r w:rsidR="007555B2" w:rsidRPr="006F4F09">
              <w:rPr>
                <w:rStyle w:val="Hyperlink"/>
                <w:rFonts w:ascii="Arial" w:hAnsi="Arial"/>
                <w:noProof/>
                <w:sz w:val="24"/>
                <w:szCs w:val="24"/>
              </w:rPr>
              <w:t>III.</w:t>
            </w:r>
            <w:r w:rsidR="006F4F09">
              <w:rPr>
                <w:rFonts w:ascii="Arial" w:eastAsiaTheme="minorEastAsia" w:hAnsi="Arial"/>
                <w:noProof/>
                <w:sz w:val="24"/>
                <w:szCs w:val="24"/>
              </w:rPr>
              <w:t xml:space="preserve">      </w:t>
            </w:r>
            <w:r w:rsidR="007555B2" w:rsidRPr="006F4F09">
              <w:rPr>
                <w:rStyle w:val="Hyperlink"/>
                <w:rFonts w:ascii="Arial" w:hAnsi="Arial"/>
                <w:noProof/>
                <w:sz w:val="24"/>
                <w:szCs w:val="24"/>
              </w:rPr>
              <w:t>ECO Events for 2024</w:t>
            </w:r>
            <w:r w:rsidR="007555B2" w:rsidRPr="006F4F09">
              <w:rPr>
                <w:rFonts w:ascii="Arial" w:hAnsi="Arial"/>
                <w:noProof/>
                <w:webHidden/>
                <w:sz w:val="24"/>
                <w:szCs w:val="24"/>
              </w:rPr>
              <w:t>……………………</w:t>
            </w:r>
            <w:r w:rsidR="006F4F09">
              <w:rPr>
                <w:rFonts w:ascii="Arial" w:hAnsi="Arial"/>
                <w:noProof/>
                <w:webHidden/>
                <w:sz w:val="24"/>
                <w:szCs w:val="24"/>
              </w:rPr>
              <w:t>…………………………………</w:t>
            </w:r>
            <w:r w:rsidR="007555B2" w:rsidRPr="006F4F09">
              <w:rPr>
                <w:rFonts w:ascii="Arial" w:hAnsi="Arial"/>
                <w:noProof/>
                <w:webHidden/>
                <w:sz w:val="24"/>
                <w:szCs w:val="24"/>
              </w:rPr>
              <w:t>.</w:t>
            </w:r>
            <w:r w:rsidRPr="006F4F09">
              <w:rPr>
                <w:rFonts w:ascii="Arial" w:hAnsi="Arial"/>
                <w:noProof/>
                <w:webHidden/>
                <w:sz w:val="24"/>
                <w:szCs w:val="24"/>
              </w:rPr>
              <w:fldChar w:fldCharType="begin"/>
            </w:r>
            <w:r w:rsidR="007555B2" w:rsidRPr="006F4F09">
              <w:rPr>
                <w:rFonts w:ascii="Arial" w:hAnsi="Arial"/>
                <w:noProof/>
                <w:webHidden/>
                <w:sz w:val="24"/>
                <w:szCs w:val="24"/>
              </w:rPr>
              <w:instrText xml:space="preserve"> PAGEREF _Toc149840826 \h </w:instrText>
            </w:r>
            <w:r w:rsidRPr="006F4F09">
              <w:rPr>
                <w:rFonts w:ascii="Arial" w:hAnsi="Arial"/>
                <w:noProof/>
                <w:webHidden/>
                <w:sz w:val="24"/>
                <w:szCs w:val="24"/>
              </w:rPr>
            </w:r>
            <w:r w:rsidRPr="006F4F09">
              <w:rPr>
                <w:rFonts w:ascii="Arial" w:hAnsi="Arial"/>
                <w:noProof/>
                <w:webHidden/>
                <w:sz w:val="24"/>
                <w:szCs w:val="24"/>
              </w:rPr>
              <w:fldChar w:fldCharType="separate"/>
            </w:r>
            <w:r w:rsidR="007555B2" w:rsidRPr="006F4F09">
              <w:rPr>
                <w:rFonts w:ascii="Arial" w:hAnsi="Arial"/>
                <w:noProof/>
                <w:webHidden/>
                <w:sz w:val="24"/>
                <w:szCs w:val="24"/>
              </w:rPr>
              <w:t>23</w:t>
            </w:r>
            <w:r w:rsidRPr="006F4F09">
              <w:rPr>
                <w:rFonts w:ascii="Arial" w:hAnsi="Arial"/>
                <w:noProof/>
                <w:webHidden/>
                <w:sz w:val="24"/>
                <w:szCs w:val="24"/>
              </w:rPr>
              <w:fldChar w:fldCharType="end"/>
            </w:r>
          </w:hyperlink>
        </w:p>
        <w:p w:rsidR="007555B2" w:rsidRPr="006F4F09" w:rsidRDefault="00773BF1" w:rsidP="006F4F09">
          <w:pPr>
            <w:pStyle w:val="TOC2"/>
            <w:tabs>
              <w:tab w:val="left" w:pos="880"/>
              <w:tab w:val="right" w:leader="dot" w:pos="9350"/>
            </w:tabs>
            <w:ind w:left="0"/>
            <w:rPr>
              <w:rFonts w:ascii="Arial" w:eastAsiaTheme="minorEastAsia" w:hAnsi="Arial"/>
              <w:noProof/>
              <w:sz w:val="24"/>
              <w:szCs w:val="24"/>
            </w:rPr>
          </w:pPr>
          <w:hyperlink w:anchor="_Toc149840827" w:history="1">
            <w:r w:rsidR="007555B2" w:rsidRPr="006F4F09">
              <w:rPr>
                <w:rStyle w:val="Hyperlink"/>
                <w:rFonts w:ascii="Arial" w:hAnsi="Arial"/>
                <w:noProof/>
                <w:sz w:val="24"/>
                <w:szCs w:val="24"/>
                <w:lang w:bidi="fa-IR"/>
              </w:rPr>
              <w:t>IV.</w:t>
            </w:r>
            <w:r w:rsidR="006F4F09">
              <w:rPr>
                <w:rFonts w:ascii="Arial" w:eastAsiaTheme="minorEastAsia" w:hAnsi="Arial"/>
                <w:noProof/>
                <w:sz w:val="24"/>
                <w:szCs w:val="24"/>
              </w:rPr>
              <w:t xml:space="preserve">      </w:t>
            </w:r>
            <w:r w:rsidR="007555B2" w:rsidRPr="006F4F09">
              <w:rPr>
                <w:rStyle w:val="Hyperlink"/>
                <w:rFonts w:ascii="Arial" w:hAnsi="Arial"/>
                <w:noProof/>
                <w:sz w:val="24"/>
                <w:szCs w:val="24"/>
              </w:rPr>
              <w:t>Non- ECO Events for 2024</w:t>
            </w:r>
            <w:r w:rsidR="007555B2" w:rsidRPr="006F4F09">
              <w:rPr>
                <w:rFonts w:ascii="Arial" w:hAnsi="Arial"/>
                <w:noProof/>
                <w:webHidden/>
                <w:sz w:val="24"/>
                <w:szCs w:val="24"/>
              </w:rPr>
              <w:t>…</w:t>
            </w:r>
            <w:r w:rsidR="006F4F09">
              <w:rPr>
                <w:rFonts w:ascii="Arial" w:hAnsi="Arial"/>
                <w:noProof/>
                <w:webHidden/>
                <w:sz w:val="24"/>
                <w:szCs w:val="24"/>
              </w:rPr>
              <w:t>.</w:t>
            </w:r>
            <w:r w:rsidR="007555B2" w:rsidRPr="006F4F09">
              <w:rPr>
                <w:rFonts w:ascii="Arial" w:hAnsi="Arial"/>
                <w:noProof/>
                <w:webHidden/>
                <w:sz w:val="24"/>
                <w:szCs w:val="24"/>
              </w:rPr>
              <w:t>………………………………</w:t>
            </w:r>
            <w:r w:rsidR="006F4F09">
              <w:rPr>
                <w:rFonts w:ascii="Arial" w:hAnsi="Arial"/>
                <w:noProof/>
                <w:webHidden/>
                <w:sz w:val="24"/>
                <w:szCs w:val="24"/>
              </w:rPr>
              <w:t>…</w:t>
            </w:r>
            <w:r w:rsidR="007555B2" w:rsidRPr="006F4F09">
              <w:rPr>
                <w:rFonts w:ascii="Arial" w:hAnsi="Arial"/>
                <w:noProof/>
                <w:webHidden/>
                <w:sz w:val="24"/>
                <w:szCs w:val="24"/>
              </w:rPr>
              <w:t>…………..</w:t>
            </w:r>
            <w:r w:rsidRPr="006F4F09">
              <w:rPr>
                <w:rFonts w:ascii="Arial" w:hAnsi="Arial"/>
                <w:noProof/>
                <w:webHidden/>
                <w:sz w:val="24"/>
                <w:szCs w:val="24"/>
              </w:rPr>
              <w:fldChar w:fldCharType="begin"/>
            </w:r>
            <w:r w:rsidR="007555B2" w:rsidRPr="006F4F09">
              <w:rPr>
                <w:rFonts w:ascii="Arial" w:hAnsi="Arial"/>
                <w:noProof/>
                <w:webHidden/>
                <w:sz w:val="24"/>
                <w:szCs w:val="24"/>
              </w:rPr>
              <w:instrText xml:space="preserve"> PAGEREF _Toc149840827 \h </w:instrText>
            </w:r>
            <w:r w:rsidRPr="006F4F09">
              <w:rPr>
                <w:rFonts w:ascii="Arial" w:hAnsi="Arial"/>
                <w:noProof/>
                <w:webHidden/>
                <w:sz w:val="24"/>
                <w:szCs w:val="24"/>
              </w:rPr>
            </w:r>
            <w:r w:rsidRPr="006F4F09">
              <w:rPr>
                <w:rFonts w:ascii="Arial" w:hAnsi="Arial"/>
                <w:noProof/>
                <w:webHidden/>
                <w:sz w:val="24"/>
                <w:szCs w:val="24"/>
              </w:rPr>
              <w:fldChar w:fldCharType="separate"/>
            </w:r>
            <w:r w:rsidR="007555B2" w:rsidRPr="006F4F09">
              <w:rPr>
                <w:rFonts w:ascii="Arial" w:hAnsi="Arial"/>
                <w:noProof/>
                <w:webHidden/>
                <w:sz w:val="24"/>
                <w:szCs w:val="24"/>
              </w:rPr>
              <w:t>25</w:t>
            </w:r>
            <w:r w:rsidRPr="006F4F09">
              <w:rPr>
                <w:rFonts w:ascii="Arial" w:hAnsi="Arial"/>
                <w:noProof/>
                <w:webHidden/>
                <w:sz w:val="24"/>
                <w:szCs w:val="24"/>
              </w:rPr>
              <w:fldChar w:fldCharType="end"/>
            </w:r>
          </w:hyperlink>
        </w:p>
        <w:p w:rsidR="007555B2" w:rsidRPr="006F4F09" w:rsidRDefault="00773BF1">
          <w:pPr>
            <w:pStyle w:val="TOC1"/>
            <w:rPr>
              <w:rFonts w:eastAsiaTheme="minorEastAsia"/>
              <w:b w:val="0"/>
              <w:bCs w:val="0"/>
            </w:rPr>
          </w:pPr>
          <w:hyperlink w:anchor="_Toc149840828" w:history="1">
            <w:r w:rsidR="007555B2" w:rsidRPr="006F4F09">
              <w:rPr>
                <w:rStyle w:val="Hyperlink"/>
              </w:rPr>
              <w:t>Ongoing Projects:</w:t>
            </w:r>
            <w:r w:rsidR="007555B2" w:rsidRPr="006F4F09">
              <w:rPr>
                <w:webHidden/>
              </w:rPr>
              <w:tab/>
            </w:r>
            <w:r w:rsidRPr="006F4F09">
              <w:rPr>
                <w:webHidden/>
              </w:rPr>
              <w:fldChar w:fldCharType="begin"/>
            </w:r>
            <w:r w:rsidR="007555B2" w:rsidRPr="006F4F09">
              <w:rPr>
                <w:webHidden/>
              </w:rPr>
              <w:instrText xml:space="preserve"> PAGEREF _Toc149840828 \h </w:instrText>
            </w:r>
            <w:r w:rsidRPr="006F4F09">
              <w:rPr>
                <w:webHidden/>
              </w:rPr>
            </w:r>
            <w:r w:rsidRPr="006F4F09">
              <w:rPr>
                <w:webHidden/>
              </w:rPr>
              <w:fldChar w:fldCharType="separate"/>
            </w:r>
            <w:r w:rsidR="007555B2" w:rsidRPr="006F4F09">
              <w:rPr>
                <w:webHidden/>
              </w:rPr>
              <w:t>25</w:t>
            </w:r>
            <w:r w:rsidRPr="006F4F09">
              <w:rPr>
                <w:webHidden/>
              </w:rPr>
              <w:fldChar w:fldCharType="end"/>
            </w:r>
          </w:hyperlink>
        </w:p>
        <w:p w:rsidR="009B0746" w:rsidRPr="00B8301D" w:rsidRDefault="00773BF1" w:rsidP="00B8301D">
          <w:pPr>
            <w:pStyle w:val="TOC1"/>
            <w:rPr>
              <w:rFonts w:asciiTheme="minorHAnsi" w:eastAsiaTheme="minorEastAsia" w:hAnsiTheme="minorHAnsi" w:cstheme="minorBidi"/>
              <w:b w:val="0"/>
              <w:bCs w:val="0"/>
              <w:sz w:val="22"/>
              <w:szCs w:val="22"/>
            </w:rPr>
          </w:pPr>
          <w:r w:rsidRPr="00C03398">
            <w:fldChar w:fldCharType="end"/>
          </w:r>
        </w:p>
      </w:sdtContent>
    </w:sdt>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pStyle w:val="Heading1"/>
        <w:numPr>
          <w:ilvl w:val="0"/>
          <w:numId w:val="0"/>
        </w:numPr>
        <w:spacing w:before="0" w:after="0"/>
        <w:ind w:left="432" w:hanging="432"/>
        <w:rPr>
          <w:rFonts w:asciiTheme="minorBidi" w:hAnsiTheme="minorBidi" w:cstheme="minorBidi"/>
          <w:sz w:val="28"/>
          <w:szCs w:val="28"/>
        </w:rPr>
      </w:pPr>
    </w:p>
    <w:p w:rsidR="009B0746" w:rsidRPr="003426B5" w:rsidRDefault="009B0746" w:rsidP="009B0746">
      <w:pPr>
        <w:spacing w:after="0" w:line="240" w:lineRule="auto"/>
        <w:rPr>
          <w:rFonts w:asciiTheme="minorBidi" w:hAnsiTheme="minorBidi"/>
          <w:sz w:val="28"/>
          <w:szCs w:val="28"/>
        </w:rPr>
      </w:pPr>
    </w:p>
    <w:p w:rsidR="009B0746" w:rsidRPr="003426B5" w:rsidRDefault="009B0746" w:rsidP="009B0746">
      <w:pPr>
        <w:rPr>
          <w:rFonts w:asciiTheme="minorBidi" w:eastAsia="Times New Roman" w:hAnsiTheme="minorBidi"/>
          <w:b/>
          <w:bCs/>
          <w:kern w:val="2"/>
          <w:sz w:val="28"/>
          <w:szCs w:val="28"/>
        </w:rPr>
      </w:pPr>
      <w:r w:rsidRPr="003426B5">
        <w:rPr>
          <w:rFonts w:asciiTheme="minorBidi" w:hAnsiTheme="minorBidi"/>
          <w:sz w:val="28"/>
          <w:szCs w:val="28"/>
        </w:rPr>
        <w:br w:type="page"/>
      </w:r>
    </w:p>
    <w:p w:rsidR="009B0746" w:rsidRPr="00B20012" w:rsidRDefault="009B0746" w:rsidP="009B0746">
      <w:pPr>
        <w:pStyle w:val="Heading1"/>
        <w:numPr>
          <w:ilvl w:val="0"/>
          <w:numId w:val="0"/>
        </w:numPr>
        <w:spacing w:before="0" w:after="0"/>
        <w:ind w:left="432" w:hanging="432"/>
        <w:rPr>
          <w:u w:val="single"/>
        </w:rPr>
      </w:pPr>
      <w:bookmarkStart w:id="0" w:name="_Toc149840793"/>
      <w:r w:rsidRPr="00B20012">
        <w:rPr>
          <w:u w:val="single"/>
        </w:rPr>
        <w:lastRenderedPageBreak/>
        <w:t>Executive Summary</w:t>
      </w:r>
      <w:bookmarkEnd w:id="0"/>
    </w:p>
    <w:p w:rsidR="00E06067" w:rsidRDefault="00E06067" w:rsidP="00E06067">
      <w:pPr>
        <w:spacing w:line="240" w:lineRule="auto"/>
        <w:jc w:val="both"/>
        <w:rPr>
          <w:rFonts w:asciiTheme="minorBidi" w:hAnsiTheme="minorBidi"/>
          <w:sz w:val="28"/>
          <w:szCs w:val="28"/>
        </w:rPr>
      </w:pPr>
    </w:p>
    <w:p w:rsidR="008E2B3A" w:rsidRPr="00033D6B" w:rsidRDefault="00AE1D23" w:rsidP="00E06067">
      <w:pPr>
        <w:spacing w:line="240" w:lineRule="auto"/>
        <w:jc w:val="both"/>
        <w:rPr>
          <w:rFonts w:ascii="Arial" w:hAnsi="Arial" w:cs="Arial"/>
          <w:sz w:val="24"/>
          <w:szCs w:val="24"/>
        </w:rPr>
      </w:pPr>
      <w:r w:rsidRPr="00033D6B">
        <w:rPr>
          <w:rFonts w:ascii="Arial" w:hAnsi="Arial" w:cs="Arial"/>
          <w:sz w:val="24"/>
          <w:szCs w:val="24"/>
        </w:rPr>
        <w:t xml:space="preserve">ECO is striving to formulate coherent, equitable and sustainable frameworks to achieve the long-term regional sustainable development. The ECO Vision 2025 shares the Sustainable Development Goals (SDGs) as well as Agenda 2030 of the </w:t>
      </w:r>
      <w:r w:rsidR="00E70E91" w:rsidRPr="00033D6B">
        <w:rPr>
          <w:rFonts w:ascii="Arial" w:hAnsi="Arial" w:cs="Arial"/>
          <w:sz w:val="24"/>
          <w:szCs w:val="24"/>
        </w:rPr>
        <w:t xml:space="preserve">United Nation and sets out in clear terms the long and mid-term regional objectives and expected outcomes in the human resources and sustainable development. </w:t>
      </w:r>
      <w:r w:rsidR="00F77A8E" w:rsidRPr="00033D6B">
        <w:rPr>
          <w:rFonts w:ascii="Arial" w:hAnsi="Arial" w:cs="Arial"/>
          <w:sz w:val="24"/>
          <w:szCs w:val="24"/>
        </w:rPr>
        <w:t>It identifies four main priority areas under “human resources and sustainable development” namely sustainable development, disaster risk reduction, health and education</w:t>
      </w:r>
      <w:r w:rsidR="008E2B3A" w:rsidRPr="00033D6B">
        <w:rPr>
          <w:rFonts w:ascii="Arial" w:hAnsi="Arial" w:cs="Arial"/>
          <w:sz w:val="24"/>
          <w:szCs w:val="24"/>
        </w:rPr>
        <w:t xml:space="preserve"> as covered under </w:t>
      </w:r>
      <w:r w:rsidR="008E2B3A" w:rsidRPr="00033D6B">
        <w:rPr>
          <w:rFonts w:ascii="Arial" w:hAnsi="Arial" w:cs="Arial"/>
          <w:i/>
          <w:sz w:val="24"/>
          <w:szCs w:val="24"/>
        </w:rPr>
        <w:t>“Sector F: Social Welfare and Environment”</w:t>
      </w:r>
      <w:r w:rsidR="008E2B3A" w:rsidRPr="00033D6B">
        <w:rPr>
          <w:rFonts w:ascii="Arial" w:hAnsi="Arial" w:cs="Arial"/>
          <w:sz w:val="24"/>
          <w:szCs w:val="24"/>
        </w:rPr>
        <w:t>. The Human Resources and Sustainable Development Directorate (</w:t>
      </w:r>
      <w:r w:rsidR="008E2B3A" w:rsidRPr="00033D6B">
        <w:rPr>
          <w:rFonts w:ascii="Arial" w:hAnsi="Arial" w:cs="Arial"/>
          <w:sz w:val="24"/>
          <w:szCs w:val="24"/>
          <w:lang w:bidi="fa-IR"/>
        </w:rPr>
        <w:t xml:space="preserve">HRSD) in ECO has been assigned the task for the above mentioned priority areas </w:t>
      </w:r>
      <w:r w:rsidR="008E2B3A" w:rsidRPr="00033D6B">
        <w:rPr>
          <w:rFonts w:ascii="Arial" w:hAnsi="Arial" w:cs="Arial"/>
          <w:sz w:val="24"/>
          <w:szCs w:val="24"/>
        </w:rPr>
        <w:t xml:space="preserve">of the ECO Vision 2025. </w:t>
      </w:r>
    </w:p>
    <w:p w:rsidR="00ED0A2F" w:rsidRPr="00033D6B" w:rsidRDefault="00E70E91" w:rsidP="00E06067">
      <w:pPr>
        <w:spacing w:line="240" w:lineRule="auto"/>
        <w:jc w:val="both"/>
        <w:rPr>
          <w:rFonts w:ascii="Arial" w:hAnsi="Arial" w:cs="Arial"/>
          <w:color w:val="FF0000"/>
          <w:sz w:val="24"/>
          <w:szCs w:val="24"/>
        </w:rPr>
      </w:pPr>
      <w:r w:rsidRPr="00033D6B">
        <w:rPr>
          <w:rFonts w:ascii="Arial" w:hAnsi="Arial" w:cs="Arial"/>
          <w:sz w:val="24"/>
          <w:szCs w:val="24"/>
        </w:rPr>
        <w:t>The implementation framework of ECO Vision 2025 identifies the required action, timeframes, result areas and accountabilities. Furthermore, the ECO Regional Framework on Disaster Risk Reduction (ECO-RFDRR) and the ECO-RFDRR Implementation Road Map and adopted “Regional Plan of Action of Disaster Risk Reduction and Management for Cascading Risks” and ‘ECO Action Plan on Health” have long served as the policy framework documents.</w:t>
      </w:r>
    </w:p>
    <w:p w:rsidR="009B0746" w:rsidRDefault="009B0746" w:rsidP="00E06067">
      <w:pPr>
        <w:spacing w:after="0" w:line="240" w:lineRule="auto"/>
        <w:jc w:val="both"/>
        <w:rPr>
          <w:rFonts w:ascii="Arial" w:hAnsi="Arial" w:cs="Arial"/>
          <w:sz w:val="24"/>
          <w:szCs w:val="24"/>
        </w:rPr>
      </w:pPr>
      <w:r w:rsidRPr="00033D6B">
        <w:rPr>
          <w:rFonts w:ascii="Arial" w:hAnsi="Arial" w:cs="Arial"/>
          <w:sz w:val="24"/>
          <w:szCs w:val="24"/>
        </w:rPr>
        <w:t xml:space="preserve">HRSD </w:t>
      </w:r>
      <w:r w:rsidR="0019041A" w:rsidRPr="00033D6B">
        <w:rPr>
          <w:rFonts w:ascii="Arial" w:hAnsi="Arial" w:cs="Arial"/>
          <w:sz w:val="24"/>
          <w:szCs w:val="24"/>
        </w:rPr>
        <w:t>is also entrusted to establish an</w:t>
      </w:r>
      <w:r w:rsidRPr="00033D6B">
        <w:rPr>
          <w:rFonts w:ascii="Arial" w:hAnsi="Arial" w:cs="Arial"/>
          <w:sz w:val="24"/>
          <w:szCs w:val="24"/>
        </w:rPr>
        <w:t xml:space="preserve"> effective interaction with relevant regional and international organizations as well as development partners, including UN organizations, regional and international regional </w:t>
      </w:r>
      <w:proofErr w:type="gramStart"/>
      <w:r w:rsidRPr="00033D6B">
        <w:rPr>
          <w:rFonts w:ascii="Arial" w:hAnsi="Arial" w:cs="Arial"/>
          <w:sz w:val="24"/>
          <w:szCs w:val="24"/>
        </w:rPr>
        <w:t>bodies</w:t>
      </w:r>
      <w:proofErr w:type="gramEnd"/>
      <w:r w:rsidRPr="00033D6B">
        <w:rPr>
          <w:rFonts w:ascii="Arial" w:hAnsi="Arial" w:cs="Arial"/>
          <w:sz w:val="24"/>
          <w:szCs w:val="24"/>
        </w:rPr>
        <w:t xml:space="preserve"> inter-alia the UNESCAP </w:t>
      </w:r>
      <w:r w:rsidR="0019041A" w:rsidRPr="00033D6B">
        <w:rPr>
          <w:rFonts w:ascii="Arial" w:hAnsi="Arial" w:cs="Arial"/>
          <w:sz w:val="24"/>
          <w:szCs w:val="24"/>
        </w:rPr>
        <w:t xml:space="preserve">to </w:t>
      </w:r>
      <w:r w:rsidRPr="00033D6B">
        <w:rPr>
          <w:rFonts w:ascii="Arial" w:hAnsi="Arial" w:cs="Arial"/>
          <w:sz w:val="24"/>
          <w:szCs w:val="24"/>
        </w:rPr>
        <w:t xml:space="preserve">shape a longer-term, holistic, coordinated and more strategic approach </w:t>
      </w:r>
      <w:r w:rsidR="0019041A" w:rsidRPr="00033D6B">
        <w:rPr>
          <w:rFonts w:ascii="Arial" w:hAnsi="Arial" w:cs="Arial"/>
          <w:sz w:val="24"/>
          <w:szCs w:val="24"/>
        </w:rPr>
        <w:t>for achieving</w:t>
      </w:r>
      <w:r w:rsidRPr="00033D6B">
        <w:rPr>
          <w:rFonts w:ascii="Arial" w:hAnsi="Arial" w:cs="Arial"/>
          <w:sz w:val="24"/>
          <w:szCs w:val="24"/>
        </w:rPr>
        <w:t xml:space="preserve"> the Sustainable Development Goals. </w:t>
      </w:r>
    </w:p>
    <w:p w:rsidR="00E06067" w:rsidRDefault="00E06067" w:rsidP="00E06067">
      <w:pPr>
        <w:spacing w:after="0" w:line="240" w:lineRule="auto"/>
        <w:jc w:val="both"/>
        <w:rPr>
          <w:rFonts w:ascii="Arial" w:hAnsi="Arial" w:cs="Arial"/>
          <w:sz w:val="24"/>
          <w:szCs w:val="24"/>
        </w:rPr>
      </w:pPr>
    </w:p>
    <w:p w:rsidR="00CF1C48" w:rsidRDefault="00CF1C48" w:rsidP="00CF1C48">
      <w:pPr>
        <w:pStyle w:val="ListParagraph"/>
        <w:ind w:left="0"/>
        <w:jc w:val="both"/>
        <w:rPr>
          <w:rFonts w:ascii="Arial" w:hAnsi="Arial" w:cs="Arial"/>
        </w:rPr>
      </w:pPr>
      <w:r>
        <w:rPr>
          <w:rFonts w:ascii="Arial" w:hAnsi="Arial" w:cs="Arial"/>
        </w:rPr>
        <w:t>In this regard, in</w:t>
      </w:r>
      <w:r w:rsidR="00E06067">
        <w:rPr>
          <w:rFonts w:ascii="Arial" w:hAnsi="Arial" w:cs="Arial"/>
        </w:rPr>
        <w:t xml:space="preserve"> 2023, the Secretariat </w:t>
      </w:r>
      <w:r>
        <w:rPr>
          <w:rFonts w:ascii="Arial" w:hAnsi="Arial" w:cs="Arial"/>
        </w:rPr>
        <w:t xml:space="preserve">has </w:t>
      </w:r>
      <w:r w:rsidR="00E06067">
        <w:rPr>
          <w:rFonts w:ascii="Arial" w:hAnsi="Arial" w:cs="Arial"/>
        </w:rPr>
        <w:t>organized</w:t>
      </w:r>
      <w:r>
        <w:rPr>
          <w:rFonts w:ascii="Arial" w:hAnsi="Arial" w:cs="Arial"/>
        </w:rPr>
        <w:t xml:space="preserve"> several ECO events including</w:t>
      </w:r>
      <w:r w:rsidR="00E06067">
        <w:rPr>
          <w:rFonts w:ascii="Arial" w:hAnsi="Arial" w:cs="Arial"/>
        </w:rPr>
        <w:t xml:space="preserve"> 5</w:t>
      </w:r>
      <w:r w:rsidR="00E06067" w:rsidRPr="00E06067">
        <w:rPr>
          <w:rFonts w:ascii="Arial" w:hAnsi="Arial" w:cs="Arial"/>
          <w:vertAlign w:val="superscript"/>
        </w:rPr>
        <w:t>th</w:t>
      </w:r>
      <w:r w:rsidR="00E06067">
        <w:rPr>
          <w:rFonts w:ascii="Arial" w:hAnsi="Arial" w:cs="Arial"/>
        </w:rPr>
        <w:t xml:space="preserve"> ECO Ministerial Meeting on Health and 4</w:t>
      </w:r>
      <w:r w:rsidR="00E06067" w:rsidRPr="00E06067">
        <w:rPr>
          <w:rFonts w:ascii="Arial" w:hAnsi="Arial" w:cs="Arial"/>
          <w:vertAlign w:val="superscript"/>
        </w:rPr>
        <w:t>th</w:t>
      </w:r>
      <w:r w:rsidR="00E06067">
        <w:rPr>
          <w:rFonts w:ascii="Arial" w:hAnsi="Arial" w:cs="Arial"/>
        </w:rPr>
        <w:t xml:space="preserve"> Expert Group </w:t>
      </w:r>
      <w:r>
        <w:rPr>
          <w:rFonts w:ascii="Arial" w:hAnsi="Arial" w:cs="Arial"/>
        </w:rPr>
        <w:t>Meeting</w:t>
      </w:r>
      <w:r w:rsidR="00E06067">
        <w:rPr>
          <w:rFonts w:ascii="Arial" w:hAnsi="Arial" w:cs="Arial"/>
        </w:rPr>
        <w:t xml:space="preserve"> </w:t>
      </w:r>
      <w:r>
        <w:rPr>
          <w:rFonts w:ascii="Arial" w:hAnsi="Arial" w:cs="Arial"/>
        </w:rPr>
        <w:t xml:space="preserve">on Disaster Risk Reduction. Furthermore, it has </w:t>
      </w:r>
      <w:r w:rsidRPr="001E600A">
        <w:rPr>
          <w:rFonts w:ascii="Arial" w:hAnsi="Arial" w:cs="Arial"/>
        </w:rPr>
        <w:t xml:space="preserve">remained part of number of </w:t>
      </w:r>
      <w:r>
        <w:rPr>
          <w:rFonts w:ascii="Arial" w:hAnsi="Arial" w:cs="Arial"/>
        </w:rPr>
        <w:t xml:space="preserve">regional and international </w:t>
      </w:r>
      <w:r w:rsidRPr="001E600A">
        <w:rPr>
          <w:rFonts w:ascii="Arial" w:hAnsi="Arial" w:cs="Arial"/>
        </w:rPr>
        <w:t xml:space="preserve">important </w:t>
      </w:r>
      <w:r>
        <w:rPr>
          <w:rFonts w:ascii="Arial" w:hAnsi="Arial" w:cs="Arial"/>
        </w:rPr>
        <w:t xml:space="preserve">non-ECO </w:t>
      </w:r>
      <w:r w:rsidRPr="001E600A">
        <w:rPr>
          <w:rFonts w:ascii="Arial" w:hAnsi="Arial" w:cs="Arial"/>
        </w:rPr>
        <w:t>events</w:t>
      </w:r>
      <w:r>
        <w:rPr>
          <w:rFonts w:ascii="Arial" w:hAnsi="Arial" w:cs="Arial"/>
        </w:rPr>
        <w:t xml:space="preserve"> in the area of HRSD.</w:t>
      </w:r>
    </w:p>
    <w:p w:rsidR="00CF1C48" w:rsidRDefault="00CF1C48" w:rsidP="00CF1C48">
      <w:pPr>
        <w:pStyle w:val="ListParagraph"/>
        <w:ind w:left="0"/>
        <w:jc w:val="both"/>
        <w:rPr>
          <w:rFonts w:ascii="Arial" w:hAnsi="Arial" w:cs="Arial"/>
        </w:rPr>
      </w:pPr>
    </w:p>
    <w:p w:rsidR="00CF1C48" w:rsidRDefault="001A3B3F" w:rsidP="00CF1C48">
      <w:pPr>
        <w:pStyle w:val="ListParagraph"/>
        <w:ind w:left="0"/>
        <w:jc w:val="both"/>
        <w:rPr>
          <w:rFonts w:ascii="Arial" w:hAnsi="Arial" w:cs="Arial"/>
        </w:rPr>
      </w:pPr>
      <w:r>
        <w:rPr>
          <w:rFonts w:ascii="Arial" w:hAnsi="Arial" w:cs="Arial"/>
        </w:rPr>
        <w:t>Since the upcoming version of ECO Vision document will be revised</w:t>
      </w:r>
      <w:r w:rsidRPr="001A3B3F">
        <w:rPr>
          <w:rFonts w:ascii="Arial" w:hAnsi="Arial" w:cs="Arial"/>
        </w:rPr>
        <w:t xml:space="preserve"> </w:t>
      </w:r>
      <w:r>
        <w:rPr>
          <w:rFonts w:ascii="Arial" w:hAnsi="Arial" w:cs="Arial"/>
        </w:rPr>
        <w:t>in 2024, the role of HRSD, as the main directorate which is responsible for sustainable development issues in the Secretariat, in updating process of the vision document is highly substantial.</w:t>
      </w:r>
      <w:r w:rsidR="003418D9">
        <w:rPr>
          <w:rFonts w:ascii="Arial" w:hAnsi="Arial" w:cs="Arial"/>
        </w:rPr>
        <w:t xml:space="preserve"> Accordingly, organizing the ECO events and taking part of non-ECO events listed in the attachment are the main priorities of the HRSD in 2024.</w:t>
      </w:r>
    </w:p>
    <w:p w:rsidR="00CF1C48" w:rsidRPr="001E600A" w:rsidRDefault="00CF1C48" w:rsidP="00CF1C48">
      <w:pPr>
        <w:pStyle w:val="ListParagraph"/>
        <w:ind w:left="0"/>
        <w:jc w:val="both"/>
        <w:rPr>
          <w:rFonts w:ascii="Arial" w:hAnsi="Arial" w:cs="Arial"/>
        </w:rPr>
      </w:pPr>
      <w:r>
        <w:rPr>
          <w:rFonts w:ascii="Arial" w:hAnsi="Arial" w:cs="Arial"/>
        </w:rPr>
        <w:t xml:space="preserve"> </w:t>
      </w:r>
    </w:p>
    <w:p w:rsidR="00E06067" w:rsidRPr="00033D6B" w:rsidRDefault="00CF1C48" w:rsidP="00CF1C48">
      <w:pPr>
        <w:spacing w:after="0" w:line="240" w:lineRule="auto"/>
        <w:jc w:val="both"/>
        <w:rPr>
          <w:rFonts w:ascii="Arial" w:hAnsi="Arial" w:cs="Arial"/>
          <w:sz w:val="24"/>
          <w:szCs w:val="24"/>
        </w:rPr>
      </w:pPr>
      <w:r>
        <w:rPr>
          <w:rFonts w:ascii="Arial" w:hAnsi="Arial" w:cs="Arial"/>
          <w:sz w:val="24"/>
          <w:szCs w:val="24"/>
        </w:rPr>
        <w:t xml:space="preserve">  </w:t>
      </w:r>
    </w:p>
    <w:p w:rsidR="00F048E3" w:rsidRDefault="00F048E3" w:rsidP="00F048E3">
      <w:pPr>
        <w:spacing w:after="0" w:line="240" w:lineRule="auto"/>
        <w:jc w:val="both"/>
        <w:rPr>
          <w:rFonts w:asciiTheme="minorBidi" w:hAnsiTheme="minorBidi"/>
          <w:sz w:val="28"/>
          <w:szCs w:val="28"/>
        </w:rPr>
      </w:pPr>
    </w:p>
    <w:p w:rsidR="00C03398" w:rsidRPr="00504A49" w:rsidRDefault="00FA131C" w:rsidP="00C03398">
      <w:pPr>
        <w:pStyle w:val="Heading1"/>
        <w:numPr>
          <w:ilvl w:val="0"/>
          <w:numId w:val="1"/>
        </w:numPr>
        <w:autoSpaceDN w:val="0"/>
        <w:spacing w:before="0" w:after="0"/>
        <w:textAlignment w:val="baseline"/>
        <w:rPr>
          <w:bCs w:val="0"/>
          <w:kern w:val="0"/>
          <w:sz w:val="24"/>
          <w:szCs w:val="24"/>
        </w:rPr>
      </w:pPr>
      <w:bookmarkStart w:id="1" w:name="_Toc149061767"/>
      <w:bookmarkStart w:id="2" w:name="_Toc149840794"/>
      <w:r>
        <w:rPr>
          <w:bCs w:val="0"/>
          <w:kern w:val="0"/>
          <w:sz w:val="24"/>
          <w:szCs w:val="24"/>
        </w:rPr>
        <w:t>Priority A</w:t>
      </w:r>
      <w:r w:rsidR="00C03398" w:rsidRPr="00504A49">
        <w:rPr>
          <w:bCs w:val="0"/>
          <w:kern w:val="0"/>
          <w:sz w:val="24"/>
          <w:szCs w:val="24"/>
        </w:rPr>
        <w:t>reas:</w:t>
      </w:r>
      <w:bookmarkEnd w:id="1"/>
      <w:bookmarkEnd w:id="2"/>
    </w:p>
    <w:p w:rsidR="00C03398" w:rsidRDefault="00C03398" w:rsidP="00C03398">
      <w:pPr>
        <w:spacing w:after="0" w:line="240" w:lineRule="auto"/>
        <w:jc w:val="both"/>
      </w:pPr>
    </w:p>
    <w:p w:rsidR="00C03398" w:rsidRDefault="00C03398" w:rsidP="00C03398">
      <w:pPr>
        <w:spacing w:after="0" w:line="240" w:lineRule="auto"/>
        <w:jc w:val="both"/>
        <w:rPr>
          <w:rFonts w:ascii="Arial" w:hAnsi="Arial" w:cs="Arial"/>
          <w:sz w:val="24"/>
          <w:szCs w:val="24"/>
        </w:rPr>
      </w:pPr>
      <w:r>
        <w:rPr>
          <w:rFonts w:ascii="Arial" w:hAnsi="Arial" w:cs="Arial"/>
          <w:sz w:val="24"/>
          <w:szCs w:val="24"/>
        </w:rPr>
        <w:t>In line with the ECO Vision 2025</w:t>
      </w:r>
      <w:r w:rsidRPr="00203208">
        <w:rPr>
          <w:rFonts w:ascii="Arial" w:hAnsi="Arial" w:cs="Arial"/>
          <w:sz w:val="24"/>
          <w:szCs w:val="24"/>
        </w:rPr>
        <w:t xml:space="preserve">, </w:t>
      </w:r>
      <w:r>
        <w:rPr>
          <w:rFonts w:ascii="Arial" w:hAnsi="Arial" w:cs="Arial"/>
          <w:sz w:val="24"/>
          <w:szCs w:val="24"/>
        </w:rPr>
        <w:t>Economic Cooperation Organization (ECO) has four main priorities</w:t>
      </w:r>
      <w:r w:rsidRPr="00203208">
        <w:rPr>
          <w:rFonts w:ascii="Arial" w:hAnsi="Arial" w:cs="Arial"/>
          <w:sz w:val="24"/>
          <w:szCs w:val="24"/>
        </w:rPr>
        <w:t xml:space="preserve"> </w:t>
      </w:r>
      <w:r>
        <w:rPr>
          <w:rFonts w:ascii="Arial" w:hAnsi="Arial" w:cs="Arial"/>
          <w:sz w:val="24"/>
          <w:szCs w:val="24"/>
        </w:rPr>
        <w:t>under “human resources and sustainable d</w:t>
      </w:r>
      <w:r w:rsidRPr="00831500">
        <w:rPr>
          <w:rFonts w:ascii="Arial" w:hAnsi="Arial" w:cs="Arial"/>
          <w:sz w:val="24"/>
          <w:szCs w:val="24"/>
        </w:rPr>
        <w:t>evelopment</w:t>
      </w:r>
      <w:r>
        <w:rPr>
          <w:rFonts w:ascii="Arial" w:hAnsi="Arial" w:cs="Arial"/>
          <w:sz w:val="24"/>
          <w:szCs w:val="24"/>
        </w:rPr>
        <w:t>”</w:t>
      </w:r>
      <w:r w:rsidRPr="00203208">
        <w:rPr>
          <w:rFonts w:ascii="Arial" w:hAnsi="Arial" w:cs="Arial"/>
          <w:sz w:val="24"/>
          <w:szCs w:val="24"/>
        </w:rPr>
        <w:t>.</w:t>
      </w:r>
      <w:r>
        <w:rPr>
          <w:rFonts w:ascii="Arial" w:hAnsi="Arial" w:cs="Arial"/>
          <w:sz w:val="24"/>
          <w:szCs w:val="24"/>
        </w:rPr>
        <w:t xml:space="preserve"> These </w:t>
      </w:r>
      <w:r w:rsidRPr="00203208">
        <w:rPr>
          <w:rFonts w:ascii="Arial" w:hAnsi="Arial" w:cs="Arial"/>
          <w:sz w:val="24"/>
          <w:szCs w:val="24"/>
        </w:rPr>
        <w:t>are</w:t>
      </w:r>
      <w:r>
        <w:rPr>
          <w:rFonts w:ascii="Arial" w:hAnsi="Arial" w:cs="Arial"/>
          <w:sz w:val="24"/>
          <w:szCs w:val="24"/>
        </w:rPr>
        <w:t>:</w:t>
      </w:r>
      <w:r w:rsidRPr="00203208">
        <w:rPr>
          <w:rFonts w:ascii="Arial" w:hAnsi="Arial" w:cs="Arial"/>
          <w:sz w:val="24"/>
          <w:szCs w:val="24"/>
        </w:rPr>
        <w:t xml:space="preserve"> sustainable development, disaster risk reduction, health and education respectively</w:t>
      </w:r>
      <w:r>
        <w:rPr>
          <w:rFonts w:ascii="Arial" w:hAnsi="Arial" w:cs="Arial"/>
          <w:sz w:val="24"/>
          <w:szCs w:val="24"/>
        </w:rPr>
        <w:t>.</w:t>
      </w:r>
    </w:p>
    <w:p w:rsidR="00C03398" w:rsidRDefault="00C03398" w:rsidP="00C03398">
      <w:pPr>
        <w:spacing w:after="0" w:line="240" w:lineRule="auto"/>
        <w:jc w:val="both"/>
        <w:rPr>
          <w:rFonts w:ascii="Arial" w:hAnsi="Arial" w:cs="Arial"/>
          <w:sz w:val="24"/>
          <w:szCs w:val="24"/>
        </w:rPr>
      </w:pPr>
    </w:p>
    <w:p w:rsidR="00C03398" w:rsidRPr="000832E7" w:rsidRDefault="00C03398" w:rsidP="00C03398">
      <w:pPr>
        <w:spacing w:after="0" w:line="240" w:lineRule="auto"/>
        <w:jc w:val="both"/>
        <w:rPr>
          <w:rFonts w:ascii="Arial" w:hAnsi="Arial" w:cs="Arial"/>
          <w:sz w:val="24"/>
          <w:szCs w:val="24"/>
        </w:rPr>
      </w:pPr>
      <w:r w:rsidRPr="00831500">
        <w:rPr>
          <w:rFonts w:ascii="Arial" w:hAnsi="Arial" w:cs="Arial"/>
          <w:sz w:val="24"/>
          <w:szCs w:val="24"/>
        </w:rPr>
        <w:t xml:space="preserve">In the following sections, </w:t>
      </w:r>
      <w:r>
        <w:rPr>
          <w:rFonts w:ascii="Arial" w:hAnsi="Arial" w:cs="Arial"/>
          <w:sz w:val="24"/>
          <w:szCs w:val="24"/>
        </w:rPr>
        <w:t xml:space="preserve">firstly, it is going to be referenced on </w:t>
      </w:r>
      <w:r w:rsidRPr="00831500">
        <w:rPr>
          <w:rFonts w:ascii="Arial" w:hAnsi="Arial" w:cs="Arial"/>
          <w:sz w:val="24"/>
          <w:szCs w:val="24"/>
        </w:rPr>
        <w:t xml:space="preserve">the basis of the relevant </w:t>
      </w:r>
      <w:r>
        <w:rPr>
          <w:rFonts w:ascii="Arial" w:hAnsi="Arial" w:cs="Arial"/>
          <w:sz w:val="24"/>
          <w:szCs w:val="24"/>
        </w:rPr>
        <w:t>priority area in the ECO V</w:t>
      </w:r>
      <w:r w:rsidRPr="00831500">
        <w:rPr>
          <w:rFonts w:ascii="Arial" w:hAnsi="Arial" w:cs="Arial"/>
          <w:sz w:val="24"/>
          <w:szCs w:val="24"/>
        </w:rPr>
        <w:t>ision</w:t>
      </w:r>
      <w:r>
        <w:rPr>
          <w:rFonts w:ascii="Arial" w:hAnsi="Arial" w:cs="Arial"/>
          <w:sz w:val="24"/>
          <w:szCs w:val="24"/>
        </w:rPr>
        <w:t xml:space="preserve"> 2025. Then, it will be given brief </w:t>
      </w:r>
      <w:r w:rsidRPr="00831500">
        <w:rPr>
          <w:rFonts w:ascii="Arial" w:hAnsi="Arial" w:cs="Arial"/>
          <w:sz w:val="24"/>
          <w:szCs w:val="24"/>
        </w:rPr>
        <w:t>background</w:t>
      </w:r>
      <w:r>
        <w:rPr>
          <w:rFonts w:ascii="Arial" w:hAnsi="Arial" w:cs="Arial"/>
          <w:sz w:val="24"/>
          <w:szCs w:val="24"/>
        </w:rPr>
        <w:t xml:space="preserve"> information and</w:t>
      </w:r>
      <w:r w:rsidRPr="00831500">
        <w:rPr>
          <w:rFonts w:ascii="Arial" w:hAnsi="Arial" w:cs="Arial"/>
          <w:sz w:val="24"/>
          <w:szCs w:val="24"/>
        </w:rPr>
        <w:t xml:space="preserve"> </w:t>
      </w:r>
      <w:r>
        <w:rPr>
          <w:rFonts w:ascii="Arial" w:hAnsi="Arial" w:cs="Arial"/>
          <w:sz w:val="24"/>
          <w:szCs w:val="24"/>
        </w:rPr>
        <w:t xml:space="preserve">mentioned </w:t>
      </w:r>
      <w:r w:rsidRPr="000832E7">
        <w:rPr>
          <w:rFonts w:ascii="Arial" w:hAnsi="Arial" w:cs="Arial"/>
          <w:sz w:val="24"/>
          <w:szCs w:val="24"/>
        </w:rPr>
        <w:t>r</w:t>
      </w:r>
      <w:r>
        <w:rPr>
          <w:rFonts w:ascii="Arial" w:hAnsi="Arial" w:cs="Arial"/>
          <w:sz w:val="24"/>
          <w:szCs w:val="24"/>
        </w:rPr>
        <w:t>ecent d</w:t>
      </w:r>
      <w:r w:rsidRPr="000832E7">
        <w:rPr>
          <w:rFonts w:ascii="Arial" w:hAnsi="Arial" w:cs="Arial"/>
          <w:sz w:val="24"/>
          <w:szCs w:val="24"/>
        </w:rPr>
        <w:t>evelopments since the 33</w:t>
      </w:r>
      <w:r w:rsidRPr="00C03398">
        <w:rPr>
          <w:rFonts w:ascii="Arial" w:hAnsi="Arial" w:cs="Arial"/>
          <w:sz w:val="24"/>
          <w:szCs w:val="24"/>
          <w:vertAlign w:val="superscript"/>
        </w:rPr>
        <w:t>th</w:t>
      </w:r>
      <w:r w:rsidRPr="000832E7">
        <w:rPr>
          <w:rFonts w:ascii="Arial" w:hAnsi="Arial" w:cs="Arial"/>
          <w:sz w:val="24"/>
          <w:szCs w:val="24"/>
        </w:rPr>
        <w:t xml:space="preserve"> RPC Meeting</w:t>
      </w:r>
      <w:r>
        <w:rPr>
          <w:rFonts w:ascii="Arial" w:hAnsi="Arial" w:cs="Arial"/>
          <w:sz w:val="24"/>
          <w:szCs w:val="24"/>
        </w:rPr>
        <w:t xml:space="preserve"> in 2022</w:t>
      </w:r>
      <w:r w:rsidRPr="000832E7">
        <w:rPr>
          <w:rFonts w:ascii="Arial" w:hAnsi="Arial" w:cs="Arial"/>
          <w:sz w:val="24"/>
          <w:szCs w:val="24"/>
        </w:rPr>
        <w:t xml:space="preserve"> </w:t>
      </w:r>
      <w:r>
        <w:rPr>
          <w:rFonts w:ascii="Arial" w:hAnsi="Arial" w:cs="Arial"/>
          <w:sz w:val="24"/>
          <w:szCs w:val="24"/>
        </w:rPr>
        <w:t>on</w:t>
      </w:r>
      <w:r w:rsidRPr="00831500">
        <w:rPr>
          <w:rFonts w:ascii="Arial" w:hAnsi="Arial" w:cs="Arial"/>
          <w:sz w:val="24"/>
          <w:szCs w:val="24"/>
        </w:rPr>
        <w:t xml:space="preserve"> the subject</w:t>
      </w:r>
      <w:r>
        <w:rPr>
          <w:rFonts w:ascii="Arial" w:hAnsi="Arial" w:cs="Arial"/>
          <w:sz w:val="24"/>
          <w:szCs w:val="24"/>
        </w:rPr>
        <w:t xml:space="preserve"> </w:t>
      </w:r>
      <w:r>
        <w:rPr>
          <w:rFonts w:ascii="Arial" w:hAnsi="Arial" w:cs="Arial"/>
          <w:sz w:val="24"/>
          <w:szCs w:val="24"/>
        </w:rPr>
        <w:lastRenderedPageBreak/>
        <w:t xml:space="preserve">matter. Then, after </w:t>
      </w:r>
      <w:r w:rsidR="00EB7089">
        <w:rPr>
          <w:rFonts w:ascii="Arial" w:hAnsi="Arial" w:cs="Arial"/>
          <w:sz w:val="24"/>
          <w:szCs w:val="24"/>
        </w:rPr>
        <w:t>addressing</w:t>
      </w:r>
      <w:r>
        <w:rPr>
          <w:rFonts w:ascii="Arial" w:hAnsi="Arial" w:cs="Arial"/>
          <w:sz w:val="24"/>
          <w:szCs w:val="24"/>
        </w:rPr>
        <w:t xml:space="preserve"> </w:t>
      </w:r>
      <w:r w:rsidR="00EB7089">
        <w:rPr>
          <w:rFonts w:ascii="Arial" w:hAnsi="Arial" w:cs="Arial"/>
          <w:sz w:val="24"/>
          <w:szCs w:val="24"/>
        </w:rPr>
        <w:t xml:space="preserve">the </w:t>
      </w:r>
      <w:r w:rsidRPr="008725BC">
        <w:rPr>
          <w:rFonts w:ascii="Arial" w:hAnsi="Arial" w:cs="Arial"/>
          <w:sz w:val="24"/>
          <w:szCs w:val="24"/>
        </w:rPr>
        <w:t xml:space="preserve">expected outcomes </w:t>
      </w:r>
      <w:r w:rsidRPr="00831500">
        <w:rPr>
          <w:rFonts w:ascii="Arial" w:hAnsi="Arial" w:cs="Arial"/>
          <w:sz w:val="24"/>
          <w:szCs w:val="24"/>
        </w:rPr>
        <w:t>to be obtained</w:t>
      </w:r>
      <w:r w:rsidRPr="008725BC">
        <w:rPr>
          <w:rFonts w:ascii="Arial" w:hAnsi="Arial" w:cs="Arial"/>
          <w:sz w:val="24"/>
          <w:szCs w:val="24"/>
        </w:rPr>
        <w:t xml:space="preserve"> and focused issues/events for 2024</w:t>
      </w:r>
      <w:r>
        <w:rPr>
          <w:rFonts w:ascii="Arial" w:hAnsi="Arial" w:cs="Arial"/>
          <w:sz w:val="24"/>
          <w:szCs w:val="24"/>
        </w:rPr>
        <w:t xml:space="preserve"> regarding the priority area, it is going to be concluded with Secretariat's r</w:t>
      </w:r>
      <w:r w:rsidRPr="000832E7">
        <w:rPr>
          <w:rFonts w:ascii="Arial" w:hAnsi="Arial" w:cs="Arial"/>
          <w:sz w:val="24"/>
          <w:szCs w:val="24"/>
        </w:rPr>
        <w:t>ecommendations</w:t>
      </w:r>
      <w:r>
        <w:rPr>
          <w:rFonts w:ascii="Arial" w:hAnsi="Arial" w:cs="Arial"/>
          <w:sz w:val="24"/>
          <w:szCs w:val="24"/>
        </w:rPr>
        <w:t xml:space="preserve"> to achieve the goals </w:t>
      </w:r>
      <w:r w:rsidR="00EB7089">
        <w:rPr>
          <w:rFonts w:ascii="Arial" w:hAnsi="Arial" w:cs="Arial"/>
          <w:sz w:val="24"/>
          <w:szCs w:val="24"/>
        </w:rPr>
        <w:t>in the</w:t>
      </w:r>
      <w:r>
        <w:rPr>
          <w:rFonts w:ascii="Arial" w:hAnsi="Arial" w:cs="Arial"/>
          <w:sz w:val="24"/>
          <w:szCs w:val="24"/>
        </w:rPr>
        <w:t xml:space="preserve"> </w:t>
      </w:r>
      <w:r w:rsidR="00EB7089">
        <w:rPr>
          <w:rFonts w:ascii="Arial" w:hAnsi="Arial" w:cs="Arial"/>
          <w:sz w:val="24"/>
          <w:szCs w:val="24"/>
        </w:rPr>
        <w:t xml:space="preserve">relevant </w:t>
      </w:r>
      <w:r>
        <w:rPr>
          <w:rFonts w:ascii="Arial" w:hAnsi="Arial" w:cs="Arial"/>
          <w:sz w:val="24"/>
          <w:szCs w:val="24"/>
        </w:rPr>
        <w:t xml:space="preserve">priority area. </w:t>
      </w:r>
    </w:p>
    <w:p w:rsidR="00C03398" w:rsidRPr="001E600A" w:rsidRDefault="00C03398" w:rsidP="00F048E3">
      <w:pPr>
        <w:spacing w:after="0" w:line="240" w:lineRule="auto"/>
        <w:jc w:val="both"/>
        <w:rPr>
          <w:rFonts w:ascii="Arial" w:hAnsi="Arial" w:cs="Arial"/>
          <w:b/>
          <w:sz w:val="28"/>
          <w:szCs w:val="28"/>
        </w:rPr>
      </w:pPr>
    </w:p>
    <w:p w:rsidR="00F55D3C" w:rsidRPr="007555B2" w:rsidRDefault="00FA131C" w:rsidP="007555B2">
      <w:pPr>
        <w:pStyle w:val="Heading1"/>
        <w:numPr>
          <w:ilvl w:val="1"/>
          <w:numId w:val="1"/>
        </w:numPr>
        <w:autoSpaceDN w:val="0"/>
        <w:spacing w:before="0" w:after="0"/>
        <w:textAlignment w:val="baseline"/>
        <w:rPr>
          <w:bCs w:val="0"/>
          <w:kern w:val="0"/>
          <w:sz w:val="24"/>
          <w:szCs w:val="24"/>
        </w:rPr>
      </w:pPr>
      <w:bookmarkStart w:id="3" w:name="_Toc149840795"/>
      <w:r w:rsidRPr="007555B2">
        <w:rPr>
          <w:bCs w:val="0"/>
          <w:kern w:val="0"/>
          <w:sz w:val="24"/>
          <w:szCs w:val="24"/>
        </w:rPr>
        <w:t>Sustainable D</w:t>
      </w:r>
      <w:r w:rsidR="00F55D3C" w:rsidRPr="007555B2">
        <w:rPr>
          <w:bCs w:val="0"/>
          <w:kern w:val="0"/>
          <w:sz w:val="24"/>
          <w:szCs w:val="24"/>
        </w:rPr>
        <w:t>evelopment</w:t>
      </w:r>
      <w:bookmarkEnd w:id="3"/>
    </w:p>
    <w:p w:rsidR="006961C2" w:rsidRPr="001E600A" w:rsidRDefault="006961C2" w:rsidP="006961C2">
      <w:pPr>
        <w:pStyle w:val="ListParagraph"/>
        <w:jc w:val="both"/>
        <w:rPr>
          <w:rFonts w:ascii="Arial" w:hAnsi="Arial" w:cs="Arial"/>
          <w:b/>
        </w:rPr>
      </w:pPr>
    </w:p>
    <w:p w:rsidR="006961C2" w:rsidRPr="00504A49" w:rsidRDefault="006961C2" w:rsidP="006961C2">
      <w:pPr>
        <w:pStyle w:val="Heading1"/>
        <w:numPr>
          <w:ilvl w:val="2"/>
          <w:numId w:val="1"/>
        </w:numPr>
        <w:autoSpaceDN w:val="0"/>
        <w:spacing w:before="0" w:after="0"/>
        <w:textAlignment w:val="baseline"/>
        <w:rPr>
          <w:bCs w:val="0"/>
          <w:kern w:val="0"/>
          <w:sz w:val="24"/>
          <w:szCs w:val="24"/>
        </w:rPr>
      </w:pPr>
      <w:bookmarkStart w:id="4" w:name="_Toc149840796"/>
      <w:r w:rsidRPr="00504A49">
        <w:rPr>
          <w:bCs w:val="0"/>
          <w:kern w:val="0"/>
          <w:sz w:val="24"/>
          <w:szCs w:val="24"/>
        </w:rPr>
        <w:t>ECO Vision 2025 Approach and Target</w:t>
      </w:r>
      <w:bookmarkEnd w:id="4"/>
    </w:p>
    <w:p w:rsidR="006961C2" w:rsidRPr="003426B5" w:rsidRDefault="006961C2" w:rsidP="006961C2">
      <w:pPr>
        <w:pStyle w:val="ListParagraph"/>
        <w:shd w:val="clear" w:color="auto" w:fill="FFFFFF"/>
        <w:ind w:left="360"/>
        <w:contextualSpacing/>
        <w:jc w:val="lowKashida"/>
        <w:outlineLvl w:val="0"/>
        <w:rPr>
          <w:rFonts w:asciiTheme="minorBidi" w:hAnsiTheme="minorBidi" w:cstheme="minorBidi"/>
          <w:bCs/>
          <w:sz w:val="28"/>
          <w:szCs w:val="28"/>
        </w:rPr>
      </w:pPr>
    </w:p>
    <w:p w:rsidR="006961C2" w:rsidRDefault="006961C2" w:rsidP="006961C2">
      <w:pPr>
        <w:pStyle w:val="ListParagraph"/>
        <w:numPr>
          <w:ilvl w:val="0"/>
          <w:numId w:val="3"/>
        </w:numPr>
        <w:jc w:val="both"/>
        <w:rPr>
          <w:rFonts w:ascii="Arial" w:hAnsi="Arial" w:cs="Arial"/>
        </w:rPr>
      </w:pPr>
      <w:r w:rsidRPr="00504A49">
        <w:rPr>
          <w:rFonts w:ascii="Arial" w:hAnsi="Arial" w:cs="Arial"/>
        </w:rPr>
        <w:t>Sharing the SDGs by United Nations (UN), ECO has determined “sustainability” as one of the main principles of ECO Vision 2025 to increase standard of living, quality of life, economic welfare and well being of people in the region. (Core Principles, a.  Sustainability, p.1)</w:t>
      </w:r>
    </w:p>
    <w:p w:rsidR="00EB7089" w:rsidRDefault="00EB7089" w:rsidP="00EB7089">
      <w:pPr>
        <w:jc w:val="both"/>
        <w:rPr>
          <w:rFonts w:ascii="Arial" w:hAnsi="Arial" w:cs="Arial"/>
        </w:rPr>
      </w:pPr>
    </w:p>
    <w:p w:rsidR="00EB7089" w:rsidRPr="006D2939" w:rsidRDefault="00EB7089" w:rsidP="00EB7089">
      <w:pPr>
        <w:pStyle w:val="Heading1"/>
        <w:numPr>
          <w:ilvl w:val="2"/>
          <w:numId w:val="1"/>
        </w:numPr>
        <w:autoSpaceDN w:val="0"/>
        <w:spacing w:before="0" w:after="0"/>
        <w:textAlignment w:val="baseline"/>
        <w:rPr>
          <w:bCs w:val="0"/>
          <w:color w:val="000000" w:themeColor="text1"/>
          <w:kern w:val="0"/>
          <w:sz w:val="24"/>
          <w:szCs w:val="24"/>
        </w:rPr>
      </w:pPr>
      <w:bookmarkStart w:id="5" w:name="_Toc149061770"/>
      <w:bookmarkStart w:id="6" w:name="_Toc149840797"/>
      <w:r w:rsidRPr="006D2939">
        <w:rPr>
          <w:bCs w:val="0"/>
          <w:color w:val="000000" w:themeColor="text1"/>
          <w:kern w:val="0"/>
          <w:sz w:val="24"/>
          <w:szCs w:val="24"/>
        </w:rPr>
        <w:t>Background</w:t>
      </w:r>
      <w:bookmarkEnd w:id="5"/>
      <w:bookmarkEnd w:id="6"/>
      <w:r w:rsidRPr="006D2939">
        <w:rPr>
          <w:bCs w:val="0"/>
          <w:color w:val="000000" w:themeColor="text1"/>
          <w:kern w:val="0"/>
          <w:sz w:val="24"/>
          <w:szCs w:val="24"/>
        </w:rPr>
        <w:t xml:space="preserve"> </w:t>
      </w:r>
    </w:p>
    <w:p w:rsidR="00EB7089" w:rsidRPr="004B5D02" w:rsidRDefault="00EB7089" w:rsidP="00EB7089">
      <w:pPr>
        <w:jc w:val="both"/>
        <w:rPr>
          <w:rFonts w:ascii="Arial" w:hAnsi="Arial" w:cs="Arial"/>
          <w:color w:val="FF0000"/>
        </w:rPr>
      </w:pPr>
    </w:p>
    <w:p w:rsidR="00EB7089" w:rsidRPr="006D2939" w:rsidRDefault="00EB7089" w:rsidP="00EB7089">
      <w:pPr>
        <w:pStyle w:val="ListParagraph"/>
        <w:numPr>
          <w:ilvl w:val="0"/>
          <w:numId w:val="3"/>
        </w:numPr>
        <w:jc w:val="both"/>
        <w:rPr>
          <w:rFonts w:ascii="Arial" w:hAnsi="Arial" w:cs="Arial"/>
          <w:color w:val="000000" w:themeColor="text1"/>
        </w:rPr>
      </w:pPr>
      <w:r w:rsidRPr="006D2939">
        <w:rPr>
          <w:rFonts w:ascii="Arial" w:hAnsi="Arial" w:cs="Arial"/>
          <w:color w:val="000000" w:themeColor="text1"/>
        </w:rPr>
        <w:t>The First High L</w:t>
      </w:r>
      <w:r w:rsidR="006D2939">
        <w:rPr>
          <w:rFonts w:ascii="Arial" w:hAnsi="Arial" w:cs="Arial"/>
          <w:color w:val="000000" w:themeColor="text1"/>
        </w:rPr>
        <w:t xml:space="preserve">evel Experts Group Meeting </w:t>
      </w:r>
      <w:r w:rsidRPr="006D2939">
        <w:rPr>
          <w:rFonts w:ascii="Arial" w:hAnsi="Arial" w:cs="Arial"/>
          <w:color w:val="000000" w:themeColor="text1"/>
        </w:rPr>
        <w:t xml:space="preserve">(December 2006, Ankara, </w:t>
      </w:r>
      <w:proofErr w:type="spellStart"/>
      <w:r w:rsidRPr="006D2939">
        <w:rPr>
          <w:rFonts w:ascii="Arial" w:hAnsi="Arial" w:cs="Arial"/>
          <w:color w:val="000000" w:themeColor="text1"/>
        </w:rPr>
        <w:t>Turkiye</w:t>
      </w:r>
      <w:proofErr w:type="spellEnd"/>
      <w:r w:rsidRPr="006D2939">
        <w:rPr>
          <w:rFonts w:ascii="Arial" w:hAnsi="Arial" w:cs="Arial"/>
          <w:color w:val="000000" w:themeColor="text1"/>
        </w:rPr>
        <w:t xml:space="preserve">) identified </w:t>
      </w:r>
      <w:r w:rsidR="006D2939">
        <w:rPr>
          <w:rFonts w:ascii="Arial" w:hAnsi="Arial" w:cs="Arial"/>
          <w:color w:val="000000" w:themeColor="text1"/>
        </w:rPr>
        <w:t>the cooperation areas in the field of “</w:t>
      </w:r>
      <w:r w:rsidR="006D2939" w:rsidRPr="006D2939">
        <w:rPr>
          <w:rFonts w:ascii="Arial" w:hAnsi="Arial" w:cs="Arial"/>
          <w:color w:val="000000" w:themeColor="text1"/>
        </w:rPr>
        <w:t xml:space="preserve">human and sustainable </w:t>
      </w:r>
      <w:r w:rsidR="006D2939">
        <w:rPr>
          <w:rFonts w:ascii="Arial" w:hAnsi="Arial" w:cs="Arial"/>
          <w:color w:val="000000" w:themeColor="text1"/>
        </w:rPr>
        <w:t>development” for ECO</w:t>
      </w:r>
      <w:r w:rsidRPr="006D2939">
        <w:rPr>
          <w:rFonts w:ascii="Arial" w:hAnsi="Arial" w:cs="Arial"/>
          <w:color w:val="000000" w:themeColor="text1"/>
        </w:rPr>
        <w:t xml:space="preserve">. The meeting encouraged Member States to contribute towards regional efforts to reduce poverty and promote human development in the region. </w:t>
      </w:r>
    </w:p>
    <w:p w:rsidR="00EB7089" w:rsidRPr="003426B5" w:rsidRDefault="00EB7089" w:rsidP="00EB7089">
      <w:pPr>
        <w:pStyle w:val="ListParagraph"/>
        <w:ind w:left="567"/>
        <w:jc w:val="both"/>
        <w:rPr>
          <w:rFonts w:asciiTheme="minorBidi" w:hAnsiTheme="minorBidi" w:cstheme="minorBidi"/>
          <w:sz w:val="28"/>
          <w:szCs w:val="28"/>
        </w:rPr>
      </w:pPr>
    </w:p>
    <w:p w:rsidR="00EB7089" w:rsidRPr="009718C2" w:rsidRDefault="00EB7089" w:rsidP="00EB7089">
      <w:pPr>
        <w:pStyle w:val="ListParagraph"/>
        <w:numPr>
          <w:ilvl w:val="0"/>
          <w:numId w:val="3"/>
        </w:numPr>
        <w:jc w:val="both"/>
        <w:rPr>
          <w:rFonts w:ascii="Arial" w:hAnsi="Arial" w:cs="Arial"/>
        </w:rPr>
      </w:pPr>
      <w:r w:rsidRPr="009718C2">
        <w:rPr>
          <w:rFonts w:ascii="Arial" w:hAnsi="Arial" w:cs="Arial"/>
        </w:rPr>
        <w:t>In the 31</w:t>
      </w:r>
      <w:r w:rsidRPr="006D2939">
        <w:rPr>
          <w:rFonts w:ascii="Arial" w:hAnsi="Arial" w:cs="Arial"/>
          <w:vertAlign w:val="superscript"/>
        </w:rPr>
        <w:t>th</w:t>
      </w:r>
      <w:r w:rsidRPr="009718C2">
        <w:rPr>
          <w:rFonts w:ascii="Arial" w:hAnsi="Arial" w:cs="Arial"/>
        </w:rPr>
        <w:t xml:space="preserve"> RPC Meeting in 2021, the Secretariat has been instructed to request from Member Countries to provide respective data/documents regarding </w:t>
      </w:r>
      <w:r>
        <w:rPr>
          <w:rFonts w:ascii="Arial" w:hAnsi="Arial" w:cs="Arial"/>
        </w:rPr>
        <w:t>SDGs</w:t>
      </w:r>
      <w:r w:rsidRPr="009718C2">
        <w:rPr>
          <w:rFonts w:ascii="Arial" w:hAnsi="Arial" w:cs="Arial"/>
        </w:rPr>
        <w:t xml:space="preserve"> along with their updated implementation status in order to prepare a consolidated regional </w:t>
      </w:r>
      <w:r>
        <w:rPr>
          <w:rFonts w:ascii="Arial" w:hAnsi="Arial" w:cs="Arial"/>
        </w:rPr>
        <w:t xml:space="preserve">SDGs </w:t>
      </w:r>
      <w:r w:rsidRPr="009718C2">
        <w:rPr>
          <w:rFonts w:ascii="Arial" w:hAnsi="Arial" w:cs="Arial"/>
        </w:rPr>
        <w:t>report</w:t>
      </w:r>
      <w:r>
        <w:rPr>
          <w:rFonts w:ascii="Arial" w:hAnsi="Arial" w:cs="Arial"/>
        </w:rPr>
        <w:t xml:space="preserve"> along with SDG performance</w:t>
      </w:r>
      <w:r w:rsidR="006D2939">
        <w:rPr>
          <w:rFonts w:ascii="Arial" w:hAnsi="Arial" w:cs="Arial"/>
        </w:rPr>
        <w:t xml:space="preserve"> index for the R</w:t>
      </w:r>
      <w:r>
        <w:rPr>
          <w:rFonts w:ascii="Arial" w:hAnsi="Arial" w:cs="Arial"/>
        </w:rPr>
        <w:t>egion</w:t>
      </w:r>
      <w:r w:rsidRPr="009718C2">
        <w:rPr>
          <w:rFonts w:ascii="Arial" w:hAnsi="Arial" w:cs="Arial"/>
        </w:rPr>
        <w:t xml:space="preserve"> in this regard.</w:t>
      </w:r>
    </w:p>
    <w:p w:rsidR="00EB7089" w:rsidRPr="003426B5" w:rsidRDefault="00EB7089" w:rsidP="00EB7089">
      <w:pPr>
        <w:pStyle w:val="ListParagraph"/>
        <w:ind w:left="567"/>
        <w:jc w:val="both"/>
        <w:rPr>
          <w:rFonts w:asciiTheme="minorBidi" w:hAnsiTheme="minorBidi" w:cstheme="minorBidi"/>
          <w:sz w:val="28"/>
          <w:szCs w:val="28"/>
        </w:rPr>
      </w:pPr>
    </w:p>
    <w:p w:rsidR="00EB7089" w:rsidRDefault="00EB7089" w:rsidP="00EB7089">
      <w:pPr>
        <w:pStyle w:val="ListParagraph"/>
        <w:numPr>
          <w:ilvl w:val="0"/>
          <w:numId w:val="3"/>
        </w:numPr>
        <w:jc w:val="both"/>
        <w:rPr>
          <w:rFonts w:ascii="Arial" w:hAnsi="Arial" w:cs="Arial"/>
        </w:rPr>
      </w:pPr>
      <w:r w:rsidRPr="009718C2">
        <w:rPr>
          <w:rFonts w:ascii="Arial" w:hAnsi="Arial" w:cs="Arial"/>
        </w:rPr>
        <w:t xml:space="preserve">Thereupon, the Secretariat, via Note </w:t>
      </w:r>
      <w:r>
        <w:rPr>
          <w:rFonts w:ascii="Arial" w:hAnsi="Arial" w:cs="Arial"/>
        </w:rPr>
        <w:t>Verbal in 2021, requested from Member S</w:t>
      </w:r>
      <w:r w:rsidRPr="009718C2">
        <w:rPr>
          <w:rFonts w:ascii="Arial" w:hAnsi="Arial" w:cs="Arial"/>
        </w:rPr>
        <w:t>tates to provide their respective data/documents regarding SDGs.</w:t>
      </w:r>
    </w:p>
    <w:p w:rsidR="00EB7089" w:rsidRPr="00A71DD1" w:rsidRDefault="00EB7089" w:rsidP="00EB7089">
      <w:pPr>
        <w:pStyle w:val="ListParagraph"/>
        <w:rPr>
          <w:rFonts w:ascii="Arial" w:hAnsi="Arial" w:cs="Arial"/>
        </w:rPr>
      </w:pPr>
    </w:p>
    <w:p w:rsidR="00EB7089" w:rsidRPr="002362C2" w:rsidRDefault="00EB7089" w:rsidP="00EB7089">
      <w:pPr>
        <w:pStyle w:val="ListParagraph"/>
        <w:numPr>
          <w:ilvl w:val="0"/>
          <w:numId w:val="3"/>
        </w:numPr>
        <w:jc w:val="both"/>
        <w:rPr>
          <w:rFonts w:ascii="Arial" w:hAnsi="Arial" w:cs="Arial"/>
        </w:rPr>
      </w:pPr>
      <w:r w:rsidRPr="00A71DD1">
        <w:rPr>
          <w:rFonts w:ascii="Arial" w:hAnsi="Arial" w:cs="Arial"/>
        </w:rPr>
        <w:t xml:space="preserve"> </w:t>
      </w:r>
      <w:r>
        <w:rPr>
          <w:rFonts w:ascii="Arial" w:hAnsi="Arial" w:cs="Arial"/>
        </w:rPr>
        <w:t>I</w:t>
      </w:r>
      <w:r w:rsidRPr="00A71DD1">
        <w:rPr>
          <w:rFonts w:ascii="Arial" w:hAnsi="Arial" w:cs="Arial"/>
        </w:rPr>
        <w:t>n the 33</w:t>
      </w:r>
      <w:r w:rsidRPr="006D2939">
        <w:rPr>
          <w:rFonts w:ascii="Arial" w:hAnsi="Arial" w:cs="Arial"/>
          <w:vertAlign w:val="superscript"/>
        </w:rPr>
        <w:t>th</w:t>
      </w:r>
      <w:r w:rsidRPr="00A71DD1">
        <w:rPr>
          <w:rFonts w:ascii="Arial" w:hAnsi="Arial" w:cs="Arial"/>
        </w:rPr>
        <w:t xml:space="preserve"> RPC Meeting in 2023, the Counci</w:t>
      </w:r>
      <w:r>
        <w:rPr>
          <w:rFonts w:ascii="Arial" w:hAnsi="Arial" w:cs="Arial"/>
        </w:rPr>
        <w:t xml:space="preserve">l requested </w:t>
      </w:r>
      <w:r w:rsidR="006D2939">
        <w:rPr>
          <w:rFonts w:ascii="Arial" w:hAnsi="Arial" w:cs="Arial"/>
        </w:rPr>
        <w:t xml:space="preserve">from </w:t>
      </w:r>
      <w:r>
        <w:rPr>
          <w:rFonts w:ascii="Arial" w:hAnsi="Arial" w:cs="Arial"/>
        </w:rPr>
        <w:t xml:space="preserve">the Secretariat to </w:t>
      </w:r>
      <w:r w:rsidRPr="00A71DD1">
        <w:rPr>
          <w:rFonts w:ascii="Arial" w:hAnsi="Arial" w:cs="Arial"/>
        </w:rPr>
        <w:t xml:space="preserve">establish a </w:t>
      </w:r>
      <w:r>
        <w:rPr>
          <w:rFonts w:ascii="Arial" w:hAnsi="Arial" w:cs="Arial"/>
        </w:rPr>
        <w:t>“</w:t>
      </w:r>
      <w:r w:rsidRPr="00A71DD1">
        <w:rPr>
          <w:rFonts w:ascii="Arial" w:hAnsi="Arial" w:cs="Arial"/>
        </w:rPr>
        <w:t>High Level Sustainable Development Working Group (HLSDWG)/ad-hoc Coordinating Group</w:t>
      </w:r>
      <w:r>
        <w:rPr>
          <w:rFonts w:ascii="Arial" w:hAnsi="Arial" w:cs="Arial"/>
        </w:rPr>
        <w:t>”</w:t>
      </w:r>
      <w:r w:rsidRPr="00A71DD1">
        <w:rPr>
          <w:rFonts w:ascii="Arial" w:hAnsi="Arial" w:cs="Arial"/>
        </w:rPr>
        <w:t xml:space="preserve"> </w:t>
      </w:r>
      <w:r>
        <w:rPr>
          <w:rFonts w:ascii="Arial" w:hAnsi="Arial" w:cs="Arial"/>
        </w:rPr>
        <w:t xml:space="preserve">as </w:t>
      </w:r>
      <w:r w:rsidRPr="00A71DD1">
        <w:rPr>
          <w:rFonts w:ascii="Arial" w:hAnsi="Arial" w:cs="Arial"/>
        </w:rPr>
        <w:t xml:space="preserve">to prepare an </w:t>
      </w:r>
      <w:r>
        <w:rPr>
          <w:rFonts w:ascii="Arial" w:hAnsi="Arial" w:cs="Arial"/>
        </w:rPr>
        <w:t>“</w:t>
      </w:r>
      <w:r w:rsidRPr="00A71DD1">
        <w:rPr>
          <w:rFonts w:ascii="Arial" w:hAnsi="Arial" w:cs="Arial"/>
        </w:rPr>
        <w:t>Action Plan</w:t>
      </w:r>
      <w:r>
        <w:rPr>
          <w:rFonts w:ascii="Arial" w:hAnsi="Arial" w:cs="Arial"/>
        </w:rPr>
        <w:t>” for enhancing policy coherence for sustainable d</w:t>
      </w:r>
      <w:r w:rsidR="006D2939">
        <w:rPr>
          <w:rFonts w:ascii="Arial" w:hAnsi="Arial" w:cs="Arial"/>
        </w:rPr>
        <w:t>evelopment (PCSD) in the R</w:t>
      </w:r>
      <w:r w:rsidRPr="00A71DD1">
        <w:rPr>
          <w:rFonts w:ascii="Arial" w:hAnsi="Arial" w:cs="Arial"/>
        </w:rPr>
        <w:t>egion</w:t>
      </w:r>
      <w:r>
        <w:rPr>
          <w:rFonts w:ascii="Arial" w:hAnsi="Arial" w:cs="Arial"/>
        </w:rPr>
        <w:t>.</w:t>
      </w:r>
    </w:p>
    <w:p w:rsidR="00090A7A" w:rsidRDefault="00090A7A" w:rsidP="00090A7A">
      <w:pPr>
        <w:jc w:val="both"/>
        <w:rPr>
          <w:rFonts w:asciiTheme="minorBidi" w:hAnsiTheme="minorBidi"/>
          <w:b/>
          <w:sz w:val="28"/>
          <w:szCs w:val="28"/>
        </w:rPr>
      </w:pPr>
    </w:p>
    <w:p w:rsidR="00090A7A" w:rsidRDefault="0060241A" w:rsidP="00090A7A">
      <w:pPr>
        <w:pStyle w:val="Heading1"/>
        <w:numPr>
          <w:ilvl w:val="2"/>
          <w:numId w:val="1"/>
        </w:numPr>
        <w:autoSpaceDN w:val="0"/>
        <w:spacing w:before="0" w:after="0"/>
        <w:textAlignment w:val="baseline"/>
        <w:rPr>
          <w:bCs w:val="0"/>
          <w:kern w:val="0"/>
          <w:sz w:val="24"/>
          <w:szCs w:val="24"/>
        </w:rPr>
      </w:pPr>
      <w:bookmarkStart w:id="7" w:name="_Toc149840798"/>
      <w:r>
        <w:rPr>
          <w:bCs w:val="0"/>
          <w:kern w:val="0"/>
          <w:sz w:val="24"/>
          <w:szCs w:val="24"/>
        </w:rPr>
        <w:t>Progress</w:t>
      </w:r>
      <w:r w:rsidR="00D10C17">
        <w:rPr>
          <w:bCs w:val="0"/>
          <w:kern w:val="0"/>
          <w:sz w:val="24"/>
          <w:szCs w:val="24"/>
        </w:rPr>
        <w:t xml:space="preserve"> </w:t>
      </w:r>
      <w:r w:rsidR="00FA131C">
        <w:rPr>
          <w:bCs w:val="0"/>
          <w:kern w:val="0"/>
          <w:sz w:val="24"/>
          <w:szCs w:val="24"/>
        </w:rPr>
        <w:t>A</w:t>
      </w:r>
      <w:r w:rsidR="001E600A">
        <w:rPr>
          <w:bCs w:val="0"/>
          <w:kern w:val="0"/>
          <w:sz w:val="24"/>
          <w:szCs w:val="24"/>
        </w:rPr>
        <w:t xml:space="preserve">chieved </w:t>
      </w:r>
      <w:r w:rsidR="00090A7A" w:rsidRPr="00A71DD1">
        <w:rPr>
          <w:bCs w:val="0"/>
          <w:kern w:val="0"/>
          <w:sz w:val="24"/>
          <w:szCs w:val="24"/>
        </w:rPr>
        <w:t>since 33</w:t>
      </w:r>
      <w:r w:rsidR="00090A7A" w:rsidRPr="00DB62EC">
        <w:rPr>
          <w:bCs w:val="0"/>
          <w:kern w:val="0"/>
          <w:sz w:val="24"/>
          <w:szCs w:val="24"/>
          <w:vertAlign w:val="superscript"/>
        </w:rPr>
        <w:t>th</w:t>
      </w:r>
      <w:r w:rsidR="00090A7A" w:rsidRPr="00A71DD1">
        <w:rPr>
          <w:bCs w:val="0"/>
          <w:kern w:val="0"/>
          <w:sz w:val="24"/>
          <w:szCs w:val="24"/>
        </w:rPr>
        <w:t xml:space="preserve"> RPC Meeting</w:t>
      </w:r>
      <w:bookmarkEnd w:id="7"/>
    </w:p>
    <w:p w:rsidR="009B0746" w:rsidRPr="00821F4D" w:rsidRDefault="009B0746" w:rsidP="009B0746">
      <w:pPr>
        <w:spacing w:after="0" w:line="240" w:lineRule="auto"/>
        <w:jc w:val="both"/>
        <w:rPr>
          <w:rFonts w:asciiTheme="minorBidi" w:hAnsiTheme="minorBidi"/>
          <w:sz w:val="28"/>
          <w:szCs w:val="28"/>
        </w:rPr>
      </w:pPr>
    </w:p>
    <w:p w:rsidR="00921D94" w:rsidRPr="001E600A" w:rsidRDefault="00921D94" w:rsidP="006D2939">
      <w:pPr>
        <w:pStyle w:val="ListParagraph"/>
        <w:numPr>
          <w:ilvl w:val="0"/>
          <w:numId w:val="3"/>
        </w:numPr>
        <w:jc w:val="both"/>
        <w:rPr>
          <w:rFonts w:ascii="Arial" w:hAnsi="Arial" w:cs="Arial"/>
        </w:rPr>
      </w:pPr>
      <w:r w:rsidRPr="001E600A">
        <w:rPr>
          <w:rFonts w:ascii="Arial" w:hAnsi="Arial" w:cs="Arial"/>
        </w:rPr>
        <w:t>During year 2023, t</w:t>
      </w:r>
      <w:r w:rsidR="0057120F" w:rsidRPr="001E600A">
        <w:rPr>
          <w:rFonts w:ascii="Arial" w:hAnsi="Arial" w:cs="Arial"/>
        </w:rPr>
        <w:t xml:space="preserve">he </w:t>
      </w:r>
      <w:r w:rsidR="00CD65E8" w:rsidRPr="001E600A">
        <w:rPr>
          <w:rFonts w:ascii="Arial" w:hAnsi="Arial" w:cs="Arial"/>
        </w:rPr>
        <w:t xml:space="preserve">HRSD </w:t>
      </w:r>
      <w:r w:rsidR="0057120F" w:rsidRPr="001E600A">
        <w:rPr>
          <w:rFonts w:ascii="Arial" w:hAnsi="Arial" w:cs="Arial"/>
        </w:rPr>
        <w:t xml:space="preserve">Directorate remained </w:t>
      </w:r>
      <w:r w:rsidRPr="001E600A">
        <w:rPr>
          <w:rFonts w:ascii="Arial" w:hAnsi="Arial" w:cs="Arial"/>
        </w:rPr>
        <w:t>part of number of importa</w:t>
      </w:r>
      <w:r w:rsidR="00090A7A" w:rsidRPr="001E600A">
        <w:rPr>
          <w:rFonts w:ascii="Arial" w:hAnsi="Arial" w:cs="Arial"/>
        </w:rPr>
        <w:t>nt events and took several initiatives</w:t>
      </w:r>
      <w:r w:rsidRPr="001E600A">
        <w:rPr>
          <w:rFonts w:ascii="Arial" w:hAnsi="Arial" w:cs="Arial"/>
        </w:rPr>
        <w:t>:</w:t>
      </w:r>
    </w:p>
    <w:p w:rsidR="0060241A" w:rsidRPr="001E600A" w:rsidRDefault="0060241A" w:rsidP="0057120F">
      <w:pPr>
        <w:spacing w:after="0" w:line="240" w:lineRule="auto"/>
        <w:ind w:firstLine="720"/>
        <w:jc w:val="both"/>
        <w:rPr>
          <w:rFonts w:ascii="Arial" w:hAnsi="Arial" w:cs="Arial"/>
          <w:sz w:val="24"/>
          <w:szCs w:val="24"/>
        </w:rPr>
      </w:pPr>
    </w:p>
    <w:p w:rsidR="00F55D3C" w:rsidRDefault="00F55D3C" w:rsidP="007555B2">
      <w:pPr>
        <w:pStyle w:val="ListParagraph"/>
        <w:numPr>
          <w:ilvl w:val="0"/>
          <w:numId w:val="5"/>
        </w:numPr>
        <w:jc w:val="both"/>
        <w:rPr>
          <w:rFonts w:ascii="Arial" w:hAnsi="Arial" w:cs="Arial"/>
        </w:rPr>
      </w:pPr>
      <w:r w:rsidRPr="001E600A">
        <w:rPr>
          <w:rFonts w:ascii="Arial" w:hAnsi="Arial" w:cs="Arial"/>
        </w:rPr>
        <w:t>The “2</w:t>
      </w:r>
      <w:r w:rsidRPr="00B521F0">
        <w:rPr>
          <w:rFonts w:ascii="Arial" w:hAnsi="Arial" w:cs="Arial"/>
          <w:vertAlign w:val="superscript"/>
        </w:rPr>
        <w:t>nd</w:t>
      </w:r>
      <w:r w:rsidRPr="001E600A">
        <w:rPr>
          <w:rFonts w:ascii="Arial" w:hAnsi="Arial" w:cs="Arial"/>
        </w:rPr>
        <w:t xml:space="preserve"> Baku Forum on Sustainable Development on Sustainable Finance and Investment” (15-16 November</w:t>
      </w:r>
      <w:r w:rsidR="006D2939">
        <w:rPr>
          <w:rFonts w:ascii="Arial" w:hAnsi="Arial" w:cs="Arial"/>
        </w:rPr>
        <w:t xml:space="preserve"> 2023</w:t>
      </w:r>
      <w:r w:rsidRPr="001E600A">
        <w:rPr>
          <w:rFonts w:ascii="Arial" w:hAnsi="Arial" w:cs="Arial"/>
        </w:rPr>
        <w:t>)</w:t>
      </w:r>
      <w:r w:rsidR="006D2939">
        <w:rPr>
          <w:rFonts w:ascii="Arial" w:hAnsi="Arial" w:cs="Arial"/>
        </w:rPr>
        <w:t>.</w:t>
      </w:r>
    </w:p>
    <w:p w:rsidR="006D2939" w:rsidRPr="001E600A" w:rsidRDefault="006D2939" w:rsidP="006D2939">
      <w:pPr>
        <w:pStyle w:val="ListParagraph"/>
        <w:ind w:left="1505"/>
        <w:jc w:val="both"/>
        <w:rPr>
          <w:rFonts w:ascii="Arial" w:hAnsi="Arial" w:cs="Arial"/>
        </w:rPr>
      </w:pPr>
    </w:p>
    <w:p w:rsidR="00F55D3C" w:rsidRDefault="00F55D3C" w:rsidP="007555B2">
      <w:pPr>
        <w:pStyle w:val="ListParagraph"/>
        <w:numPr>
          <w:ilvl w:val="0"/>
          <w:numId w:val="5"/>
        </w:numPr>
        <w:jc w:val="both"/>
        <w:rPr>
          <w:rFonts w:ascii="Arial" w:hAnsi="Arial" w:cs="Arial"/>
        </w:rPr>
      </w:pPr>
      <w:r w:rsidRPr="001E600A">
        <w:rPr>
          <w:rFonts w:ascii="Arial" w:hAnsi="Arial" w:cs="Arial"/>
        </w:rPr>
        <w:t xml:space="preserve">The “Seventh North and Central Asia Multi-Stakeholder Forum on the Implementation of the Sustainable Development Goals” in </w:t>
      </w:r>
      <w:proofErr w:type="spellStart"/>
      <w:r w:rsidRPr="001E600A">
        <w:rPr>
          <w:rFonts w:ascii="Arial" w:hAnsi="Arial" w:cs="Arial"/>
        </w:rPr>
        <w:t>Almaty</w:t>
      </w:r>
      <w:proofErr w:type="spellEnd"/>
      <w:r w:rsidRPr="001E600A">
        <w:rPr>
          <w:rFonts w:ascii="Arial" w:hAnsi="Arial" w:cs="Arial"/>
        </w:rPr>
        <w:t xml:space="preserve"> (1-2 November</w:t>
      </w:r>
      <w:r w:rsidR="006D2939">
        <w:rPr>
          <w:rFonts w:ascii="Arial" w:hAnsi="Arial" w:cs="Arial"/>
        </w:rPr>
        <w:t xml:space="preserve"> 2023</w:t>
      </w:r>
      <w:r w:rsidRPr="001E600A">
        <w:rPr>
          <w:rFonts w:ascii="Arial" w:hAnsi="Arial" w:cs="Arial"/>
        </w:rPr>
        <w:t>) by UNESCAP</w:t>
      </w:r>
      <w:r w:rsidR="006D2939">
        <w:rPr>
          <w:rFonts w:ascii="Arial" w:hAnsi="Arial" w:cs="Arial"/>
        </w:rPr>
        <w:t>.</w:t>
      </w:r>
    </w:p>
    <w:p w:rsidR="00B521F0" w:rsidRPr="00B521F0" w:rsidRDefault="00B521F0" w:rsidP="00B521F0">
      <w:pPr>
        <w:pStyle w:val="ListParagraph"/>
        <w:rPr>
          <w:rFonts w:ascii="Arial" w:hAnsi="Arial" w:cs="Arial"/>
        </w:rPr>
      </w:pPr>
    </w:p>
    <w:p w:rsidR="00B521F0" w:rsidRPr="001E600A" w:rsidRDefault="00B521F0" w:rsidP="007555B2">
      <w:pPr>
        <w:pStyle w:val="ListParagraph"/>
        <w:numPr>
          <w:ilvl w:val="0"/>
          <w:numId w:val="5"/>
        </w:numPr>
        <w:jc w:val="both"/>
        <w:rPr>
          <w:rFonts w:ascii="Arial" w:hAnsi="Arial" w:cs="Arial"/>
        </w:rPr>
      </w:pPr>
      <w:r w:rsidRPr="001E600A">
        <w:rPr>
          <w:rFonts w:ascii="Arial" w:hAnsi="Arial" w:cs="Arial"/>
        </w:rPr>
        <w:lastRenderedPageBreak/>
        <w:t>Opening Ceremony of Sustainable City,</w:t>
      </w:r>
      <w:r>
        <w:rPr>
          <w:rFonts w:ascii="Arial" w:hAnsi="Arial" w:cs="Arial"/>
        </w:rPr>
        <w:t xml:space="preserve"> </w:t>
      </w:r>
      <w:proofErr w:type="spellStart"/>
      <w:r w:rsidRPr="001E600A">
        <w:rPr>
          <w:rFonts w:ascii="Arial" w:hAnsi="Arial" w:cs="Arial"/>
        </w:rPr>
        <w:t>Arkadag</w:t>
      </w:r>
      <w:proofErr w:type="spellEnd"/>
      <w:r w:rsidRPr="001E600A">
        <w:rPr>
          <w:rFonts w:ascii="Arial" w:hAnsi="Arial" w:cs="Arial"/>
        </w:rPr>
        <w:t>, Turkmenistan.</w:t>
      </w:r>
    </w:p>
    <w:p w:rsidR="00B521F0" w:rsidRPr="001E600A" w:rsidRDefault="00B521F0" w:rsidP="00B521F0">
      <w:pPr>
        <w:pStyle w:val="ListParagraph"/>
        <w:ind w:left="990"/>
        <w:jc w:val="both"/>
        <w:rPr>
          <w:rFonts w:ascii="Arial" w:hAnsi="Arial" w:cs="Arial"/>
        </w:rPr>
      </w:pPr>
    </w:p>
    <w:p w:rsidR="00B521F0" w:rsidRDefault="00B521F0" w:rsidP="007555B2">
      <w:pPr>
        <w:pStyle w:val="ListParagraph"/>
        <w:numPr>
          <w:ilvl w:val="0"/>
          <w:numId w:val="5"/>
        </w:numPr>
        <w:jc w:val="both"/>
        <w:rPr>
          <w:rFonts w:ascii="Arial" w:hAnsi="Arial" w:cs="Arial"/>
        </w:rPr>
      </w:pPr>
      <w:r w:rsidRPr="001E600A">
        <w:rPr>
          <w:rFonts w:ascii="Arial" w:hAnsi="Arial" w:cs="Arial"/>
        </w:rPr>
        <w:t>SDG Summit in New York (19-23 September 2023)</w:t>
      </w:r>
    </w:p>
    <w:p w:rsidR="00B521F0" w:rsidRPr="001E600A" w:rsidRDefault="00B521F0" w:rsidP="00B521F0">
      <w:pPr>
        <w:pStyle w:val="ListParagraph"/>
        <w:ind w:left="1505"/>
        <w:jc w:val="both"/>
        <w:rPr>
          <w:rFonts w:ascii="Arial" w:hAnsi="Arial" w:cs="Arial"/>
        </w:rPr>
      </w:pPr>
    </w:p>
    <w:p w:rsidR="0060241A" w:rsidRPr="001E600A" w:rsidRDefault="0060241A" w:rsidP="0060241A">
      <w:pPr>
        <w:pStyle w:val="ListParagraph"/>
        <w:ind w:left="1505"/>
        <w:jc w:val="both"/>
        <w:rPr>
          <w:rFonts w:ascii="Arial" w:hAnsi="Arial" w:cs="Arial"/>
        </w:rPr>
      </w:pPr>
    </w:p>
    <w:p w:rsidR="00090A7A" w:rsidRPr="001E600A" w:rsidRDefault="00C66365" w:rsidP="006D2939">
      <w:pPr>
        <w:pStyle w:val="ListParagraph"/>
        <w:numPr>
          <w:ilvl w:val="0"/>
          <w:numId w:val="3"/>
        </w:numPr>
        <w:jc w:val="both"/>
        <w:rPr>
          <w:rFonts w:ascii="Arial" w:hAnsi="Arial" w:cs="Arial"/>
        </w:rPr>
      </w:pPr>
      <w:r w:rsidRPr="001E600A">
        <w:rPr>
          <w:rFonts w:ascii="Arial" w:hAnsi="Arial" w:cs="Arial"/>
        </w:rPr>
        <w:t xml:space="preserve">The </w:t>
      </w:r>
      <w:r w:rsidR="00B521F0">
        <w:rPr>
          <w:rFonts w:ascii="Arial" w:hAnsi="Arial" w:cs="Arial"/>
        </w:rPr>
        <w:t xml:space="preserve">HRSD </w:t>
      </w:r>
      <w:r w:rsidRPr="001E600A">
        <w:rPr>
          <w:rFonts w:ascii="Arial" w:hAnsi="Arial" w:cs="Arial"/>
        </w:rPr>
        <w:t xml:space="preserve">Directorate has been working to establish a High Level Sustainable Development Working Group (HLSDWG)/ad-hoc Coordinating Group </w:t>
      </w:r>
      <w:r w:rsidR="006D2939" w:rsidRPr="001E600A">
        <w:rPr>
          <w:rFonts w:ascii="Arial" w:hAnsi="Arial" w:cs="Arial"/>
        </w:rPr>
        <w:t xml:space="preserve">in </w:t>
      </w:r>
      <w:r w:rsidR="006D2939">
        <w:rPr>
          <w:rFonts w:ascii="Arial" w:hAnsi="Arial" w:cs="Arial"/>
        </w:rPr>
        <w:t>order</w:t>
      </w:r>
      <w:r w:rsidRPr="001E600A">
        <w:rPr>
          <w:rFonts w:ascii="Arial" w:hAnsi="Arial" w:cs="Arial"/>
        </w:rPr>
        <w:t xml:space="preserve"> to prepare an Action Plan for enhancing Policy Coherence for Sustainable Development (PCSD) to assist the Member States in policy planning and capacity building of the relevant national institutions. </w:t>
      </w:r>
      <w:r w:rsidR="00090A7A" w:rsidRPr="001E600A">
        <w:rPr>
          <w:rFonts w:ascii="Arial" w:hAnsi="Arial" w:cs="Arial"/>
        </w:rPr>
        <w:t xml:space="preserve">The </w:t>
      </w:r>
      <w:r w:rsidR="00FA125A" w:rsidRPr="001E600A">
        <w:rPr>
          <w:rFonts w:ascii="Arial" w:hAnsi="Arial" w:cs="Arial"/>
        </w:rPr>
        <w:t>Directorate</w:t>
      </w:r>
      <w:r w:rsidR="0041582B" w:rsidRPr="001E600A">
        <w:rPr>
          <w:rFonts w:ascii="Arial" w:hAnsi="Arial" w:cs="Arial"/>
        </w:rPr>
        <w:t xml:space="preserve"> has</w:t>
      </w:r>
      <w:r w:rsidR="00090A7A" w:rsidRPr="001E600A">
        <w:rPr>
          <w:rFonts w:ascii="Arial" w:hAnsi="Arial" w:cs="Arial"/>
        </w:rPr>
        <w:t xml:space="preserve"> requested focal points from relevant institutions of Member States to establish abovementioned HLSDWG. </w:t>
      </w:r>
      <w:r w:rsidR="00FA125A" w:rsidRPr="001E600A">
        <w:rPr>
          <w:rFonts w:ascii="Arial" w:hAnsi="Arial" w:cs="Arial"/>
        </w:rPr>
        <w:t>R</w:t>
      </w:r>
      <w:r w:rsidR="00090A7A" w:rsidRPr="001E600A">
        <w:rPr>
          <w:rFonts w:ascii="Arial" w:hAnsi="Arial" w:cs="Arial"/>
        </w:rPr>
        <w:t xml:space="preserve">esponse from Member States </w:t>
      </w:r>
      <w:r w:rsidR="00FA125A" w:rsidRPr="001E600A">
        <w:rPr>
          <w:rFonts w:ascii="Arial" w:hAnsi="Arial" w:cs="Arial"/>
        </w:rPr>
        <w:t>is awaited</w:t>
      </w:r>
      <w:r w:rsidR="00090A7A" w:rsidRPr="001E600A">
        <w:rPr>
          <w:rFonts w:ascii="Arial" w:hAnsi="Arial" w:cs="Arial"/>
        </w:rPr>
        <w:t>.</w:t>
      </w:r>
    </w:p>
    <w:p w:rsidR="00090A7A" w:rsidRPr="001E600A" w:rsidRDefault="00090A7A" w:rsidP="00090A7A">
      <w:pPr>
        <w:pStyle w:val="ListParagraph"/>
        <w:jc w:val="both"/>
        <w:rPr>
          <w:rFonts w:ascii="Arial" w:hAnsi="Arial" w:cs="Arial"/>
        </w:rPr>
      </w:pPr>
    </w:p>
    <w:p w:rsidR="00090A7A" w:rsidRPr="001E600A" w:rsidRDefault="00090A7A" w:rsidP="006D2939">
      <w:pPr>
        <w:pStyle w:val="ListParagraph"/>
        <w:numPr>
          <w:ilvl w:val="0"/>
          <w:numId w:val="3"/>
        </w:numPr>
        <w:jc w:val="both"/>
        <w:rPr>
          <w:rFonts w:ascii="Arial" w:hAnsi="Arial" w:cs="Arial"/>
        </w:rPr>
      </w:pPr>
      <w:r w:rsidRPr="001E600A">
        <w:rPr>
          <w:rFonts w:ascii="Arial" w:hAnsi="Arial" w:cs="Arial"/>
        </w:rPr>
        <w:t xml:space="preserve">The </w:t>
      </w:r>
      <w:r w:rsidR="00FA125A" w:rsidRPr="001E600A">
        <w:rPr>
          <w:rFonts w:ascii="Arial" w:hAnsi="Arial" w:cs="Arial"/>
        </w:rPr>
        <w:t>Directorate</w:t>
      </w:r>
      <w:r w:rsidRPr="001E600A">
        <w:rPr>
          <w:rFonts w:ascii="Arial" w:hAnsi="Arial" w:cs="Arial"/>
        </w:rPr>
        <w:t xml:space="preserve"> has sought for willingness of Member States </w:t>
      </w:r>
      <w:r w:rsidR="00FA125A" w:rsidRPr="001E600A">
        <w:rPr>
          <w:rFonts w:ascii="Arial" w:hAnsi="Arial" w:cs="Arial"/>
        </w:rPr>
        <w:t>for holding</w:t>
      </w:r>
      <w:r w:rsidRPr="001E600A">
        <w:rPr>
          <w:rFonts w:ascii="Arial" w:hAnsi="Arial" w:cs="Arial"/>
        </w:rPr>
        <w:t xml:space="preserve"> the “1</w:t>
      </w:r>
      <w:r w:rsidRPr="006D2939">
        <w:rPr>
          <w:rFonts w:ascii="Arial" w:hAnsi="Arial" w:cs="Arial"/>
          <w:vertAlign w:val="superscript"/>
        </w:rPr>
        <w:t>st </w:t>
      </w:r>
      <w:r w:rsidRPr="001E600A">
        <w:rPr>
          <w:rFonts w:ascii="Arial" w:hAnsi="Arial" w:cs="Arial"/>
        </w:rPr>
        <w:t>ECO Forum on Sustainable Development” in 2023</w:t>
      </w:r>
      <w:r w:rsidR="00FA125A" w:rsidRPr="001E600A">
        <w:rPr>
          <w:rFonts w:ascii="Arial" w:hAnsi="Arial" w:cs="Arial"/>
        </w:rPr>
        <w:t>. Response is awaited.</w:t>
      </w:r>
    </w:p>
    <w:p w:rsidR="00090A7A" w:rsidRPr="001E600A" w:rsidRDefault="00090A7A" w:rsidP="00090A7A">
      <w:pPr>
        <w:pStyle w:val="ListParagraph"/>
        <w:rPr>
          <w:rFonts w:ascii="Arial" w:hAnsi="Arial" w:cs="Arial"/>
        </w:rPr>
      </w:pPr>
    </w:p>
    <w:p w:rsidR="00090A7A" w:rsidRPr="001E600A" w:rsidRDefault="005543A3" w:rsidP="006D2939">
      <w:pPr>
        <w:pStyle w:val="ListParagraph"/>
        <w:numPr>
          <w:ilvl w:val="0"/>
          <w:numId w:val="3"/>
        </w:numPr>
        <w:jc w:val="both"/>
        <w:rPr>
          <w:rFonts w:ascii="Arial" w:hAnsi="Arial" w:cs="Arial"/>
        </w:rPr>
      </w:pPr>
      <w:r w:rsidRPr="001E600A">
        <w:rPr>
          <w:rFonts w:ascii="Arial" w:hAnsi="Arial" w:cs="Arial"/>
        </w:rPr>
        <w:t>Meetings were held</w:t>
      </w:r>
      <w:r w:rsidR="00090A7A" w:rsidRPr="001E600A">
        <w:rPr>
          <w:rFonts w:ascii="Arial" w:hAnsi="Arial" w:cs="Arial"/>
        </w:rPr>
        <w:t xml:space="preserve"> with the representatives of relevant international institutions </w:t>
      </w:r>
      <w:r w:rsidRPr="001E600A">
        <w:rPr>
          <w:rFonts w:ascii="Arial" w:hAnsi="Arial" w:cs="Arial"/>
        </w:rPr>
        <w:t>and</w:t>
      </w:r>
      <w:r w:rsidR="00090A7A" w:rsidRPr="001E600A">
        <w:rPr>
          <w:rFonts w:ascii="Arial" w:hAnsi="Arial" w:cs="Arial"/>
        </w:rPr>
        <w:t xml:space="preserve"> UN </w:t>
      </w:r>
      <w:r w:rsidRPr="001E600A">
        <w:rPr>
          <w:rFonts w:ascii="Arial" w:hAnsi="Arial" w:cs="Arial"/>
        </w:rPr>
        <w:t>S</w:t>
      </w:r>
      <w:r w:rsidR="00090A7A" w:rsidRPr="001E600A">
        <w:rPr>
          <w:rFonts w:ascii="Arial" w:hAnsi="Arial" w:cs="Arial"/>
        </w:rPr>
        <w:t xml:space="preserve">pecialized </w:t>
      </w:r>
      <w:r w:rsidRPr="001E600A">
        <w:rPr>
          <w:rFonts w:ascii="Arial" w:hAnsi="Arial" w:cs="Arial"/>
        </w:rPr>
        <w:t>A</w:t>
      </w:r>
      <w:r w:rsidR="00090A7A" w:rsidRPr="001E600A">
        <w:rPr>
          <w:rFonts w:ascii="Arial" w:hAnsi="Arial" w:cs="Arial"/>
        </w:rPr>
        <w:t xml:space="preserve">gencies </w:t>
      </w:r>
      <w:r w:rsidRPr="001E600A">
        <w:rPr>
          <w:rFonts w:ascii="Arial" w:hAnsi="Arial" w:cs="Arial"/>
        </w:rPr>
        <w:t>including</w:t>
      </w:r>
      <w:r w:rsidR="00090A7A" w:rsidRPr="001E600A">
        <w:rPr>
          <w:rFonts w:ascii="Arial" w:hAnsi="Arial" w:cs="Arial"/>
        </w:rPr>
        <w:t xml:space="preserve"> UNDP to exchange views on </w:t>
      </w:r>
      <w:r w:rsidRPr="001E600A">
        <w:rPr>
          <w:rFonts w:ascii="Arial" w:hAnsi="Arial" w:cs="Arial"/>
        </w:rPr>
        <w:t xml:space="preserve">achieving UN SDGs in ECO </w:t>
      </w:r>
      <w:r w:rsidR="009F63F0" w:rsidRPr="001E600A">
        <w:rPr>
          <w:rFonts w:ascii="Arial" w:hAnsi="Arial" w:cs="Arial"/>
        </w:rPr>
        <w:t xml:space="preserve">region. </w:t>
      </w:r>
    </w:p>
    <w:p w:rsidR="00090A7A" w:rsidRPr="00B521F0" w:rsidRDefault="00090A7A" w:rsidP="00B521F0">
      <w:pPr>
        <w:jc w:val="both"/>
        <w:rPr>
          <w:rFonts w:ascii="Arial" w:hAnsi="Arial" w:cs="Arial"/>
        </w:rPr>
      </w:pPr>
    </w:p>
    <w:p w:rsidR="009953CA" w:rsidRDefault="009953CA" w:rsidP="009953CA">
      <w:pPr>
        <w:pStyle w:val="Heading1"/>
        <w:numPr>
          <w:ilvl w:val="2"/>
          <w:numId w:val="1"/>
        </w:numPr>
        <w:autoSpaceDN w:val="0"/>
        <w:spacing w:before="0" w:after="0"/>
        <w:textAlignment w:val="baseline"/>
        <w:rPr>
          <w:bCs w:val="0"/>
          <w:kern w:val="0"/>
          <w:sz w:val="24"/>
          <w:szCs w:val="24"/>
        </w:rPr>
      </w:pPr>
      <w:bookmarkStart w:id="8" w:name="_Toc149061772"/>
      <w:bookmarkStart w:id="9" w:name="_Toc149840799"/>
      <w:bookmarkStart w:id="10" w:name="_Toc58405070"/>
      <w:r>
        <w:rPr>
          <w:bCs w:val="0"/>
          <w:kern w:val="0"/>
          <w:sz w:val="24"/>
          <w:szCs w:val="24"/>
        </w:rPr>
        <w:t>Expected Outcomes and Focused I</w:t>
      </w:r>
      <w:r w:rsidR="00FA131C">
        <w:rPr>
          <w:bCs w:val="0"/>
          <w:kern w:val="0"/>
          <w:sz w:val="24"/>
          <w:szCs w:val="24"/>
        </w:rPr>
        <w:t>ssues/E</w:t>
      </w:r>
      <w:r w:rsidRPr="002362C2">
        <w:rPr>
          <w:bCs w:val="0"/>
          <w:kern w:val="0"/>
          <w:sz w:val="24"/>
          <w:szCs w:val="24"/>
        </w:rPr>
        <w:t>vents for 2024</w:t>
      </w:r>
      <w:bookmarkEnd w:id="8"/>
      <w:bookmarkEnd w:id="9"/>
    </w:p>
    <w:p w:rsidR="00090A7A" w:rsidRPr="00851A45" w:rsidRDefault="00090A7A" w:rsidP="00090A7A"/>
    <w:p w:rsidR="00E372D7" w:rsidRDefault="00E372D7" w:rsidP="009953CA">
      <w:pPr>
        <w:pStyle w:val="ListParagraph"/>
        <w:numPr>
          <w:ilvl w:val="0"/>
          <w:numId w:val="3"/>
        </w:numPr>
        <w:jc w:val="both"/>
        <w:rPr>
          <w:rFonts w:ascii="Arial" w:hAnsi="Arial" w:cs="Arial"/>
        </w:rPr>
      </w:pPr>
      <w:r w:rsidRPr="00E372D7">
        <w:rPr>
          <w:rFonts w:ascii="Arial" w:hAnsi="Arial" w:cs="Arial"/>
        </w:rPr>
        <w:t>In year 2024, t</w:t>
      </w:r>
      <w:r w:rsidR="00090A7A" w:rsidRPr="00E372D7">
        <w:rPr>
          <w:rFonts w:ascii="Arial" w:hAnsi="Arial" w:cs="Arial"/>
        </w:rPr>
        <w:t xml:space="preserve">he Secretariat </w:t>
      </w:r>
      <w:r w:rsidRPr="00E372D7">
        <w:rPr>
          <w:rFonts w:ascii="Arial" w:hAnsi="Arial" w:cs="Arial"/>
        </w:rPr>
        <w:t xml:space="preserve">is expected to remain involved in numerous </w:t>
      </w:r>
      <w:r w:rsidR="00090A7A" w:rsidRPr="00E372D7">
        <w:rPr>
          <w:rFonts w:ascii="Arial" w:hAnsi="Arial" w:cs="Arial"/>
        </w:rPr>
        <w:t xml:space="preserve">SDGs related </w:t>
      </w:r>
      <w:r w:rsidRPr="00E372D7">
        <w:rPr>
          <w:rFonts w:ascii="Arial" w:hAnsi="Arial" w:cs="Arial"/>
        </w:rPr>
        <w:t xml:space="preserve">events and activities at </w:t>
      </w:r>
      <w:r w:rsidR="00090A7A" w:rsidRPr="00E372D7">
        <w:rPr>
          <w:rFonts w:ascii="Arial" w:hAnsi="Arial" w:cs="Arial"/>
        </w:rPr>
        <w:t>regional and international</w:t>
      </w:r>
      <w:r w:rsidRPr="00E372D7">
        <w:rPr>
          <w:rFonts w:ascii="Arial" w:hAnsi="Arial" w:cs="Arial"/>
        </w:rPr>
        <w:t xml:space="preserve"> level including the Asia-Pacific Forum on Sustainable Development</w:t>
      </w:r>
      <w:r w:rsidRPr="009953CA">
        <w:rPr>
          <w:rFonts w:ascii="Arial" w:hAnsi="Arial" w:cs="Arial"/>
        </w:rPr>
        <w:t> </w:t>
      </w:r>
      <w:r w:rsidRPr="00E372D7">
        <w:rPr>
          <w:rFonts w:ascii="Arial" w:hAnsi="Arial" w:cs="Arial"/>
        </w:rPr>
        <w:t xml:space="preserve">(APFSD), HLPF on Sustainable Development and SDG Summit in 2024. </w:t>
      </w:r>
      <w:r>
        <w:rPr>
          <w:rFonts w:ascii="Arial" w:hAnsi="Arial" w:cs="Arial"/>
        </w:rPr>
        <w:t xml:space="preserve">Moreover, 2024 is </w:t>
      </w:r>
      <w:r w:rsidRPr="00E372D7">
        <w:rPr>
          <w:rFonts w:ascii="Arial" w:hAnsi="Arial" w:cs="Arial"/>
        </w:rPr>
        <w:t xml:space="preserve">also </w:t>
      </w:r>
      <w:r w:rsidR="00090A7A" w:rsidRPr="00E372D7">
        <w:rPr>
          <w:rFonts w:ascii="Arial" w:hAnsi="Arial" w:cs="Arial"/>
        </w:rPr>
        <w:t xml:space="preserve">the year to revise ECO Vision </w:t>
      </w:r>
      <w:r w:rsidR="004D1162">
        <w:rPr>
          <w:rFonts w:ascii="Arial" w:hAnsi="Arial" w:cs="Arial"/>
        </w:rPr>
        <w:t>D</w:t>
      </w:r>
      <w:r w:rsidR="00090A7A" w:rsidRPr="00E372D7">
        <w:rPr>
          <w:rFonts w:ascii="Arial" w:hAnsi="Arial" w:cs="Arial"/>
        </w:rPr>
        <w:t xml:space="preserve">ocument for the </w:t>
      </w:r>
      <w:r w:rsidR="00B521F0">
        <w:rPr>
          <w:rFonts w:ascii="Arial" w:hAnsi="Arial" w:cs="Arial"/>
        </w:rPr>
        <w:t>upcoming period</w:t>
      </w:r>
      <w:r w:rsidR="00F71CF9">
        <w:rPr>
          <w:rFonts w:ascii="Arial" w:hAnsi="Arial" w:cs="Arial"/>
        </w:rPr>
        <w:t>.</w:t>
      </w:r>
    </w:p>
    <w:p w:rsidR="00090A7A" w:rsidRPr="00E372D7" w:rsidRDefault="00090A7A" w:rsidP="00E372D7">
      <w:pPr>
        <w:pStyle w:val="ListParagraph"/>
        <w:ind w:left="1505"/>
        <w:jc w:val="both"/>
        <w:rPr>
          <w:rFonts w:ascii="Arial" w:hAnsi="Arial" w:cs="Arial"/>
        </w:rPr>
      </w:pPr>
    </w:p>
    <w:p w:rsidR="00090A7A" w:rsidRPr="005F5CF9" w:rsidRDefault="00090A7A" w:rsidP="009953CA">
      <w:pPr>
        <w:pStyle w:val="ListParagraph"/>
        <w:numPr>
          <w:ilvl w:val="0"/>
          <w:numId w:val="3"/>
        </w:numPr>
        <w:jc w:val="both"/>
        <w:rPr>
          <w:rFonts w:ascii="Arial" w:hAnsi="Arial" w:cs="Arial"/>
        </w:rPr>
      </w:pPr>
      <w:r>
        <w:rPr>
          <w:rFonts w:ascii="Arial" w:hAnsi="Arial" w:cs="Arial"/>
        </w:rPr>
        <w:t>Accordingly, t</w:t>
      </w:r>
      <w:r w:rsidRPr="005F5CF9">
        <w:rPr>
          <w:rFonts w:ascii="Arial" w:hAnsi="Arial" w:cs="Arial"/>
        </w:rPr>
        <w:t xml:space="preserve">he </w:t>
      </w:r>
      <w:r w:rsidR="00F71CF9">
        <w:rPr>
          <w:rFonts w:ascii="Arial" w:hAnsi="Arial" w:cs="Arial"/>
        </w:rPr>
        <w:t>main focus will remain on achieving</w:t>
      </w:r>
      <w:r w:rsidRPr="005F5CF9">
        <w:rPr>
          <w:rFonts w:ascii="Arial" w:hAnsi="Arial" w:cs="Arial"/>
        </w:rPr>
        <w:t xml:space="preserve"> SDGs </w:t>
      </w:r>
      <w:r w:rsidR="00F71CF9">
        <w:rPr>
          <w:rFonts w:ascii="Arial" w:hAnsi="Arial" w:cs="Arial"/>
        </w:rPr>
        <w:t>in areas of</w:t>
      </w:r>
      <w:r w:rsidRPr="005F5CF9">
        <w:rPr>
          <w:rFonts w:ascii="Arial" w:hAnsi="Arial" w:cs="Arial"/>
        </w:rPr>
        <w:t xml:space="preserve"> disaster risk reduction, health, and education </w:t>
      </w:r>
      <w:r w:rsidR="00F71CF9">
        <w:rPr>
          <w:rFonts w:ascii="Arial" w:hAnsi="Arial" w:cs="Arial"/>
        </w:rPr>
        <w:t>in collaboration with relevant</w:t>
      </w:r>
      <w:r>
        <w:rPr>
          <w:rFonts w:ascii="Arial" w:hAnsi="Arial" w:cs="Arial"/>
        </w:rPr>
        <w:t xml:space="preserve"> international </w:t>
      </w:r>
      <w:r w:rsidR="00F71CF9">
        <w:rPr>
          <w:rFonts w:ascii="Arial" w:hAnsi="Arial" w:cs="Arial"/>
        </w:rPr>
        <w:t>organizations</w:t>
      </w:r>
      <w:r>
        <w:rPr>
          <w:rFonts w:ascii="Arial" w:hAnsi="Arial" w:cs="Arial"/>
        </w:rPr>
        <w:t xml:space="preserve"> such as </w:t>
      </w:r>
      <w:r w:rsidRPr="005F5CF9">
        <w:rPr>
          <w:rFonts w:ascii="Arial" w:hAnsi="Arial" w:cs="Arial"/>
        </w:rPr>
        <w:t>UNDP, UNESCAP, UNDRR,</w:t>
      </w:r>
      <w:r w:rsidR="00B521F0">
        <w:rPr>
          <w:rFonts w:ascii="Arial" w:hAnsi="Arial" w:cs="Arial"/>
        </w:rPr>
        <w:t xml:space="preserve"> WHO, IOM</w:t>
      </w:r>
      <w:r w:rsidRPr="005F5CF9">
        <w:rPr>
          <w:rFonts w:ascii="Arial" w:hAnsi="Arial" w:cs="Arial"/>
        </w:rPr>
        <w:t>.</w:t>
      </w:r>
    </w:p>
    <w:p w:rsidR="00090A7A" w:rsidRDefault="00090A7A" w:rsidP="00090A7A">
      <w:pPr>
        <w:pStyle w:val="ListParagraph"/>
        <w:jc w:val="both"/>
        <w:rPr>
          <w:rFonts w:ascii="Arial" w:hAnsi="Arial" w:cs="Arial"/>
        </w:rPr>
      </w:pPr>
    </w:p>
    <w:p w:rsidR="00090A7A" w:rsidRDefault="004D1162" w:rsidP="009953CA">
      <w:pPr>
        <w:pStyle w:val="ListParagraph"/>
        <w:numPr>
          <w:ilvl w:val="0"/>
          <w:numId w:val="3"/>
        </w:numPr>
        <w:jc w:val="both"/>
        <w:rPr>
          <w:rFonts w:ascii="Arial" w:hAnsi="Arial" w:cs="Arial"/>
        </w:rPr>
      </w:pPr>
      <w:r>
        <w:rPr>
          <w:rFonts w:ascii="Arial" w:hAnsi="Arial" w:cs="Arial"/>
        </w:rPr>
        <w:t>Attaining</w:t>
      </w:r>
      <w:r w:rsidR="00090A7A">
        <w:rPr>
          <w:rFonts w:ascii="Arial" w:hAnsi="Arial" w:cs="Arial"/>
        </w:rPr>
        <w:t xml:space="preserve"> p</w:t>
      </w:r>
      <w:r w:rsidR="00090A7A" w:rsidRPr="00B81234">
        <w:rPr>
          <w:rFonts w:ascii="Arial" w:hAnsi="Arial" w:cs="Arial"/>
        </w:rPr>
        <w:t xml:space="preserve">olicy </w:t>
      </w:r>
      <w:r w:rsidR="00C03398" w:rsidRPr="00B81234">
        <w:rPr>
          <w:rFonts w:ascii="Arial" w:hAnsi="Arial" w:cs="Arial"/>
        </w:rPr>
        <w:t>coherence</w:t>
      </w:r>
      <w:r w:rsidR="00C03398">
        <w:rPr>
          <w:rFonts w:ascii="Arial" w:hAnsi="Arial" w:cs="Arial"/>
        </w:rPr>
        <w:t xml:space="preserve"> for</w:t>
      </w:r>
      <w:r w:rsidR="00090A7A">
        <w:rPr>
          <w:rFonts w:ascii="Arial" w:hAnsi="Arial" w:cs="Arial"/>
        </w:rPr>
        <w:t xml:space="preserve"> sustainable </w:t>
      </w:r>
      <w:r w:rsidR="00C03398">
        <w:rPr>
          <w:rFonts w:ascii="Arial" w:hAnsi="Arial" w:cs="Arial"/>
        </w:rPr>
        <w:t>d</w:t>
      </w:r>
      <w:r w:rsidR="00C03398" w:rsidRPr="00A71DD1">
        <w:rPr>
          <w:rFonts w:ascii="Arial" w:hAnsi="Arial" w:cs="Arial"/>
        </w:rPr>
        <w:t>evelopment</w:t>
      </w:r>
      <w:r w:rsidR="00C03398">
        <w:rPr>
          <w:rFonts w:ascii="Arial" w:hAnsi="Arial" w:cs="Arial"/>
        </w:rPr>
        <w:t xml:space="preserve"> remains</w:t>
      </w:r>
      <w:r w:rsidR="00090A7A" w:rsidRPr="00B81234">
        <w:rPr>
          <w:rFonts w:ascii="Arial" w:hAnsi="Arial" w:cs="Arial"/>
        </w:rPr>
        <w:t xml:space="preserve"> crucial to </w:t>
      </w:r>
      <w:r>
        <w:rPr>
          <w:rFonts w:ascii="Arial" w:hAnsi="Arial" w:cs="Arial"/>
        </w:rPr>
        <w:t>meet</w:t>
      </w:r>
      <w:r w:rsidR="00090A7A" w:rsidRPr="00B81234">
        <w:rPr>
          <w:rFonts w:ascii="Arial" w:hAnsi="Arial" w:cs="Arial"/>
        </w:rPr>
        <w:t xml:space="preserve"> the challenges faced by </w:t>
      </w:r>
      <w:r>
        <w:rPr>
          <w:rFonts w:ascii="Arial" w:hAnsi="Arial" w:cs="Arial"/>
        </w:rPr>
        <w:t>the M</w:t>
      </w:r>
      <w:r w:rsidR="00090A7A" w:rsidRPr="00B81234">
        <w:rPr>
          <w:rFonts w:ascii="Arial" w:hAnsi="Arial" w:cs="Arial"/>
        </w:rPr>
        <w:t xml:space="preserve">ember </w:t>
      </w:r>
      <w:r>
        <w:rPr>
          <w:rFonts w:ascii="Arial" w:hAnsi="Arial" w:cs="Arial"/>
        </w:rPr>
        <w:t>C</w:t>
      </w:r>
      <w:r w:rsidR="00090A7A" w:rsidRPr="00B81234">
        <w:rPr>
          <w:rFonts w:ascii="Arial" w:hAnsi="Arial" w:cs="Arial"/>
        </w:rPr>
        <w:t xml:space="preserve">ountries to achieve SDGs and to </w:t>
      </w:r>
      <w:r>
        <w:rPr>
          <w:rFonts w:ascii="Arial" w:hAnsi="Arial" w:cs="Arial"/>
        </w:rPr>
        <w:t xml:space="preserve">enhance mutual cooperation while capitalizing on policies and actions already in place </w:t>
      </w:r>
      <w:r w:rsidR="00090A7A" w:rsidRPr="00B81234">
        <w:rPr>
          <w:rFonts w:ascii="Arial" w:hAnsi="Arial" w:cs="Arial"/>
        </w:rPr>
        <w:t xml:space="preserve">at the local, regional and international levels.  </w:t>
      </w:r>
    </w:p>
    <w:p w:rsidR="00090A7A" w:rsidRPr="00B81234" w:rsidRDefault="00090A7A" w:rsidP="00090A7A">
      <w:pPr>
        <w:pStyle w:val="ListParagraph"/>
        <w:rPr>
          <w:rFonts w:ascii="Arial" w:hAnsi="Arial" w:cs="Arial"/>
        </w:rPr>
      </w:pPr>
    </w:p>
    <w:p w:rsidR="00090A7A" w:rsidRPr="00B81234" w:rsidRDefault="00720E78" w:rsidP="009953CA">
      <w:pPr>
        <w:pStyle w:val="ListParagraph"/>
        <w:numPr>
          <w:ilvl w:val="0"/>
          <w:numId w:val="3"/>
        </w:numPr>
        <w:jc w:val="both"/>
        <w:rPr>
          <w:rFonts w:ascii="Arial" w:hAnsi="Arial" w:cs="Arial"/>
        </w:rPr>
      </w:pPr>
      <w:r>
        <w:rPr>
          <w:rFonts w:ascii="Arial" w:hAnsi="Arial" w:cs="Arial"/>
        </w:rPr>
        <w:t>The</w:t>
      </w:r>
      <w:r w:rsidR="00090A7A" w:rsidRPr="00B81234">
        <w:rPr>
          <w:rFonts w:ascii="Arial" w:hAnsi="Arial" w:cs="Arial"/>
        </w:rPr>
        <w:t xml:space="preserve"> establishment of a “High Level Stainable Development Working Group (H</w:t>
      </w:r>
      <w:r w:rsidR="00090A7A">
        <w:rPr>
          <w:rFonts w:ascii="Arial" w:hAnsi="Arial" w:cs="Arial"/>
        </w:rPr>
        <w:t>L</w:t>
      </w:r>
      <w:r w:rsidR="00090A7A" w:rsidRPr="00B81234">
        <w:rPr>
          <w:rFonts w:ascii="Arial" w:hAnsi="Arial" w:cs="Arial"/>
        </w:rPr>
        <w:t xml:space="preserve">SDWG)” </w:t>
      </w:r>
      <w:r w:rsidR="009953CA">
        <w:rPr>
          <w:rFonts w:ascii="Arial" w:hAnsi="Arial" w:cs="Arial"/>
        </w:rPr>
        <w:t>is;</w:t>
      </w:r>
      <w:r>
        <w:rPr>
          <w:rFonts w:ascii="Arial" w:hAnsi="Arial" w:cs="Arial"/>
        </w:rPr>
        <w:t xml:space="preserve"> therefore, key in order </w:t>
      </w:r>
      <w:r w:rsidR="00090A7A" w:rsidRPr="00B81234">
        <w:rPr>
          <w:rFonts w:ascii="Arial" w:hAnsi="Arial" w:cs="Arial"/>
        </w:rPr>
        <w:t xml:space="preserve">to prepare an action plan for enhancing policy coherence for sustainable development (PCSD) over a defined period, compatible with available </w:t>
      </w:r>
      <w:r>
        <w:rPr>
          <w:rFonts w:ascii="Arial" w:hAnsi="Arial" w:cs="Arial"/>
        </w:rPr>
        <w:t>re</w:t>
      </w:r>
      <w:r w:rsidR="00090A7A" w:rsidRPr="00B81234">
        <w:rPr>
          <w:rFonts w:ascii="Arial" w:hAnsi="Arial" w:cs="Arial"/>
        </w:rPr>
        <w:t>sources</w:t>
      </w:r>
      <w:r>
        <w:rPr>
          <w:rFonts w:ascii="Arial" w:hAnsi="Arial" w:cs="Arial"/>
        </w:rPr>
        <w:t>.</w:t>
      </w:r>
    </w:p>
    <w:p w:rsidR="00090A7A" w:rsidRPr="00B81234" w:rsidRDefault="00090A7A" w:rsidP="00090A7A">
      <w:pPr>
        <w:pStyle w:val="ListParagraph"/>
        <w:rPr>
          <w:rFonts w:ascii="Arial" w:hAnsi="Arial" w:cs="Arial"/>
        </w:rPr>
      </w:pPr>
    </w:p>
    <w:p w:rsidR="00090A7A" w:rsidRDefault="009953CA" w:rsidP="009953CA">
      <w:pPr>
        <w:pStyle w:val="ListParagraph"/>
        <w:numPr>
          <w:ilvl w:val="0"/>
          <w:numId w:val="3"/>
        </w:numPr>
        <w:jc w:val="both"/>
        <w:rPr>
          <w:rFonts w:ascii="Arial" w:hAnsi="Arial" w:cs="Arial"/>
        </w:rPr>
      </w:pPr>
      <w:r>
        <w:rPr>
          <w:rFonts w:ascii="Arial" w:hAnsi="Arial" w:cs="Arial"/>
        </w:rPr>
        <w:t>Hence</w:t>
      </w:r>
      <w:r w:rsidR="00090A7A" w:rsidRPr="00B81234">
        <w:rPr>
          <w:rFonts w:ascii="Arial" w:hAnsi="Arial" w:cs="Arial"/>
        </w:rPr>
        <w:t>, the establishment of H</w:t>
      </w:r>
      <w:r w:rsidR="00090A7A">
        <w:rPr>
          <w:rFonts w:ascii="Arial" w:hAnsi="Arial" w:cs="Arial"/>
        </w:rPr>
        <w:t>L</w:t>
      </w:r>
      <w:r w:rsidR="00090A7A" w:rsidRPr="00B81234">
        <w:rPr>
          <w:rFonts w:ascii="Arial" w:hAnsi="Arial" w:cs="Arial"/>
        </w:rPr>
        <w:t>SDWG, as an integral part of the means of implementa</w:t>
      </w:r>
      <w:r w:rsidR="00090A7A">
        <w:rPr>
          <w:rFonts w:ascii="Arial" w:hAnsi="Arial" w:cs="Arial"/>
        </w:rPr>
        <w:t>tion for SGDs across the region will be the first</w:t>
      </w:r>
      <w:r w:rsidR="00090A7A" w:rsidRPr="00B81234">
        <w:rPr>
          <w:rFonts w:ascii="Arial" w:hAnsi="Arial" w:cs="Arial"/>
        </w:rPr>
        <w:t xml:space="preserve"> expected outcome</w:t>
      </w:r>
      <w:r w:rsidR="00090A7A">
        <w:rPr>
          <w:rFonts w:ascii="Arial" w:hAnsi="Arial" w:cs="Arial"/>
        </w:rPr>
        <w:t xml:space="preserve"> under this priority area.  </w:t>
      </w:r>
    </w:p>
    <w:p w:rsidR="00090A7A" w:rsidRPr="005F5CF9" w:rsidRDefault="00090A7A" w:rsidP="00090A7A">
      <w:pPr>
        <w:pStyle w:val="ListParagraph"/>
        <w:jc w:val="both"/>
        <w:rPr>
          <w:rFonts w:ascii="Arial" w:hAnsi="Arial" w:cs="Arial"/>
        </w:rPr>
      </w:pPr>
    </w:p>
    <w:p w:rsidR="00090A7A" w:rsidRDefault="00A7283C" w:rsidP="009953CA">
      <w:pPr>
        <w:pStyle w:val="ListParagraph"/>
        <w:numPr>
          <w:ilvl w:val="0"/>
          <w:numId w:val="3"/>
        </w:numPr>
        <w:jc w:val="both"/>
        <w:rPr>
          <w:rFonts w:ascii="Arial" w:hAnsi="Arial" w:cs="Arial"/>
        </w:rPr>
      </w:pPr>
      <w:r>
        <w:rPr>
          <w:rFonts w:ascii="Arial" w:hAnsi="Arial" w:cs="Arial"/>
        </w:rPr>
        <w:lastRenderedPageBreak/>
        <w:t xml:space="preserve">The second expected outcome in this connection </w:t>
      </w:r>
      <w:r w:rsidR="00E33850">
        <w:rPr>
          <w:rFonts w:ascii="Arial" w:hAnsi="Arial" w:cs="Arial"/>
        </w:rPr>
        <w:t>is</w:t>
      </w:r>
      <w:r w:rsidR="009953CA">
        <w:rPr>
          <w:rFonts w:ascii="Arial" w:hAnsi="Arial" w:cs="Arial"/>
        </w:rPr>
        <w:t xml:space="preserve"> </w:t>
      </w:r>
      <w:r w:rsidR="00090A7A" w:rsidRPr="005F5CF9">
        <w:rPr>
          <w:rFonts w:ascii="Arial" w:hAnsi="Arial" w:cs="Arial"/>
        </w:rPr>
        <w:t>prepar</w:t>
      </w:r>
      <w:r>
        <w:rPr>
          <w:rFonts w:ascii="Arial" w:hAnsi="Arial" w:cs="Arial"/>
        </w:rPr>
        <w:t>ation by</w:t>
      </w:r>
      <w:r w:rsidR="00090A7A" w:rsidRPr="005F5CF9">
        <w:rPr>
          <w:rFonts w:ascii="Arial" w:hAnsi="Arial" w:cs="Arial"/>
        </w:rPr>
        <w:t xml:space="preserve"> ECO </w:t>
      </w:r>
      <w:r>
        <w:rPr>
          <w:rFonts w:ascii="Arial" w:hAnsi="Arial" w:cs="Arial"/>
        </w:rPr>
        <w:t xml:space="preserve">of </w:t>
      </w:r>
      <w:r w:rsidR="00090A7A">
        <w:rPr>
          <w:rFonts w:ascii="Arial" w:hAnsi="Arial" w:cs="Arial"/>
        </w:rPr>
        <w:t>“</w:t>
      </w:r>
      <w:r w:rsidR="00090A7A" w:rsidRPr="005F5CF9">
        <w:rPr>
          <w:rFonts w:ascii="Arial" w:hAnsi="Arial" w:cs="Arial"/>
        </w:rPr>
        <w:t>Sustainable Development Performance Index</w:t>
      </w:r>
      <w:r w:rsidR="00090A7A">
        <w:rPr>
          <w:rFonts w:ascii="Arial" w:hAnsi="Arial" w:cs="Arial"/>
        </w:rPr>
        <w:t>”</w:t>
      </w:r>
      <w:r w:rsidR="009953CA">
        <w:rPr>
          <w:rFonts w:ascii="Arial" w:hAnsi="Arial" w:cs="Arial"/>
        </w:rPr>
        <w:t xml:space="preserve"> </w:t>
      </w:r>
      <w:r>
        <w:rPr>
          <w:rFonts w:ascii="Arial" w:hAnsi="Arial" w:cs="Arial"/>
        </w:rPr>
        <w:t>following the receipt of required data/documents from the Member States</w:t>
      </w:r>
      <w:r w:rsidR="00090A7A" w:rsidRPr="005F5CF9">
        <w:rPr>
          <w:rFonts w:ascii="Arial" w:hAnsi="Arial" w:cs="Arial"/>
        </w:rPr>
        <w:t>.</w:t>
      </w:r>
    </w:p>
    <w:p w:rsidR="00090A7A" w:rsidRPr="005F5CF9" w:rsidRDefault="00090A7A" w:rsidP="00090A7A">
      <w:pPr>
        <w:pStyle w:val="ListParagraph"/>
        <w:rPr>
          <w:rFonts w:ascii="Arial" w:hAnsi="Arial" w:cs="Arial"/>
        </w:rPr>
      </w:pPr>
    </w:p>
    <w:p w:rsidR="00E33850" w:rsidRDefault="001D25D8" w:rsidP="009953CA">
      <w:pPr>
        <w:pStyle w:val="ListParagraph"/>
        <w:numPr>
          <w:ilvl w:val="0"/>
          <w:numId w:val="3"/>
        </w:numPr>
        <w:jc w:val="both"/>
        <w:rPr>
          <w:rFonts w:ascii="Arial" w:hAnsi="Arial" w:cs="Arial"/>
        </w:rPr>
      </w:pPr>
      <w:r>
        <w:rPr>
          <w:rFonts w:ascii="Arial" w:hAnsi="Arial" w:cs="Arial"/>
        </w:rPr>
        <w:t>Organizing</w:t>
      </w:r>
      <w:r w:rsidR="009953CA">
        <w:rPr>
          <w:rFonts w:ascii="Arial" w:hAnsi="Arial" w:cs="Arial"/>
        </w:rPr>
        <w:t xml:space="preserve"> </w:t>
      </w:r>
      <w:r w:rsidR="00090A7A">
        <w:rPr>
          <w:rFonts w:ascii="Arial" w:hAnsi="Arial" w:cs="Arial"/>
        </w:rPr>
        <w:t>“</w:t>
      </w:r>
      <w:r w:rsidR="00090A7A" w:rsidRPr="00E449E5">
        <w:rPr>
          <w:rFonts w:ascii="Arial" w:hAnsi="Arial" w:cs="Arial"/>
        </w:rPr>
        <w:t>1</w:t>
      </w:r>
      <w:r w:rsidR="00090A7A" w:rsidRPr="009953CA">
        <w:rPr>
          <w:rFonts w:ascii="Arial" w:hAnsi="Arial" w:cs="Arial"/>
          <w:vertAlign w:val="superscript"/>
        </w:rPr>
        <w:t>st</w:t>
      </w:r>
      <w:r w:rsidR="00090A7A" w:rsidRPr="00E449E5">
        <w:rPr>
          <w:rFonts w:ascii="Arial" w:hAnsi="Arial" w:cs="Arial"/>
        </w:rPr>
        <w:t> ECO Forum on Sustainable Development</w:t>
      </w:r>
      <w:r w:rsidR="00090A7A">
        <w:rPr>
          <w:rFonts w:ascii="Arial" w:hAnsi="Arial" w:cs="Arial"/>
        </w:rPr>
        <w:t xml:space="preserve">” for sharing </w:t>
      </w:r>
      <w:r w:rsidR="00E33850">
        <w:rPr>
          <w:rFonts w:ascii="Arial" w:hAnsi="Arial" w:cs="Arial"/>
        </w:rPr>
        <w:t xml:space="preserve">of </w:t>
      </w:r>
      <w:r w:rsidR="00090A7A">
        <w:rPr>
          <w:rFonts w:ascii="Arial" w:hAnsi="Arial" w:cs="Arial"/>
        </w:rPr>
        <w:t xml:space="preserve">experiences, best practices and challenges </w:t>
      </w:r>
      <w:r w:rsidR="00E33850">
        <w:rPr>
          <w:rFonts w:ascii="Arial" w:hAnsi="Arial" w:cs="Arial"/>
        </w:rPr>
        <w:t xml:space="preserve">by the respective </w:t>
      </w:r>
      <w:r w:rsidR="00090A7A">
        <w:rPr>
          <w:rFonts w:ascii="Arial" w:hAnsi="Arial" w:cs="Arial"/>
        </w:rPr>
        <w:t>Member States</w:t>
      </w:r>
      <w:r w:rsidR="00E33850">
        <w:rPr>
          <w:rFonts w:ascii="Arial" w:hAnsi="Arial" w:cs="Arial"/>
        </w:rPr>
        <w:t xml:space="preserve"> and development of</w:t>
      </w:r>
      <w:r w:rsidR="00E33850" w:rsidRPr="005F5CF9">
        <w:rPr>
          <w:rFonts w:ascii="Arial" w:hAnsi="Arial" w:cs="Arial"/>
        </w:rPr>
        <w:t xml:space="preserve"> a framework for policy coherence for </w:t>
      </w:r>
      <w:r w:rsidR="00E33850">
        <w:rPr>
          <w:rFonts w:ascii="Arial" w:hAnsi="Arial" w:cs="Arial"/>
        </w:rPr>
        <w:t>ECO R</w:t>
      </w:r>
      <w:r w:rsidR="00E33850" w:rsidRPr="005F5CF9">
        <w:rPr>
          <w:rFonts w:ascii="Arial" w:hAnsi="Arial" w:cs="Arial"/>
        </w:rPr>
        <w:t>egion is the third expected outcome.</w:t>
      </w:r>
    </w:p>
    <w:p w:rsidR="00090A7A" w:rsidRPr="003153D2" w:rsidRDefault="00090A7A" w:rsidP="00090A7A">
      <w:pPr>
        <w:pStyle w:val="ListParagraph"/>
        <w:rPr>
          <w:rFonts w:ascii="Arial" w:hAnsi="Arial" w:cs="Arial"/>
        </w:rPr>
      </w:pPr>
    </w:p>
    <w:p w:rsidR="00090A7A" w:rsidRPr="003153D2" w:rsidRDefault="001D25D8" w:rsidP="009953CA">
      <w:pPr>
        <w:pStyle w:val="ListParagraph"/>
        <w:numPr>
          <w:ilvl w:val="0"/>
          <w:numId w:val="3"/>
        </w:numPr>
        <w:jc w:val="both"/>
        <w:rPr>
          <w:rFonts w:ascii="Arial" w:hAnsi="Arial" w:cs="Arial"/>
        </w:rPr>
      </w:pPr>
      <w:r>
        <w:rPr>
          <w:rFonts w:ascii="Arial" w:hAnsi="Arial" w:cs="Arial"/>
        </w:rPr>
        <w:t>Organizing a</w:t>
      </w:r>
      <w:r w:rsidR="00090A7A">
        <w:rPr>
          <w:rFonts w:ascii="Arial" w:hAnsi="Arial" w:cs="Arial"/>
        </w:rPr>
        <w:t xml:space="preserve"> joint workshop with International Organization for Migration (IOM) on “Trafficking in Persons and Human Smuggling in the ECO Region” is another </w:t>
      </w:r>
      <w:r>
        <w:rPr>
          <w:rFonts w:ascii="Arial" w:hAnsi="Arial" w:cs="Arial"/>
        </w:rPr>
        <w:t>expected</w:t>
      </w:r>
      <w:r w:rsidR="00090A7A">
        <w:rPr>
          <w:rFonts w:ascii="Arial" w:hAnsi="Arial" w:cs="Arial"/>
        </w:rPr>
        <w:t xml:space="preserve"> outcome in 2024.   </w:t>
      </w:r>
    </w:p>
    <w:p w:rsidR="00090A7A" w:rsidRPr="005F5CF9" w:rsidRDefault="00090A7A" w:rsidP="00090A7A">
      <w:pPr>
        <w:pStyle w:val="ListParagraph"/>
        <w:rPr>
          <w:rFonts w:ascii="Arial" w:hAnsi="Arial" w:cs="Arial"/>
        </w:rPr>
      </w:pPr>
    </w:p>
    <w:p w:rsidR="00E372D7" w:rsidRPr="000A2733" w:rsidRDefault="00E372D7" w:rsidP="00E372D7">
      <w:pPr>
        <w:pStyle w:val="ListParagraph"/>
        <w:ind w:left="1505"/>
        <w:jc w:val="both"/>
        <w:rPr>
          <w:rFonts w:ascii="Arial" w:hAnsi="Arial" w:cs="Arial"/>
        </w:rPr>
      </w:pPr>
    </w:p>
    <w:p w:rsidR="00090A7A" w:rsidRPr="000A2733" w:rsidRDefault="00090A7A" w:rsidP="009953CA">
      <w:pPr>
        <w:pStyle w:val="Heading1"/>
        <w:numPr>
          <w:ilvl w:val="2"/>
          <w:numId w:val="1"/>
        </w:numPr>
        <w:autoSpaceDN w:val="0"/>
        <w:spacing w:before="0" w:after="0"/>
        <w:textAlignment w:val="baseline"/>
        <w:rPr>
          <w:bCs w:val="0"/>
          <w:kern w:val="0"/>
          <w:sz w:val="24"/>
          <w:szCs w:val="24"/>
        </w:rPr>
      </w:pPr>
      <w:bookmarkStart w:id="11" w:name="_Toc149840800"/>
      <w:r w:rsidRPr="000A2733">
        <w:rPr>
          <w:bCs w:val="0"/>
          <w:kern w:val="0"/>
          <w:sz w:val="24"/>
          <w:szCs w:val="24"/>
        </w:rPr>
        <w:t>Secretariat's Recommendations</w:t>
      </w:r>
      <w:bookmarkEnd w:id="11"/>
    </w:p>
    <w:p w:rsidR="00090A7A" w:rsidRPr="000A2733" w:rsidRDefault="00090A7A" w:rsidP="00090A7A">
      <w:pPr>
        <w:jc w:val="both"/>
        <w:rPr>
          <w:rFonts w:ascii="Arial" w:hAnsi="Arial" w:cs="Arial"/>
        </w:rPr>
      </w:pPr>
    </w:p>
    <w:p w:rsidR="00090A7A" w:rsidRDefault="00090A7A" w:rsidP="009953CA">
      <w:pPr>
        <w:pStyle w:val="ListParagraph"/>
        <w:numPr>
          <w:ilvl w:val="0"/>
          <w:numId w:val="3"/>
        </w:numPr>
        <w:jc w:val="both"/>
        <w:rPr>
          <w:rFonts w:ascii="Arial" w:hAnsi="Arial" w:cs="Arial"/>
        </w:rPr>
      </w:pPr>
      <w:r w:rsidRPr="000A2733">
        <w:rPr>
          <w:rFonts w:ascii="Arial" w:hAnsi="Arial" w:cs="Arial"/>
        </w:rPr>
        <w:t xml:space="preserve">The Council may highlight </w:t>
      </w:r>
      <w:r w:rsidR="005C2AD0">
        <w:rPr>
          <w:rFonts w:ascii="Arial" w:hAnsi="Arial" w:cs="Arial"/>
        </w:rPr>
        <w:t>achievement of</w:t>
      </w:r>
      <w:r w:rsidRPr="000A2733">
        <w:rPr>
          <w:rFonts w:ascii="Arial" w:hAnsi="Arial" w:cs="Arial"/>
        </w:rPr>
        <w:t xml:space="preserve"> SDGs </w:t>
      </w:r>
      <w:r w:rsidR="005C2AD0">
        <w:rPr>
          <w:rFonts w:ascii="Arial" w:hAnsi="Arial" w:cs="Arial"/>
        </w:rPr>
        <w:t>as a</w:t>
      </w:r>
      <w:r w:rsidRPr="000A2733">
        <w:rPr>
          <w:rFonts w:ascii="Arial" w:hAnsi="Arial" w:cs="Arial"/>
        </w:rPr>
        <w:t>n investment agenda both in physical i</w:t>
      </w:r>
      <w:r w:rsidR="00993FA5">
        <w:rPr>
          <w:rFonts w:ascii="Arial" w:hAnsi="Arial" w:cs="Arial"/>
        </w:rPr>
        <w:t xml:space="preserve">nfrastructure </w:t>
      </w:r>
      <w:r w:rsidRPr="000A2733">
        <w:rPr>
          <w:rFonts w:ascii="Arial" w:hAnsi="Arial" w:cs="Arial"/>
        </w:rPr>
        <w:t xml:space="preserve">and human </w:t>
      </w:r>
      <w:r w:rsidR="005C2AD0">
        <w:rPr>
          <w:rFonts w:ascii="Arial" w:hAnsi="Arial" w:cs="Arial"/>
        </w:rPr>
        <w:t xml:space="preserve">resource </w:t>
      </w:r>
      <w:r w:rsidRPr="000A2733">
        <w:rPr>
          <w:rFonts w:ascii="Arial" w:hAnsi="Arial" w:cs="Arial"/>
        </w:rPr>
        <w:t xml:space="preserve">capital (in </w:t>
      </w:r>
      <w:r w:rsidR="005C2AD0">
        <w:rPr>
          <w:rFonts w:ascii="Arial" w:hAnsi="Arial" w:cs="Arial"/>
        </w:rPr>
        <w:t>H</w:t>
      </w:r>
      <w:r w:rsidRPr="000A2733">
        <w:rPr>
          <w:rFonts w:ascii="Arial" w:hAnsi="Arial" w:cs="Arial"/>
        </w:rPr>
        <w:t xml:space="preserve">ealth, </w:t>
      </w:r>
      <w:r w:rsidR="005C2AD0">
        <w:rPr>
          <w:rFonts w:ascii="Arial" w:hAnsi="Arial" w:cs="Arial"/>
        </w:rPr>
        <w:t>E</w:t>
      </w:r>
      <w:r w:rsidRPr="000A2733">
        <w:rPr>
          <w:rFonts w:ascii="Arial" w:hAnsi="Arial" w:cs="Arial"/>
        </w:rPr>
        <w:t xml:space="preserve">ducation and </w:t>
      </w:r>
      <w:r w:rsidR="005C2AD0">
        <w:rPr>
          <w:rFonts w:ascii="Arial" w:hAnsi="Arial" w:cs="Arial"/>
        </w:rPr>
        <w:t>D</w:t>
      </w:r>
      <w:r w:rsidRPr="000A2733">
        <w:rPr>
          <w:rFonts w:ascii="Arial" w:hAnsi="Arial" w:cs="Arial"/>
        </w:rPr>
        <w:t>isa</w:t>
      </w:r>
      <w:r>
        <w:rPr>
          <w:rFonts w:ascii="Arial" w:hAnsi="Arial" w:cs="Arial"/>
        </w:rPr>
        <w:t>ster</w:t>
      </w:r>
      <w:r w:rsidR="005C2AD0">
        <w:rPr>
          <w:rFonts w:ascii="Arial" w:hAnsi="Arial" w:cs="Arial"/>
        </w:rPr>
        <w:t xml:space="preserve"> Risk</w:t>
      </w:r>
      <w:r w:rsidR="00C03398">
        <w:rPr>
          <w:rFonts w:ascii="Arial" w:hAnsi="Arial" w:cs="Arial"/>
        </w:rPr>
        <w:t xml:space="preserve"> </w:t>
      </w:r>
      <w:r w:rsidR="005C2AD0">
        <w:rPr>
          <w:rFonts w:ascii="Arial" w:hAnsi="Arial" w:cs="Arial"/>
        </w:rPr>
        <w:t>R</w:t>
      </w:r>
      <w:r>
        <w:rPr>
          <w:rFonts w:ascii="Arial" w:hAnsi="Arial" w:cs="Arial"/>
        </w:rPr>
        <w:t>eduction) and emphasize</w:t>
      </w:r>
      <w:r w:rsidR="009953CA">
        <w:rPr>
          <w:rFonts w:ascii="Arial" w:hAnsi="Arial" w:cs="Arial"/>
        </w:rPr>
        <w:t xml:space="preserve"> </w:t>
      </w:r>
      <w:r w:rsidR="005C2AD0">
        <w:rPr>
          <w:rFonts w:ascii="Arial" w:hAnsi="Arial" w:cs="Arial"/>
        </w:rPr>
        <w:t xml:space="preserve">upon </w:t>
      </w:r>
      <w:r w:rsidRPr="000A2733">
        <w:rPr>
          <w:rFonts w:ascii="Arial" w:hAnsi="Arial" w:cs="Arial"/>
        </w:rPr>
        <w:t>identif</w:t>
      </w:r>
      <w:r w:rsidR="005C2AD0">
        <w:rPr>
          <w:rFonts w:ascii="Arial" w:hAnsi="Arial" w:cs="Arial"/>
        </w:rPr>
        <w:t xml:space="preserve">ication of </w:t>
      </w:r>
      <w:r w:rsidRPr="000A2733">
        <w:rPr>
          <w:rFonts w:ascii="Arial" w:hAnsi="Arial" w:cs="Arial"/>
        </w:rPr>
        <w:t xml:space="preserve">  projects for mutual economic development</w:t>
      </w:r>
      <w:r w:rsidR="005C2AD0">
        <w:rPr>
          <w:rFonts w:ascii="Arial" w:hAnsi="Arial" w:cs="Arial"/>
        </w:rPr>
        <w:t xml:space="preserve"> and</w:t>
      </w:r>
      <w:r w:rsidRPr="000A2733">
        <w:rPr>
          <w:rFonts w:ascii="Arial" w:hAnsi="Arial" w:cs="Arial"/>
        </w:rPr>
        <w:t xml:space="preserve"> enhanced integration of the region.</w:t>
      </w:r>
    </w:p>
    <w:p w:rsidR="00090A7A" w:rsidRDefault="00090A7A" w:rsidP="00090A7A">
      <w:pPr>
        <w:pStyle w:val="ListParagraph"/>
        <w:jc w:val="both"/>
        <w:rPr>
          <w:rFonts w:ascii="Arial" w:hAnsi="Arial" w:cs="Arial"/>
        </w:rPr>
      </w:pPr>
    </w:p>
    <w:p w:rsidR="00090A7A" w:rsidRDefault="00090A7A" w:rsidP="009953CA">
      <w:pPr>
        <w:pStyle w:val="ListParagraph"/>
        <w:numPr>
          <w:ilvl w:val="0"/>
          <w:numId w:val="3"/>
        </w:numPr>
        <w:jc w:val="both"/>
        <w:rPr>
          <w:rFonts w:ascii="Arial" w:hAnsi="Arial" w:cs="Arial"/>
        </w:rPr>
      </w:pPr>
      <w:r w:rsidRPr="00AE3BB3">
        <w:rPr>
          <w:rFonts w:ascii="Arial" w:hAnsi="Arial" w:cs="Arial"/>
        </w:rPr>
        <w:t xml:space="preserve">The Council may </w:t>
      </w:r>
      <w:r w:rsidR="00B521F0">
        <w:rPr>
          <w:rFonts w:ascii="Arial" w:hAnsi="Arial" w:cs="Arial"/>
        </w:rPr>
        <w:t>consider</w:t>
      </w:r>
      <w:r>
        <w:rPr>
          <w:rFonts w:ascii="Arial" w:hAnsi="Arial" w:cs="Arial"/>
        </w:rPr>
        <w:t xml:space="preserve"> the importance of interactions of ECO with regional and international organizations such as UNDP</w:t>
      </w:r>
      <w:r w:rsidRPr="00AE3BB3">
        <w:rPr>
          <w:rFonts w:ascii="Arial" w:hAnsi="Arial" w:cs="Arial"/>
        </w:rPr>
        <w:t>, UNDDR, IF</w:t>
      </w:r>
      <w:r>
        <w:rPr>
          <w:rFonts w:ascii="Arial" w:hAnsi="Arial" w:cs="Arial"/>
        </w:rPr>
        <w:t xml:space="preserve">CR, IOM, UNESCAP, ADB and </w:t>
      </w:r>
      <w:proofErr w:type="spellStart"/>
      <w:r>
        <w:rPr>
          <w:rFonts w:ascii="Arial" w:hAnsi="Arial" w:cs="Arial"/>
        </w:rPr>
        <w:t>IsDB</w:t>
      </w:r>
      <w:proofErr w:type="spellEnd"/>
      <w:r>
        <w:rPr>
          <w:rFonts w:ascii="Arial" w:hAnsi="Arial" w:cs="Arial"/>
        </w:rPr>
        <w:t xml:space="preserve"> to attract </w:t>
      </w:r>
      <w:r w:rsidR="00E63717">
        <w:rPr>
          <w:rFonts w:ascii="Arial" w:hAnsi="Arial" w:cs="Arial"/>
        </w:rPr>
        <w:t xml:space="preserve">potential technical and financial support in realizing </w:t>
      </w:r>
      <w:r>
        <w:rPr>
          <w:rFonts w:ascii="Arial" w:hAnsi="Arial" w:cs="Arial"/>
        </w:rPr>
        <w:t xml:space="preserve">SDGs. </w:t>
      </w:r>
    </w:p>
    <w:p w:rsidR="00090A7A" w:rsidRPr="00AE3BB3" w:rsidRDefault="00090A7A" w:rsidP="00090A7A">
      <w:pPr>
        <w:pStyle w:val="ListParagraph"/>
        <w:rPr>
          <w:rFonts w:ascii="Arial" w:hAnsi="Arial" w:cs="Arial"/>
        </w:rPr>
      </w:pPr>
    </w:p>
    <w:p w:rsidR="00090A7A" w:rsidRDefault="00090A7A" w:rsidP="009953CA">
      <w:pPr>
        <w:pStyle w:val="ListParagraph"/>
        <w:numPr>
          <w:ilvl w:val="0"/>
          <w:numId w:val="3"/>
        </w:numPr>
        <w:jc w:val="both"/>
        <w:rPr>
          <w:rFonts w:ascii="Arial" w:hAnsi="Arial" w:cs="Arial"/>
        </w:rPr>
      </w:pPr>
      <w:r>
        <w:rPr>
          <w:rFonts w:ascii="Arial" w:hAnsi="Arial" w:cs="Arial"/>
        </w:rPr>
        <w:t xml:space="preserve">The Council may call upon </w:t>
      </w:r>
      <w:r w:rsidR="006265A1">
        <w:rPr>
          <w:rFonts w:ascii="Arial" w:hAnsi="Arial" w:cs="Arial"/>
        </w:rPr>
        <w:t xml:space="preserve">the </w:t>
      </w:r>
      <w:r>
        <w:rPr>
          <w:rFonts w:ascii="Arial" w:hAnsi="Arial" w:cs="Arial"/>
        </w:rPr>
        <w:t xml:space="preserve">Member States </w:t>
      </w:r>
      <w:r w:rsidR="006265A1">
        <w:rPr>
          <w:rFonts w:ascii="Arial" w:hAnsi="Arial" w:cs="Arial"/>
        </w:rPr>
        <w:t>for</w:t>
      </w:r>
      <w:r>
        <w:rPr>
          <w:rFonts w:ascii="Arial" w:hAnsi="Arial" w:cs="Arial"/>
        </w:rPr>
        <w:t xml:space="preserve"> ECO Secretariat</w:t>
      </w:r>
      <w:r w:rsidR="006265A1">
        <w:rPr>
          <w:rFonts w:ascii="Arial" w:hAnsi="Arial" w:cs="Arial"/>
        </w:rPr>
        <w:t xml:space="preserve">’s </w:t>
      </w:r>
      <w:r w:rsidR="009953CA">
        <w:rPr>
          <w:rFonts w:ascii="Arial" w:hAnsi="Arial" w:cs="Arial"/>
        </w:rPr>
        <w:t>participation in</w:t>
      </w:r>
      <w:r w:rsidR="006265A1">
        <w:rPr>
          <w:rFonts w:ascii="Arial" w:hAnsi="Arial" w:cs="Arial"/>
        </w:rPr>
        <w:t xml:space="preserve"> </w:t>
      </w:r>
      <w:r w:rsidRPr="00A54A1C">
        <w:rPr>
          <w:rFonts w:ascii="Arial" w:hAnsi="Arial" w:cs="Arial"/>
        </w:rPr>
        <w:t xml:space="preserve">meetings on SDGs to </w:t>
      </w:r>
      <w:r>
        <w:rPr>
          <w:rFonts w:ascii="Arial" w:hAnsi="Arial" w:cs="Arial"/>
        </w:rPr>
        <w:t xml:space="preserve">improve mutual cooperation between </w:t>
      </w:r>
      <w:r w:rsidR="006265A1">
        <w:rPr>
          <w:rFonts w:ascii="Arial" w:hAnsi="Arial" w:cs="Arial"/>
        </w:rPr>
        <w:t xml:space="preserve">the Secretariat and the </w:t>
      </w:r>
      <w:r>
        <w:rPr>
          <w:rFonts w:ascii="Arial" w:hAnsi="Arial" w:cs="Arial"/>
        </w:rPr>
        <w:t>Member States</w:t>
      </w:r>
      <w:r w:rsidR="009953CA">
        <w:rPr>
          <w:rFonts w:ascii="Arial" w:hAnsi="Arial" w:cs="Arial"/>
        </w:rPr>
        <w:t>.</w:t>
      </w:r>
      <w:r>
        <w:rPr>
          <w:rFonts w:ascii="Arial" w:hAnsi="Arial" w:cs="Arial"/>
        </w:rPr>
        <w:t xml:space="preserve">  </w:t>
      </w:r>
    </w:p>
    <w:p w:rsidR="00090A7A" w:rsidRPr="00DB62EC" w:rsidRDefault="00090A7A" w:rsidP="00090A7A">
      <w:pPr>
        <w:pStyle w:val="ListParagraph"/>
        <w:rPr>
          <w:rFonts w:ascii="Arial" w:hAnsi="Arial" w:cs="Arial"/>
        </w:rPr>
      </w:pPr>
    </w:p>
    <w:p w:rsidR="00090A7A" w:rsidRDefault="00090A7A" w:rsidP="009953CA">
      <w:pPr>
        <w:pStyle w:val="ListParagraph"/>
        <w:numPr>
          <w:ilvl w:val="0"/>
          <w:numId w:val="3"/>
        </w:numPr>
        <w:jc w:val="both"/>
        <w:rPr>
          <w:rFonts w:ascii="Arial" w:hAnsi="Arial" w:cs="Arial"/>
        </w:rPr>
      </w:pPr>
      <w:r w:rsidRPr="00DB62EC">
        <w:rPr>
          <w:rFonts w:ascii="Arial" w:hAnsi="Arial" w:cs="Arial"/>
        </w:rPr>
        <w:t xml:space="preserve">The Council may request Member States to </w:t>
      </w:r>
      <w:r w:rsidR="00A561E7">
        <w:rPr>
          <w:rFonts w:ascii="Arial" w:hAnsi="Arial" w:cs="Arial"/>
        </w:rPr>
        <w:t>nominate</w:t>
      </w:r>
      <w:r w:rsidRPr="00DB62EC">
        <w:rPr>
          <w:rFonts w:ascii="Arial" w:hAnsi="Arial" w:cs="Arial"/>
        </w:rPr>
        <w:t xml:space="preserve"> focal points for establishment of High Level Sustainable Development Working Group (HSDWG) </w:t>
      </w:r>
      <w:r w:rsidR="00A561E7">
        <w:rPr>
          <w:rFonts w:ascii="Arial" w:hAnsi="Arial" w:cs="Arial"/>
        </w:rPr>
        <w:t xml:space="preserve">in order </w:t>
      </w:r>
      <w:r w:rsidRPr="00DB62EC">
        <w:rPr>
          <w:rFonts w:ascii="Arial" w:hAnsi="Arial" w:cs="Arial"/>
        </w:rPr>
        <w:t xml:space="preserve">to prepare </w:t>
      </w:r>
      <w:r w:rsidR="00A561E7">
        <w:rPr>
          <w:rFonts w:ascii="Arial" w:hAnsi="Arial" w:cs="Arial"/>
        </w:rPr>
        <w:t>the</w:t>
      </w:r>
      <w:r w:rsidR="00C03398">
        <w:rPr>
          <w:rFonts w:ascii="Arial" w:hAnsi="Arial" w:cs="Arial"/>
        </w:rPr>
        <w:t xml:space="preserve"> </w:t>
      </w:r>
      <w:r w:rsidR="00A561E7">
        <w:rPr>
          <w:rFonts w:ascii="Arial" w:hAnsi="Arial" w:cs="Arial"/>
        </w:rPr>
        <w:t>A</w:t>
      </w:r>
      <w:r w:rsidRPr="00DB62EC">
        <w:rPr>
          <w:rFonts w:ascii="Arial" w:hAnsi="Arial" w:cs="Arial"/>
        </w:rPr>
        <w:t xml:space="preserve">ction </w:t>
      </w:r>
      <w:r w:rsidR="00A561E7">
        <w:rPr>
          <w:rFonts w:ascii="Arial" w:hAnsi="Arial" w:cs="Arial"/>
        </w:rPr>
        <w:t>P</w:t>
      </w:r>
      <w:r w:rsidRPr="00DB62EC">
        <w:rPr>
          <w:rFonts w:ascii="Arial" w:hAnsi="Arial" w:cs="Arial"/>
        </w:rPr>
        <w:t>lan for enhancing policy coherence for sustain</w:t>
      </w:r>
      <w:r w:rsidR="009953CA">
        <w:rPr>
          <w:rFonts w:ascii="Arial" w:hAnsi="Arial" w:cs="Arial"/>
        </w:rPr>
        <w:t>able development (PCSD) in the R</w:t>
      </w:r>
      <w:r w:rsidRPr="00DB62EC">
        <w:rPr>
          <w:rFonts w:ascii="Arial" w:hAnsi="Arial" w:cs="Arial"/>
        </w:rPr>
        <w:t>egion.</w:t>
      </w:r>
    </w:p>
    <w:p w:rsidR="00090A7A" w:rsidRPr="00DB62EC" w:rsidRDefault="00090A7A" w:rsidP="00090A7A">
      <w:pPr>
        <w:pStyle w:val="ListParagraph"/>
        <w:rPr>
          <w:rFonts w:ascii="Arial" w:hAnsi="Arial" w:cs="Arial"/>
        </w:rPr>
      </w:pPr>
    </w:p>
    <w:p w:rsidR="00090A7A" w:rsidRDefault="00090A7A" w:rsidP="009953CA">
      <w:pPr>
        <w:pStyle w:val="ListParagraph"/>
        <w:numPr>
          <w:ilvl w:val="0"/>
          <w:numId w:val="3"/>
        </w:numPr>
        <w:jc w:val="both"/>
        <w:rPr>
          <w:rFonts w:ascii="Arial" w:hAnsi="Arial" w:cs="Arial"/>
        </w:rPr>
      </w:pPr>
      <w:r>
        <w:rPr>
          <w:rFonts w:ascii="Arial" w:hAnsi="Arial" w:cs="Arial"/>
        </w:rPr>
        <w:t xml:space="preserve">The Council </w:t>
      </w:r>
      <w:r w:rsidR="00A561E7">
        <w:rPr>
          <w:rFonts w:ascii="Arial" w:hAnsi="Arial" w:cs="Arial"/>
        </w:rPr>
        <w:t xml:space="preserve">may instruct the Secretariat </w:t>
      </w:r>
      <w:r w:rsidR="007D7DFA">
        <w:rPr>
          <w:rFonts w:ascii="Arial" w:hAnsi="Arial" w:cs="Arial"/>
        </w:rPr>
        <w:t>to</w:t>
      </w:r>
      <w:r w:rsidR="00C03398">
        <w:rPr>
          <w:rFonts w:ascii="Arial" w:hAnsi="Arial" w:cs="Arial"/>
        </w:rPr>
        <w:t xml:space="preserve"> </w:t>
      </w:r>
      <w:r>
        <w:rPr>
          <w:rFonts w:ascii="Arial" w:hAnsi="Arial" w:cs="Arial"/>
        </w:rPr>
        <w:t>co</w:t>
      </w:r>
      <w:r w:rsidR="007D7DFA">
        <w:rPr>
          <w:rFonts w:ascii="Arial" w:hAnsi="Arial" w:cs="Arial"/>
        </w:rPr>
        <w:t>mplete</w:t>
      </w:r>
      <w:r>
        <w:rPr>
          <w:rFonts w:ascii="Arial" w:hAnsi="Arial" w:cs="Arial"/>
        </w:rPr>
        <w:t xml:space="preserve"> the project on “SDG </w:t>
      </w:r>
      <w:r w:rsidR="007D7DFA">
        <w:rPr>
          <w:rFonts w:ascii="Arial" w:hAnsi="Arial" w:cs="Arial"/>
        </w:rPr>
        <w:t>P</w:t>
      </w:r>
      <w:r>
        <w:rPr>
          <w:rFonts w:ascii="Arial" w:hAnsi="Arial" w:cs="Arial"/>
        </w:rPr>
        <w:t xml:space="preserve">erformance </w:t>
      </w:r>
      <w:r w:rsidR="007D7DFA">
        <w:rPr>
          <w:rFonts w:ascii="Arial" w:hAnsi="Arial" w:cs="Arial"/>
        </w:rPr>
        <w:t>I</w:t>
      </w:r>
      <w:r>
        <w:rPr>
          <w:rFonts w:ascii="Arial" w:hAnsi="Arial" w:cs="Arial"/>
        </w:rPr>
        <w:t xml:space="preserve">ndex for the </w:t>
      </w:r>
      <w:r w:rsidR="007D7DFA">
        <w:rPr>
          <w:rFonts w:ascii="Arial" w:hAnsi="Arial" w:cs="Arial"/>
        </w:rPr>
        <w:t>ECO R</w:t>
      </w:r>
      <w:r>
        <w:rPr>
          <w:rFonts w:ascii="Arial" w:hAnsi="Arial" w:cs="Arial"/>
        </w:rPr>
        <w:t xml:space="preserve">egion” </w:t>
      </w:r>
      <w:r w:rsidR="007D7DFA">
        <w:rPr>
          <w:rFonts w:ascii="Arial" w:hAnsi="Arial" w:cs="Arial"/>
        </w:rPr>
        <w:t>by</w:t>
      </w:r>
      <w:r>
        <w:rPr>
          <w:rFonts w:ascii="Arial" w:hAnsi="Arial" w:cs="Arial"/>
        </w:rPr>
        <w:t xml:space="preserve"> the end of 2024. </w:t>
      </w:r>
    </w:p>
    <w:p w:rsidR="00090A7A" w:rsidRPr="008937D4" w:rsidRDefault="00090A7A" w:rsidP="00090A7A">
      <w:pPr>
        <w:pStyle w:val="ListParagraph"/>
        <w:rPr>
          <w:rFonts w:ascii="Arial" w:hAnsi="Arial" w:cs="Arial"/>
        </w:rPr>
      </w:pPr>
    </w:p>
    <w:p w:rsidR="00090A7A" w:rsidRPr="001A6A54" w:rsidRDefault="00090A7A" w:rsidP="009953CA">
      <w:pPr>
        <w:pStyle w:val="Heading1"/>
        <w:numPr>
          <w:ilvl w:val="2"/>
          <w:numId w:val="1"/>
        </w:numPr>
        <w:autoSpaceDN w:val="0"/>
        <w:spacing w:before="0" w:after="0"/>
        <w:textAlignment w:val="baseline"/>
        <w:rPr>
          <w:bCs w:val="0"/>
          <w:kern w:val="0"/>
          <w:sz w:val="24"/>
          <w:szCs w:val="24"/>
        </w:rPr>
      </w:pPr>
      <w:bookmarkStart w:id="12" w:name="_Toc149840801"/>
      <w:r w:rsidRPr="008937D4">
        <w:rPr>
          <w:bCs w:val="0"/>
          <w:kern w:val="0"/>
          <w:sz w:val="24"/>
          <w:szCs w:val="24"/>
        </w:rPr>
        <w:t>Area Conclusion</w:t>
      </w:r>
      <w:bookmarkEnd w:id="12"/>
    </w:p>
    <w:bookmarkEnd w:id="10"/>
    <w:p w:rsidR="00090A7A" w:rsidRPr="003426B5" w:rsidRDefault="00090A7A" w:rsidP="00090A7A">
      <w:pPr>
        <w:pStyle w:val="ListParagraph"/>
        <w:ind w:left="567"/>
        <w:jc w:val="both"/>
        <w:rPr>
          <w:rFonts w:asciiTheme="minorBidi" w:hAnsiTheme="minorBidi" w:cstheme="minorBidi"/>
          <w:sz w:val="28"/>
          <w:szCs w:val="28"/>
        </w:rPr>
      </w:pPr>
    </w:p>
    <w:p w:rsidR="00090A7A" w:rsidRPr="008937D4" w:rsidRDefault="00090A7A" w:rsidP="009953CA">
      <w:pPr>
        <w:pStyle w:val="ListParagraph"/>
        <w:numPr>
          <w:ilvl w:val="0"/>
          <w:numId w:val="3"/>
        </w:numPr>
        <w:jc w:val="both"/>
        <w:rPr>
          <w:rFonts w:ascii="Arial" w:hAnsi="Arial" w:cs="Arial"/>
        </w:rPr>
      </w:pPr>
      <w:r>
        <w:rPr>
          <w:rFonts w:ascii="Arial" w:hAnsi="Arial" w:cs="Arial"/>
        </w:rPr>
        <w:t>It is believed that r</w:t>
      </w:r>
      <w:r w:rsidRPr="008937D4">
        <w:rPr>
          <w:rFonts w:ascii="Arial" w:hAnsi="Arial" w:cs="Arial"/>
        </w:rPr>
        <w:t>egional</w:t>
      </w:r>
      <w:r>
        <w:rPr>
          <w:rFonts w:ascii="Arial" w:hAnsi="Arial" w:cs="Arial"/>
        </w:rPr>
        <w:t xml:space="preserve"> action plan</w:t>
      </w:r>
      <w:r w:rsidRPr="008937D4">
        <w:rPr>
          <w:rFonts w:ascii="Arial" w:hAnsi="Arial" w:cs="Arial"/>
        </w:rPr>
        <w:t xml:space="preserve"> that</w:t>
      </w:r>
      <w:r>
        <w:rPr>
          <w:rFonts w:ascii="Arial" w:hAnsi="Arial" w:cs="Arial"/>
        </w:rPr>
        <w:t xml:space="preserve"> is considered to</w:t>
      </w:r>
      <w:r w:rsidRPr="008937D4">
        <w:rPr>
          <w:rFonts w:ascii="Arial" w:hAnsi="Arial" w:cs="Arial"/>
        </w:rPr>
        <w:t xml:space="preserve"> be prepared with the cooperation of </w:t>
      </w:r>
      <w:r>
        <w:rPr>
          <w:rFonts w:ascii="Arial" w:hAnsi="Arial" w:cs="Arial"/>
        </w:rPr>
        <w:t xml:space="preserve">Member States and </w:t>
      </w:r>
      <w:r w:rsidR="007D7DFA">
        <w:rPr>
          <w:rFonts w:ascii="Arial" w:hAnsi="Arial" w:cs="Arial"/>
        </w:rPr>
        <w:t xml:space="preserve">international organizations </w:t>
      </w:r>
      <w:r w:rsidRPr="008937D4">
        <w:rPr>
          <w:rFonts w:ascii="Arial" w:hAnsi="Arial" w:cs="Arial"/>
        </w:rPr>
        <w:t xml:space="preserve">for implementing the 2030 Agenda for </w:t>
      </w:r>
      <w:r>
        <w:rPr>
          <w:rFonts w:ascii="Arial" w:hAnsi="Arial" w:cs="Arial"/>
        </w:rPr>
        <w:t>Sustainable Development in ECO R</w:t>
      </w:r>
      <w:r w:rsidRPr="008937D4">
        <w:rPr>
          <w:rFonts w:ascii="Arial" w:hAnsi="Arial" w:cs="Arial"/>
        </w:rPr>
        <w:t xml:space="preserve">egion </w:t>
      </w:r>
      <w:r>
        <w:rPr>
          <w:rFonts w:ascii="Arial" w:hAnsi="Arial" w:cs="Arial"/>
        </w:rPr>
        <w:t>will</w:t>
      </w:r>
      <w:r w:rsidRPr="008937D4">
        <w:rPr>
          <w:rFonts w:ascii="Arial" w:hAnsi="Arial" w:cs="Arial"/>
        </w:rPr>
        <w:t xml:space="preserve"> support and complement the effectiveness of national mechanisms upon which the ultimate success of the globa</w:t>
      </w:r>
      <w:r w:rsidR="0060241A">
        <w:rPr>
          <w:rFonts w:ascii="Arial" w:hAnsi="Arial" w:cs="Arial"/>
        </w:rPr>
        <w:t xml:space="preserve">l </w:t>
      </w:r>
      <w:r w:rsidRPr="008937D4">
        <w:rPr>
          <w:rFonts w:ascii="Arial" w:hAnsi="Arial" w:cs="Arial"/>
        </w:rPr>
        <w:t>Agenda for 2030.</w:t>
      </w:r>
    </w:p>
    <w:p w:rsidR="00090A7A" w:rsidRPr="003426B5" w:rsidRDefault="00090A7A" w:rsidP="00090A7A">
      <w:pPr>
        <w:pStyle w:val="ListParagraph"/>
        <w:ind w:left="567"/>
        <w:jc w:val="both"/>
        <w:rPr>
          <w:rFonts w:asciiTheme="minorBidi" w:hAnsiTheme="minorBidi" w:cstheme="minorBidi"/>
          <w:sz w:val="28"/>
          <w:szCs w:val="28"/>
        </w:rPr>
      </w:pPr>
    </w:p>
    <w:p w:rsidR="00090A7A" w:rsidRDefault="00090A7A" w:rsidP="009953CA">
      <w:pPr>
        <w:pStyle w:val="ListParagraph"/>
        <w:numPr>
          <w:ilvl w:val="0"/>
          <w:numId w:val="3"/>
        </w:numPr>
        <w:jc w:val="both"/>
        <w:rPr>
          <w:rFonts w:ascii="Arial" w:hAnsi="Arial" w:cs="Arial"/>
        </w:rPr>
      </w:pPr>
      <w:r w:rsidRPr="008937D4">
        <w:rPr>
          <w:rFonts w:ascii="Arial" w:hAnsi="Arial" w:cs="Arial"/>
        </w:rPr>
        <w:t>For this reason, a new framework for policy coherence for sustainable development</w:t>
      </w:r>
      <w:r>
        <w:rPr>
          <w:rFonts w:ascii="Arial" w:hAnsi="Arial" w:cs="Arial"/>
        </w:rPr>
        <w:t xml:space="preserve"> in the Region</w:t>
      </w:r>
      <w:r w:rsidRPr="008937D4">
        <w:rPr>
          <w:rFonts w:ascii="Arial" w:hAnsi="Arial" w:cs="Arial"/>
        </w:rPr>
        <w:t xml:space="preserve"> should be introduced as a strategic response to improve social economic environment in both regional and international level.</w:t>
      </w:r>
    </w:p>
    <w:p w:rsidR="00090A7A" w:rsidRPr="008937D4" w:rsidRDefault="00090A7A" w:rsidP="00090A7A">
      <w:pPr>
        <w:pStyle w:val="ListParagraph"/>
        <w:rPr>
          <w:rFonts w:ascii="Arial" w:hAnsi="Arial" w:cs="Arial"/>
        </w:rPr>
      </w:pPr>
    </w:p>
    <w:p w:rsidR="00090A7A" w:rsidRDefault="00090A7A" w:rsidP="009953CA">
      <w:pPr>
        <w:pStyle w:val="ListParagraph"/>
        <w:numPr>
          <w:ilvl w:val="0"/>
          <w:numId w:val="3"/>
        </w:numPr>
        <w:jc w:val="both"/>
        <w:rPr>
          <w:rFonts w:ascii="Arial" w:hAnsi="Arial" w:cs="Arial"/>
        </w:rPr>
      </w:pPr>
      <w:r>
        <w:rPr>
          <w:rFonts w:ascii="Arial" w:hAnsi="Arial" w:cs="Arial"/>
        </w:rPr>
        <w:t xml:space="preserve"> Since </w:t>
      </w:r>
      <w:r w:rsidRPr="008937D4">
        <w:rPr>
          <w:rFonts w:ascii="Arial" w:hAnsi="Arial" w:cs="Arial"/>
        </w:rPr>
        <w:t xml:space="preserve">the </w:t>
      </w:r>
      <w:r>
        <w:rPr>
          <w:rFonts w:ascii="Arial" w:hAnsi="Arial" w:cs="Arial"/>
        </w:rPr>
        <w:t xml:space="preserve">preparatory </w:t>
      </w:r>
      <w:r w:rsidRPr="008937D4">
        <w:rPr>
          <w:rFonts w:ascii="Arial" w:hAnsi="Arial" w:cs="Arial"/>
        </w:rPr>
        <w:t>work</w:t>
      </w:r>
      <w:r>
        <w:rPr>
          <w:rFonts w:ascii="Arial" w:hAnsi="Arial" w:cs="Arial"/>
        </w:rPr>
        <w:t>s</w:t>
      </w:r>
      <w:r w:rsidRPr="008937D4">
        <w:rPr>
          <w:rFonts w:ascii="Arial" w:hAnsi="Arial" w:cs="Arial"/>
        </w:rPr>
        <w:t xml:space="preserve"> on the new vision document</w:t>
      </w:r>
      <w:r>
        <w:rPr>
          <w:rFonts w:ascii="Arial" w:hAnsi="Arial" w:cs="Arial"/>
        </w:rPr>
        <w:t xml:space="preserve"> of ECO for the </w:t>
      </w:r>
      <w:r w:rsidR="00FA131C">
        <w:rPr>
          <w:rFonts w:ascii="Arial" w:hAnsi="Arial" w:cs="Arial"/>
        </w:rPr>
        <w:t>upcoming period</w:t>
      </w:r>
      <w:r w:rsidR="00C03398">
        <w:rPr>
          <w:rFonts w:ascii="Arial" w:hAnsi="Arial" w:cs="Arial"/>
        </w:rPr>
        <w:t xml:space="preserve"> </w:t>
      </w:r>
      <w:r>
        <w:rPr>
          <w:rFonts w:ascii="Arial" w:hAnsi="Arial" w:cs="Arial"/>
        </w:rPr>
        <w:t>will be initiated</w:t>
      </w:r>
      <w:r w:rsidRPr="008937D4">
        <w:rPr>
          <w:rFonts w:ascii="Arial" w:hAnsi="Arial" w:cs="Arial"/>
        </w:rPr>
        <w:t xml:space="preserve"> in 2024</w:t>
      </w:r>
      <w:r>
        <w:rPr>
          <w:rFonts w:ascii="Arial" w:hAnsi="Arial" w:cs="Arial"/>
        </w:rPr>
        <w:t xml:space="preserve">, improving interactions of ECO with both Member States and international organizations on SDGs is highly substantial in terms of reflecting and including the experiences and best practices on SDGs to the new vision document for </w:t>
      </w:r>
      <w:r w:rsidRPr="008937D4">
        <w:rPr>
          <w:rFonts w:ascii="Arial" w:hAnsi="Arial" w:cs="Arial"/>
        </w:rPr>
        <w:t>ultimate success of the global Agenda for 2030.</w:t>
      </w:r>
    </w:p>
    <w:p w:rsidR="00090A7A" w:rsidRPr="001A6A54" w:rsidRDefault="00090A7A" w:rsidP="00090A7A">
      <w:pPr>
        <w:pStyle w:val="ListParagraph"/>
        <w:rPr>
          <w:rFonts w:ascii="Arial" w:hAnsi="Arial" w:cs="Arial"/>
        </w:rPr>
      </w:pPr>
    </w:p>
    <w:p w:rsidR="00090A7A" w:rsidRDefault="00090A7A" w:rsidP="00FA131C">
      <w:pPr>
        <w:pStyle w:val="ListParagraph"/>
        <w:numPr>
          <w:ilvl w:val="0"/>
          <w:numId w:val="3"/>
        </w:numPr>
        <w:jc w:val="both"/>
        <w:rPr>
          <w:rFonts w:ascii="Arial" w:hAnsi="Arial" w:cs="Arial"/>
        </w:rPr>
      </w:pPr>
      <w:r>
        <w:rPr>
          <w:rFonts w:ascii="Arial" w:hAnsi="Arial" w:cs="Arial"/>
        </w:rPr>
        <w:t xml:space="preserve">In this scope, it is considered that the works of HLSDWG to prepare </w:t>
      </w:r>
      <w:r w:rsidR="00FA131C">
        <w:rPr>
          <w:rFonts w:ascii="Arial" w:hAnsi="Arial" w:cs="Arial"/>
        </w:rPr>
        <w:t>a</w:t>
      </w:r>
      <w:r>
        <w:rPr>
          <w:rFonts w:ascii="Arial" w:hAnsi="Arial" w:cs="Arial"/>
        </w:rPr>
        <w:t xml:space="preserve"> regional action plan for policy coherence for sustainable development will be very important</w:t>
      </w:r>
      <w:r w:rsidR="00C03398">
        <w:rPr>
          <w:rFonts w:ascii="Arial" w:hAnsi="Arial" w:cs="Arial"/>
        </w:rPr>
        <w:t xml:space="preserve"> </w:t>
      </w:r>
      <w:r>
        <w:rPr>
          <w:rFonts w:ascii="Arial" w:hAnsi="Arial" w:cs="Arial"/>
        </w:rPr>
        <w:t xml:space="preserve">in terms </w:t>
      </w:r>
      <w:r w:rsidR="00FA131C">
        <w:rPr>
          <w:rFonts w:ascii="Arial" w:hAnsi="Arial" w:cs="Arial"/>
        </w:rPr>
        <w:t xml:space="preserve">of </w:t>
      </w:r>
      <w:r>
        <w:rPr>
          <w:rFonts w:ascii="Arial" w:hAnsi="Arial" w:cs="Arial"/>
        </w:rPr>
        <w:t>achieving SDGs</w:t>
      </w:r>
      <w:r w:rsidR="00B521F0">
        <w:rPr>
          <w:rFonts w:ascii="Arial" w:hAnsi="Arial" w:cs="Arial"/>
        </w:rPr>
        <w:t xml:space="preserve"> in the Region</w:t>
      </w:r>
      <w:r>
        <w:rPr>
          <w:rFonts w:ascii="Arial" w:hAnsi="Arial" w:cs="Arial"/>
        </w:rPr>
        <w:t>.</w:t>
      </w:r>
    </w:p>
    <w:p w:rsidR="00B71E9C" w:rsidRPr="00B71E9C" w:rsidRDefault="00B71E9C" w:rsidP="00B71E9C">
      <w:pPr>
        <w:pStyle w:val="ListParagraph"/>
        <w:rPr>
          <w:rFonts w:ascii="Arial" w:hAnsi="Arial" w:cs="Arial"/>
        </w:rPr>
      </w:pPr>
    </w:p>
    <w:p w:rsidR="00B71E9C" w:rsidRPr="008937D4" w:rsidRDefault="00B71E9C" w:rsidP="00B71E9C">
      <w:pPr>
        <w:pStyle w:val="ListParagraph"/>
        <w:ind w:left="1505"/>
        <w:jc w:val="both"/>
        <w:rPr>
          <w:rFonts w:ascii="Arial" w:hAnsi="Arial" w:cs="Arial"/>
        </w:rPr>
      </w:pPr>
    </w:p>
    <w:p w:rsidR="00B71E9C" w:rsidRPr="007555B2" w:rsidRDefault="00B71E9C" w:rsidP="007555B2">
      <w:pPr>
        <w:pStyle w:val="Heading1"/>
        <w:numPr>
          <w:ilvl w:val="1"/>
          <w:numId w:val="1"/>
        </w:numPr>
        <w:autoSpaceDN w:val="0"/>
        <w:spacing w:before="0" w:after="0"/>
        <w:textAlignment w:val="baseline"/>
        <w:rPr>
          <w:bCs w:val="0"/>
          <w:kern w:val="0"/>
          <w:sz w:val="24"/>
          <w:szCs w:val="24"/>
        </w:rPr>
      </w:pPr>
      <w:bookmarkStart w:id="13" w:name="_Toc58405049"/>
      <w:bookmarkStart w:id="14" w:name="_Toc149840802"/>
      <w:r w:rsidRPr="007555B2">
        <w:rPr>
          <w:bCs w:val="0"/>
          <w:kern w:val="0"/>
          <w:sz w:val="24"/>
          <w:szCs w:val="24"/>
        </w:rPr>
        <w:t>Disaster Risk Reduction</w:t>
      </w:r>
      <w:bookmarkEnd w:id="13"/>
      <w:bookmarkEnd w:id="14"/>
    </w:p>
    <w:p w:rsidR="00B71E9C" w:rsidRPr="003426B5" w:rsidRDefault="00B71E9C" w:rsidP="00B71E9C">
      <w:pPr>
        <w:pStyle w:val="Heading2"/>
        <w:numPr>
          <w:ilvl w:val="0"/>
          <w:numId w:val="0"/>
        </w:numPr>
        <w:spacing w:before="0" w:after="0" w:line="240" w:lineRule="auto"/>
        <w:ind w:left="846"/>
        <w:rPr>
          <w:rFonts w:asciiTheme="minorBidi" w:hAnsiTheme="minorBidi" w:cstheme="minorBidi"/>
          <w:i w:val="0"/>
          <w:iCs w:val="0"/>
        </w:rPr>
      </w:pPr>
      <w:bookmarkStart w:id="15" w:name="_Toc58405050"/>
    </w:p>
    <w:p w:rsidR="006374D7" w:rsidRPr="00541AD9" w:rsidRDefault="006374D7" w:rsidP="007555B2">
      <w:pPr>
        <w:pStyle w:val="Heading1"/>
        <w:numPr>
          <w:ilvl w:val="2"/>
          <w:numId w:val="7"/>
        </w:numPr>
        <w:autoSpaceDN w:val="0"/>
        <w:spacing w:before="0" w:after="0"/>
        <w:textAlignment w:val="baseline"/>
        <w:rPr>
          <w:bCs w:val="0"/>
          <w:kern w:val="0"/>
          <w:sz w:val="24"/>
          <w:szCs w:val="24"/>
        </w:rPr>
      </w:pPr>
      <w:bookmarkStart w:id="16" w:name="_Toc149840803"/>
      <w:bookmarkEnd w:id="15"/>
      <w:r w:rsidRPr="00541AD9">
        <w:rPr>
          <w:bCs w:val="0"/>
          <w:kern w:val="0"/>
          <w:sz w:val="24"/>
          <w:szCs w:val="24"/>
        </w:rPr>
        <w:t>ECO Vision 2025 Approach and Target</w:t>
      </w:r>
      <w:bookmarkEnd w:id="16"/>
    </w:p>
    <w:p w:rsidR="006374D7" w:rsidRPr="003426B5" w:rsidRDefault="006374D7" w:rsidP="006374D7">
      <w:pPr>
        <w:pStyle w:val="ListParagraph"/>
        <w:ind w:left="567"/>
        <w:jc w:val="both"/>
        <w:rPr>
          <w:rFonts w:asciiTheme="minorBidi" w:hAnsiTheme="minorBidi" w:cstheme="minorBidi"/>
          <w:sz w:val="28"/>
          <w:szCs w:val="28"/>
        </w:rPr>
      </w:pPr>
    </w:p>
    <w:p w:rsidR="006374D7" w:rsidRDefault="006374D7" w:rsidP="006374D7">
      <w:pPr>
        <w:pStyle w:val="ListParagraph"/>
        <w:numPr>
          <w:ilvl w:val="0"/>
          <w:numId w:val="3"/>
        </w:numPr>
        <w:jc w:val="both"/>
        <w:rPr>
          <w:rFonts w:ascii="Arial" w:hAnsi="Arial" w:cs="Arial"/>
        </w:rPr>
      </w:pPr>
      <w:r w:rsidRPr="00541AD9">
        <w:rPr>
          <w:rFonts w:ascii="Arial" w:hAnsi="Arial" w:cs="Arial"/>
        </w:rPr>
        <w:t>The ECO Vision 2025 envisages that “a regional integrated disaster risk reduction system/network will be established with the ultimate aim of preventing and reducing disaster losses in lives, and in social, economic, and environmental assets of people of ECO Member Countries"(Section F, Expected Outcome (vii), p. 9)</w:t>
      </w:r>
    </w:p>
    <w:p w:rsidR="00FA131C" w:rsidRDefault="00FA131C" w:rsidP="00FA131C">
      <w:pPr>
        <w:pStyle w:val="ListParagraph"/>
        <w:ind w:left="0"/>
        <w:jc w:val="both"/>
        <w:rPr>
          <w:rFonts w:ascii="Arial" w:hAnsi="Arial" w:cs="Arial"/>
        </w:rPr>
      </w:pPr>
    </w:p>
    <w:p w:rsidR="00FA131C" w:rsidRDefault="00FA131C" w:rsidP="007555B2">
      <w:pPr>
        <w:pStyle w:val="Heading1"/>
        <w:numPr>
          <w:ilvl w:val="2"/>
          <w:numId w:val="7"/>
        </w:numPr>
        <w:autoSpaceDN w:val="0"/>
        <w:spacing w:before="0" w:after="0"/>
        <w:textAlignment w:val="baseline"/>
        <w:rPr>
          <w:bCs w:val="0"/>
          <w:kern w:val="0"/>
          <w:sz w:val="24"/>
          <w:szCs w:val="24"/>
        </w:rPr>
      </w:pPr>
      <w:bookmarkStart w:id="17" w:name="_Toc149061777"/>
      <w:bookmarkStart w:id="18" w:name="_Toc149840804"/>
      <w:r w:rsidRPr="00541AD9">
        <w:rPr>
          <w:bCs w:val="0"/>
          <w:kern w:val="0"/>
          <w:sz w:val="24"/>
          <w:szCs w:val="24"/>
        </w:rPr>
        <w:t>Background</w:t>
      </w:r>
      <w:bookmarkEnd w:id="17"/>
      <w:bookmarkEnd w:id="18"/>
      <w:r w:rsidRPr="00541AD9">
        <w:rPr>
          <w:bCs w:val="0"/>
          <w:kern w:val="0"/>
          <w:sz w:val="24"/>
          <w:szCs w:val="24"/>
        </w:rPr>
        <w:t xml:space="preserve"> </w:t>
      </w:r>
    </w:p>
    <w:p w:rsidR="00FA131C" w:rsidRPr="00541AD9" w:rsidRDefault="00FA131C" w:rsidP="00FA131C"/>
    <w:p w:rsidR="00FA131C" w:rsidRPr="00AA08D5" w:rsidRDefault="00FA131C" w:rsidP="00FA131C">
      <w:pPr>
        <w:pStyle w:val="ListParagraph"/>
        <w:numPr>
          <w:ilvl w:val="0"/>
          <w:numId w:val="3"/>
        </w:numPr>
        <w:jc w:val="both"/>
        <w:rPr>
          <w:rFonts w:ascii="Arial" w:hAnsi="Arial" w:cs="Arial"/>
        </w:rPr>
      </w:pPr>
      <w:r w:rsidRPr="00AA08D5">
        <w:rPr>
          <w:rFonts w:ascii="Arial" w:hAnsi="Arial" w:cs="Arial"/>
        </w:rPr>
        <w:t>The 9</w:t>
      </w:r>
      <w:r w:rsidRPr="00AA08D5">
        <w:rPr>
          <w:rFonts w:ascii="Arial" w:hAnsi="Arial" w:cs="Arial"/>
          <w:vertAlign w:val="superscript"/>
        </w:rPr>
        <w:t>th</w:t>
      </w:r>
      <w:r w:rsidR="00B521F0">
        <w:rPr>
          <w:rFonts w:ascii="Arial" w:hAnsi="Arial" w:cs="Arial"/>
        </w:rPr>
        <w:t xml:space="preserve"> ECO Summit in 2006</w:t>
      </w:r>
      <w:r w:rsidRPr="00AA08D5">
        <w:rPr>
          <w:rFonts w:ascii="Arial" w:hAnsi="Arial" w:cs="Arial"/>
        </w:rPr>
        <w:t xml:space="preserve"> highlighted the importance of regional cooperation on the issues of disaster risk reduction and recommended consideration of regional </w:t>
      </w:r>
      <w:proofErr w:type="spellStart"/>
      <w:r w:rsidRPr="00AA08D5">
        <w:rPr>
          <w:rFonts w:ascii="Arial" w:hAnsi="Arial" w:cs="Arial"/>
        </w:rPr>
        <w:t>programmes</w:t>
      </w:r>
      <w:proofErr w:type="spellEnd"/>
      <w:r w:rsidRPr="00AA08D5">
        <w:rPr>
          <w:rFonts w:ascii="Arial" w:hAnsi="Arial" w:cs="Arial"/>
        </w:rPr>
        <w:t xml:space="preserve"> and projects for early warning, preparedness and management of natural disasters and the need for strengthening collaboration within and beyond the region in this regard. </w:t>
      </w:r>
    </w:p>
    <w:p w:rsidR="00FA131C" w:rsidRPr="003426B5" w:rsidRDefault="00FA131C" w:rsidP="00FA131C">
      <w:pPr>
        <w:pStyle w:val="ListParagraph"/>
        <w:ind w:left="567"/>
        <w:jc w:val="both"/>
        <w:rPr>
          <w:rFonts w:asciiTheme="minorBidi" w:hAnsiTheme="minorBidi" w:cstheme="minorBidi"/>
          <w:sz w:val="28"/>
          <w:szCs w:val="28"/>
        </w:rPr>
      </w:pPr>
    </w:p>
    <w:p w:rsidR="00FA131C" w:rsidRPr="00B521F0" w:rsidRDefault="00FA131C" w:rsidP="00FA131C">
      <w:pPr>
        <w:pStyle w:val="ListParagraph"/>
        <w:numPr>
          <w:ilvl w:val="0"/>
          <w:numId w:val="3"/>
        </w:numPr>
        <w:jc w:val="both"/>
        <w:rPr>
          <w:rFonts w:ascii="Arial" w:hAnsi="Arial" w:cs="Arial"/>
        </w:rPr>
      </w:pPr>
      <w:r w:rsidRPr="00B521F0">
        <w:rPr>
          <w:rFonts w:ascii="Arial" w:hAnsi="Arial" w:cs="Arial"/>
        </w:rPr>
        <w:t xml:space="preserve">The Regional Center for Risk Management of Natural Disasters (RCRM) was </w:t>
      </w:r>
      <w:r w:rsidR="00B521F0">
        <w:rPr>
          <w:rFonts w:ascii="Arial" w:hAnsi="Arial" w:cs="Arial"/>
        </w:rPr>
        <w:t>established in Mashhad, Iran</w:t>
      </w:r>
      <w:r w:rsidRPr="00B521F0">
        <w:rPr>
          <w:rFonts w:ascii="Arial" w:hAnsi="Arial" w:cs="Arial"/>
        </w:rPr>
        <w:t xml:space="preserve"> in March 2007 for the purpose of conducting the functions and discharging the responsibilities in weather-related disaster</w:t>
      </w:r>
      <w:r w:rsidR="00B521F0">
        <w:rPr>
          <w:rFonts w:ascii="Arial" w:hAnsi="Arial" w:cs="Arial"/>
        </w:rPr>
        <w:t>s</w:t>
      </w:r>
      <w:r w:rsidRPr="00B521F0">
        <w:rPr>
          <w:rFonts w:ascii="Arial" w:hAnsi="Arial" w:cs="Arial"/>
        </w:rPr>
        <w:t>.</w:t>
      </w:r>
    </w:p>
    <w:p w:rsidR="00FA131C" w:rsidRPr="003426B5" w:rsidRDefault="00FA131C" w:rsidP="00FA131C">
      <w:pPr>
        <w:pStyle w:val="ListParagraph"/>
        <w:ind w:left="567"/>
        <w:jc w:val="both"/>
        <w:rPr>
          <w:rFonts w:asciiTheme="minorBidi" w:hAnsiTheme="minorBidi" w:cstheme="minorBidi"/>
          <w:sz w:val="28"/>
          <w:szCs w:val="28"/>
        </w:rPr>
      </w:pPr>
    </w:p>
    <w:p w:rsidR="00FA131C" w:rsidRDefault="00FA131C" w:rsidP="00FA131C">
      <w:pPr>
        <w:pStyle w:val="ListParagraph"/>
        <w:numPr>
          <w:ilvl w:val="0"/>
          <w:numId w:val="3"/>
        </w:numPr>
        <w:jc w:val="both"/>
        <w:rPr>
          <w:rFonts w:ascii="Arial" w:hAnsi="Arial" w:cs="Arial"/>
        </w:rPr>
      </w:pPr>
      <w:r w:rsidRPr="00AA08D5">
        <w:rPr>
          <w:rFonts w:ascii="Arial" w:hAnsi="Arial" w:cs="Arial"/>
        </w:rPr>
        <w:t>The ECO Ministerial Meeting on Disaster Risk Reduction in 2015 explored to enhance regional cooperation on disaster risk reduction and discussed the imperative of implementation of the Sendai Framework for Disaster Risk Reduction in the ECO Region.</w:t>
      </w:r>
    </w:p>
    <w:p w:rsidR="00FA131C" w:rsidRPr="00FA131C" w:rsidRDefault="00FA131C" w:rsidP="00FA131C">
      <w:pPr>
        <w:pStyle w:val="ListParagraph"/>
        <w:ind w:left="0"/>
        <w:jc w:val="both"/>
        <w:rPr>
          <w:rFonts w:ascii="Arial" w:hAnsi="Arial" w:cs="Arial"/>
        </w:rPr>
      </w:pPr>
    </w:p>
    <w:p w:rsidR="00FA131C" w:rsidRPr="00AA08D5" w:rsidRDefault="00FA131C" w:rsidP="00FA131C">
      <w:pPr>
        <w:pStyle w:val="ListParagraph"/>
        <w:numPr>
          <w:ilvl w:val="0"/>
          <w:numId w:val="3"/>
        </w:numPr>
        <w:jc w:val="both"/>
        <w:rPr>
          <w:rFonts w:ascii="Arial" w:hAnsi="Arial" w:cs="Arial"/>
        </w:rPr>
      </w:pPr>
      <w:r w:rsidRPr="00AA08D5">
        <w:rPr>
          <w:rFonts w:ascii="Arial" w:hAnsi="Arial" w:cs="Arial"/>
        </w:rPr>
        <w:t>ECO Vision 2025 envisages the establishment of regional; (1) Disaster Information System and (2) Disaster Insurance System.</w:t>
      </w:r>
    </w:p>
    <w:p w:rsidR="00FA131C" w:rsidRPr="003426B5" w:rsidRDefault="00FA131C" w:rsidP="00FA131C">
      <w:pPr>
        <w:pStyle w:val="ListParagraph"/>
        <w:ind w:left="567"/>
        <w:jc w:val="both"/>
        <w:rPr>
          <w:rFonts w:asciiTheme="minorBidi" w:hAnsiTheme="minorBidi" w:cstheme="minorBidi"/>
          <w:sz w:val="28"/>
          <w:szCs w:val="28"/>
        </w:rPr>
      </w:pPr>
    </w:p>
    <w:p w:rsidR="00FA131C" w:rsidRPr="00AA08D5" w:rsidRDefault="00FA131C" w:rsidP="00FA131C">
      <w:pPr>
        <w:pStyle w:val="ListParagraph"/>
        <w:numPr>
          <w:ilvl w:val="0"/>
          <w:numId w:val="3"/>
        </w:numPr>
        <w:jc w:val="both"/>
        <w:rPr>
          <w:rFonts w:ascii="Arial" w:hAnsi="Arial" w:cs="Arial"/>
        </w:rPr>
      </w:pPr>
      <w:r>
        <w:rPr>
          <w:rFonts w:ascii="Arial" w:hAnsi="Arial" w:cs="Arial"/>
        </w:rPr>
        <w:t xml:space="preserve">In </w:t>
      </w:r>
      <w:r w:rsidRPr="00AA08D5">
        <w:rPr>
          <w:rFonts w:ascii="Arial" w:hAnsi="Arial" w:cs="Arial"/>
        </w:rPr>
        <w:t>the 1</w:t>
      </w:r>
      <w:r w:rsidRPr="00FA131C">
        <w:rPr>
          <w:rFonts w:ascii="Arial" w:hAnsi="Arial" w:cs="Arial"/>
          <w:vertAlign w:val="superscript"/>
        </w:rPr>
        <w:t>th</w:t>
      </w:r>
      <w:r w:rsidR="002214A8">
        <w:rPr>
          <w:rFonts w:ascii="Arial" w:hAnsi="Arial" w:cs="Arial"/>
        </w:rPr>
        <w:t xml:space="preserve"> Experts Group Meeting on Disaster Risk Reduction, </w:t>
      </w:r>
      <w:r w:rsidRPr="00AA08D5">
        <w:rPr>
          <w:rFonts w:ascii="Arial" w:hAnsi="Arial" w:cs="Arial"/>
        </w:rPr>
        <w:t>October 26-28, 2016 in Tehran</w:t>
      </w:r>
      <w:r w:rsidR="002214A8">
        <w:rPr>
          <w:rFonts w:ascii="Arial" w:hAnsi="Arial" w:cs="Arial"/>
        </w:rPr>
        <w:t>,</w:t>
      </w:r>
      <w:r w:rsidRPr="00AA08D5">
        <w:rPr>
          <w:rFonts w:ascii="Arial" w:hAnsi="Arial" w:cs="Arial"/>
        </w:rPr>
        <w:t xml:space="preserve"> </w:t>
      </w:r>
      <w:r>
        <w:rPr>
          <w:rFonts w:ascii="Arial" w:hAnsi="Arial" w:cs="Arial"/>
        </w:rPr>
        <w:t>t</w:t>
      </w:r>
      <w:r w:rsidRPr="00AA08D5">
        <w:rPr>
          <w:rFonts w:ascii="Arial" w:hAnsi="Arial" w:cs="Arial"/>
        </w:rPr>
        <w:t xml:space="preserve">he draft ECO Regional Framework for Disaster Risk Reduction was prepared with support from Member States, IDB and UNESCAP to formulate a draft ECO Regional Framework for DRR that serves as a roadmap for the implementation of Sendai Framework for Disaster Risk Reduction. </w:t>
      </w:r>
    </w:p>
    <w:p w:rsidR="00FA131C" w:rsidRPr="003426B5" w:rsidRDefault="00FA131C" w:rsidP="00FA131C">
      <w:pPr>
        <w:pStyle w:val="ListParagraph"/>
        <w:ind w:left="567"/>
        <w:jc w:val="both"/>
        <w:rPr>
          <w:rFonts w:asciiTheme="minorBidi" w:hAnsiTheme="minorBidi" w:cstheme="minorBidi"/>
          <w:sz w:val="28"/>
          <w:szCs w:val="28"/>
        </w:rPr>
      </w:pPr>
    </w:p>
    <w:p w:rsidR="00FA131C" w:rsidRPr="00AA08D5" w:rsidRDefault="00FA131C" w:rsidP="00FA131C">
      <w:pPr>
        <w:pStyle w:val="ListParagraph"/>
        <w:numPr>
          <w:ilvl w:val="0"/>
          <w:numId w:val="3"/>
        </w:numPr>
        <w:jc w:val="both"/>
        <w:rPr>
          <w:rFonts w:ascii="Arial" w:hAnsi="Arial" w:cs="Arial"/>
        </w:rPr>
      </w:pPr>
      <w:r w:rsidRPr="00AA08D5">
        <w:rPr>
          <w:rFonts w:ascii="Arial" w:hAnsi="Arial" w:cs="Arial"/>
        </w:rPr>
        <w:lastRenderedPageBreak/>
        <w:t>The 2</w:t>
      </w:r>
      <w:r w:rsidRPr="002214A8">
        <w:rPr>
          <w:rFonts w:ascii="Arial" w:hAnsi="Arial" w:cs="Arial"/>
          <w:vertAlign w:val="superscript"/>
        </w:rPr>
        <w:t>nd</w:t>
      </w:r>
      <w:r w:rsidRPr="00AA08D5">
        <w:rPr>
          <w:rFonts w:ascii="Arial" w:hAnsi="Arial" w:cs="Arial"/>
        </w:rPr>
        <w:t xml:space="preserve"> Experts Group Meeting </w:t>
      </w:r>
      <w:r w:rsidR="002214A8">
        <w:rPr>
          <w:rFonts w:ascii="Arial" w:hAnsi="Arial" w:cs="Arial"/>
        </w:rPr>
        <w:t>on</w:t>
      </w:r>
      <w:r w:rsidRPr="00AA08D5">
        <w:rPr>
          <w:rFonts w:ascii="Arial" w:hAnsi="Arial" w:cs="Arial"/>
        </w:rPr>
        <w:t xml:space="preserve"> </w:t>
      </w:r>
      <w:r w:rsidR="002214A8">
        <w:rPr>
          <w:rFonts w:ascii="Arial" w:hAnsi="Arial" w:cs="Arial"/>
        </w:rPr>
        <w:t xml:space="preserve">Disaster Risk Reduction, </w:t>
      </w:r>
      <w:r w:rsidRPr="00AA08D5">
        <w:rPr>
          <w:rFonts w:ascii="Arial" w:hAnsi="Arial" w:cs="Arial"/>
        </w:rPr>
        <w:t>Octob</w:t>
      </w:r>
      <w:r w:rsidR="002214A8">
        <w:rPr>
          <w:rFonts w:ascii="Arial" w:hAnsi="Arial" w:cs="Arial"/>
        </w:rPr>
        <w:t>er 11-12, 2017, Ankara, Türkiye,</w:t>
      </w:r>
      <w:r w:rsidRPr="00AA08D5">
        <w:rPr>
          <w:rFonts w:ascii="Arial" w:hAnsi="Arial" w:cs="Arial"/>
        </w:rPr>
        <w:t xml:space="preserve"> finalized the text of “ECO Regional Framework for Disaster Risk Reduction”. </w:t>
      </w:r>
    </w:p>
    <w:p w:rsidR="00FA131C" w:rsidRPr="003426B5" w:rsidRDefault="00FA131C" w:rsidP="00FA131C">
      <w:pPr>
        <w:pStyle w:val="ListParagraph"/>
        <w:ind w:left="567"/>
        <w:jc w:val="both"/>
        <w:rPr>
          <w:rFonts w:asciiTheme="minorBidi" w:hAnsiTheme="minorBidi" w:cstheme="minorBidi"/>
          <w:sz w:val="28"/>
          <w:szCs w:val="28"/>
        </w:rPr>
      </w:pPr>
    </w:p>
    <w:p w:rsidR="00EA1061" w:rsidRDefault="00FA131C" w:rsidP="00EA1061">
      <w:pPr>
        <w:pStyle w:val="ListParagraph"/>
        <w:numPr>
          <w:ilvl w:val="0"/>
          <w:numId w:val="3"/>
        </w:numPr>
        <w:jc w:val="both"/>
        <w:rPr>
          <w:rFonts w:ascii="Arial" w:hAnsi="Arial" w:cs="Arial"/>
        </w:rPr>
      </w:pPr>
      <w:r w:rsidRPr="00EA1061">
        <w:rPr>
          <w:rFonts w:ascii="Arial" w:hAnsi="Arial" w:cs="Arial"/>
        </w:rPr>
        <w:t>The 28</w:t>
      </w:r>
      <w:r w:rsidRPr="00B521F0">
        <w:rPr>
          <w:rFonts w:ascii="Arial" w:hAnsi="Arial" w:cs="Arial"/>
          <w:vertAlign w:val="superscript"/>
        </w:rPr>
        <w:t>th</w:t>
      </w:r>
      <w:r w:rsidR="002214A8" w:rsidRPr="00EA1061">
        <w:rPr>
          <w:rFonts w:ascii="Arial" w:hAnsi="Arial" w:cs="Arial"/>
        </w:rPr>
        <w:t xml:space="preserve"> RPC </w:t>
      </w:r>
      <w:r w:rsidRPr="00EA1061">
        <w:rPr>
          <w:rFonts w:ascii="Arial" w:hAnsi="Arial" w:cs="Arial"/>
        </w:rPr>
        <w:t>adopted the ECO Regional Framework for Disaster Risk Reduction and its related programs</w:t>
      </w:r>
      <w:r w:rsidR="002214A8" w:rsidRPr="00EA1061">
        <w:rPr>
          <w:rFonts w:ascii="Arial" w:hAnsi="Arial" w:cs="Arial"/>
        </w:rPr>
        <w:t xml:space="preserve"> in 2017</w:t>
      </w:r>
      <w:r w:rsidR="00EA1061" w:rsidRPr="00EA1061">
        <w:rPr>
          <w:rFonts w:ascii="Arial" w:hAnsi="Arial" w:cs="Arial"/>
        </w:rPr>
        <w:t>.</w:t>
      </w:r>
      <w:r w:rsidRPr="00EA1061">
        <w:rPr>
          <w:rFonts w:ascii="Arial" w:hAnsi="Arial" w:cs="Arial"/>
        </w:rPr>
        <w:t xml:space="preserve"> </w:t>
      </w:r>
    </w:p>
    <w:p w:rsidR="00EA1061" w:rsidRPr="00EA1061" w:rsidRDefault="00EA1061" w:rsidP="00EA1061">
      <w:pPr>
        <w:pStyle w:val="ListParagraph"/>
        <w:ind w:left="0"/>
        <w:jc w:val="both"/>
        <w:rPr>
          <w:rFonts w:ascii="Arial" w:hAnsi="Arial" w:cs="Arial"/>
        </w:rPr>
      </w:pPr>
    </w:p>
    <w:p w:rsidR="00FA131C" w:rsidRDefault="00FA131C" w:rsidP="00EA1061">
      <w:pPr>
        <w:pStyle w:val="ListParagraph"/>
        <w:numPr>
          <w:ilvl w:val="0"/>
          <w:numId w:val="3"/>
        </w:numPr>
        <w:jc w:val="both"/>
        <w:rPr>
          <w:rFonts w:ascii="Arial" w:hAnsi="Arial" w:cs="Arial"/>
        </w:rPr>
      </w:pPr>
      <w:r w:rsidRPr="00AA08D5">
        <w:rPr>
          <w:rFonts w:ascii="Arial" w:hAnsi="Arial" w:cs="Arial"/>
        </w:rPr>
        <w:t>The 8</w:t>
      </w:r>
      <w:r w:rsidRPr="002214A8">
        <w:rPr>
          <w:rFonts w:ascii="Arial" w:hAnsi="Arial" w:cs="Arial"/>
          <w:vertAlign w:val="superscript"/>
        </w:rPr>
        <w:t>th</w:t>
      </w:r>
      <w:r w:rsidRPr="00AA08D5">
        <w:rPr>
          <w:rFonts w:ascii="Arial" w:hAnsi="Arial" w:cs="Arial"/>
        </w:rPr>
        <w:t xml:space="preserve"> ECO Ministerial Confere</w:t>
      </w:r>
      <w:r w:rsidR="00EA1061">
        <w:rPr>
          <w:rFonts w:ascii="Arial" w:hAnsi="Arial" w:cs="Arial"/>
        </w:rPr>
        <w:t>nce on Disaster Risk Reduction, in 2021,</w:t>
      </w:r>
      <w:r w:rsidRPr="00AA08D5">
        <w:rPr>
          <w:rFonts w:ascii="Arial" w:hAnsi="Arial" w:cs="Arial"/>
        </w:rPr>
        <w:t xml:space="preserve"> adopted the "ECO Regional Framework on Disaster Risk Reduction" and the Roadmap of Implementing ECORFDRR (2021-2025). </w:t>
      </w:r>
    </w:p>
    <w:p w:rsidR="00EA1061" w:rsidRPr="00EA1061" w:rsidRDefault="00EA1061" w:rsidP="00EA1061">
      <w:pPr>
        <w:pStyle w:val="ListParagraph"/>
        <w:ind w:left="0"/>
        <w:jc w:val="both"/>
        <w:rPr>
          <w:rFonts w:ascii="Arial" w:hAnsi="Arial" w:cs="Arial"/>
        </w:rPr>
      </w:pPr>
    </w:p>
    <w:p w:rsidR="00FA131C" w:rsidRDefault="00FA131C" w:rsidP="00FA131C">
      <w:pPr>
        <w:pStyle w:val="ListParagraph"/>
        <w:numPr>
          <w:ilvl w:val="0"/>
          <w:numId w:val="3"/>
        </w:numPr>
        <w:jc w:val="both"/>
        <w:rPr>
          <w:rFonts w:ascii="Arial" w:hAnsi="Arial" w:cs="Arial"/>
        </w:rPr>
      </w:pPr>
      <w:r w:rsidRPr="00AA08D5">
        <w:rPr>
          <w:rFonts w:ascii="Arial" w:hAnsi="Arial" w:cs="Arial"/>
        </w:rPr>
        <w:t>The 1</w:t>
      </w:r>
      <w:r w:rsidRPr="00EA1061">
        <w:rPr>
          <w:rFonts w:ascii="Arial" w:hAnsi="Arial" w:cs="Arial"/>
          <w:vertAlign w:val="superscript"/>
        </w:rPr>
        <w:t>st</w:t>
      </w:r>
      <w:r w:rsidRPr="00AA08D5">
        <w:rPr>
          <w:rFonts w:ascii="Arial" w:hAnsi="Arial" w:cs="Arial"/>
        </w:rPr>
        <w:t xml:space="preserve"> Meeting of the Senior Officials/Heads of the Disaster Insurance Authorities under the Chairmanship of the Islamic Republic of Iran was held virtually on December 14, 2021. The aim of the meeting was to analyze the spread of insurance for the coverage of damages deriving from natural disasters and the variables that may affect the decisional process of underwriting or not an insurance contract</w:t>
      </w:r>
    </w:p>
    <w:p w:rsidR="00FA131C" w:rsidRPr="00AA08D5" w:rsidRDefault="00FA131C" w:rsidP="00FA131C">
      <w:pPr>
        <w:pStyle w:val="ListParagraph"/>
        <w:jc w:val="both"/>
        <w:rPr>
          <w:rFonts w:ascii="Arial" w:hAnsi="Arial" w:cs="Arial"/>
        </w:rPr>
      </w:pPr>
    </w:p>
    <w:p w:rsidR="00FA131C" w:rsidRDefault="00FA131C" w:rsidP="00FA131C">
      <w:pPr>
        <w:pStyle w:val="ListParagraph"/>
        <w:numPr>
          <w:ilvl w:val="0"/>
          <w:numId w:val="3"/>
        </w:numPr>
        <w:jc w:val="both"/>
        <w:rPr>
          <w:rFonts w:ascii="Arial" w:hAnsi="Arial" w:cs="Arial"/>
        </w:rPr>
      </w:pPr>
      <w:r w:rsidRPr="00AA08D5">
        <w:rPr>
          <w:rFonts w:ascii="Arial" w:hAnsi="Arial" w:cs="Arial"/>
        </w:rPr>
        <w:t>The Secretariat and UNESCAP subsidiary, the Asian and Pacific Centre for the Development of Disaster Information Management (APDIM) have conducted negotiations on a joint project on the “Strategic Action Plan for Managin</w:t>
      </w:r>
      <w:r w:rsidR="00EA1061">
        <w:rPr>
          <w:rFonts w:ascii="Arial" w:hAnsi="Arial" w:cs="Arial"/>
        </w:rPr>
        <w:t>g Cascading Risks from Natural and Biological Hazards and Guideline f</w:t>
      </w:r>
      <w:r w:rsidRPr="00AA08D5">
        <w:rPr>
          <w:rFonts w:ascii="Arial" w:hAnsi="Arial" w:cs="Arial"/>
        </w:rPr>
        <w:t xml:space="preserve">or Implementation”. A consultant has been hired by APDIM for production of the appropriate documents and a training/workshop organized virtually for the ECO Member States, in February 2022. </w:t>
      </w:r>
    </w:p>
    <w:p w:rsidR="00FA131C" w:rsidRPr="00AA08D5" w:rsidRDefault="00FA131C" w:rsidP="00FA131C">
      <w:pPr>
        <w:pStyle w:val="ListParagraph"/>
        <w:rPr>
          <w:rFonts w:ascii="Arial" w:hAnsi="Arial" w:cs="Arial"/>
        </w:rPr>
      </w:pPr>
    </w:p>
    <w:p w:rsidR="00FA131C" w:rsidRDefault="00FA131C" w:rsidP="00FA131C">
      <w:pPr>
        <w:pStyle w:val="ListParagraph"/>
        <w:numPr>
          <w:ilvl w:val="0"/>
          <w:numId w:val="3"/>
        </w:numPr>
        <w:jc w:val="both"/>
        <w:rPr>
          <w:rFonts w:ascii="Arial" w:hAnsi="Arial" w:cs="Arial"/>
        </w:rPr>
      </w:pPr>
      <w:r w:rsidRPr="00AA08D5">
        <w:rPr>
          <w:rFonts w:ascii="Arial" w:hAnsi="Arial" w:cs="Arial"/>
        </w:rPr>
        <w:t xml:space="preserve">The Council requested Member States to provide the Secretariat with the implementation status of the "ECO Regional Framework on Disaster Risk Reduction" and the Roadmap of Implementing ECORFDRR in 2022 and it is still progressing. </w:t>
      </w:r>
    </w:p>
    <w:p w:rsidR="00FA131C" w:rsidRPr="00AA08D5" w:rsidRDefault="00FA131C" w:rsidP="00FA131C">
      <w:pPr>
        <w:pStyle w:val="ListParagraph"/>
        <w:rPr>
          <w:rFonts w:ascii="Arial" w:hAnsi="Arial" w:cs="Arial"/>
        </w:rPr>
      </w:pPr>
    </w:p>
    <w:p w:rsidR="00FA131C" w:rsidRPr="00AA08D5" w:rsidRDefault="00FA131C" w:rsidP="00FA131C">
      <w:pPr>
        <w:pStyle w:val="ListParagraph"/>
        <w:numPr>
          <w:ilvl w:val="0"/>
          <w:numId w:val="3"/>
        </w:numPr>
        <w:jc w:val="both"/>
        <w:rPr>
          <w:rFonts w:ascii="Arial" w:hAnsi="Arial" w:cs="Arial"/>
        </w:rPr>
      </w:pPr>
      <w:r w:rsidRPr="00AA08D5">
        <w:rPr>
          <w:rFonts w:ascii="Arial" w:hAnsi="Arial" w:cs="Arial"/>
        </w:rPr>
        <w:t>The 2</w:t>
      </w:r>
      <w:r w:rsidRPr="00EA1061">
        <w:rPr>
          <w:rFonts w:ascii="Arial" w:hAnsi="Arial" w:cs="Arial"/>
          <w:vertAlign w:val="superscript"/>
        </w:rPr>
        <w:t>nd</w:t>
      </w:r>
      <w:r w:rsidRPr="00AA08D5">
        <w:rPr>
          <w:rFonts w:ascii="Arial" w:hAnsi="Arial" w:cs="Arial"/>
        </w:rPr>
        <w:t xml:space="preserve"> Meeting of the Senior Officials/Heads of the Disaster Insurance held in July 2022 and the report of this event was circulated among Member States. </w:t>
      </w:r>
    </w:p>
    <w:p w:rsidR="00FA131C" w:rsidRPr="00AA08D5" w:rsidRDefault="00FA131C" w:rsidP="00FA131C">
      <w:pPr>
        <w:pStyle w:val="ListParagraph"/>
        <w:jc w:val="both"/>
        <w:rPr>
          <w:rFonts w:ascii="Arial" w:hAnsi="Arial" w:cs="Arial"/>
        </w:rPr>
      </w:pPr>
    </w:p>
    <w:p w:rsidR="006374D7" w:rsidRPr="00EA1061" w:rsidRDefault="00FA131C" w:rsidP="00EA1061">
      <w:pPr>
        <w:pStyle w:val="ListParagraph"/>
        <w:numPr>
          <w:ilvl w:val="0"/>
          <w:numId w:val="3"/>
        </w:numPr>
        <w:jc w:val="both"/>
        <w:rPr>
          <w:rFonts w:ascii="Arial" w:hAnsi="Arial" w:cs="Arial"/>
        </w:rPr>
      </w:pPr>
      <w:r w:rsidRPr="00AA08D5">
        <w:rPr>
          <w:rFonts w:ascii="Arial" w:hAnsi="Arial" w:cs="Arial"/>
        </w:rPr>
        <w:t xml:space="preserve">“Strategic Action Plan for Managing Cascading Risks from Natural and Biological Hazards” was prepared by cooperation of APDIM and it was finalized in July 2022.    </w:t>
      </w:r>
    </w:p>
    <w:p w:rsidR="00B71E9C" w:rsidRPr="00AA08D5" w:rsidRDefault="00B71E9C" w:rsidP="00B71E9C">
      <w:pPr>
        <w:spacing w:after="0" w:line="240" w:lineRule="auto"/>
        <w:rPr>
          <w:rFonts w:asciiTheme="minorBidi" w:hAnsiTheme="minorBidi"/>
          <w:sz w:val="28"/>
          <w:szCs w:val="28"/>
        </w:rPr>
      </w:pPr>
    </w:p>
    <w:p w:rsidR="00B71E9C" w:rsidRDefault="00B71E9C" w:rsidP="007555B2">
      <w:pPr>
        <w:pStyle w:val="Heading1"/>
        <w:numPr>
          <w:ilvl w:val="2"/>
          <w:numId w:val="7"/>
        </w:numPr>
        <w:autoSpaceDN w:val="0"/>
        <w:spacing w:before="0" w:after="0"/>
        <w:textAlignment w:val="baseline"/>
        <w:rPr>
          <w:bCs w:val="0"/>
          <w:kern w:val="0"/>
          <w:sz w:val="24"/>
          <w:szCs w:val="24"/>
        </w:rPr>
      </w:pPr>
      <w:bookmarkStart w:id="19" w:name="_Toc149840805"/>
      <w:r>
        <w:rPr>
          <w:bCs w:val="0"/>
          <w:kern w:val="0"/>
          <w:sz w:val="24"/>
          <w:szCs w:val="24"/>
        </w:rPr>
        <w:t>Progress</w:t>
      </w:r>
      <w:r w:rsidR="00844911">
        <w:rPr>
          <w:bCs w:val="0"/>
          <w:kern w:val="0"/>
          <w:sz w:val="24"/>
          <w:szCs w:val="24"/>
        </w:rPr>
        <w:t xml:space="preserve"> </w:t>
      </w:r>
      <w:r w:rsidR="00EA1061">
        <w:rPr>
          <w:bCs w:val="0"/>
          <w:kern w:val="0"/>
          <w:sz w:val="24"/>
          <w:szCs w:val="24"/>
        </w:rPr>
        <w:t>A</w:t>
      </w:r>
      <w:r w:rsidR="00011A8E">
        <w:rPr>
          <w:bCs w:val="0"/>
          <w:kern w:val="0"/>
          <w:sz w:val="24"/>
          <w:szCs w:val="24"/>
        </w:rPr>
        <w:t xml:space="preserve">chieved </w:t>
      </w:r>
      <w:r w:rsidRPr="00AA08D5">
        <w:rPr>
          <w:bCs w:val="0"/>
          <w:kern w:val="0"/>
          <w:sz w:val="24"/>
          <w:szCs w:val="24"/>
        </w:rPr>
        <w:t>since 33</w:t>
      </w:r>
      <w:r w:rsidRPr="00AA08D5">
        <w:rPr>
          <w:bCs w:val="0"/>
          <w:kern w:val="0"/>
          <w:sz w:val="24"/>
          <w:szCs w:val="24"/>
          <w:vertAlign w:val="superscript"/>
        </w:rPr>
        <w:t>th</w:t>
      </w:r>
      <w:r w:rsidRPr="00AA08D5">
        <w:rPr>
          <w:bCs w:val="0"/>
          <w:kern w:val="0"/>
          <w:sz w:val="24"/>
          <w:szCs w:val="24"/>
        </w:rPr>
        <w:t xml:space="preserve"> RPC Meeting</w:t>
      </w:r>
      <w:bookmarkEnd w:id="19"/>
    </w:p>
    <w:p w:rsidR="00B71E9C" w:rsidRPr="0048210F" w:rsidRDefault="00B71E9C" w:rsidP="00B71E9C"/>
    <w:p w:rsidR="00B71E9C" w:rsidRDefault="00B71E9C" w:rsidP="00EA1061">
      <w:pPr>
        <w:pStyle w:val="ListParagraph"/>
        <w:numPr>
          <w:ilvl w:val="0"/>
          <w:numId w:val="3"/>
        </w:numPr>
        <w:jc w:val="both"/>
        <w:rPr>
          <w:rFonts w:ascii="Arial" w:hAnsi="Arial" w:cs="Arial"/>
        </w:rPr>
      </w:pPr>
      <w:r>
        <w:rPr>
          <w:rFonts w:ascii="Arial" w:hAnsi="Arial" w:cs="Arial"/>
        </w:rPr>
        <w:t>The project on</w:t>
      </w:r>
      <w:r w:rsidRPr="0048210F">
        <w:rPr>
          <w:rFonts w:ascii="Arial" w:hAnsi="Arial" w:cs="Arial"/>
        </w:rPr>
        <w:t xml:space="preserve"> “Providing Landslide Hazard </w:t>
      </w:r>
      <w:proofErr w:type="spellStart"/>
      <w:r w:rsidRPr="0048210F">
        <w:rPr>
          <w:rFonts w:ascii="Arial" w:hAnsi="Arial" w:cs="Arial"/>
        </w:rPr>
        <w:t>Zonation</w:t>
      </w:r>
      <w:proofErr w:type="spellEnd"/>
      <w:r w:rsidRPr="0048210F">
        <w:rPr>
          <w:rFonts w:ascii="Arial" w:hAnsi="Arial" w:cs="Arial"/>
        </w:rPr>
        <w:t xml:space="preserve"> (LHZ) Map of ECO Member States” handed over </w:t>
      </w:r>
      <w:r>
        <w:rPr>
          <w:rFonts w:ascii="Arial" w:hAnsi="Arial" w:cs="Arial"/>
        </w:rPr>
        <w:t xml:space="preserve">to </w:t>
      </w:r>
      <w:r w:rsidRPr="0048210F">
        <w:rPr>
          <w:rFonts w:ascii="Arial" w:hAnsi="Arial" w:cs="Arial"/>
        </w:rPr>
        <w:t>HRSD</w:t>
      </w:r>
      <w:r>
        <w:rPr>
          <w:rFonts w:ascii="Arial" w:hAnsi="Arial" w:cs="Arial"/>
        </w:rPr>
        <w:t xml:space="preserve"> Directorate</w:t>
      </w:r>
      <w:r w:rsidRPr="0048210F">
        <w:rPr>
          <w:rFonts w:ascii="Arial" w:hAnsi="Arial" w:cs="Arial"/>
        </w:rPr>
        <w:t xml:space="preserve"> in 2023.</w:t>
      </w:r>
    </w:p>
    <w:p w:rsidR="00B71E9C" w:rsidRDefault="00B71E9C" w:rsidP="00B71E9C">
      <w:pPr>
        <w:pStyle w:val="ListParagraph"/>
        <w:jc w:val="both"/>
        <w:rPr>
          <w:rFonts w:ascii="Arial" w:hAnsi="Arial" w:cs="Arial"/>
        </w:rPr>
      </w:pPr>
    </w:p>
    <w:p w:rsidR="00B71E9C" w:rsidRDefault="00B71E9C" w:rsidP="00E50AAF">
      <w:pPr>
        <w:pStyle w:val="ListParagraph"/>
        <w:numPr>
          <w:ilvl w:val="0"/>
          <w:numId w:val="3"/>
        </w:numPr>
        <w:jc w:val="both"/>
        <w:rPr>
          <w:rFonts w:ascii="Arial" w:hAnsi="Arial" w:cs="Arial"/>
        </w:rPr>
      </w:pPr>
      <w:r>
        <w:rPr>
          <w:rFonts w:ascii="Arial" w:hAnsi="Arial" w:cs="Arial"/>
        </w:rPr>
        <w:t>D</w:t>
      </w:r>
      <w:r w:rsidRPr="00042E24">
        <w:rPr>
          <w:rFonts w:ascii="Arial" w:hAnsi="Arial" w:cs="Arial"/>
        </w:rPr>
        <w:t xml:space="preserve">raft Statute of the ECO Regional Center for Risk Management of Natural Disasters (ECO-RCRM) </w:t>
      </w:r>
      <w:r>
        <w:rPr>
          <w:rFonts w:ascii="Arial" w:hAnsi="Arial" w:cs="Arial"/>
        </w:rPr>
        <w:t xml:space="preserve">was finalized in </w:t>
      </w:r>
      <w:r w:rsidRPr="00042E24">
        <w:rPr>
          <w:rFonts w:ascii="Arial" w:hAnsi="Arial" w:cs="Arial"/>
        </w:rPr>
        <w:t>26th COM Meeting in Tashkent.</w:t>
      </w:r>
    </w:p>
    <w:p w:rsidR="00E50AAF" w:rsidRPr="00E50AAF" w:rsidRDefault="00E50AAF" w:rsidP="00E50AAF">
      <w:pPr>
        <w:pStyle w:val="ListParagraph"/>
        <w:ind w:left="0"/>
        <w:jc w:val="both"/>
        <w:rPr>
          <w:rFonts w:ascii="Arial" w:hAnsi="Arial" w:cs="Arial"/>
        </w:rPr>
      </w:pPr>
    </w:p>
    <w:p w:rsidR="00B71E9C" w:rsidRDefault="00B71E9C" w:rsidP="00EA1061">
      <w:pPr>
        <w:pStyle w:val="ListParagraph"/>
        <w:numPr>
          <w:ilvl w:val="0"/>
          <w:numId w:val="3"/>
        </w:numPr>
        <w:jc w:val="both"/>
        <w:rPr>
          <w:rFonts w:ascii="Arial" w:hAnsi="Arial" w:cs="Arial"/>
        </w:rPr>
      </w:pPr>
      <w:r w:rsidRPr="000C5997">
        <w:rPr>
          <w:rFonts w:ascii="Arial" w:hAnsi="Arial" w:cs="Arial"/>
        </w:rPr>
        <w:t>The Council requested Member States to consider hosting the 9</w:t>
      </w:r>
      <w:r w:rsidRPr="00EA1061">
        <w:rPr>
          <w:rFonts w:ascii="Arial" w:hAnsi="Arial" w:cs="Arial"/>
          <w:vertAlign w:val="superscript"/>
        </w:rPr>
        <w:t>th</w:t>
      </w:r>
      <w:r w:rsidRPr="000C5997">
        <w:rPr>
          <w:rFonts w:ascii="Arial" w:hAnsi="Arial" w:cs="Arial"/>
        </w:rPr>
        <w:t xml:space="preserve"> ECO Ministerial Conference on Disaster Risk Reduction. It is pending. </w:t>
      </w:r>
    </w:p>
    <w:p w:rsidR="00B71E9C" w:rsidRPr="000C5997" w:rsidRDefault="00B71E9C" w:rsidP="00B71E9C">
      <w:pPr>
        <w:pStyle w:val="ListParagraph"/>
        <w:jc w:val="both"/>
        <w:rPr>
          <w:rFonts w:ascii="Arial" w:hAnsi="Arial" w:cs="Arial"/>
        </w:rPr>
      </w:pPr>
    </w:p>
    <w:p w:rsidR="00B71E9C" w:rsidRDefault="00561BD8" w:rsidP="00EA1061">
      <w:pPr>
        <w:pStyle w:val="ListParagraph"/>
        <w:numPr>
          <w:ilvl w:val="0"/>
          <w:numId w:val="3"/>
        </w:numPr>
        <w:jc w:val="both"/>
        <w:rPr>
          <w:rFonts w:ascii="Arial" w:hAnsi="Arial" w:cs="Arial"/>
        </w:rPr>
      </w:pPr>
      <w:r>
        <w:rPr>
          <w:rFonts w:ascii="Arial" w:hAnsi="Arial" w:cs="Arial"/>
        </w:rPr>
        <w:t>“</w:t>
      </w:r>
      <w:r w:rsidR="00B71E9C" w:rsidRPr="002D2811">
        <w:rPr>
          <w:rFonts w:ascii="Arial" w:hAnsi="Arial" w:cs="Arial"/>
        </w:rPr>
        <w:t>4</w:t>
      </w:r>
      <w:r w:rsidR="00B71E9C" w:rsidRPr="00EA1061">
        <w:rPr>
          <w:rFonts w:ascii="Arial" w:hAnsi="Arial" w:cs="Arial"/>
          <w:vertAlign w:val="superscript"/>
        </w:rPr>
        <w:t>th</w:t>
      </w:r>
      <w:r w:rsidR="00B71E9C" w:rsidRPr="002D2811">
        <w:rPr>
          <w:rFonts w:ascii="Arial" w:hAnsi="Arial" w:cs="Arial"/>
        </w:rPr>
        <w:t xml:space="preserve"> ECO Experts Group Meeting on Disaster Risk Reduction and Implementation of the ECO Regional Framework for DRR</w:t>
      </w:r>
      <w:r>
        <w:rPr>
          <w:rFonts w:ascii="Arial" w:hAnsi="Arial" w:cs="Arial"/>
        </w:rPr>
        <w:t>”</w:t>
      </w:r>
      <w:r w:rsidR="00C03398">
        <w:rPr>
          <w:rFonts w:ascii="Arial" w:hAnsi="Arial" w:cs="Arial"/>
        </w:rPr>
        <w:t xml:space="preserve"> </w:t>
      </w:r>
      <w:r w:rsidR="00413FA0">
        <w:rPr>
          <w:rFonts w:ascii="Arial" w:hAnsi="Arial" w:cs="Arial"/>
        </w:rPr>
        <w:t>is scheduled to</w:t>
      </w:r>
      <w:r w:rsidR="00B71E9C" w:rsidRPr="002D2811">
        <w:rPr>
          <w:rFonts w:ascii="Arial" w:hAnsi="Arial" w:cs="Arial"/>
        </w:rPr>
        <w:t xml:space="preserve"> be </w:t>
      </w:r>
      <w:r>
        <w:rPr>
          <w:rFonts w:ascii="Arial" w:hAnsi="Arial" w:cs="Arial"/>
        </w:rPr>
        <w:t>held in</w:t>
      </w:r>
      <w:r w:rsidR="00B71E9C" w:rsidRPr="002D2811">
        <w:rPr>
          <w:rFonts w:ascii="Arial" w:hAnsi="Arial" w:cs="Arial"/>
        </w:rPr>
        <w:t xml:space="preserve"> Iran</w:t>
      </w:r>
      <w:r w:rsidR="00C03398">
        <w:rPr>
          <w:rFonts w:ascii="Arial" w:hAnsi="Arial" w:cs="Arial"/>
        </w:rPr>
        <w:t xml:space="preserve"> </w:t>
      </w:r>
      <w:r w:rsidR="00413FA0">
        <w:rPr>
          <w:rFonts w:ascii="Arial" w:hAnsi="Arial" w:cs="Arial"/>
        </w:rPr>
        <w:t>on</w:t>
      </w:r>
      <w:r w:rsidR="00B71E9C">
        <w:rPr>
          <w:rFonts w:ascii="Arial" w:hAnsi="Arial" w:cs="Arial"/>
        </w:rPr>
        <w:t xml:space="preserve"> 26-29</w:t>
      </w:r>
      <w:r w:rsidR="00413FA0">
        <w:rPr>
          <w:rFonts w:ascii="Arial" w:hAnsi="Arial" w:cs="Arial"/>
        </w:rPr>
        <w:t xml:space="preserve"> </w:t>
      </w:r>
      <w:r w:rsidR="00C03398">
        <w:rPr>
          <w:rFonts w:ascii="Arial" w:hAnsi="Arial" w:cs="Arial"/>
        </w:rPr>
        <w:t>November.</w:t>
      </w:r>
      <w:r w:rsidR="00C03398" w:rsidRPr="00EA1061">
        <w:rPr>
          <w:rFonts w:ascii="Arial" w:hAnsi="Arial" w:cs="Arial"/>
        </w:rPr>
        <w:t xml:space="preserve"> Meeting</w:t>
      </w:r>
      <w:r w:rsidRPr="00EA1061">
        <w:rPr>
          <w:rFonts w:ascii="Arial" w:hAnsi="Arial" w:cs="Arial"/>
        </w:rPr>
        <w:t xml:space="preserve"> will </w:t>
      </w:r>
      <w:r w:rsidR="009474C8" w:rsidRPr="00EA1061">
        <w:rPr>
          <w:rFonts w:ascii="Arial" w:hAnsi="Arial" w:cs="Arial"/>
        </w:rPr>
        <w:t>review implementation status of ECORFDRR and take up</w:t>
      </w:r>
      <w:r w:rsidRPr="00EA1061">
        <w:rPr>
          <w:rFonts w:ascii="Arial" w:hAnsi="Arial" w:cs="Arial"/>
        </w:rPr>
        <w:t xml:space="preserve"> </w:t>
      </w:r>
      <w:r w:rsidRPr="00EA1061">
        <w:rPr>
          <w:rFonts w:ascii="Arial" w:hAnsi="Arial" w:cs="Arial"/>
        </w:rPr>
        <w:lastRenderedPageBreak/>
        <w:t xml:space="preserve">priority areas for reinvigoration of potential partnership frameworks and key actions for further engagement of regional and global disaster disk </w:t>
      </w:r>
      <w:r w:rsidR="00E50AAF">
        <w:rPr>
          <w:rFonts w:ascii="Arial" w:hAnsi="Arial" w:cs="Arial"/>
        </w:rPr>
        <w:t>reduction</w:t>
      </w:r>
      <w:r w:rsidR="009474C8" w:rsidRPr="00EA1061">
        <w:rPr>
          <w:rFonts w:ascii="Arial" w:hAnsi="Arial" w:cs="Arial"/>
        </w:rPr>
        <w:t>.</w:t>
      </w:r>
    </w:p>
    <w:p w:rsidR="00B71E9C" w:rsidRPr="002D2811" w:rsidRDefault="00B71E9C" w:rsidP="00B71E9C">
      <w:pPr>
        <w:pStyle w:val="ListParagraph"/>
        <w:rPr>
          <w:rFonts w:ascii="Arial" w:hAnsi="Arial" w:cs="Arial"/>
        </w:rPr>
      </w:pPr>
    </w:p>
    <w:p w:rsidR="00B71E9C" w:rsidRPr="002D2811" w:rsidRDefault="00B71E9C" w:rsidP="00EA1061">
      <w:pPr>
        <w:pStyle w:val="ListParagraph"/>
        <w:numPr>
          <w:ilvl w:val="0"/>
          <w:numId w:val="3"/>
        </w:numPr>
        <w:jc w:val="both"/>
        <w:rPr>
          <w:rFonts w:ascii="Arial" w:hAnsi="Arial" w:cs="Arial"/>
        </w:rPr>
      </w:pPr>
      <w:r w:rsidRPr="002D2811">
        <w:rPr>
          <w:rFonts w:ascii="Arial" w:hAnsi="Arial" w:cs="Arial"/>
        </w:rPr>
        <w:t>Regional Center for Risk Management of Natura</w:t>
      </w:r>
      <w:r>
        <w:rPr>
          <w:rFonts w:ascii="Arial" w:hAnsi="Arial" w:cs="Arial"/>
        </w:rPr>
        <w:t xml:space="preserve">l Disaster (RCRM) </w:t>
      </w:r>
      <w:r w:rsidR="00413FA0">
        <w:rPr>
          <w:rFonts w:ascii="Arial" w:hAnsi="Arial" w:cs="Arial"/>
        </w:rPr>
        <w:t xml:space="preserve">has </w:t>
      </w:r>
      <w:r>
        <w:rPr>
          <w:rFonts w:ascii="Arial" w:hAnsi="Arial" w:cs="Arial"/>
        </w:rPr>
        <w:t xml:space="preserve">proposed to </w:t>
      </w:r>
      <w:r w:rsidRPr="002D2811">
        <w:rPr>
          <w:rFonts w:ascii="Arial" w:hAnsi="Arial" w:cs="Arial"/>
        </w:rPr>
        <w:t xml:space="preserve">held the virtual distance training course/workshop with title </w:t>
      </w:r>
      <w:r w:rsidR="00413FA0">
        <w:rPr>
          <w:rFonts w:ascii="Arial" w:hAnsi="Arial" w:cs="Arial"/>
        </w:rPr>
        <w:t xml:space="preserve">“Natural </w:t>
      </w:r>
      <w:r w:rsidRPr="002D2811">
        <w:rPr>
          <w:rFonts w:ascii="Arial" w:hAnsi="Arial" w:cs="Arial"/>
        </w:rPr>
        <w:t>Disaste</w:t>
      </w:r>
      <w:r w:rsidR="00E50AAF">
        <w:rPr>
          <w:rFonts w:ascii="Arial" w:hAnsi="Arial" w:cs="Arial"/>
        </w:rPr>
        <w:t>r Early W</w:t>
      </w:r>
      <w:r w:rsidRPr="002D2811">
        <w:rPr>
          <w:rFonts w:ascii="Arial" w:hAnsi="Arial" w:cs="Arial"/>
        </w:rPr>
        <w:t>arning and Loss Estimation System</w:t>
      </w:r>
      <w:r w:rsidR="00413FA0">
        <w:rPr>
          <w:rFonts w:ascii="Arial" w:hAnsi="Arial" w:cs="Arial"/>
        </w:rPr>
        <w:t>” in Mashhad</w:t>
      </w:r>
      <w:r w:rsidRPr="002D2811">
        <w:rPr>
          <w:rFonts w:ascii="Arial" w:hAnsi="Arial" w:cs="Arial"/>
        </w:rPr>
        <w:t>. </w:t>
      </w:r>
      <w:r w:rsidR="00413FA0">
        <w:rPr>
          <w:rFonts w:ascii="Arial" w:hAnsi="Arial" w:cs="Arial"/>
        </w:rPr>
        <w:t>Details are being finalized.</w:t>
      </w:r>
    </w:p>
    <w:p w:rsidR="00B71E9C" w:rsidRPr="003426B5" w:rsidRDefault="00B71E9C" w:rsidP="00B71E9C">
      <w:pPr>
        <w:pStyle w:val="ListParagraph"/>
        <w:rPr>
          <w:rFonts w:asciiTheme="minorBidi" w:hAnsiTheme="minorBidi" w:cstheme="minorBidi"/>
          <w:color w:val="FF0000"/>
          <w:sz w:val="28"/>
          <w:szCs w:val="28"/>
        </w:rPr>
      </w:pPr>
    </w:p>
    <w:p w:rsidR="00B71E9C" w:rsidRDefault="00413FA0" w:rsidP="00E50AAF">
      <w:pPr>
        <w:pStyle w:val="ListParagraph"/>
        <w:numPr>
          <w:ilvl w:val="0"/>
          <w:numId w:val="3"/>
        </w:numPr>
        <w:jc w:val="both"/>
        <w:rPr>
          <w:rFonts w:ascii="Arial" w:hAnsi="Arial" w:cs="Arial"/>
        </w:rPr>
      </w:pPr>
      <w:r>
        <w:rPr>
          <w:rFonts w:ascii="Arial" w:hAnsi="Arial" w:cs="Arial"/>
        </w:rPr>
        <w:t>The Secretariat sent</w:t>
      </w:r>
      <w:r w:rsidR="00B71E9C">
        <w:rPr>
          <w:rFonts w:ascii="Arial" w:hAnsi="Arial" w:cs="Arial"/>
        </w:rPr>
        <w:t xml:space="preserve"> invitation for online training p</w:t>
      </w:r>
      <w:r w:rsidR="00B71E9C" w:rsidRPr="002D2811">
        <w:rPr>
          <w:rFonts w:ascii="Arial" w:hAnsi="Arial" w:cs="Arial"/>
        </w:rPr>
        <w:t>rogram</w:t>
      </w:r>
      <w:r w:rsidR="00B71E9C">
        <w:rPr>
          <w:rFonts w:ascii="Arial" w:hAnsi="Arial" w:cs="Arial"/>
        </w:rPr>
        <w:t xml:space="preserve"> on “</w:t>
      </w:r>
      <w:r w:rsidR="00B71E9C" w:rsidRPr="002D2811">
        <w:rPr>
          <w:rFonts w:ascii="Arial" w:hAnsi="Arial" w:cs="Arial"/>
        </w:rPr>
        <w:t>Safe Schools, Resilient Commu</w:t>
      </w:r>
      <w:r w:rsidR="00B71E9C">
        <w:rPr>
          <w:rFonts w:ascii="Arial" w:hAnsi="Arial" w:cs="Arial"/>
        </w:rPr>
        <w:t>nities” to Member S</w:t>
      </w:r>
      <w:r w:rsidR="00B71E9C" w:rsidRPr="002D2811">
        <w:rPr>
          <w:rFonts w:ascii="Arial" w:hAnsi="Arial" w:cs="Arial"/>
        </w:rPr>
        <w:t>tate</w:t>
      </w:r>
      <w:r w:rsidR="00B71E9C">
        <w:rPr>
          <w:rFonts w:ascii="Arial" w:hAnsi="Arial" w:cs="Arial"/>
        </w:rPr>
        <w:t>s</w:t>
      </w:r>
      <w:r w:rsidR="00C03398">
        <w:rPr>
          <w:rFonts w:ascii="Arial" w:hAnsi="Arial" w:cs="Arial"/>
        </w:rPr>
        <w:t xml:space="preserve"> </w:t>
      </w:r>
      <w:r w:rsidR="00B71E9C">
        <w:rPr>
          <w:rFonts w:ascii="Arial" w:hAnsi="Arial" w:cs="Arial"/>
        </w:rPr>
        <w:t>in line with the</w:t>
      </w:r>
      <w:r w:rsidR="00B71E9C" w:rsidRPr="002D2811">
        <w:rPr>
          <w:rFonts w:ascii="Arial" w:hAnsi="Arial" w:cs="Arial"/>
        </w:rPr>
        <w:t xml:space="preserve"> implementation</w:t>
      </w:r>
      <w:r w:rsidR="00B71E9C">
        <w:rPr>
          <w:rFonts w:ascii="Arial" w:hAnsi="Arial" w:cs="Arial"/>
        </w:rPr>
        <w:t xml:space="preserve"> of</w:t>
      </w:r>
      <w:r w:rsidR="00C03398">
        <w:rPr>
          <w:rFonts w:ascii="Arial" w:hAnsi="Arial" w:cs="Arial"/>
        </w:rPr>
        <w:t xml:space="preserve"> </w:t>
      </w:r>
      <w:r w:rsidR="00B71E9C">
        <w:rPr>
          <w:rFonts w:ascii="Arial" w:hAnsi="Arial" w:cs="Arial"/>
        </w:rPr>
        <w:t>ECORFDRR</w:t>
      </w:r>
      <w:r>
        <w:rPr>
          <w:rFonts w:ascii="Arial" w:hAnsi="Arial" w:cs="Arial"/>
        </w:rPr>
        <w:t xml:space="preserve">. The training is being conducted in collaboration with </w:t>
      </w:r>
      <w:r w:rsidR="00B71E9C" w:rsidRPr="002D2811">
        <w:rPr>
          <w:rFonts w:ascii="Arial" w:hAnsi="Arial" w:cs="Arial"/>
        </w:rPr>
        <w:t>Risk Research Center International Institute of Earthqu</w:t>
      </w:r>
      <w:r>
        <w:rPr>
          <w:rFonts w:ascii="Arial" w:hAnsi="Arial" w:cs="Arial"/>
        </w:rPr>
        <w:t>ake Engineering and Seismology (</w:t>
      </w:r>
      <w:r w:rsidR="00B71E9C" w:rsidRPr="002D2811">
        <w:rPr>
          <w:rFonts w:ascii="Arial" w:hAnsi="Arial" w:cs="Arial"/>
        </w:rPr>
        <w:t>IIEES</w:t>
      </w:r>
      <w:r>
        <w:rPr>
          <w:rFonts w:ascii="Arial" w:hAnsi="Arial" w:cs="Arial"/>
        </w:rPr>
        <w:t>)</w:t>
      </w:r>
      <w:r w:rsidR="00B71E9C" w:rsidRPr="002D2811">
        <w:rPr>
          <w:rFonts w:ascii="Arial" w:hAnsi="Arial" w:cs="Arial"/>
        </w:rPr>
        <w:t xml:space="preserve"> and UNESCO</w:t>
      </w:r>
      <w:r w:rsidR="00B71E9C">
        <w:rPr>
          <w:rFonts w:ascii="Arial" w:hAnsi="Arial" w:cs="Arial"/>
        </w:rPr>
        <w:t>.</w:t>
      </w:r>
    </w:p>
    <w:p w:rsidR="00E50AAF" w:rsidRPr="00E50AAF" w:rsidRDefault="00E50AAF" w:rsidP="00E50AAF">
      <w:pPr>
        <w:pStyle w:val="ListParagraph"/>
        <w:ind w:left="0"/>
        <w:jc w:val="both"/>
        <w:rPr>
          <w:rFonts w:ascii="Arial" w:hAnsi="Arial" w:cs="Arial"/>
        </w:rPr>
      </w:pPr>
    </w:p>
    <w:p w:rsidR="00B71E9C" w:rsidRDefault="00633F4A" w:rsidP="00EA1061">
      <w:pPr>
        <w:pStyle w:val="ListParagraph"/>
        <w:numPr>
          <w:ilvl w:val="0"/>
          <w:numId w:val="3"/>
        </w:numPr>
        <w:jc w:val="both"/>
        <w:rPr>
          <w:rFonts w:ascii="Arial" w:hAnsi="Arial" w:cs="Arial"/>
        </w:rPr>
      </w:pPr>
      <w:r>
        <w:rPr>
          <w:rFonts w:ascii="Arial" w:hAnsi="Arial" w:cs="Arial"/>
        </w:rPr>
        <w:t>B</w:t>
      </w:r>
      <w:r w:rsidR="002B0615">
        <w:rPr>
          <w:rFonts w:ascii="Arial" w:hAnsi="Arial" w:cs="Arial"/>
        </w:rPr>
        <w:t>ilat</w:t>
      </w:r>
      <w:r w:rsidR="00B71E9C">
        <w:rPr>
          <w:rFonts w:ascii="Arial" w:hAnsi="Arial" w:cs="Arial"/>
        </w:rPr>
        <w:t xml:space="preserve">eral meetings </w:t>
      </w:r>
      <w:r>
        <w:rPr>
          <w:rFonts w:ascii="Arial" w:hAnsi="Arial" w:cs="Arial"/>
        </w:rPr>
        <w:t xml:space="preserve">held </w:t>
      </w:r>
      <w:r w:rsidR="00B71E9C">
        <w:rPr>
          <w:rFonts w:ascii="Arial" w:hAnsi="Arial" w:cs="Arial"/>
        </w:rPr>
        <w:t xml:space="preserve">with relevant </w:t>
      </w:r>
      <w:r w:rsidR="002B0615">
        <w:rPr>
          <w:rFonts w:ascii="Arial" w:hAnsi="Arial" w:cs="Arial"/>
        </w:rPr>
        <w:t xml:space="preserve">national and </w:t>
      </w:r>
      <w:r w:rsidR="00B71E9C">
        <w:rPr>
          <w:rFonts w:ascii="Arial" w:hAnsi="Arial" w:cs="Arial"/>
        </w:rPr>
        <w:t xml:space="preserve">international organizations </w:t>
      </w:r>
      <w:r w:rsidR="002B0615">
        <w:rPr>
          <w:rFonts w:ascii="Arial" w:hAnsi="Arial" w:cs="Arial"/>
        </w:rPr>
        <w:t xml:space="preserve">including </w:t>
      </w:r>
      <w:r w:rsidR="00B71E9C">
        <w:rPr>
          <w:rFonts w:ascii="Arial" w:hAnsi="Arial" w:cs="Arial"/>
        </w:rPr>
        <w:t>UNESCAP, UNDRR, ASEAN, APDIM, IFRC</w:t>
      </w:r>
      <w:r w:rsidR="002B0615">
        <w:rPr>
          <w:rFonts w:ascii="Arial" w:hAnsi="Arial" w:cs="Arial"/>
        </w:rPr>
        <w:t>,</w:t>
      </w:r>
      <w:r w:rsidR="00B71E9C">
        <w:rPr>
          <w:rFonts w:ascii="Arial" w:hAnsi="Arial" w:cs="Arial"/>
        </w:rPr>
        <w:t xml:space="preserve"> GIS, </w:t>
      </w:r>
      <w:r w:rsidR="002F47D7">
        <w:rPr>
          <w:rFonts w:ascii="Arial" w:hAnsi="Arial" w:cs="Arial"/>
        </w:rPr>
        <w:t>and IRIMO</w:t>
      </w:r>
      <w:r w:rsidR="00B71E9C">
        <w:rPr>
          <w:rFonts w:ascii="Arial" w:hAnsi="Arial" w:cs="Arial"/>
        </w:rPr>
        <w:t xml:space="preserve"> to </w:t>
      </w:r>
      <w:r w:rsidR="002B0615">
        <w:rPr>
          <w:rFonts w:ascii="Arial" w:hAnsi="Arial" w:cs="Arial"/>
        </w:rPr>
        <w:t>enhance the mutual level of cooperation</w:t>
      </w:r>
      <w:r w:rsidR="00B71E9C">
        <w:rPr>
          <w:rFonts w:ascii="Arial" w:hAnsi="Arial" w:cs="Arial"/>
        </w:rPr>
        <w:t>.</w:t>
      </w:r>
    </w:p>
    <w:p w:rsidR="00B71E9C" w:rsidRPr="00682D68" w:rsidRDefault="00B71E9C" w:rsidP="00B71E9C">
      <w:pPr>
        <w:pStyle w:val="ListParagraph"/>
        <w:rPr>
          <w:rFonts w:ascii="Arial" w:hAnsi="Arial" w:cs="Arial"/>
        </w:rPr>
      </w:pPr>
    </w:p>
    <w:p w:rsidR="00B71E9C" w:rsidRDefault="00B71E9C" w:rsidP="00EA1061">
      <w:pPr>
        <w:pStyle w:val="ListParagraph"/>
        <w:numPr>
          <w:ilvl w:val="0"/>
          <w:numId w:val="3"/>
        </w:numPr>
        <w:jc w:val="both"/>
        <w:rPr>
          <w:rFonts w:ascii="Arial" w:hAnsi="Arial" w:cs="Arial"/>
        </w:rPr>
      </w:pPr>
      <w:r>
        <w:rPr>
          <w:rFonts w:ascii="Arial" w:hAnsi="Arial" w:cs="Arial"/>
        </w:rPr>
        <w:t xml:space="preserve">The Secretariat </w:t>
      </w:r>
      <w:r w:rsidR="002B0615">
        <w:rPr>
          <w:rFonts w:ascii="Arial" w:hAnsi="Arial" w:cs="Arial"/>
        </w:rPr>
        <w:t xml:space="preserve">also </w:t>
      </w:r>
      <w:r>
        <w:rPr>
          <w:rFonts w:ascii="Arial" w:hAnsi="Arial" w:cs="Arial"/>
        </w:rPr>
        <w:t xml:space="preserve">took part </w:t>
      </w:r>
      <w:r w:rsidR="002B0615">
        <w:rPr>
          <w:rFonts w:ascii="Arial" w:hAnsi="Arial" w:cs="Arial"/>
        </w:rPr>
        <w:t xml:space="preserve">in the following </w:t>
      </w:r>
      <w:r>
        <w:rPr>
          <w:rFonts w:ascii="Arial" w:hAnsi="Arial" w:cs="Arial"/>
        </w:rPr>
        <w:t>non-ECO events:</w:t>
      </w:r>
    </w:p>
    <w:p w:rsidR="00B71E9C" w:rsidRPr="006A5787" w:rsidRDefault="00B71E9C" w:rsidP="00B71E9C">
      <w:pPr>
        <w:pStyle w:val="ListParagraph"/>
        <w:rPr>
          <w:rFonts w:ascii="Arial" w:hAnsi="Arial" w:cs="Arial"/>
        </w:rPr>
      </w:pPr>
    </w:p>
    <w:p w:rsidR="00B71E9C" w:rsidRDefault="00B71E9C" w:rsidP="007555B2">
      <w:pPr>
        <w:pStyle w:val="ListParagraph"/>
        <w:numPr>
          <w:ilvl w:val="0"/>
          <w:numId w:val="8"/>
        </w:numPr>
        <w:jc w:val="both"/>
        <w:rPr>
          <w:rFonts w:ascii="Arial" w:hAnsi="Arial" w:cs="Arial"/>
        </w:rPr>
      </w:pPr>
      <w:r w:rsidRPr="006A5787">
        <w:rPr>
          <w:rFonts w:ascii="Arial" w:hAnsi="Arial" w:cs="Arial"/>
        </w:rPr>
        <w:t xml:space="preserve">“First Crisis Management Event for the Powerful Iran” </w:t>
      </w:r>
      <w:r w:rsidR="002B0615">
        <w:rPr>
          <w:rFonts w:ascii="Arial" w:hAnsi="Arial" w:cs="Arial"/>
        </w:rPr>
        <w:t xml:space="preserve">(Tehran, </w:t>
      </w:r>
      <w:r w:rsidRPr="006A5787">
        <w:rPr>
          <w:rFonts w:ascii="Arial" w:hAnsi="Arial" w:cs="Arial"/>
        </w:rPr>
        <w:t>February 14, 2023</w:t>
      </w:r>
      <w:r w:rsidR="002B0615">
        <w:rPr>
          <w:rFonts w:ascii="Arial" w:hAnsi="Arial" w:cs="Arial"/>
        </w:rPr>
        <w:t>)</w:t>
      </w:r>
    </w:p>
    <w:p w:rsidR="00B71E9C" w:rsidRPr="006A5787" w:rsidRDefault="00B71E9C" w:rsidP="007555B2">
      <w:pPr>
        <w:pStyle w:val="ListParagraph"/>
        <w:numPr>
          <w:ilvl w:val="0"/>
          <w:numId w:val="8"/>
        </w:numPr>
        <w:jc w:val="both"/>
        <w:rPr>
          <w:rFonts w:ascii="Arial" w:hAnsi="Arial" w:cs="Arial"/>
        </w:rPr>
      </w:pPr>
      <w:r w:rsidRPr="006A5787">
        <w:rPr>
          <w:rFonts w:ascii="Arial" w:hAnsi="Arial" w:cs="Arial"/>
        </w:rPr>
        <w:t>“13</w:t>
      </w:r>
      <w:r w:rsidRPr="00E50AAF">
        <w:rPr>
          <w:rFonts w:ascii="Arial" w:hAnsi="Arial" w:cs="Arial"/>
          <w:vertAlign w:val="superscript"/>
        </w:rPr>
        <w:t>th</w:t>
      </w:r>
      <w:r w:rsidRPr="006A5787">
        <w:rPr>
          <w:rFonts w:ascii="Arial" w:hAnsi="Arial" w:cs="Arial"/>
        </w:rPr>
        <w:t xml:space="preserve"> Governing Board Meeting organized by the Regional Centre on Urban Water Management (RCUWM) under the auspices of UNESCO </w:t>
      </w:r>
      <w:r w:rsidR="002B0615">
        <w:rPr>
          <w:rFonts w:ascii="Arial" w:hAnsi="Arial" w:cs="Arial"/>
        </w:rPr>
        <w:t xml:space="preserve">(Tehran, </w:t>
      </w:r>
      <w:r w:rsidRPr="006A5787">
        <w:rPr>
          <w:rFonts w:ascii="Arial" w:hAnsi="Arial" w:cs="Arial"/>
        </w:rPr>
        <w:t>February 23, 2023</w:t>
      </w:r>
      <w:r w:rsidR="002B0615">
        <w:rPr>
          <w:rFonts w:ascii="Arial" w:hAnsi="Arial" w:cs="Arial"/>
        </w:rPr>
        <w:t>)</w:t>
      </w:r>
    </w:p>
    <w:p w:rsidR="00B71E9C" w:rsidRPr="00B111D1" w:rsidRDefault="00B71E9C" w:rsidP="007555B2">
      <w:pPr>
        <w:pStyle w:val="ListParagraph"/>
        <w:numPr>
          <w:ilvl w:val="0"/>
          <w:numId w:val="8"/>
        </w:numPr>
        <w:jc w:val="both"/>
        <w:rPr>
          <w:rFonts w:ascii="Arial" w:hAnsi="Arial" w:cs="Arial"/>
        </w:rPr>
      </w:pPr>
      <w:r w:rsidRPr="00B111D1">
        <w:rPr>
          <w:rFonts w:ascii="Arial" w:hAnsi="Arial" w:cs="Arial"/>
        </w:rPr>
        <w:t xml:space="preserve">“International Sand and Dust Storm Conference” </w:t>
      </w:r>
      <w:r w:rsidR="00D651BC">
        <w:rPr>
          <w:rFonts w:ascii="Arial" w:hAnsi="Arial" w:cs="Arial"/>
        </w:rPr>
        <w:t>(</w:t>
      </w:r>
      <w:r w:rsidRPr="00B111D1">
        <w:rPr>
          <w:rFonts w:ascii="Arial" w:hAnsi="Arial" w:cs="Arial"/>
        </w:rPr>
        <w:t>Tehran</w:t>
      </w:r>
      <w:r w:rsidR="00D651BC">
        <w:rPr>
          <w:rFonts w:ascii="Arial" w:hAnsi="Arial" w:cs="Arial"/>
        </w:rPr>
        <w:t>, 9-10 September 2023)</w:t>
      </w:r>
      <w:r>
        <w:rPr>
          <w:rFonts w:ascii="Arial" w:hAnsi="Arial" w:cs="Arial"/>
        </w:rPr>
        <w:t xml:space="preserve">. </w:t>
      </w:r>
      <w:r w:rsidR="00D651BC">
        <w:rPr>
          <w:rFonts w:ascii="Arial" w:hAnsi="Arial" w:cs="Arial"/>
        </w:rPr>
        <w:t>The F</w:t>
      </w:r>
      <w:r>
        <w:rPr>
          <w:rFonts w:ascii="Arial" w:hAnsi="Arial" w:cs="Arial"/>
        </w:rPr>
        <w:t xml:space="preserve">inal </w:t>
      </w:r>
      <w:r w:rsidR="00D651BC">
        <w:rPr>
          <w:rFonts w:ascii="Arial" w:hAnsi="Arial" w:cs="Arial"/>
        </w:rPr>
        <w:t>D</w:t>
      </w:r>
      <w:r>
        <w:rPr>
          <w:rFonts w:ascii="Arial" w:hAnsi="Arial" w:cs="Arial"/>
        </w:rPr>
        <w:t xml:space="preserve">eclaration </w:t>
      </w:r>
      <w:r w:rsidR="00D651BC">
        <w:rPr>
          <w:rFonts w:ascii="Arial" w:hAnsi="Arial" w:cs="Arial"/>
        </w:rPr>
        <w:t xml:space="preserve">appreciates </w:t>
      </w:r>
      <w:r>
        <w:rPr>
          <w:rFonts w:ascii="Arial" w:hAnsi="Arial" w:cs="Arial"/>
        </w:rPr>
        <w:t>ECORFDRR</w:t>
      </w:r>
      <w:r w:rsidR="00D651BC">
        <w:rPr>
          <w:rFonts w:ascii="Arial" w:hAnsi="Arial" w:cs="Arial"/>
        </w:rPr>
        <w:t>.</w:t>
      </w:r>
    </w:p>
    <w:p w:rsidR="00B71E9C" w:rsidRPr="00B111D1" w:rsidRDefault="00D651BC" w:rsidP="007555B2">
      <w:pPr>
        <w:pStyle w:val="ListParagraph"/>
        <w:numPr>
          <w:ilvl w:val="0"/>
          <w:numId w:val="8"/>
        </w:numPr>
        <w:jc w:val="both"/>
        <w:rPr>
          <w:rFonts w:ascii="Arial" w:hAnsi="Arial" w:cs="Arial"/>
        </w:rPr>
      </w:pPr>
      <w:r>
        <w:rPr>
          <w:rFonts w:ascii="Arial" w:hAnsi="Arial" w:cs="Arial"/>
        </w:rPr>
        <w:t>“</w:t>
      </w:r>
      <w:r w:rsidR="00B71E9C" w:rsidRPr="00B111D1">
        <w:rPr>
          <w:rFonts w:ascii="Arial" w:hAnsi="Arial" w:cs="Arial"/>
        </w:rPr>
        <w:t>ASEAN Interregional Dialogue on Disaster Resilience</w:t>
      </w:r>
      <w:r>
        <w:rPr>
          <w:rFonts w:ascii="Arial" w:hAnsi="Arial" w:cs="Arial"/>
        </w:rPr>
        <w:t>” (Singapore</w:t>
      </w:r>
      <w:r w:rsidR="00B71E9C" w:rsidRPr="00B111D1">
        <w:rPr>
          <w:rFonts w:ascii="Arial" w:hAnsi="Arial" w:cs="Arial"/>
        </w:rPr>
        <w:t>, 21-24 August 2023</w:t>
      </w:r>
      <w:r>
        <w:rPr>
          <w:rFonts w:ascii="Arial" w:hAnsi="Arial" w:cs="Arial"/>
        </w:rPr>
        <w:t>)</w:t>
      </w:r>
    </w:p>
    <w:p w:rsidR="00B71E9C" w:rsidRDefault="00D651BC" w:rsidP="007555B2">
      <w:pPr>
        <w:pStyle w:val="ListParagraph"/>
        <w:numPr>
          <w:ilvl w:val="0"/>
          <w:numId w:val="8"/>
        </w:numPr>
        <w:jc w:val="both"/>
        <w:rPr>
          <w:rFonts w:ascii="Arial" w:hAnsi="Arial" w:cs="Arial"/>
        </w:rPr>
      </w:pPr>
      <w:r>
        <w:rPr>
          <w:rFonts w:ascii="Arial" w:hAnsi="Arial" w:cs="Arial"/>
        </w:rPr>
        <w:t>“</w:t>
      </w:r>
      <w:r w:rsidR="00B71E9C" w:rsidRPr="00B111D1">
        <w:rPr>
          <w:rFonts w:ascii="Arial" w:hAnsi="Arial" w:cs="Arial"/>
        </w:rPr>
        <w:t xml:space="preserve">Preparatory </w:t>
      </w:r>
      <w:r>
        <w:rPr>
          <w:rFonts w:ascii="Arial" w:hAnsi="Arial" w:cs="Arial"/>
        </w:rPr>
        <w:t>M</w:t>
      </w:r>
      <w:r w:rsidR="00B71E9C" w:rsidRPr="00B111D1">
        <w:rPr>
          <w:rFonts w:ascii="Arial" w:hAnsi="Arial" w:cs="Arial"/>
        </w:rPr>
        <w:t>eeting for Asia-Pacific Ministerial Conference on Disaster Risk Reduction in October 2024 in Manila</w:t>
      </w:r>
      <w:r>
        <w:rPr>
          <w:rFonts w:ascii="Arial" w:hAnsi="Arial" w:cs="Arial"/>
        </w:rPr>
        <w:t>” (</w:t>
      </w:r>
      <w:r w:rsidR="00B71E9C" w:rsidRPr="00B111D1">
        <w:rPr>
          <w:rFonts w:ascii="Arial" w:hAnsi="Arial" w:cs="Arial"/>
        </w:rPr>
        <w:t>20 Septem</w:t>
      </w:r>
      <w:r>
        <w:rPr>
          <w:rFonts w:ascii="Arial" w:hAnsi="Arial" w:cs="Arial"/>
        </w:rPr>
        <w:t>ber 2023)</w:t>
      </w:r>
    </w:p>
    <w:p w:rsidR="009B0746" w:rsidRDefault="009B0746" w:rsidP="00561BD8">
      <w:pPr>
        <w:pStyle w:val="ListParagraph"/>
        <w:ind w:left="2225"/>
        <w:jc w:val="both"/>
        <w:rPr>
          <w:rStyle w:val="Strong"/>
          <w:rFonts w:asciiTheme="minorBidi" w:hAnsiTheme="minorBidi"/>
          <w:b w:val="0"/>
          <w:sz w:val="28"/>
          <w:szCs w:val="28"/>
        </w:rPr>
      </w:pPr>
    </w:p>
    <w:p w:rsidR="002F47D7" w:rsidRDefault="002F47D7" w:rsidP="007555B2">
      <w:pPr>
        <w:pStyle w:val="Heading1"/>
        <w:numPr>
          <w:ilvl w:val="2"/>
          <w:numId w:val="7"/>
        </w:numPr>
        <w:autoSpaceDN w:val="0"/>
        <w:spacing w:before="0" w:after="0"/>
        <w:textAlignment w:val="baseline"/>
        <w:rPr>
          <w:bCs w:val="0"/>
          <w:kern w:val="0"/>
          <w:sz w:val="24"/>
          <w:szCs w:val="24"/>
        </w:rPr>
      </w:pPr>
      <w:bookmarkStart w:id="20" w:name="_Toc149061779"/>
      <w:bookmarkStart w:id="21" w:name="_Toc149840806"/>
      <w:r>
        <w:rPr>
          <w:bCs w:val="0"/>
          <w:kern w:val="0"/>
          <w:sz w:val="24"/>
          <w:szCs w:val="24"/>
        </w:rPr>
        <w:t>Expected O</w:t>
      </w:r>
      <w:r w:rsidRPr="00682D68">
        <w:rPr>
          <w:bCs w:val="0"/>
          <w:kern w:val="0"/>
          <w:sz w:val="24"/>
          <w:szCs w:val="24"/>
        </w:rPr>
        <w:t>utcome</w:t>
      </w:r>
      <w:r>
        <w:rPr>
          <w:bCs w:val="0"/>
          <w:kern w:val="0"/>
          <w:sz w:val="24"/>
          <w:szCs w:val="24"/>
        </w:rPr>
        <w:t>s and Focused Issues/E</w:t>
      </w:r>
      <w:r w:rsidRPr="00682D68">
        <w:rPr>
          <w:bCs w:val="0"/>
          <w:kern w:val="0"/>
          <w:sz w:val="24"/>
          <w:szCs w:val="24"/>
        </w:rPr>
        <w:t>vents for 2024</w:t>
      </w:r>
      <w:bookmarkEnd w:id="20"/>
      <w:bookmarkEnd w:id="21"/>
    </w:p>
    <w:p w:rsidR="0057158D" w:rsidRPr="002F47D7" w:rsidRDefault="0057158D" w:rsidP="002F47D7">
      <w:pPr>
        <w:pStyle w:val="ListParagraph"/>
        <w:ind w:left="0"/>
        <w:jc w:val="both"/>
        <w:rPr>
          <w:rFonts w:ascii="Arial" w:hAnsi="Arial" w:cs="Arial"/>
        </w:rPr>
      </w:pPr>
    </w:p>
    <w:p w:rsidR="00914ADD" w:rsidRDefault="0067266A" w:rsidP="002F47D7">
      <w:pPr>
        <w:pStyle w:val="ListParagraph"/>
        <w:numPr>
          <w:ilvl w:val="0"/>
          <w:numId w:val="3"/>
        </w:numPr>
        <w:jc w:val="both"/>
        <w:rPr>
          <w:rFonts w:ascii="Arial" w:hAnsi="Arial" w:cs="Arial"/>
        </w:rPr>
      </w:pPr>
      <w:r w:rsidRPr="0067266A">
        <w:rPr>
          <w:rFonts w:ascii="Arial" w:hAnsi="Arial" w:cs="Arial"/>
        </w:rPr>
        <w:t xml:space="preserve">Receipt of </w:t>
      </w:r>
      <w:r w:rsidR="009B0746" w:rsidRPr="0067266A">
        <w:rPr>
          <w:rFonts w:ascii="Arial" w:hAnsi="Arial" w:cs="Arial"/>
        </w:rPr>
        <w:t>reports</w:t>
      </w:r>
      <w:r w:rsidRPr="0067266A">
        <w:rPr>
          <w:rFonts w:ascii="Arial" w:hAnsi="Arial" w:cs="Arial"/>
        </w:rPr>
        <w:t>/feedback</w:t>
      </w:r>
      <w:r w:rsidR="00C03398">
        <w:rPr>
          <w:rFonts w:ascii="Arial" w:hAnsi="Arial" w:cs="Arial"/>
        </w:rPr>
        <w:t xml:space="preserve"> </w:t>
      </w:r>
      <w:r w:rsidRPr="0067266A">
        <w:rPr>
          <w:rFonts w:ascii="Arial" w:hAnsi="Arial" w:cs="Arial"/>
        </w:rPr>
        <w:t>from Member States on implementation status of the ECORFDRR</w:t>
      </w:r>
      <w:r w:rsidR="004E229E">
        <w:rPr>
          <w:rFonts w:ascii="Arial" w:hAnsi="Arial" w:cs="Arial"/>
        </w:rPr>
        <w:t>.</w:t>
      </w:r>
    </w:p>
    <w:p w:rsidR="004E229E" w:rsidRDefault="004E229E" w:rsidP="002F47D7">
      <w:pPr>
        <w:pStyle w:val="ListParagraph"/>
        <w:numPr>
          <w:ilvl w:val="0"/>
          <w:numId w:val="3"/>
        </w:numPr>
        <w:jc w:val="both"/>
        <w:rPr>
          <w:rFonts w:ascii="Arial" w:hAnsi="Arial" w:cs="Arial"/>
        </w:rPr>
      </w:pPr>
      <w:r>
        <w:rPr>
          <w:rFonts w:ascii="Arial" w:hAnsi="Arial" w:cs="Arial"/>
        </w:rPr>
        <w:t>Organizing</w:t>
      </w:r>
      <w:r w:rsidR="00E50AAF">
        <w:rPr>
          <w:rFonts w:ascii="Arial" w:hAnsi="Arial" w:cs="Arial"/>
        </w:rPr>
        <w:t xml:space="preserve"> </w:t>
      </w:r>
      <w:r>
        <w:rPr>
          <w:rFonts w:ascii="Arial" w:hAnsi="Arial" w:cs="Arial"/>
        </w:rPr>
        <w:t>“</w:t>
      </w:r>
      <w:r w:rsidRPr="000C5997">
        <w:rPr>
          <w:rFonts w:ascii="Arial" w:hAnsi="Arial" w:cs="Arial"/>
        </w:rPr>
        <w:t>9</w:t>
      </w:r>
      <w:r w:rsidRPr="002F47D7">
        <w:rPr>
          <w:rFonts w:ascii="Arial" w:hAnsi="Arial" w:cs="Arial"/>
          <w:vertAlign w:val="superscript"/>
        </w:rPr>
        <w:t>th</w:t>
      </w:r>
      <w:r w:rsidRPr="000C5997">
        <w:rPr>
          <w:rFonts w:ascii="Arial" w:hAnsi="Arial" w:cs="Arial"/>
        </w:rPr>
        <w:t xml:space="preserve"> Ministerial Conference on Disaster Risk Reduction</w:t>
      </w:r>
      <w:r>
        <w:rPr>
          <w:rFonts w:ascii="Arial" w:hAnsi="Arial" w:cs="Arial"/>
        </w:rPr>
        <w:t>”</w:t>
      </w:r>
      <w:r w:rsidR="00C03398">
        <w:rPr>
          <w:rFonts w:ascii="Arial" w:hAnsi="Arial" w:cs="Arial"/>
        </w:rPr>
        <w:t xml:space="preserve"> </w:t>
      </w:r>
      <w:r>
        <w:rPr>
          <w:rFonts w:ascii="Arial" w:hAnsi="Arial" w:cs="Arial"/>
        </w:rPr>
        <w:t>to discuss the aforementioned reports/feedback.</w:t>
      </w:r>
    </w:p>
    <w:p w:rsidR="002F47D7" w:rsidRDefault="002F47D7" w:rsidP="002F47D7">
      <w:pPr>
        <w:pStyle w:val="ListParagraph"/>
        <w:ind w:left="0"/>
        <w:jc w:val="both"/>
        <w:rPr>
          <w:rFonts w:ascii="Arial" w:hAnsi="Arial" w:cs="Arial"/>
        </w:rPr>
      </w:pPr>
    </w:p>
    <w:p w:rsidR="004E229E" w:rsidRDefault="004E229E" w:rsidP="002F47D7">
      <w:pPr>
        <w:pStyle w:val="ListParagraph"/>
        <w:numPr>
          <w:ilvl w:val="0"/>
          <w:numId w:val="3"/>
        </w:numPr>
        <w:jc w:val="both"/>
        <w:rPr>
          <w:rFonts w:ascii="Arial" w:hAnsi="Arial" w:cs="Arial"/>
        </w:rPr>
      </w:pPr>
      <w:r>
        <w:rPr>
          <w:rFonts w:ascii="Arial" w:hAnsi="Arial" w:cs="Arial"/>
        </w:rPr>
        <w:t>Organizing</w:t>
      </w:r>
      <w:r w:rsidR="00C03398">
        <w:rPr>
          <w:rFonts w:ascii="Arial" w:hAnsi="Arial" w:cs="Arial"/>
        </w:rPr>
        <w:t xml:space="preserve"> </w:t>
      </w:r>
      <w:r>
        <w:rPr>
          <w:rFonts w:ascii="Arial" w:hAnsi="Arial" w:cs="Arial"/>
        </w:rPr>
        <w:t>w</w:t>
      </w:r>
      <w:r w:rsidR="00042E24" w:rsidRPr="004E229E">
        <w:rPr>
          <w:rFonts w:ascii="Arial" w:hAnsi="Arial" w:cs="Arial"/>
        </w:rPr>
        <w:t>orkshop/</w:t>
      </w:r>
      <w:r>
        <w:rPr>
          <w:rFonts w:ascii="Arial" w:hAnsi="Arial" w:cs="Arial"/>
        </w:rPr>
        <w:t>t</w:t>
      </w:r>
      <w:r w:rsidR="00042E24" w:rsidRPr="004E229E">
        <w:rPr>
          <w:rFonts w:ascii="Arial" w:hAnsi="Arial" w:cs="Arial"/>
        </w:rPr>
        <w:t xml:space="preserve">raining </w:t>
      </w:r>
      <w:r>
        <w:rPr>
          <w:rFonts w:ascii="Arial" w:hAnsi="Arial" w:cs="Arial"/>
        </w:rPr>
        <w:t>course on</w:t>
      </w:r>
      <w:r w:rsidR="00C03398">
        <w:rPr>
          <w:rFonts w:ascii="Arial" w:hAnsi="Arial" w:cs="Arial"/>
        </w:rPr>
        <w:t xml:space="preserve"> </w:t>
      </w:r>
      <w:r>
        <w:rPr>
          <w:rFonts w:ascii="Arial" w:hAnsi="Arial" w:cs="Arial"/>
        </w:rPr>
        <w:t>“</w:t>
      </w:r>
      <w:r w:rsidRPr="004E229E">
        <w:rPr>
          <w:rFonts w:ascii="Arial" w:hAnsi="Arial" w:cs="Arial"/>
        </w:rPr>
        <w:t>Natural</w:t>
      </w:r>
      <w:r w:rsidRPr="00042E24">
        <w:rPr>
          <w:rFonts w:ascii="Arial" w:hAnsi="Arial" w:cs="Arial"/>
        </w:rPr>
        <w:t xml:space="preserve"> Disaster Early </w:t>
      </w:r>
      <w:r>
        <w:rPr>
          <w:rFonts w:ascii="Arial" w:hAnsi="Arial" w:cs="Arial"/>
        </w:rPr>
        <w:t>W</w:t>
      </w:r>
      <w:r w:rsidRPr="00042E24">
        <w:rPr>
          <w:rFonts w:ascii="Arial" w:hAnsi="Arial" w:cs="Arial"/>
        </w:rPr>
        <w:t xml:space="preserve">arning and </w:t>
      </w:r>
      <w:r>
        <w:rPr>
          <w:rFonts w:ascii="Arial" w:hAnsi="Arial" w:cs="Arial"/>
        </w:rPr>
        <w:t>L</w:t>
      </w:r>
      <w:r w:rsidRPr="00042E24">
        <w:rPr>
          <w:rFonts w:ascii="Arial" w:hAnsi="Arial" w:cs="Arial"/>
        </w:rPr>
        <w:t xml:space="preserve">oss </w:t>
      </w:r>
      <w:r>
        <w:rPr>
          <w:rFonts w:ascii="Arial" w:hAnsi="Arial" w:cs="Arial"/>
        </w:rPr>
        <w:t xml:space="preserve">Estimation” in collaboration with </w:t>
      </w:r>
      <w:r w:rsidR="002F47D7">
        <w:rPr>
          <w:rFonts w:ascii="Arial" w:hAnsi="Arial" w:cs="Arial"/>
        </w:rPr>
        <w:t>RCRM</w:t>
      </w:r>
      <w:r>
        <w:rPr>
          <w:rFonts w:ascii="Arial" w:hAnsi="Arial" w:cs="Arial"/>
        </w:rPr>
        <w:t>.</w:t>
      </w:r>
    </w:p>
    <w:p w:rsidR="002F47D7" w:rsidRDefault="002F47D7" w:rsidP="002F47D7">
      <w:pPr>
        <w:pStyle w:val="ListParagraph"/>
        <w:ind w:left="0"/>
        <w:jc w:val="both"/>
        <w:rPr>
          <w:rFonts w:ascii="Arial" w:hAnsi="Arial" w:cs="Arial"/>
        </w:rPr>
      </w:pPr>
    </w:p>
    <w:p w:rsidR="004E229E" w:rsidRDefault="0057158D" w:rsidP="002F47D7">
      <w:pPr>
        <w:pStyle w:val="ListParagraph"/>
        <w:numPr>
          <w:ilvl w:val="0"/>
          <w:numId w:val="3"/>
        </w:numPr>
        <w:jc w:val="both"/>
        <w:rPr>
          <w:rFonts w:ascii="Arial" w:hAnsi="Arial" w:cs="Arial"/>
        </w:rPr>
      </w:pPr>
      <w:r>
        <w:rPr>
          <w:rFonts w:ascii="Arial" w:hAnsi="Arial" w:cs="Arial"/>
        </w:rPr>
        <w:t>Maintaining interactions and collaborations with national and international institutions on DRR by a</w:t>
      </w:r>
      <w:r w:rsidRPr="0057158D">
        <w:rPr>
          <w:rFonts w:ascii="Arial" w:hAnsi="Arial" w:cs="Arial"/>
        </w:rPr>
        <w:t>ttending relevant national and international event</w:t>
      </w:r>
      <w:r>
        <w:rPr>
          <w:rFonts w:ascii="Arial" w:hAnsi="Arial" w:cs="Arial"/>
        </w:rPr>
        <w:t xml:space="preserve">s including </w:t>
      </w:r>
      <w:r w:rsidRPr="0057158D">
        <w:rPr>
          <w:rFonts w:ascii="Arial" w:hAnsi="Arial" w:cs="Arial"/>
        </w:rPr>
        <w:t>Asia</w:t>
      </w:r>
      <w:r>
        <w:rPr>
          <w:rFonts w:ascii="Arial" w:hAnsi="Arial" w:cs="Arial"/>
        </w:rPr>
        <w:t>-Pacific Ministerial Conference on DRR in Manila.</w:t>
      </w:r>
    </w:p>
    <w:p w:rsidR="002F47D7" w:rsidRDefault="002F47D7" w:rsidP="002F47D7">
      <w:pPr>
        <w:pStyle w:val="ListParagraph"/>
        <w:ind w:left="0"/>
        <w:jc w:val="both"/>
        <w:rPr>
          <w:rFonts w:ascii="Arial" w:hAnsi="Arial" w:cs="Arial"/>
        </w:rPr>
      </w:pPr>
    </w:p>
    <w:p w:rsidR="00042E24" w:rsidRPr="0057158D" w:rsidRDefault="0057158D" w:rsidP="002F47D7">
      <w:pPr>
        <w:pStyle w:val="ListParagraph"/>
        <w:numPr>
          <w:ilvl w:val="0"/>
          <w:numId w:val="3"/>
        </w:numPr>
        <w:jc w:val="both"/>
        <w:rPr>
          <w:rFonts w:ascii="Arial" w:hAnsi="Arial" w:cs="Arial"/>
        </w:rPr>
      </w:pPr>
      <w:r>
        <w:rPr>
          <w:rFonts w:ascii="Arial" w:hAnsi="Arial" w:cs="Arial"/>
        </w:rPr>
        <w:t>P</w:t>
      </w:r>
      <w:r w:rsidRPr="0057158D">
        <w:rPr>
          <w:rFonts w:ascii="Arial" w:hAnsi="Arial" w:cs="Arial"/>
        </w:rPr>
        <w:t xml:space="preserve">articipation </w:t>
      </w:r>
      <w:r w:rsidR="004E229E">
        <w:rPr>
          <w:rFonts w:ascii="Arial" w:hAnsi="Arial" w:cs="Arial"/>
        </w:rPr>
        <w:t>in</w:t>
      </w:r>
      <w:r w:rsidRPr="0057158D">
        <w:rPr>
          <w:rFonts w:ascii="Arial" w:hAnsi="Arial" w:cs="Arial"/>
        </w:rPr>
        <w:t xml:space="preserve"> the activities and the events listed in the draft calendar of events</w:t>
      </w:r>
      <w:r w:rsidR="004E229E">
        <w:rPr>
          <w:rFonts w:ascii="Arial" w:hAnsi="Arial" w:cs="Arial"/>
        </w:rPr>
        <w:t>.</w:t>
      </w:r>
    </w:p>
    <w:p w:rsidR="0057158D" w:rsidRPr="0057158D" w:rsidRDefault="0057158D" w:rsidP="0057158D">
      <w:pPr>
        <w:pStyle w:val="ListParagraph"/>
        <w:rPr>
          <w:rFonts w:ascii="Arial" w:hAnsi="Arial" w:cs="Arial"/>
        </w:rPr>
      </w:pPr>
    </w:p>
    <w:p w:rsidR="009B0746" w:rsidRPr="0057158D" w:rsidRDefault="009B0746" w:rsidP="007555B2">
      <w:pPr>
        <w:pStyle w:val="Heading1"/>
        <w:numPr>
          <w:ilvl w:val="2"/>
          <w:numId w:val="7"/>
        </w:numPr>
        <w:autoSpaceDN w:val="0"/>
        <w:spacing w:before="0" w:after="0"/>
        <w:textAlignment w:val="baseline"/>
        <w:rPr>
          <w:bCs w:val="0"/>
          <w:kern w:val="0"/>
          <w:sz w:val="24"/>
          <w:szCs w:val="24"/>
        </w:rPr>
      </w:pPr>
      <w:bookmarkStart w:id="22" w:name="_Toc58495984"/>
      <w:bookmarkStart w:id="23" w:name="_Toc149840807"/>
      <w:r w:rsidRPr="0057158D">
        <w:rPr>
          <w:bCs w:val="0"/>
          <w:kern w:val="0"/>
          <w:sz w:val="24"/>
          <w:szCs w:val="24"/>
        </w:rPr>
        <w:lastRenderedPageBreak/>
        <w:t>Secretariat's Recommendations</w:t>
      </w:r>
      <w:bookmarkEnd w:id="22"/>
      <w:bookmarkEnd w:id="23"/>
    </w:p>
    <w:p w:rsidR="009B0746" w:rsidRPr="003426B5" w:rsidRDefault="009B0746" w:rsidP="009B0746">
      <w:pPr>
        <w:pStyle w:val="ListParagraph"/>
        <w:ind w:left="567"/>
        <w:jc w:val="both"/>
        <w:rPr>
          <w:rFonts w:asciiTheme="minorBidi" w:hAnsiTheme="minorBidi" w:cstheme="minorBidi"/>
          <w:sz w:val="28"/>
          <w:szCs w:val="28"/>
        </w:rPr>
      </w:pPr>
    </w:p>
    <w:p w:rsidR="0057158D" w:rsidRPr="00E50AAF" w:rsidRDefault="009B0746" w:rsidP="002F47D7">
      <w:pPr>
        <w:pStyle w:val="ListParagraph"/>
        <w:numPr>
          <w:ilvl w:val="0"/>
          <w:numId w:val="3"/>
        </w:numPr>
        <w:jc w:val="both"/>
        <w:rPr>
          <w:rFonts w:ascii="Arial" w:hAnsi="Arial" w:cs="Arial"/>
        </w:rPr>
      </w:pPr>
      <w:r w:rsidRPr="00E50AAF">
        <w:rPr>
          <w:rFonts w:ascii="Arial" w:hAnsi="Arial" w:cs="Arial"/>
        </w:rPr>
        <w:t xml:space="preserve">The </w:t>
      </w:r>
      <w:r w:rsidR="0057158D" w:rsidRPr="00E50AAF">
        <w:rPr>
          <w:rFonts w:ascii="Arial" w:hAnsi="Arial" w:cs="Arial"/>
        </w:rPr>
        <w:t>Counsel may highlight the significance of 9</w:t>
      </w:r>
      <w:r w:rsidR="0057158D" w:rsidRPr="00E50AAF">
        <w:rPr>
          <w:rFonts w:ascii="Arial" w:hAnsi="Arial" w:cs="Arial"/>
          <w:vertAlign w:val="superscript"/>
        </w:rPr>
        <w:t>th</w:t>
      </w:r>
      <w:r w:rsidR="0057158D" w:rsidRPr="00E50AAF">
        <w:rPr>
          <w:rFonts w:ascii="Arial" w:hAnsi="Arial" w:cs="Arial"/>
        </w:rPr>
        <w:t xml:space="preserve"> Ministerial Meeting on DRR</w:t>
      </w:r>
      <w:r w:rsidR="004C66D1" w:rsidRPr="00E50AAF">
        <w:rPr>
          <w:rFonts w:ascii="Arial" w:hAnsi="Arial" w:cs="Arial"/>
        </w:rPr>
        <w:t xml:space="preserve"> for the implementation of ECORFDRR</w:t>
      </w:r>
      <w:r w:rsidR="0057158D" w:rsidRPr="00E50AAF">
        <w:rPr>
          <w:rFonts w:ascii="Arial" w:hAnsi="Arial" w:cs="Arial"/>
        </w:rPr>
        <w:t xml:space="preserve"> and request Member States to consider hosting </w:t>
      </w:r>
      <w:r w:rsidR="000208FC" w:rsidRPr="00E50AAF">
        <w:rPr>
          <w:rFonts w:ascii="Arial" w:hAnsi="Arial" w:cs="Arial"/>
        </w:rPr>
        <w:t>the</w:t>
      </w:r>
      <w:r w:rsidR="000A006C" w:rsidRPr="00E50AAF">
        <w:rPr>
          <w:rFonts w:ascii="Arial" w:hAnsi="Arial" w:cs="Arial"/>
        </w:rPr>
        <w:t xml:space="preserve"> meeting</w:t>
      </w:r>
      <w:r w:rsidR="0057158D" w:rsidRPr="00E50AAF">
        <w:rPr>
          <w:rFonts w:ascii="Arial" w:hAnsi="Arial" w:cs="Arial"/>
        </w:rPr>
        <w:t xml:space="preserve"> in 2024.</w:t>
      </w:r>
    </w:p>
    <w:p w:rsidR="004C66D1" w:rsidRPr="00F9137B" w:rsidRDefault="004C66D1" w:rsidP="004C66D1">
      <w:pPr>
        <w:pStyle w:val="ListParagraph"/>
        <w:jc w:val="both"/>
        <w:rPr>
          <w:rFonts w:ascii="Arial" w:hAnsi="Arial" w:cs="Arial"/>
          <w:highlight w:val="yellow"/>
        </w:rPr>
      </w:pPr>
    </w:p>
    <w:p w:rsidR="00592A05" w:rsidRDefault="00592A05" w:rsidP="00E50AAF">
      <w:pPr>
        <w:pStyle w:val="ListParagraph"/>
        <w:numPr>
          <w:ilvl w:val="0"/>
          <w:numId w:val="3"/>
        </w:numPr>
        <w:jc w:val="both"/>
        <w:rPr>
          <w:rFonts w:ascii="Arial" w:hAnsi="Arial" w:cs="Arial"/>
        </w:rPr>
      </w:pPr>
      <w:r w:rsidRPr="00E50AAF">
        <w:rPr>
          <w:rFonts w:ascii="Arial" w:hAnsi="Arial" w:cs="Arial"/>
        </w:rPr>
        <w:t xml:space="preserve">The Council may </w:t>
      </w:r>
      <w:r w:rsidR="00E50AAF">
        <w:rPr>
          <w:rFonts w:ascii="Arial" w:hAnsi="Arial" w:cs="Arial"/>
        </w:rPr>
        <w:t xml:space="preserve">again </w:t>
      </w:r>
      <w:r w:rsidRPr="00E50AAF">
        <w:rPr>
          <w:rFonts w:ascii="Arial" w:hAnsi="Arial" w:cs="Arial"/>
        </w:rPr>
        <w:t>request Member States to provide the implementation status of the “ECO Regional Framework on Disaster Risk Reduction” and the “Roadmap of Implementing ECORFDRR” to the Secretariat</w:t>
      </w:r>
      <w:r w:rsidRPr="004C66D1">
        <w:rPr>
          <w:rFonts w:ascii="Arial" w:hAnsi="Arial" w:cs="Arial"/>
        </w:rPr>
        <w:t>.</w:t>
      </w:r>
    </w:p>
    <w:p w:rsidR="00592A05" w:rsidRPr="00592A05" w:rsidRDefault="00592A05" w:rsidP="00592A05">
      <w:pPr>
        <w:pStyle w:val="ListParagraph"/>
        <w:rPr>
          <w:rFonts w:ascii="Arial" w:hAnsi="Arial" w:cs="Arial"/>
        </w:rPr>
      </w:pPr>
    </w:p>
    <w:p w:rsidR="009B0746" w:rsidRPr="004C66D1" w:rsidRDefault="009B0746" w:rsidP="00E50AAF">
      <w:pPr>
        <w:pStyle w:val="ListParagraph"/>
        <w:numPr>
          <w:ilvl w:val="0"/>
          <w:numId w:val="3"/>
        </w:numPr>
        <w:jc w:val="both"/>
        <w:rPr>
          <w:rFonts w:ascii="Arial" w:hAnsi="Arial" w:cs="Arial"/>
        </w:rPr>
      </w:pPr>
      <w:r w:rsidRPr="004C66D1">
        <w:rPr>
          <w:rFonts w:ascii="Arial" w:hAnsi="Arial" w:cs="Arial"/>
        </w:rPr>
        <w:t>The Council may instruct the ECO Secretariat to enhance collaboration w</w:t>
      </w:r>
      <w:r w:rsidR="00592A05">
        <w:rPr>
          <w:rFonts w:ascii="Arial" w:hAnsi="Arial" w:cs="Arial"/>
        </w:rPr>
        <w:t>ith international organizations such as UNDRR, IFRC and</w:t>
      </w:r>
      <w:r w:rsidRPr="004C66D1">
        <w:rPr>
          <w:rFonts w:ascii="Arial" w:hAnsi="Arial" w:cs="Arial"/>
        </w:rPr>
        <w:t xml:space="preserve"> especially ESCA</w:t>
      </w:r>
      <w:r w:rsidR="00592A05">
        <w:rPr>
          <w:rFonts w:ascii="Arial" w:hAnsi="Arial" w:cs="Arial"/>
        </w:rPr>
        <w:t xml:space="preserve">P (as envisioned in </w:t>
      </w:r>
      <w:proofErr w:type="spellStart"/>
      <w:r w:rsidR="00592A05">
        <w:rPr>
          <w:rFonts w:ascii="Arial" w:hAnsi="Arial" w:cs="Arial"/>
        </w:rPr>
        <w:t>MoU</w:t>
      </w:r>
      <w:proofErr w:type="spellEnd"/>
      <w:r w:rsidR="00592A05">
        <w:rPr>
          <w:rFonts w:ascii="Arial" w:hAnsi="Arial" w:cs="Arial"/>
        </w:rPr>
        <w:t>)</w:t>
      </w:r>
      <w:r w:rsidR="00E50AAF">
        <w:rPr>
          <w:rFonts w:ascii="Arial" w:hAnsi="Arial" w:cs="Arial"/>
        </w:rPr>
        <w:t>.</w:t>
      </w:r>
      <w:r w:rsidR="00592A05">
        <w:rPr>
          <w:rFonts w:ascii="Arial" w:hAnsi="Arial" w:cs="Arial"/>
        </w:rPr>
        <w:t xml:space="preserve"> </w:t>
      </w:r>
    </w:p>
    <w:p w:rsidR="009B0746" w:rsidRPr="003426B5" w:rsidRDefault="009B0746" w:rsidP="009B0746">
      <w:pPr>
        <w:pStyle w:val="ListParagraph"/>
        <w:ind w:left="567"/>
        <w:jc w:val="both"/>
        <w:rPr>
          <w:rFonts w:asciiTheme="minorBidi" w:hAnsiTheme="minorBidi" w:cstheme="minorBidi"/>
          <w:sz w:val="28"/>
          <w:szCs w:val="28"/>
        </w:rPr>
      </w:pPr>
    </w:p>
    <w:p w:rsidR="009B0746" w:rsidRDefault="00A26B6E" w:rsidP="00E50AAF">
      <w:pPr>
        <w:pStyle w:val="ListParagraph"/>
        <w:numPr>
          <w:ilvl w:val="0"/>
          <w:numId w:val="3"/>
        </w:numPr>
        <w:jc w:val="both"/>
        <w:rPr>
          <w:rFonts w:ascii="Arial" w:hAnsi="Arial" w:cs="Arial"/>
        </w:rPr>
      </w:pPr>
      <w:r>
        <w:rPr>
          <w:rFonts w:ascii="Arial" w:hAnsi="Arial" w:cs="Arial"/>
        </w:rPr>
        <w:t xml:space="preserve">The Council may </w:t>
      </w:r>
      <w:r w:rsidR="009B0746" w:rsidRPr="004C66D1">
        <w:rPr>
          <w:rFonts w:ascii="Arial" w:hAnsi="Arial" w:cs="Arial"/>
        </w:rPr>
        <w:t>instruct the ECO Secretariat t</w:t>
      </w:r>
      <w:r>
        <w:rPr>
          <w:rFonts w:ascii="Arial" w:hAnsi="Arial" w:cs="Arial"/>
        </w:rPr>
        <w:t xml:space="preserve">o coordinate with the </w:t>
      </w:r>
      <w:r w:rsidR="009B0746" w:rsidRPr="004C66D1">
        <w:rPr>
          <w:rFonts w:ascii="Arial" w:hAnsi="Arial" w:cs="Arial"/>
        </w:rPr>
        <w:t>Member States for hosting</w:t>
      </w:r>
      <w:r>
        <w:rPr>
          <w:rFonts w:ascii="Arial" w:hAnsi="Arial" w:cs="Arial"/>
        </w:rPr>
        <w:t xml:space="preserve"> the“</w:t>
      </w:r>
      <w:r w:rsidR="009B0746" w:rsidRPr="004C66D1">
        <w:rPr>
          <w:rFonts w:ascii="Arial" w:hAnsi="Arial" w:cs="Arial"/>
        </w:rPr>
        <w:t>3</w:t>
      </w:r>
      <w:r w:rsidRPr="00E50AAF">
        <w:rPr>
          <w:rFonts w:ascii="Arial" w:hAnsi="Arial" w:cs="Arial"/>
          <w:vertAlign w:val="superscript"/>
        </w:rPr>
        <w:t>rd</w:t>
      </w:r>
      <w:r w:rsidR="00E50AAF">
        <w:rPr>
          <w:rFonts w:ascii="Arial" w:hAnsi="Arial" w:cs="Arial"/>
        </w:rPr>
        <w:t xml:space="preserve"> </w:t>
      </w:r>
      <w:r w:rsidR="009B0746" w:rsidRPr="004C66D1">
        <w:rPr>
          <w:rFonts w:ascii="Arial" w:hAnsi="Arial" w:cs="Arial"/>
        </w:rPr>
        <w:t>Senior Officials Meeting/ Heads Meeting for Disaster Insurance Authorities</w:t>
      </w:r>
      <w:r>
        <w:rPr>
          <w:rFonts w:ascii="Arial" w:hAnsi="Arial" w:cs="Arial"/>
        </w:rPr>
        <w:t>”</w:t>
      </w:r>
      <w:r w:rsidR="009B0746" w:rsidRPr="004C66D1">
        <w:rPr>
          <w:rFonts w:ascii="Arial" w:hAnsi="Arial" w:cs="Arial"/>
        </w:rPr>
        <w:t xml:space="preserve"> in 2024.</w:t>
      </w:r>
      <w:bookmarkStart w:id="24" w:name="_Toc58405054"/>
    </w:p>
    <w:p w:rsidR="004C66D1" w:rsidRPr="004C66D1" w:rsidRDefault="004C66D1" w:rsidP="004C66D1">
      <w:pPr>
        <w:pStyle w:val="ListParagraph"/>
        <w:rPr>
          <w:rFonts w:ascii="Arial" w:hAnsi="Arial" w:cs="Arial"/>
        </w:rPr>
      </w:pPr>
    </w:p>
    <w:p w:rsidR="0057158D" w:rsidRDefault="004C66D1" w:rsidP="00E50AAF">
      <w:pPr>
        <w:pStyle w:val="ListParagraph"/>
        <w:numPr>
          <w:ilvl w:val="0"/>
          <w:numId w:val="3"/>
        </w:numPr>
        <w:jc w:val="both"/>
        <w:rPr>
          <w:rFonts w:ascii="Arial" w:hAnsi="Arial" w:cs="Arial"/>
        </w:rPr>
      </w:pPr>
      <w:r>
        <w:rPr>
          <w:rFonts w:ascii="Arial" w:hAnsi="Arial" w:cs="Arial"/>
        </w:rPr>
        <w:t>The Council may appreciate the approval of</w:t>
      </w:r>
      <w:r w:rsidR="0057158D" w:rsidRPr="004C66D1">
        <w:rPr>
          <w:rFonts w:ascii="Arial" w:hAnsi="Arial" w:cs="Arial"/>
        </w:rPr>
        <w:t xml:space="preserve"> the Status of ECO-RCRM </w:t>
      </w:r>
      <w:r w:rsidR="00D852C8">
        <w:rPr>
          <w:rFonts w:ascii="Arial" w:hAnsi="Arial" w:cs="Arial"/>
        </w:rPr>
        <w:t>by</w:t>
      </w:r>
      <w:r w:rsidR="00E50AAF">
        <w:rPr>
          <w:rFonts w:ascii="Arial" w:hAnsi="Arial" w:cs="Arial"/>
        </w:rPr>
        <w:t xml:space="preserve"> </w:t>
      </w:r>
      <w:r w:rsidR="00D852C8">
        <w:rPr>
          <w:rFonts w:ascii="Arial" w:hAnsi="Arial" w:cs="Arial"/>
        </w:rPr>
        <w:t>27</w:t>
      </w:r>
      <w:r w:rsidR="00D852C8" w:rsidRPr="00E50AAF">
        <w:rPr>
          <w:rFonts w:ascii="Arial" w:hAnsi="Arial" w:cs="Arial"/>
          <w:vertAlign w:val="superscript"/>
        </w:rPr>
        <w:t>th</w:t>
      </w:r>
      <w:r w:rsidR="00E50AAF">
        <w:rPr>
          <w:rFonts w:ascii="Arial" w:hAnsi="Arial" w:cs="Arial"/>
        </w:rPr>
        <w:t xml:space="preserve"> </w:t>
      </w:r>
      <w:r>
        <w:rPr>
          <w:rFonts w:ascii="Arial" w:hAnsi="Arial" w:cs="Arial"/>
        </w:rPr>
        <w:t xml:space="preserve">COM </w:t>
      </w:r>
      <w:r w:rsidR="00D852C8">
        <w:rPr>
          <w:rFonts w:ascii="Arial" w:hAnsi="Arial" w:cs="Arial"/>
        </w:rPr>
        <w:t xml:space="preserve">in </w:t>
      </w:r>
      <w:r>
        <w:rPr>
          <w:rFonts w:ascii="Arial" w:hAnsi="Arial" w:cs="Arial"/>
        </w:rPr>
        <w:t xml:space="preserve">Tashkent </w:t>
      </w:r>
      <w:r w:rsidR="00E50AAF">
        <w:rPr>
          <w:rFonts w:ascii="Arial" w:hAnsi="Arial" w:cs="Arial"/>
        </w:rPr>
        <w:t>in 2023</w:t>
      </w:r>
      <w:r>
        <w:rPr>
          <w:rFonts w:ascii="Arial" w:hAnsi="Arial" w:cs="Arial"/>
        </w:rPr>
        <w:t xml:space="preserve"> and invite Member State</w:t>
      </w:r>
      <w:r w:rsidR="00D852C8">
        <w:rPr>
          <w:rFonts w:ascii="Arial" w:hAnsi="Arial" w:cs="Arial"/>
        </w:rPr>
        <w:t>s to join the protocol</w:t>
      </w:r>
      <w:r>
        <w:rPr>
          <w:rFonts w:ascii="Arial" w:hAnsi="Arial" w:cs="Arial"/>
        </w:rPr>
        <w:t>.</w:t>
      </w:r>
    </w:p>
    <w:p w:rsidR="004C66D1" w:rsidRPr="004C66D1" w:rsidRDefault="004C66D1" w:rsidP="00E50AAF">
      <w:pPr>
        <w:pStyle w:val="ListParagraph"/>
        <w:ind w:left="0"/>
        <w:jc w:val="both"/>
        <w:rPr>
          <w:rFonts w:ascii="Arial" w:hAnsi="Arial" w:cs="Arial"/>
        </w:rPr>
      </w:pPr>
    </w:p>
    <w:p w:rsidR="004C66D1" w:rsidRPr="00066D9F" w:rsidRDefault="00066D9F" w:rsidP="00E50AAF">
      <w:pPr>
        <w:pStyle w:val="ListParagraph"/>
        <w:numPr>
          <w:ilvl w:val="0"/>
          <w:numId w:val="3"/>
        </w:numPr>
        <w:jc w:val="both"/>
        <w:rPr>
          <w:rFonts w:ascii="Arial" w:hAnsi="Arial" w:cs="Arial"/>
        </w:rPr>
      </w:pPr>
      <w:r>
        <w:rPr>
          <w:rFonts w:ascii="Arial" w:hAnsi="Arial" w:cs="Arial"/>
        </w:rPr>
        <w:t xml:space="preserve">The council may encourage the Secretariat </w:t>
      </w:r>
      <w:r w:rsidR="00D852C8">
        <w:rPr>
          <w:rFonts w:ascii="Arial" w:hAnsi="Arial" w:cs="Arial"/>
        </w:rPr>
        <w:t xml:space="preserve">to </w:t>
      </w:r>
      <w:r w:rsidR="00E50AAF">
        <w:rPr>
          <w:rFonts w:ascii="Arial" w:hAnsi="Arial" w:cs="Arial"/>
        </w:rPr>
        <w:t>engage</w:t>
      </w:r>
      <w:r w:rsidR="00D852C8">
        <w:rPr>
          <w:rFonts w:ascii="Arial" w:hAnsi="Arial" w:cs="Arial"/>
        </w:rPr>
        <w:t xml:space="preserve"> </w:t>
      </w:r>
      <w:r>
        <w:rPr>
          <w:rFonts w:ascii="Arial" w:hAnsi="Arial" w:cs="Arial"/>
        </w:rPr>
        <w:t xml:space="preserve">the process of </w:t>
      </w:r>
      <w:r w:rsidRPr="00066D9F">
        <w:rPr>
          <w:rFonts w:ascii="Arial" w:hAnsi="Arial" w:cs="Arial"/>
        </w:rPr>
        <w:t xml:space="preserve">establishment </w:t>
      </w:r>
      <w:r>
        <w:rPr>
          <w:rFonts w:ascii="Arial" w:hAnsi="Arial" w:cs="Arial"/>
        </w:rPr>
        <w:t xml:space="preserve">of </w:t>
      </w:r>
      <w:r w:rsidRPr="00066D9F">
        <w:rPr>
          <w:rFonts w:ascii="Arial" w:hAnsi="Arial" w:cs="Arial"/>
        </w:rPr>
        <w:t>“loss and damage</w:t>
      </w:r>
      <w:r>
        <w:rPr>
          <w:rFonts w:ascii="Arial" w:hAnsi="Arial" w:cs="Arial"/>
        </w:rPr>
        <w:t xml:space="preserve"> fund”</w:t>
      </w:r>
      <w:r w:rsidR="00B22C77">
        <w:rPr>
          <w:rFonts w:ascii="Arial" w:hAnsi="Arial" w:cs="Arial"/>
        </w:rPr>
        <w:t xml:space="preserve"> by UN</w:t>
      </w:r>
      <w:r>
        <w:rPr>
          <w:rFonts w:ascii="Arial" w:hAnsi="Arial" w:cs="Arial"/>
        </w:rPr>
        <w:t xml:space="preserve"> </w:t>
      </w:r>
      <w:r w:rsidR="00D852C8">
        <w:rPr>
          <w:rFonts w:ascii="Arial" w:hAnsi="Arial" w:cs="Arial"/>
        </w:rPr>
        <w:t xml:space="preserve">for </w:t>
      </w:r>
      <w:r>
        <w:rPr>
          <w:rFonts w:ascii="Arial" w:hAnsi="Arial" w:cs="Arial"/>
        </w:rPr>
        <w:t>compensat</w:t>
      </w:r>
      <w:r w:rsidR="00D852C8">
        <w:rPr>
          <w:rFonts w:ascii="Arial" w:hAnsi="Arial" w:cs="Arial"/>
        </w:rPr>
        <w:t>ing</w:t>
      </w:r>
      <w:r>
        <w:rPr>
          <w:rFonts w:ascii="Arial" w:hAnsi="Arial" w:cs="Arial"/>
        </w:rPr>
        <w:t xml:space="preserve"> losses </w:t>
      </w:r>
      <w:r w:rsidR="00D852C8">
        <w:rPr>
          <w:rFonts w:ascii="Arial" w:hAnsi="Arial" w:cs="Arial"/>
        </w:rPr>
        <w:t>occurred in</w:t>
      </w:r>
      <w:r>
        <w:rPr>
          <w:rFonts w:ascii="Arial" w:hAnsi="Arial" w:cs="Arial"/>
        </w:rPr>
        <w:t xml:space="preserve"> natural disasters.</w:t>
      </w:r>
    </w:p>
    <w:p w:rsidR="0057158D" w:rsidRPr="004C66D1" w:rsidRDefault="0057158D" w:rsidP="004C66D1">
      <w:pPr>
        <w:jc w:val="both"/>
        <w:rPr>
          <w:rFonts w:asciiTheme="minorBidi" w:hAnsiTheme="minorBidi"/>
          <w:sz w:val="28"/>
          <w:szCs w:val="28"/>
        </w:rPr>
      </w:pPr>
    </w:p>
    <w:p w:rsidR="009B0746" w:rsidRPr="009F605D" w:rsidRDefault="009B0746" w:rsidP="007555B2">
      <w:pPr>
        <w:pStyle w:val="Heading1"/>
        <w:numPr>
          <w:ilvl w:val="2"/>
          <w:numId w:val="7"/>
        </w:numPr>
        <w:autoSpaceDN w:val="0"/>
        <w:spacing w:before="0" w:after="0"/>
        <w:textAlignment w:val="baseline"/>
        <w:rPr>
          <w:bCs w:val="0"/>
          <w:kern w:val="0"/>
          <w:sz w:val="24"/>
          <w:szCs w:val="24"/>
        </w:rPr>
      </w:pPr>
      <w:bookmarkStart w:id="25" w:name="_Toc149840808"/>
      <w:r w:rsidRPr="009F605D">
        <w:rPr>
          <w:bCs w:val="0"/>
          <w:kern w:val="0"/>
          <w:sz w:val="24"/>
          <w:szCs w:val="24"/>
        </w:rPr>
        <w:t>Area Conclusion</w:t>
      </w:r>
      <w:bookmarkEnd w:id="24"/>
      <w:bookmarkEnd w:id="25"/>
    </w:p>
    <w:p w:rsidR="009B0746" w:rsidRPr="003426B5" w:rsidRDefault="009B0746" w:rsidP="009B0746">
      <w:pPr>
        <w:pStyle w:val="ListParagraph"/>
        <w:ind w:left="567"/>
        <w:jc w:val="both"/>
        <w:rPr>
          <w:rFonts w:asciiTheme="minorBidi" w:hAnsiTheme="minorBidi" w:cstheme="minorBidi"/>
          <w:sz w:val="28"/>
          <w:szCs w:val="28"/>
        </w:rPr>
      </w:pPr>
    </w:p>
    <w:p w:rsidR="009B0746" w:rsidRDefault="009B0746" w:rsidP="00B22C77">
      <w:pPr>
        <w:pStyle w:val="ListParagraph"/>
        <w:numPr>
          <w:ilvl w:val="0"/>
          <w:numId w:val="3"/>
        </w:numPr>
        <w:jc w:val="both"/>
        <w:rPr>
          <w:rFonts w:ascii="Arial" w:hAnsi="Arial" w:cs="Arial"/>
        </w:rPr>
      </w:pPr>
      <w:r w:rsidRPr="009F605D">
        <w:rPr>
          <w:rFonts w:ascii="Arial" w:hAnsi="Arial" w:cs="Arial"/>
        </w:rPr>
        <w:t>The adoption of the (</w:t>
      </w:r>
      <w:proofErr w:type="spellStart"/>
      <w:r w:rsidRPr="009F605D">
        <w:rPr>
          <w:rFonts w:ascii="Arial" w:hAnsi="Arial" w:cs="Arial"/>
        </w:rPr>
        <w:t>i</w:t>
      </w:r>
      <w:proofErr w:type="spellEnd"/>
      <w:r w:rsidRPr="009F605D">
        <w:rPr>
          <w:rFonts w:ascii="Arial" w:hAnsi="Arial" w:cs="Arial"/>
        </w:rPr>
        <w:t>) Ankara Declaration, (ii) ECO Regional Framework on Disaster Risk Reduction, and (iii) the Roadmap of Implementing ECORFDRR (2021-2025) has paved the way for the establishment of the regional systems of Disaster Information System and Disaster Insurance.</w:t>
      </w:r>
    </w:p>
    <w:p w:rsidR="009F605D" w:rsidRPr="009F605D" w:rsidRDefault="009F605D" w:rsidP="009F605D">
      <w:pPr>
        <w:pStyle w:val="ListParagraph"/>
        <w:jc w:val="both"/>
        <w:rPr>
          <w:rFonts w:ascii="Arial" w:hAnsi="Arial" w:cs="Arial"/>
        </w:rPr>
      </w:pPr>
    </w:p>
    <w:p w:rsidR="009B0746" w:rsidRDefault="009B0746" w:rsidP="00B22C77">
      <w:pPr>
        <w:pStyle w:val="ListParagraph"/>
        <w:numPr>
          <w:ilvl w:val="0"/>
          <w:numId w:val="3"/>
        </w:numPr>
        <w:jc w:val="both"/>
        <w:rPr>
          <w:rFonts w:ascii="Arial" w:hAnsi="Arial" w:cs="Arial"/>
        </w:rPr>
      </w:pPr>
      <w:r w:rsidRPr="009F605D">
        <w:rPr>
          <w:rFonts w:ascii="Arial" w:hAnsi="Arial" w:cs="Arial"/>
        </w:rPr>
        <w:t>The implementation of related projects and programs will be closely coordinated with respective sub-regional UN offices and other international organizations such as IFRC , UNDRR</w:t>
      </w:r>
      <w:r w:rsidR="00B22C77">
        <w:rPr>
          <w:rFonts w:ascii="Arial" w:hAnsi="Arial" w:cs="Arial"/>
        </w:rPr>
        <w:t xml:space="preserve"> as well as  directly with ECO M</w:t>
      </w:r>
      <w:r w:rsidRPr="009F605D">
        <w:rPr>
          <w:rFonts w:ascii="Arial" w:hAnsi="Arial" w:cs="Arial"/>
        </w:rPr>
        <w:t>ember States to ensure that the scaling up and the implementation strategies align with the existing framework.</w:t>
      </w:r>
    </w:p>
    <w:p w:rsidR="009F605D" w:rsidRPr="009F605D" w:rsidRDefault="009F605D" w:rsidP="00B22C77">
      <w:pPr>
        <w:pStyle w:val="ListParagraph"/>
        <w:ind w:left="0"/>
        <w:jc w:val="both"/>
        <w:rPr>
          <w:rFonts w:ascii="Arial" w:hAnsi="Arial" w:cs="Arial"/>
        </w:rPr>
      </w:pPr>
    </w:p>
    <w:p w:rsidR="009F605D" w:rsidRPr="009F605D" w:rsidRDefault="009F605D" w:rsidP="00B22C77">
      <w:pPr>
        <w:pStyle w:val="ListParagraph"/>
        <w:numPr>
          <w:ilvl w:val="0"/>
          <w:numId w:val="3"/>
        </w:numPr>
        <w:jc w:val="both"/>
        <w:rPr>
          <w:rFonts w:ascii="Arial" w:hAnsi="Arial" w:cs="Arial"/>
        </w:rPr>
      </w:pPr>
      <w:r w:rsidRPr="009F605D">
        <w:rPr>
          <w:rFonts w:ascii="Arial" w:hAnsi="Arial" w:cs="Arial"/>
        </w:rPr>
        <w:t xml:space="preserve">Engaging in establishment </w:t>
      </w:r>
      <w:r w:rsidR="00B22C77">
        <w:rPr>
          <w:rFonts w:ascii="Arial" w:hAnsi="Arial" w:cs="Arial"/>
        </w:rPr>
        <w:t>process of “</w:t>
      </w:r>
      <w:r w:rsidR="00B22C77" w:rsidRPr="009F605D">
        <w:rPr>
          <w:rFonts w:ascii="Arial" w:hAnsi="Arial" w:cs="Arial"/>
        </w:rPr>
        <w:t>loss and dam</w:t>
      </w:r>
      <w:r w:rsidR="00B22C77">
        <w:rPr>
          <w:rFonts w:ascii="Arial" w:hAnsi="Arial" w:cs="Arial"/>
        </w:rPr>
        <w:t>age fund” may be considered as the g</w:t>
      </w:r>
      <w:r w:rsidRPr="009F605D">
        <w:rPr>
          <w:rFonts w:ascii="Arial" w:hAnsi="Arial" w:cs="Arial"/>
        </w:rPr>
        <w:t>lobal and regional goals in future.</w:t>
      </w:r>
    </w:p>
    <w:p w:rsidR="009B0746" w:rsidRPr="003426B5" w:rsidRDefault="009B0746" w:rsidP="009B0746">
      <w:pPr>
        <w:pStyle w:val="ListParagraph"/>
        <w:ind w:left="567"/>
        <w:jc w:val="both"/>
        <w:rPr>
          <w:rFonts w:asciiTheme="minorBidi" w:hAnsiTheme="minorBidi" w:cstheme="minorBidi"/>
          <w:sz w:val="28"/>
          <w:szCs w:val="28"/>
        </w:rPr>
      </w:pPr>
    </w:p>
    <w:p w:rsidR="009B0746" w:rsidRPr="009F605D" w:rsidRDefault="009B0746" w:rsidP="00B22C77">
      <w:pPr>
        <w:pStyle w:val="ListParagraph"/>
        <w:numPr>
          <w:ilvl w:val="0"/>
          <w:numId w:val="3"/>
        </w:numPr>
        <w:jc w:val="both"/>
        <w:rPr>
          <w:rFonts w:ascii="Arial" w:hAnsi="Arial" w:cs="Arial"/>
        </w:rPr>
      </w:pPr>
      <w:r w:rsidRPr="009F605D">
        <w:rPr>
          <w:rFonts w:ascii="Arial" w:hAnsi="Arial" w:cs="Arial"/>
        </w:rPr>
        <w:t xml:space="preserve">Finally, developing training materials organizing and facilitating training workshop on the pathways to scale up the Regional Framework for Disaster Risk Reduction to address in this region with </w:t>
      </w:r>
      <w:r w:rsidR="00B22C77">
        <w:rPr>
          <w:rFonts w:ascii="Arial" w:hAnsi="Arial" w:cs="Arial"/>
        </w:rPr>
        <w:t xml:space="preserve">relevant institutions including </w:t>
      </w:r>
      <w:r w:rsidRPr="009F605D">
        <w:rPr>
          <w:rFonts w:ascii="Arial" w:hAnsi="Arial" w:cs="Arial"/>
        </w:rPr>
        <w:t>RCRM</w:t>
      </w:r>
      <w:r w:rsidR="00B22C77">
        <w:rPr>
          <w:rFonts w:ascii="Arial" w:hAnsi="Arial" w:cs="Arial"/>
        </w:rPr>
        <w:t xml:space="preserve"> and </w:t>
      </w:r>
      <w:r w:rsidR="00B22C77" w:rsidRPr="002D2811">
        <w:rPr>
          <w:rFonts w:ascii="Arial" w:hAnsi="Arial" w:cs="Arial"/>
        </w:rPr>
        <w:t>IIEES</w:t>
      </w:r>
      <w:r w:rsidR="00B22C77">
        <w:rPr>
          <w:rFonts w:ascii="Arial" w:hAnsi="Arial" w:cs="Arial"/>
        </w:rPr>
        <w:t xml:space="preserve"> </w:t>
      </w:r>
      <w:r w:rsidRPr="009F605D">
        <w:rPr>
          <w:rFonts w:ascii="Arial" w:hAnsi="Arial" w:cs="Arial"/>
        </w:rPr>
        <w:t xml:space="preserve">may highlight in this agenda.   </w:t>
      </w:r>
    </w:p>
    <w:p w:rsidR="009B0746" w:rsidRPr="003426B5" w:rsidRDefault="009B0746" w:rsidP="009B0746">
      <w:pPr>
        <w:pStyle w:val="ListParagraph"/>
        <w:ind w:left="567"/>
        <w:jc w:val="both"/>
        <w:rPr>
          <w:rFonts w:asciiTheme="minorBidi" w:hAnsiTheme="minorBidi" w:cstheme="minorBidi"/>
          <w:sz w:val="28"/>
          <w:szCs w:val="28"/>
        </w:rPr>
      </w:pPr>
    </w:p>
    <w:p w:rsidR="00052949" w:rsidRPr="007555B2" w:rsidRDefault="00052949" w:rsidP="007555B2">
      <w:pPr>
        <w:pStyle w:val="Heading1"/>
        <w:numPr>
          <w:ilvl w:val="1"/>
          <w:numId w:val="1"/>
        </w:numPr>
        <w:autoSpaceDN w:val="0"/>
        <w:spacing w:before="0" w:after="0"/>
        <w:textAlignment w:val="baseline"/>
        <w:rPr>
          <w:bCs w:val="0"/>
          <w:kern w:val="0"/>
          <w:sz w:val="24"/>
          <w:szCs w:val="24"/>
        </w:rPr>
      </w:pPr>
      <w:bookmarkStart w:id="26" w:name="_Toc149840809"/>
      <w:r w:rsidRPr="007555B2">
        <w:rPr>
          <w:bCs w:val="0"/>
          <w:kern w:val="0"/>
          <w:sz w:val="24"/>
          <w:szCs w:val="24"/>
        </w:rPr>
        <w:lastRenderedPageBreak/>
        <w:t>Health</w:t>
      </w:r>
      <w:bookmarkEnd w:id="26"/>
    </w:p>
    <w:p w:rsidR="00052949" w:rsidRPr="00D050CF" w:rsidRDefault="00052949" w:rsidP="00052949">
      <w:pPr>
        <w:pStyle w:val="Heading2"/>
        <w:numPr>
          <w:ilvl w:val="0"/>
          <w:numId w:val="0"/>
        </w:numPr>
        <w:spacing w:before="0" w:after="0" w:line="240" w:lineRule="auto"/>
        <w:ind w:left="846"/>
        <w:rPr>
          <w:rFonts w:asciiTheme="minorBidi" w:hAnsiTheme="minorBidi" w:cstheme="minorBidi"/>
          <w:i w:val="0"/>
          <w:iCs w:val="0"/>
        </w:rPr>
      </w:pPr>
      <w:bookmarkStart w:id="27" w:name="_Toc58405056"/>
    </w:p>
    <w:p w:rsidR="00052949" w:rsidRPr="00052949" w:rsidRDefault="00052949" w:rsidP="007555B2">
      <w:pPr>
        <w:pStyle w:val="Heading1"/>
        <w:numPr>
          <w:ilvl w:val="2"/>
          <w:numId w:val="9"/>
        </w:numPr>
        <w:autoSpaceDN w:val="0"/>
        <w:spacing w:before="0" w:after="0"/>
        <w:textAlignment w:val="baseline"/>
        <w:rPr>
          <w:bCs w:val="0"/>
          <w:kern w:val="0"/>
          <w:sz w:val="24"/>
          <w:szCs w:val="24"/>
        </w:rPr>
      </w:pPr>
      <w:bookmarkStart w:id="28" w:name="_Toc120540495"/>
      <w:bookmarkStart w:id="29" w:name="_Toc149840810"/>
      <w:r w:rsidRPr="00052949">
        <w:rPr>
          <w:bCs w:val="0"/>
          <w:kern w:val="0"/>
          <w:sz w:val="24"/>
          <w:szCs w:val="24"/>
        </w:rPr>
        <w:t>ECO Vision 2025 Approach and Target</w:t>
      </w:r>
      <w:bookmarkEnd w:id="27"/>
      <w:bookmarkEnd w:id="28"/>
      <w:bookmarkEnd w:id="29"/>
    </w:p>
    <w:p w:rsidR="00052949" w:rsidRPr="00D050CF" w:rsidRDefault="00052949" w:rsidP="00052949">
      <w:pPr>
        <w:pStyle w:val="ListParagraph"/>
        <w:ind w:left="567"/>
        <w:jc w:val="both"/>
        <w:rPr>
          <w:rFonts w:asciiTheme="minorBidi" w:hAnsiTheme="minorBidi" w:cstheme="minorBidi"/>
          <w:sz w:val="28"/>
          <w:szCs w:val="28"/>
        </w:rPr>
      </w:pPr>
    </w:p>
    <w:p w:rsidR="00052949" w:rsidRPr="00052949" w:rsidRDefault="00052949" w:rsidP="0095101A">
      <w:pPr>
        <w:pStyle w:val="ListParagraph"/>
        <w:numPr>
          <w:ilvl w:val="0"/>
          <w:numId w:val="3"/>
        </w:numPr>
        <w:jc w:val="both"/>
        <w:rPr>
          <w:rFonts w:ascii="Arial" w:hAnsi="Arial" w:cs="Arial"/>
        </w:rPr>
      </w:pPr>
      <w:r w:rsidRPr="00052949">
        <w:rPr>
          <w:rFonts w:ascii="Arial" w:hAnsi="Arial" w:cs="Arial"/>
        </w:rPr>
        <w:t>ECO Vision 2025 encourages “Cooperation, focusing on non-communicable diseases as well as universal health coverage system.” "(Section F, Expected Outcome (iii), p. 9)</w:t>
      </w:r>
    </w:p>
    <w:p w:rsidR="00052949" w:rsidRDefault="00052949" w:rsidP="00052949">
      <w:pPr>
        <w:pStyle w:val="ListParagraph"/>
        <w:ind w:left="567"/>
        <w:jc w:val="both"/>
        <w:rPr>
          <w:rFonts w:asciiTheme="minorBidi" w:hAnsiTheme="minorBidi" w:cstheme="minorBidi"/>
          <w:sz w:val="28"/>
          <w:szCs w:val="28"/>
        </w:rPr>
      </w:pPr>
      <w:bookmarkStart w:id="30" w:name="_Toc58405057"/>
    </w:p>
    <w:p w:rsidR="0095101A" w:rsidRDefault="0095101A" w:rsidP="007555B2">
      <w:pPr>
        <w:pStyle w:val="Heading1"/>
        <w:numPr>
          <w:ilvl w:val="2"/>
          <w:numId w:val="9"/>
        </w:numPr>
        <w:autoSpaceDN w:val="0"/>
        <w:spacing w:before="0" w:after="0"/>
        <w:textAlignment w:val="baseline"/>
        <w:rPr>
          <w:bCs w:val="0"/>
          <w:kern w:val="0"/>
          <w:sz w:val="24"/>
          <w:szCs w:val="24"/>
        </w:rPr>
      </w:pPr>
      <w:bookmarkStart w:id="31" w:name="_Toc149061784"/>
      <w:bookmarkStart w:id="32" w:name="_Toc149840811"/>
      <w:bookmarkStart w:id="33" w:name="_Toc120540496"/>
      <w:r w:rsidRPr="00052949">
        <w:rPr>
          <w:bCs w:val="0"/>
          <w:kern w:val="0"/>
          <w:sz w:val="24"/>
          <w:szCs w:val="24"/>
        </w:rPr>
        <w:t>Background</w:t>
      </w:r>
      <w:bookmarkEnd w:id="31"/>
      <w:bookmarkEnd w:id="32"/>
      <w:r w:rsidRPr="00052949">
        <w:rPr>
          <w:bCs w:val="0"/>
          <w:kern w:val="0"/>
          <w:sz w:val="24"/>
          <w:szCs w:val="24"/>
        </w:rPr>
        <w:t xml:space="preserve"> </w:t>
      </w:r>
      <w:bookmarkEnd w:id="33"/>
    </w:p>
    <w:p w:rsidR="0095101A" w:rsidRPr="0095101A" w:rsidRDefault="0095101A" w:rsidP="0095101A">
      <w:pPr>
        <w:jc w:val="both"/>
        <w:rPr>
          <w:rFonts w:asciiTheme="minorBidi" w:hAnsiTheme="minorBidi"/>
          <w:sz w:val="28"/>
          <w:szCs w:val="28"/>
        </w:rPr>
      </w:pPr>
    </w:p>
    <w:p w:rsidR="000024E2" w:rsidRDefault="0095101A" w:rsidP="000024E2">
      <w:pPr>
        <w:pStyle w:val="ListParagraph"/>
        <w:numPr>
          <w:ilvl w:val="0"/>
          <w:numId w:val="3"/>
        </w:numPr>
        <w:jc w:val="both"/>
        <w:rPr>
          <w:rFonts w:ascii="Arial" w:hAnsi="Arial" w:cs="Arial"/>
        </w:rPr>
      </w:pPr>
      <w:r w:rsidRPr="000024E2">
        <w:rPr>
          <w:rFonts w:ascii="Arial" w:hAnsi="Arial" w:cs="Arial"/>
        </w:rPr>
        <w:t>The 1th ECO Health Ministerial Meeting was held in Baku, Azerbaijan, in 2010. The meeting</w:t>
      </w:r>
      <w:r w:rsidR="000024E2" w:rsidRPr="000024E2">
        <w:rPr>
          <w:rFonts w:ascii="Arial" w:hAnsi="Arial" w:cs="Arial"/>
        </w:rPr>
        <w:t xml:space="preserve"> finalized the report by Tehran University of Medical Science on "Regional Report on Millennium Development Health Related Goals in ECO Countries". </w:t>
      </w:r>
      <w:bookmarkStart w:id="34" w:name="OLE_LINK175"/>
      <w:bookmarkStart w:id="35" w:name="OLE_LINK176"/>
      <w:r w:rsidR="000024E2" w:rsidRPr="000024E2">
        <w:rPr>
          <w:rFonts w:ascii="Arial" w:hAnsi="Arial" w:cs="Arial"/>
        </w:rPr>
        <w:t>Meeting also</w:t>
      </w:r>
      <w:r w:rsidRPr="000024E2">
        <w:rPr>
          <w:rFonts w:ascii="Arial" w:hAnsi="Arial" w:cs="Arial"/>
        </w:rPr>
        <w:t xml:space="preserve"> </w:t>
      </w:r>
      <w:bookmarkEnd w:id="34"/>
      <w:bookmarkEnd w:id="35"/>
      <w:r w:rsidRPr="000024E2">
        <w:rPr>
          <w:rFonts w:ascii="Arial" w:hAnsi="Arial" w:cs="Arial"/>
        </w:rPr>
        <w:t>underlined the importance and the necessity of a Plan of Action to promote health cooperation among Member States through harmonized policies.</w:t>
      </w:r>
    </w:p>
    <w:p w:rsidR="0095101A" w:rsidRPr="000024E2" w:rsidRDefault="0095101A" w:rsidP="000024E2">
      <w:pPr>
        <w:pStyle w:val="ListParagraph"/>
        <w:ind w:left="0"/>
        <w:jc w:val="both"/>
        <w:rPr>
          <w:rFonts w:ascii="Arial" w:hAnsi="Arial" w:cs="Arial"/>
        </w:rPr>
      </w:pPr>
      <w:r w:rsidRPr="000024E2">
        <w:rPr>
          <w:rFonts w:ascii="Arial" w:hAnsi="Arial" w:cs="Arial"/>
        </w:rPr>
        <w:t xml:space="preserve"> </w:t>
      </w:r>
    </w:p>
    <w:p w:rsidR="0095101A" w:rsidRPr="00052949" w:rsidRDefault="0095101A" w:rsidP="0095101A">
      <w:pPr>
        <w:pStyle w:val="ListParagraph"/>
        <w:numPr>
          <w:ilvl w:val="0"/>
          <w:numId w:val="3"/>
        </w:numPr>
        <w:jc w:val="both"/>
        <w:rPr>
          <w:rFonts w:ascii="Arial" w:hAnsi="Arial" w:cs="Arial"/>
        </w:rPr>
      </w:pPr>
      <w:r w:rsidRPr="00052949">
        <w:rPr>
          <w:rFonts w:ascii="Arial" w:hAnsi="Arial" w:cs="Arial"/>
        </w:rPr>
        <w:t>The 3</w:t>
      </w:r>
      <w:r w:rsidRPr="000024E2">
        <w:rPr>
          <w:rFonts w:ascii="Arial" w:hAnsi="Arial" w:cs="Arial"/>
          <w:vertAlign w:val="superscript"/>
        </w:rPr>
        <w:t>rd</w:t>
      </w:r>
      <w:r w:rsidRPr="00052949">
        <w:rPr>
          <w:rFonts w:ascii="Arial" w:hAnsi="Arial" w:cs="Arial"/>
        </w:rPr>
        <w:t xml:space="preserve"> Meeting of the "ECO High Level Experts Group Meeting on Millennium Development Goals (MDGs) as well as Post MDGs era" (January 21-22, 2015 –Tehran, Iran) discussed the draft outline for the ECO Plan of Action on Health. </w:t>
      </w:r>
    </w:p>
    <w:p w:rsidR="0095101A" w:rsidRPr="00052949" w:rsidRDefault="0095101A" w:rsidP="0095101A">
      <w:pPr>
        <w:pStyle w:val="ListParagraph"/>
        <w:jc w:val="both"/>
        <w:rPr>
          <w:rFonts w:ascii="Arial" w:hAnsi="Arial" w:cs="Arial"/>
        </w:rPr>
      </w:pPr>
    </w:p>
    <w:p w:rsidR="0095101A" w:rsidRPr="00052949" w:rsidRDefault="0095101A" w:rsidP="0095101A">
      <w:pPr>
        <w:pStyle w:val="ListParagraph"/>
        <w:numPr>
          <w:ilvl w:val="0"/>
          <w:numId w:val="3"/>
        </w:numPr>
        <w:jc w:val="both"/>
        <w:rPr>
          <w:rFonts w:ascii="Arial" w:hAnsi="Arial" w:cs="Arial"/>
        </w:rPr>
      </w:pPr>
      <w:r w:rsidRPr="00052949">
        <w:rPr>
          <w:rFonts w:ascii="Arial" w:hAnsi="Arial" w:cs="Arial"/>
        </w:rPr>
        <w:t>The 2</w:t>
      </w:r>
      <w:r w:rsidRPr="000024E2">
        <w:rPr>
          <w:rFonts w:ascii="Arial" w:hAnsi="Arial" w:cs="Arial"/>
          <w:vertAlign w:val="superscript"/>
        </w:rPr>
        <w:t>nd</w:t>
      </w:r>
      <w:r w:rsidRPr="00052949">
        <w:rPr>
          <w:rFonts w:ascii="Arial" w:hAnsi="Arial" w:cs="Arial"/>
        </w:rPr>
        <w:t xml:space="preserve"> ECO Ministerial Meeting</w:t>
      </w:r>
      <w:r>
        <w:rPr>
          <w:rFonts w:ascii="Arial" w:hAnsi="Arial" w:cs="Arial"/>
        </w:rPr>
        <w:t xml:space="preserve"> on</w:t>
      </w:r>
      <w:r w:rsidRPr="00052949">
        <w:rPr>
          <w:rFonts w:ascii="Arial" w:hAnsi="Arial" w:cs="Arial"/>
        </w:rPr>
        <w:t xml:space="preserve"> Health (May 19, 2015 - Geneva, Switzerland) adopted the outline for ECO Plan of Action on Health Cooperation to be developed in line with the emerging SDGs, taking into account the immediate needs and requirements of our countries and ECO Region as a whole. </w:t>
      </w:r>
    </w:p>
    <w:p w:rsidR="0095101A" w:rsidRPr="000024E2" w:rsidRDefault="0095101A" w:rsidP="000024E2">
      <w:pPr>
        <w:rPr>
          <w:rFonts w:ascii="Arial" w:hAnsi="Arial" w:cs="Arial"/>
        </w:rPr>
      </w:pPr>
    </w:p>
    <w:p w:rsidR="0095101A" w:rsidRDefault="0095101A" w:rsidP="0095101A">
      <w:pPr>
        <w:pStyle w:val="ListParagraph"/>
        <w:numPr>
          <w:ilvl w:val="0"/>
          <w:numId w:val="3"/>
        </w:numPr>
        <w:jc w:val="both"/>
        <w:rPr>
          <w:rFonts w:ascii="Arial" w:hAnsi="Arial" w:cs="Arial"/>
        </w:rPr>
      </w:pPr>
      <w:r w:rsidRPr="000024E2">
        <w:rPr>
          <w:rFonts w:ascii="Arial" w:hAnsi="Arial" w:cs="Arial"/>
        </w:rPr>
        <w:t xml:space="preserve"> The final draft was submitted to the 3</w:t>
      </w:r>
      <w:r w:rsidRPr="000024E2">
        <w:rPr>
          <w:rFonts w:ascii="Arial" w:hAnsi="Arial" w:cs="Arial"/>
          <w:vertAlign w:val="superscript"/>
        </w:rPr>
        <w:t>rd</w:t>
      </w:r>
      <w:r w:rsidRPr="000024E2">
        <w:rPr>
          <w:rFonts w:ascii="Arial" w:hAnsi="Arial" w:cs="Arial"/>
        </w:rPr>
        <w:t xml:space="preserve"> ECO Ministerial Meeting on Heath, convened on the sidelines of the 69</w:t>
      </w:r>
      <w:r w:rsidRPr="000024E2">
        <w:rPr>
          <w:rFonts w:ascii="Arial" w:hAnsi="Arial" w:cs="Arial"/>
          <w:vertAlign w:val="superscript"/>
        </w:rPr>
        <w:t>th</w:t>
      </w:r>
      <w:r w:rsidRPr="000024E2">
        <w:rPr>
          <w:rFonts w:ascii="Arial" w:hAnsi="Arial" w:cs="Arial"/>
        </w:rPr>
        <w:t xml:space="preserve"> session of the World Health Assembly on May 24, 2016 in Geneva. </w:t>
      </w:r>
    </w:p>
    <w:p w:rsidR="000024E2" w:rsidRPr="000024E2" w:rsidRDefault="000024E2" w:rsidP="000024E2">
      <w:pPr>
        <w:pStyle w:val="ListParagraph"/>
        <w:ind w:left="0"/>
        <w:jc w:val="both"/>
        <w:rPr>
          <w:rFonts w:ascii="Arial" w:hAnsi="Arial" w:cs="Arial"/>
        </w:rPr>
      </w:pPr>
    </w:p>
    <w:p w:rsidR="0095101A" w:rsidRPr="000024E2" w:rsidRDefault="0095101A" w:rsidP="000024E2">
      <w:pPr>
        <w:pStyle w:val="ListParagraph"/>
        <w:numPr>
          <w:ilvl w:val="0"/>
          <w:numId w:val="3"/>
        </w:numPr>
        <w:jc w:val="both"/>
        <w:rPr>
          <w:rFonts w:ascii="Arial" w:hAnsi="Arial" w:cs="Arial"/>
        </w:rPr>
      </w:pPr>
      <w:r w:rsidRPr="000024E2">
        <w:rPr>
          <w:rFonts w:ascii="Arial" w:hAnsi="Arial" w:cs="Arial"/>
        </w:rPr>
        <w:t>The 4</w:t>
      </w:r>
      <w:r w:rsidRPr="000024E2">
        <w:rPr>
          <w:rFonts w:ascii="Arial" w:hAnsi="Arial" w:cs="Arial"/>
          <w:vertAlign w:val="superscript"/>
        </w:rPr>
        <w:t>th</w:t>
      </w:r>
      <w:r w:rsidRPr="000024E2">
        <w:rPr>
          <w:rFonts w:ascii="Arial" w:hAnsi="Arial" w:cs="Arial"/>
        </w:rPr>
        <w:t xml:space="preserve"> ECO Ministerial Meeting on Health was held virtually on June 2, 2021.</w:t>
      </w:r>
      <w:r w:rsidR="000024E2">
        <w:rPr>
          <w:rFonts w:ascii="Arial" w:hAnsi="Arial" w:cs="Arial"/>
        </w:rPr>
        <w:t xml:space="preserve"> </w:t>
      </w:r>
      <w:r w:rsidRPr="000024E2">
        <w:rPr>
          <w:rFonts w:ascii="Arial" w:hAnsi="Arial" w:cs="Arial"/>
        </w:rPr>
        <w:t>The Meeting adopted the ECO Action Plan on Health for ECO Region and mandated the Secretariat to ensure effective implementation of the ECO Action Plan on Health.</w:t>
      </w:r>
    </w:p>
    <w:p w:rsidR="0095101A" w:rsidRPr="00052949" w:rsidRDefault="0095101A" w:rsidP="0095101A">
      <w:pPr>
        <w:pStyle w:val="ListParagraph"/>
        <w:rPr>
          <w:rFonts w:ascii="Arial" w:hAnsi="Arial" w:cs="Arial"/>
        </w:rPr>
      </w:pPr>
    </w:p>
    <w:p w:rsidR="0095101A" w:rsidRDefault="00916B57" w:rsidP="0095101A">
      <w:pPr>
        <w:pStyle w:val="ListParagraph"/>
        <w:numPr>
          <w:ilvl w:val="0"/>
          <w:numId w:val="3"/>
        </w:numPr>
        <w:jc w:val="both"/>
        <w:rPr>
          <w:rFonts w:ascii="Arial" w:hAnsi="Arial" w:cs="Arial"/>
        </w:rPr>
      </w:pPr>
      <w:r>
        <w:rPr>
          <w:rFonts w:ascii="Arial" w:hAnsi="Arial" w:cs="Arial"/>
        </w:rPr>
        <w:t>The Secretariat</w:t>
      </w:r>
      <w:r w:rsidR="0095101A" w:rsidRPr="00052949">
        <w:rPr>
          <w:rFonts w:ascii="Arial" w:hAnsi="Arial" w:cs="Arial"/>
        </w:rPr>
        <w:t xml:space="preserve"> circulated the report of the small sized project of “Regional Capacity on Intra-Trade of Pharmaceuticals”</w:t>
      </w:r>
      <w:r>
        <w:rPr>
          <w:rFonts w:ascii="Arial" w:hAnsi="Arial" w:cs="Arial"/>
        </w:rPr>
        <w:t xml:space="preserve"> and</w:t>
      </w:r>
      <w:r w:rsidR="0095101A" w:rsidRPr="00052949">
        <w:rPr>
          <w:rFonts w:ascii="Arial" w:hAnsi="Arial" w:cs="Arial"/>
        </w:rPr>
        <w:t xml:space="preserve"> requested </w:t>
      </w:r>
      <w:r>
        <w:rPr>
          <w:rFonts w:ascii="Arial" w:hAnsi="Arial" w:cs="Arial"/>
        </w:rPr>
        <w:t xml:space="preserve">from Member States </w:t>
      </w:r>
      <w:r w:rsidR="0095101A" w:rsidRPr="00052949">
        <w:rPr>
          <w:rFonts w:ascii="Arial" w:hAnsi="Arial" w:cs="Arial"/>
        </w:rPr>
        <w:t>to provide their views and feedbacks on the report</w:t>
      </w:r>
      <w:r w:rsidRPr="00916B57">
        <w:rPr>
          <w:rFonts w:ascii="Arial" w:hAnsi="Arial" w:cs="Arial"/>
        </w:rPr>
        <w:t xml:space="preserve"> </w:t>
      </w:r>
      <w:r>
        <w:rPr>
          <w:rFonts w:ascii="Arial" w:hAnsi="Arial" w:cs="Arial"/>
        </w:rPr>
        <w:t>in 2021 and nominated relevant person</w:t>
      </w:r>
      <w:r w:rsidR="0095101A" w:rsidRPr="00052949">
        <w:rPr>
          <w:rFonts w:ascii="Arial" w:hAnsi="Arial" w:cs="Arial"/>
        </w:rPr>
        <w:t xml:space="preserve"> for the establishment of a Task Force dedicated to scrutinizing the report and developing a Plan of Action on the trade of pharmaceuticals within the region.</w:t>
      </w:r>
    </w:p>
    <w:p w:rsidR="0095101A" w:rsidRPr="00052949" w:rsidRDefault="0095101A" w:rsidP="0095101A">
      <w:pPr>
        <w:pStyle w:val="ListParagraph"/>
        <w:rPr>
          <w:rFonts w:ascii="Arial" w:hAnsi="Arial" w:cs="Arial"/>
        </w:rPr>
      </w:pPr>
    </w:p>
    <w:p w:rsidR="0095101A" w:rsidRPr="00D050CF" w:rsidRDefault="0095101A" w:rsidP="00052949">
      <w:pPr>
        <w:pStyle w:val="ListParagraph"/>
        <w:ind w:left="567"/>
        <w:jc w:val="both"/>
        <w:rPr>
          <w:rFonts w:asciiTheme="minorBidi" w:hAnsiTheme="minorBidi" w:cstheme="minorBidi"/>
          <w:sz w:val="28"/>
          <w:szCs w:val="28"/>
        </w:rPr>
      </w:pPr>
    </w:p>
    <w:p w:rsidR="00052949" w:rsidRPr="00052949" w:rsidRDefault="00011A8E" w:rsidP="007555B2">
      <w:pPr>
        <w:pStyle w:val="Heading1"/>
        <w:numPr>
          <w:ilvl w:val="2"/>
          <w:numId w:val="9"/>
        </w:numPr>
        <w:autoSpaceDN w:val="0"/>
        <w:spacing w:before="0" w:after="0"/>
        <w:textAlignment w:val="baseline"/>
        <w:rPr>
          <w:bCs w:val="0"/>
          <w:kern w:val="0"/>
          <w:sz w:val="24"/>
          <w:szCs w:val="24"/>
        </w:rPr>
      </w:pPr>
      <w:bookmarkStart w:id="36" w:name="_Toc120540497"/>
      <w:bookmarkStart w:id="37" w:name="_Toc149840812"/>
      <w:bookmarkEnd w:id="30"/>
      <w:r>
        <w:rPr>
          <w:bCs w:val="0"/>
          <w:kern w:val="0"/>
          <w:sz w:val="24"/>
          <w:szCs w:val="24"/>
        </w:rPr>
        <w:t>Progress achieved</w:t>
      </w:r>
      <w:r w:rsidR="00052949" w:rsidRPr="00052949">
        <w:rPr>
          <w:bCs w:val="0"/>
          <w:kern w:val="0"/>
          <w:sz w:val="24"/>
          <w:szCs w:val="24"/>
        </w:rPr>
        <w:t xml:space="preserve"> since 33</w:t>
      </w:r>
      <w:r w:rsidR="00052949" w:rsidRPr="0095101A">
        <w:rPr>
          <w:bCs w:val="0"/>
          <w:kern w:val="0"/>
          <w:sz w:val="24"/>
          <w:szCs w:val="24"/>
        </w:rPr>
        <w:t>th</w:t>
      </w:r>
      <w:r w:rsidR="00052949" w:rsidRPr="00052949">
        <w:rPr>
          <w:bCs w:val="0"/>
          <w:kern w:val="0"/>
          <w:sz w:val="24"/>
          <w:szCs w:val="24"/>
        </w:rPr>
        <w:t xml:space="preserve"> RPC Meeting</w:t>
      </w:r>
      <w:bookmarkEnd w:id="36"/>
      <w:bookmarkEnd w:id="37"/>
    </w:p>
    <w:p w:rsidR="00052949" w:rsidRPr="00052949" w:rsidRDefault="00052949" w:rsidP="00052949">
      <w:pPr>
        <w:pStyle w:val="ListParagraph"/>
        <w:jc w:val="both"/>
        <w:rPr>
          <w:rFonts w:ascii="Arial" w:hAnsi="Arial" w:cs="Arial"/>
        </w:rPr>
      </w:pPr>
    </w:p>
    <w:p w:rsidR="00052949" w:rsidRPr="00052949" w:rsidRDefault="00052949" w:rsidP="00E8580A">
      <w:pPr>
        <w:pStyle w:val="ListParagraph"/>
        <w:numPr>
          <w:ilvl w:val="0"/>
          <w:numId w:val="3"/>
        </w:numPr>
        <w:jc w:val="both"/>
        <w:rPr>
          <w:rFonts w:ascii="Arial" w:hAnsi="Arial" w:cs="Arial"/>
        </w:rPr>
      </w:pPr>
      <w:r w:rsidRPr="00052949">
        <w:rPr>
          <w:rFonts w:ascii="Arial" w:hAnsi="Arial" w:cs="Arial"/>
        </w:rPr>
        <w:t>The Virtual High Level Working Group Meeting on Health chaired by Republic of Azerbaijan</w:t>
      </w:r>
      <w:r>
        <w:rPr>
          <w:rFonts w:ascii="Arial" w:hAnsi="Arial" w:cs="Arial"/>
        </w:rPr>
        <w:t xml:space="preserve"> was held on</w:t>
      </w:r>
      <w:r w:rsidRPr="00052949">
        <w:rPr>
          <w:rFonts w:ascii="Arial" w:hAnsi="Arial" w:cs="Arial"/>
        </w:rPr>
        <w:t xml:space="preserve"> 17 May 2023.</w:t>
      </w:r>
      <w:r>
        <w:rPr>
          <w:rFonts w:ascii="Arial" w:hAnsi="Arial" w:cs="Arial"/>
        </w:rPr>
        <w:t xml:space="preserve"> The meeting revised the action plan on health and the draft declaration of 5</w:t>
      </w:r>
      <w:r w:rsidRPr="00E8580A">
        <w:rPr>
          <w:rFonts w:ascii="Arial" w:hAnsi="Arial" w:cs="Arial"/>
          <w:vertAlign w:val="superscript"/>
        </w:rPr>
        <w:t>th</w:t>
      </w:r>
      <w:r>
        <w:rPr>
          <w:rFonts w:ascii="Arial" w:hAnsi="Arial" w:cs="Arial"/>
        </w:rPr>
        <w:t xml:space="preserve"> Ministerial Meeting on Health. </w:t>
      </w:r>
    </w:p>
    <w:p w:rsidR="00052949" w:rsidRDefault="00052949" w:rsidP="00052949">
      <w:pPr>
        <w:pStyle w:val="ListParagraph"/>
        <w:jc w:val="both"/>
        <w:rPr>
          <w:rFonts w:ascii="Arial" w:hAnsi="Arial" w:cs="Arial"/>
        </w:rPr>
      </w:pPr>
    </w:p>
    <w:p w:rsidR="00052949" w:rsidRPr="00BF65CD" w:rsidRDefault="00052949" w:rsidP="00E8580A">
      <w:pPr>
        <w:pStyle w:val="ListParagraph"/>
        <w:numPr>
          <w:ilvl w:val="0"/>
          <w:numId w:val="3"/>
        </w:numPr>
        <w:jc w:val="both"/>
        <w:rPr>
          <w:rFonts w:ascii="Arial" w:hAnsi="Arial" w:cs="Arial"/>
        </w:rPr>
      </w:pPr>
      <w:r w:rsidRPr="00052949">
        <w:rPr>
          <w:rFonts w:ascii="Arial" w:hAnsi="Arial" w:cs="Arial"/>
        </w:rPr>
        <w:lastRenderedPageBreak/>
        <w:t>The 5</w:t>
      </w:r>
      <w:r w:rsidRPr="00E8580A">
        <w:rPr>
          <w:rFonts w:ascii="Arial" w:hAnsi="Arial" w:cs="Arial"/>
          <w:vertAlign w:val="superscript"/>
        </w:rPr>
        <w:t>th</w:t>
      </w:r>
      <w:r w:rsidRPr="00052949">
        <w:rPr>
          <w:rFonts w:ascii="Arial" w:hAnsi="Arial" w:cs="Arial"/>
        </w:rPr>
        <w:t xml:space="preserve"> Ministerial Meeting on Health was held on May 24, 2023 on the sideline</w:t>
      </w:r>
      <w:r w:rsidR="00BF65CD">
        <w:rPr>
          <w:rFonts w:ascii="Arial" w:hAnsi="Arial" w:cs="Arial"/>
        </w:rPr>
        <w:t>s</w:t>
      </w:r>
      <w:r w:rsidRPr="00052949">
        <w:rPr>
          <w:rFonts w:ascii="Arial" w:hAnsi="Arial" w:cs="Arial"/>
        </w:rPr>
        <w:t xml:space="preserve"> of the 76</w:t>
      </w:r>
      <w:r w:rsidRPr="00E8580A">
        <w:rPr>
          <w:rFonts w:ascii="Arial" w:hAnsi="Arial" w:cs="Arial"/>
          <w:vertAlign w:val="superscript"/>
        </w:rPr>
        <w:t>th</w:t>
      </w:r>
      <w:r w:rsidRPr="00052949">
        <w:rPr>
          <w:rFonts w:ascii="Arial" w:hAnsi="Arial" w:cs="Arial"/>
        </w:rPr>
        <w:t xml:space="preserve"> Meeting of World Health Assembly in Geneva under the Chairmanship of the Republic of Azerbaijan.</w:t>
      </w:r>
      <w:r w:rsidR="00E8580A">
        <w:rPr>
          <w:rFonts w:ascii="Arial" w:hAnsi="Arial" w:cs="Arial"/>
        </w:rPr>
        <w:t xml:space="preserve"> </w:t>
      </w:r>
      <w:r w:rsidR="00BF65CD" w:rsidRPr="00BF65CD">
        <w:rPr>
          <w:rFonts w:ascii="Arial" w:hAnsi="Arial" w:cs="Arial"/>
        </w:rPr>
        <w:t xml:space="preserve">Member States adapted the revised “ECO Action Plan on </w:t>
      </w:r>
      <w:r w:rsidR="00E8580A">
        <w:rPr>
          <w:rFonts w:ascii="Arial" w:hAnsi="Arial" w:cs="Arial"/>
        </w:rPr>
        <w:t>H</w:t>
      </w:r>
      <w:r w:rsidR="00BF65CD" w:rsidRPr="00BF65CD">
        <w:rPr>
          <w:rFonts w:ascii="Arial" w:hAnsi="Arial" w:cs="Arial"/>
        </w:rPr>
        <w:t>ealth”. The effective implementation of the Action Plan through active participation of Member States is the next step in ensuring health cooperation especially on non-communicable diseases as well as universal health coverage system.</w:t>
      </w:r>
    </w:p>
    <w:p w:rsidR="00052949" w:rsidRPr="00D050CF" w:rsidRDefault="00052949" w:rsidP="00052949">
      <w:pPr>
        <w:pStyle w:val="ListParagraph"/>
        <w:ind w:left="567"/>
        <w:jc w:val="both"/>
        <w:rPr>
          <w:rFonts w:asciiTheme="minorBidi" w:hAnsiTheme="minorBidi" w:cstheme="minorBidi"/>
          <w:color w:val="FF0000"/>
          <w:sz w:val="28"/>
          <w:szCs w:val="28"/>
        </w:rPr>
      </w:pPr>
    </w:p>
    <w:p w:rsidR="00B16F19" w:rsidRDefault="00052949" w:rsidP="00E8580A">
      <w:pPr>
        <w:pStyle w:val="ListParagraph"/>
        <w:numPr>
          <w:ilvl w:val="0"/>
          <w:numId w:val="3"/>
        </w:numPr>
        <w:jc w:val="both"/>
        <w:rPr>
          <w:rFonts w:ascii="Arial" w:hAnsi="Arial" w:cs="Arial"/>
        </w:rPr>
      </w:pPr>
      <w:r w:rsidRPr="00B16F19">
        <w:rPr>
          <w:rFonts w:ascii="Arial" w:hAnsi="Arial" w:cs="Arial"/>
        </w:rPr>
        <w:t xml:space="preserve">The Secretariat circulated the </w:t>
      </w:r>
      <w:r w:rsidR="00B16F19" w:rsidRPr="00B16F19">
        <w:rPr>
          <w:rFonts w:ascii="Arial" w:hAnsi="Arial" w:cs="Arial"/>
        </w:rPr>
        <w:t xml:space="preserve">revised and adopted </w:t>
      </w:r>
      <w:r w:rsidRPr="00B16F19">
        <w:rPr>
          <w:rFonts w:ascii="Arial" w:hAnsi="Arial" w:cs="Arial"/>
        </w:rPr>
        <w:t>“ECO Action Plan on Health” by 5</w:t>
      </w:r>
      <w:r w:rsidRPr="00E8580A">
        <w:rPr>
          <w:rFonts w:ascii="Arial" w:hAnsi="Arial" w:cs="Arial"/>
          <w:vertAlign w:val="superscript"/>
        </w:rPr>
        <w:t>th</w:t>
      </w:r>
      <w:r w:rsidRPr="00B16F19">
        <w:rPr>
          <w:rFonts w:ascii="Arial" w:hAnsi="Arial" w:cs="Arial"/>
        </w:rPr>
        <w:t xml:space="preserve"> </w:t>
      </w:r>
      <w:r w:rsidR="00B16F19" w:rsidRPr="00B16F19">
        <w:rPr>
          <w:rFonts w:ascii="Arial" w:hAnsi="Arial" w:cs="Arial"/>
        </w:rPr>
        <w:t>Ministerial</w:t>
      </w:r>
      <w:r w:rsidRPr="00B16F19">
        <w:rPr>
          <w:rFonts w:ascii="Arial" w:hAnsi="Arial" w:cs="Arial"/>
        </w:rPr>
        <w:t xml:space="preserve"> Meeting on</w:t>
      </w:r>
      <w:r w:rsidR="00B16F19" w:rsidRPr="00B16F19">
        <w:rPr>
          <w:rFonts w:ascii="Arial" w:hAnsi="Arial" w:cs="Arial"/>
        </w:rPr>
        <w:t xml:space="preserve"> Health</w:t>
      </w:r>
      <w:r w:rsidRPr="00B16F19">
        <w:rPr>
          <w:rFonts w:ascii="Arial" w:hAnsi="Arial" w:cs="Arial"/>
        </w:rPr>
        <w:t xml:space="preserve"> to the Member States.</w:t>
      </w:r>
    </w:p>
    <w:p w:rsidR="00B16F19" w:rsidRPr="00B16F19" w:rsidRDefault="00B16F19" w:rsidP="00B16F19">
      <w:pPr>
        <w:pStyle w:val="ListParagraph"/>
        <w:rPr>
          <w:rFonts w:ascii="Arial" w:hAnsi="Arial" w:cs="Arial"/>
        </w:rPr>
      </w:pPr>
    </w:p>
    <w:p w:rsidR="00B16F19" w:rsidRDefault="00B16F19" w:rsidP="00366AA2">
      <w:pPr>
        <w:pStyle w:val="ListParagraph"/>
        <w:numPr>
          <w:ilvl w:val="0"/>
          <w:numId w:val="3"/>
        </w:numPr>
        <w:jc w:val="both"/>
        <w:rPr>
          <w:rFonts w:ascii="Arial" w:hAnsi="Arial" w:cs="Arial"/>
        </w:rPr>
      </w:pPr>
      <w:r w:rsidRPr="00B16F19">
        <w:rPr>
          <w:rFonts w:ascii="Arial" w:hAnsi="Arial" w:cs="Arial"/>
        </w:rPr>
        <w:t>Secretariat</w:t>
      </w:r>
      <w:r w:rsidR="00052949" w:rsidRPr="00B16F19">
        <w:rPr>
          <w:rFonts w:ascii="Arial" w:hAnsi="Arial" w:cs="Arial"/>
        </w:rPr>
        <w:t xml:space="preserve"> approached </w:t>
      </w:r>
      <w:r w:rsidRPr="00B16F19">
        <w:rPr>
          <w:rFonts w:ascii="Arial" w:hAnsi="Arial" w:cs="Arial"/>
        </w:rPr>
        <w:t>relevant international institutions including WHO and</w:t>
      </w:r>
      <w:r w:rsidR="00366AA2">
        <w:rPr>
          <w:rFonts w:ascii="Arial" w:hAnsi="Arial" w:cs="Arial"/>
        </w:rPr>
        <w:t xml:space="preserve"> </w:t>
      </w:r>
      <w:proofErr w:type="spellStart"/>
      <w:r w:rsidR="00052949" w:rsidRPr="00B16F19">
        <w:rPr>
          <w:rFonts w:ascii="Arial" w:hAnsi="Arial" w:cs="Arial"/>
        </w:rPr>
        <w:t>IsDB</w:t>
      </w:r>
      <w:proofErr w:type="spellEnd"/>
      <w:r w:rsidR="00052949" w:rsidRPr="00B16F19">
        <w:rPr>
          <w:rFonts w:ascii="Arial" w:hAnsi="Arial" w:cs="Arial"/>
        </w:rPr>
        <w:t xml:space="preserve"> </w:t>
      </w:r>
      <w:r>
        <w:rPr>
          <w:rFonts w:ascii="Arial" w:hAnsi="Arial" w:cs="Arial"/>
        </w:rPr>
        <w:t xml:space="preserve">to improve mutual collaboration and </w:t>
      </w:r>
      <w:r w:rsidR="00052949" w:rsidRPr="00B16F19">
        <w:rPr>
          <w:rFonts w:ascii="Arial" w:hAnsi="Arial" w:cs="Arial"/>
        </w:rPr>
        <w:t>for their support</w:t>
      </w:r>
      <w:r>
        <w:rPr>
          <w:rFonts w:ascii="Arial" w:hAnsi="Arial" w:cs="Arial"/>
        </w:rPr>
        <w:t>s</w:t>
      </w:r>
      <w:r w:rsidR="00052949" w:rsidRPr="00B16F19">
        <w:rPr>
          <w:rFonts w:ascii="Arial" w:hAnsi="Arial" w:cs="Arial"/>
        </w:rPr>
        <w:t xml:space="preserve"> in preparing and implementing regional project proposals</w:t>
      </w:r>
      <w:r>
        <w:rPr>
          <w:rFonts w:ascii="Arial" w:hAnsi="Arial" w:cs="Arial"/>
        </w:rPr>
        <w:t xml:space="preserve"> in health</w:t>
      </w:r>
      <w:r w:rsidR="00052949" w:rsidRPr="00B16F19">
        <w:rPr>
          <w:rFonts w:ascii="Arial" w:hAnsi="Arial" w:cs="Arial"/>
        </w:rPr>
        <w:t>.</w:t>
      </w:r>
    </w:p>
    <w:p w:rsidR="00B16F19" w:rsidRPr="00B16F19" w:rsidRDefault="00B16F19" w:rsidP="00B16F19">
      <w:pPr>
        <w:pStyle w:val="ListParagraph"/>
        <w:rPr>
          <w:rFonts w:ascii="Arial" w:hAnsi="Arial" w:cs="Arial"/>
        </w:rPr>
      </w:pPr>
    </w:p>
    <w:p w:rsidR="00B16F19" w:rsidRDefault="00B16F19" w:rsidP="00366AA2">
      <w:pPr>
        <w:pStyle w:val="ListParagraph"/>
        <w:numPr>
          <w:ilvl w:val="0"/>
          <w:numId w:val="3"/>
        </w:numPr>
        <w:jc w:val="both"/>
        <w:rPr>
          <w:rFonts w:ascii="Arial" w:hAnsi="Arial" w:cs="Arial"/>
        </w:rPr>
      </w:pPr>
      <w:r>
        <w:rPr>
          <w:rFonts w:ascii="Arial" w:hAnsi="Arial" w:cs="Arial"/>
        </w:rPr>
        <w:t xml:space="preserve">The Secretariat attended </w:t>
      </w:r>
      <w:r w:rsidR="00BF65CD">
        <w:rPr>
          <w:rFonts w:ascii="Arial" w:hAnsi="Arial" w:cs="Arial"/>
        </w:rPr>
        <w:t>following</w:t>
      </w:r>
      <w:r>
        <w:rPr>
          <w:rFonts w:ascii="Arial" w:hAnsi="Arial" w:cs="Arial"/>
        </w:rPr>
        <w:t xml:space="preserve"> national and international non-ECO events</w:t>
      </w:r>
      <w:r w:rsidR="00BF65CD">
        <w:rPr>
          <w:rFonts w:ascii="Arial" w:hAnsi="Arial" w:cs="Arial"/>
        </w:rPr>
        <w:t xml:space="preserve"> during the period</w:t>
      </w:r>
      <w:r>
        <w:rPr>
          <w:rFonts w:ascii="Arial" w:hAnsi="Arial" w:cs="Arial"/>
        </w:rPr>
        <w:t>:</w:t>
      </w:r>
    </w:p>
    <w:p w:rsidR="00B16F19" w:rsidRPr="00B16F19" w:rsidRDefault="00B16F19" w:rsidP="00B16F19">
      <w:pPr>
        <w:pStyle w:val="ListParagraph"/>
        <w:rPr>
          <w:rFonts w:ascii="Arial" w:hAnsi="Arial" w:cs="Arial"/>
        </w:rPr>
      </w:pPr>
    </w:p>
    <w:p w:rsidR="006A5787" w:rsidRDefault="006A5787" w:rsidP="007555B2">
      <w:pPr>
        <w:pStyle w:val="ListParagraph"/>
        <w:numPr>
          <w:ilvl w:val="1"/>
          <w:numId w:val="6"/>
        </w:numPr>
        <w:jc w:val="both"/>
        <w:rPr>
          <w:rFonts w:ascii="Arial" w:hAnsi="Arial" w:cs="Arial"/>
        </w:rPr>
      </w:pPr>
      <w:r>
        <w:rPr>
          <w:rFonts w:ascii="Arial" w:hAnsi="Arial" w:cs="Arial"/>
        </w:rPr>
        <w:t>26</w:t>
      </w:r>
      <w:r w:rsidRPr="006A5787">
        <w:rPr>
          <w:rFonts w:ascii="Arial" w:hAnsi="Arial" w:cs="Arial"/>
          <w:vertAlign w:val="superscript"/>
        </w:rPr>
        <w:t>th</w:t>
      </w:r>
      <w:r>
        <w:rPr>
          <w:rFonts w:ascii="Arial" w:hAnsi="Arial" w:cs="Arial"/>
        </w:rPr>
        <w:t xml:space="preserve"> G5 High Level Experts Meeting on Health Cooperation</w:t>
      </w:r>
      <w:r w:rsidR="00BF65CD">
        <w:rPr>
          <w:rFonts w:ascii="Arial" w:hAnsi="Arial" w:cs="Arial"/>
        </w:rPr>
        <w:t xml:space="preserve"> (</w:t>
      </w:r>
      <w:r>
        <w:rPr>
          <w:rFonts w:ascii="Arial" w:hAnsi="Arial" w:cs="Arial"/>
        </w:rPr>
        <w:t>6-10 May 2023</w:t>
      </w:r>
      <w:r w:rsidR="00BF65CD">
        <w:rPr>
          <w:rFonts w:ascii="Arial" w:hAnsi="Arial" w:cs="Arial"/>
        </w:rPr>
        <w:t>)</w:t>
      </w:r>
    </w:p>
    <w:p w:rsidR="00366AA2" w:rsidRDefault="00366AA2" w:rsidP="00366AA2">
      <w:pPr>
        <w:pStyle w:val="ListParagraph"/>
        <w:ind w:left="1080"/>
        <w:jc w:val="both"/>
        <w:rPr>
          <w:rFonts w:ascii="Arial" w:hAnsi="Arial" w:cs="Arial"/>
        </w:rPr>
      </w:pPr>
    </w:p>
    <w:p w:rsidR="00BF65CD" w:rsidRDefault="006A5787" w:rsidP="007555B2">
      <w:pPr>
        <w:pStyle w:val="ListParagraph"/>
        <w:numPr>
          <w:ilvl w:val="1"/>
          <w:numId w:val="6"/>
        </w:numPr>
        <w:jc w:val="both"/>
        <w:rPr>
          <w:rFonts w:ascii="Arial" w:hAnsi="Arial" w:cs="Arial"/>
        </w:rPr>
      </w:pPr>
      <w:r>
        <w:rPr>
          <w:rFonts w:ascii="Arial" w:hAnsi="Arial" w:cs="Arial"/>
        </w:rPr>
        <w:t>Bilateral meeting with WHO country representative for Islamic Republic of Iran</w:t>
      </w:r>
      <w:r w:rsidR="00BF65CD">
        <w:rPr>
          <w:rFonts w:ascii="Arial" w:hAnsi="Arial" w:cs="Arial"/>
        </w:rPr>
        <w:t xml:space="preserve"> (1</w:t>
      </w:r>
      <w:r w:rsidR="00ED51D0">
        <w:rPr>
          <w:rFonts w:ascii="Arial" w:hAnsi="Arial" w:cs="Arial"/>
        </w:rPr>
        <w:t>3 March 2023</w:t>
      </w:r>
      <w:r w:rsidR="00BF65CD">
        <w:rPr>
          <w:rFonts w:ascii="Arial" w:hAnsi="Arial" w:cs="Arial"/>
        </w:rPr>
        <w:t>)</w:t>
      </w:r>
    </w:p>
    <w:p w:rsidR="0067266A" w:rsidRPr="00722680" w:rsidRDefault="0067266A" w:rsidP="00722680">
      <w:pPr>
        <w:ind w:right="-90"/>
        <w:jc w:val="both"/>
        <w:rPr>
          <w:rFonts w:asciiTheme="minorBidi" w:hAnsiTheme="minorBidi"/>
          <w:color w:val="FF0000"/>
          <w:sz w:val="28"/>
          <w:szCs w:val="28"/>
        </w:rPr>
      </w:pPr>
    </w:p>
    <w:p w:rsidR="00F87E5B" w:rsidRDefault="00F87E5B" w:rsidP="007555B2">
      <w:pPr>
        <w:pStyle w:val="Heading1"/>
        <w:numPr>
          <w:ilvl w:val="2"/>
          <w:numId w:val="9"/>
        </w:numPr>
        <w:autoSpaceDN w:val="0"/>
        <w:spacing w:before="0" w:after="0"/>
        <w:textAlignment w:val="baseline"/>
        <w:rPr>
          <w:bCs w:val="0"/>
          <w:kern w:val="0"/>
          <w:sz w:val="24"/>
          <w:szCs w:val="24"/>
        </w:rPr>
      </w:pPr>
      <w:bookmarkStart w:id="38" w:name="_Toc149840813"/>
      <w:r>
        <w:rPr>
          <w:bCs w:val="0"/>
          <w:kern w:val="0"/>
          <w:sz w:val="24"/>
          <w:szCs w:val="24"/>
        </w:rPr>
        <w:t>Expected O</w:t>
      </w:r>
      <w:r w:rsidRPr="00682D68">
        <w:rPr>
          <w:bCs w:val="0"/>
          <w:kern w:val="0"/>
          <w:sz w:val="24"/>
          <w:szCs w:val="24"/>
        </w:rPr>
        <w:t>utcome</w:t>
      </w:r>
      <w:r>
        <w:rPr>
          <w:bCs w:val="0"/>
          <w:kern w:val="0"/>
          <w:sz w:val="24"/>
          <w:szCs w:val="24"/>
        </w:rPr>
        <w:t>s and Focused Issues/E</w:t>
      </w:r>
      <w:r w:rsidRPr="00682D68">
        <w:rPr>
          <w:bCs w:val="0"/>
          <w:kern w:val="0"/>
          <w:sz w:val="24"/>
          <w:szCs w:val="24"/>
        </w:rPr>
        <w:t>vents for 2024</w:t>
      </w:r>
      <w:bookmarkEnd w:id="38"/>
    </w:p>
    <w:p w:rsidR="00052949" w:rsidRPr="00D050CF" w:rsidRDefault="00052949" w:rsidP="00052949">
      <w:pPr>
        <w:pStyle w:val="ListParagraph"/>
        <w:ind w:left="567"/>
        <w:jc w:val="both"/>
        <w:rPr>
          <w:rFonts w:asciiTheme="minorBidi" w:hAnsiTheme="minorBidi" w:cstheme="minorBidi"/>
          <w:sz w:val="28"/>
          <w:szCs w:val="28"/>
        </w:rPr>
      </w:pPr>
    </w:p>
    <w:p w:rsidR="00BF65CD" w:rsidRDefault="00BF65CD" w:rsidP="00722680">
      <w:pPr>
        <w:pStyle w:val="ListParagraph"/>
        <w:numPr>
          <w:ilvl w:val="0"/>
          <w:numId w:val="3"/>
        </w:numPr>
        <w:jc w:val="both"/>
        <w:rPr>
          <w:rFonts w:ascii="Arial" w:hAnsi="Arial" w:cs="Arial"/>
        </w:rPr>
      </w:pPr>
      <w:r>
        <w:rPr>
          <w:rFonts w:ascii="Arial" w:hAnsi="Arial" w:cs="Arial"/>
        </w:rPr>
        <w:t>Organizing “5</w:t>
      </w:r>
      <w:r w:rsidRPr="00722680">
        <w:rPr>
          <w:rFonts w:ascii="Arial" w:hAnsi="Arial" w:cs="Arial"/>
        </w:rPr>
        <w:t>th</w:t>
      </w:r>
      <w:r>
        <w:rPr>
          <w:rFonts w:ascii="Arial" w:hAnsi="Arial" w:cs="Arial"/>
        </w:rPr>
        <w:t xml:space="preserve"> Expert Group Meeting on Health” to discuss the implementation status of “ECO Action Plan on Health”</w:t>
      </w:r>
    </w:p>
    <w:p w:rsidR="00BF65CD" w:rsidRDefault="00BF65CD" w:rsidP="00722680">
      <w:pPr>
        <w:pStyle w:val="ListParagraph"/>
        <w:ind w:left="0"/>
        <w:jc w:val="both"/>
        <w:rPr>
          <w:rFonts w:ascii="Arial" w:hAnsi="Arial" w:cs="Arial"/>
        </w:rPr>
      </w:pPr>
    </w:p>
    <w:p w:rsidR="00ED51D0" w:rsidRDefault="00BF65CD" w:rsidP="00722680">
      <w:pPr>
        <w:pStyle w:val="ListParagraph"/>
        <w:numPr>
          <w:ilvl w:val="0"/>
          <w:numId w:val="3"/>
        </w:numPr>
        <w:jc w:val="both"/>
        <w:rPr>
          <w:rFonts w:ascii="Arial" w:hAnsi="Arial" w:cs="Arial"/>
        </w:rPr>
      </w:pPr>
      <w:r>
        <w:rPr>
          <w:rFonts w:ascii="Arial" w:hAnsi="Arial" w:cs="Arial"/>
        </w:rPr>
        <w:t>Organizing “</w:t>
      </w:r>
      <w:r w:rsidR="00052949" w:rsidRPr="00845B1D">
        <w:rPr>
          <w:rFonts w:ascii="Arial" w:hAnsi="Arial" w:cs="Arial"/>
        </w:rPr>
        <w:t>6</w:t>
      </w:r>
      <w:r w:rsidR="00052949" w:rsidRPr="00ED51D0">
        <w:rPr>
          <w:rFonts w:ascii="Arial" w:hAnsi="Arial" w:cs="Arial"/>
        </w:rPr>
        <w:t>th</w:t>
      </w:r>
      <w:r w:rsidR="00052949" w:rsidRPr="00845B1D">
        <w:rPr>
          <w:rFonts w:ascii="Arial" w:hAnsi="Arial" w:cs="Arial"/>
        </w:rPr>
        <w:t xml:space="preserve"> Health Ministerial Meeting</w:t>
      </w:r>
      <w:r w:rsidR="00845B1D">
        <w:rPr>
          <w:rFonts w:ascii="Arial" w:hAnsi="Arial" w:cs="Arial"/>
        </w:rPr>
        <w:t xml:space="preserve"> on Health</w:t>
      </w:r>
      <w:r>
        <w:rPr>
          <w:rFonts w:ascii="Arial" w:hAnsi="Arial" w:cs="Arial"/>
        </w:rPr>
        <w:t>”</w:t>
      </w:r>
      <w:r w:rsidR="00ED51D0">
        <w:rPr>
          <w:rFonts w:ascii="Arial" w:hAnsi="Arial" w:cs="Arial"/>
        </w:rPr>
        <w:t xml:space="preserve">. The meeting </w:t>
      </w:r>
      <w:r>
        <w:rPr>
          <w:rFonts w:ascii="Arial" w:hAnsi="Arial" w:cs="Arial"/>
        </w:rPr>
        <w:t>to</w:t>
      </w:r>
      <w:r w:rsidR="00ED51D0">
        <w:rPr>
          <w:rFonts w:ascii="Arial" w:hAnsi="Arial" w:cs="Arial"/>
        </w:rPr>
        <w:t xml:space="preserve"> discuss the implementation status of “ECO Action Plan on Health” and challenges faced</w:t>
      </w:r>
      <w:r w:rsidR="00052949" w:rsidRPr="00845B1D">
        <w:rPr>
          <w:rFonts w:ascii="Arial" w:hAnsi="Arial" w:cs="Arial"/>
        </w:rPr>
        <w:t>.</w:t>
      </w:r>
    </w:p>
    <w:p w:rsidR="00ED51D0" w:rsidRDefault="00ED51D0" w:rsidP="00722680">
      <w:pPr>
        <w:pStyle w:val="ListParagraph"/>
        <w:ind w:left="0"/>
        <w:jc w:val="both"/>
        <w:rPr>
          <w:rFonts w:ascii="Arial" w:hAnsi="Arial" w:cs="Arial"/>
        </w:rPr>
      </w:pPr>
    </w:p>
    <w:p w:rsidR="00ED51D0" w:rsidRDefault="00BF65CD" w:rsidP="00722680">
      <w:pPr>
        <w:pStyle w:val="ListParagraph"/>
        <w:numPr>
          <w:ilvl w:val="0"/>
          <w:numId w:val="3"/>
        </w:numPr>
        <w:jc w:val="both"/>
        <w:rPr>
          <w:rFonts w:ascii="Arial" w:hAnsi="Arial" w:cs="Arial"/>
        </w:rPr>
      </w:pPr>
      <w:r>
        <w:rPr>
          <w:rFonts w:ascii="Arial" w:hAnsi="Arial" w:cs="Arial"/>
        </w:rPr>
        <w:t>Attending</w:t>
      </w:r>
      <w:r w:rsidR="006C3B17">
        <w:rPr>
          <w:rFonts w:ascii="Arial" w:hAnsi="Arial" w:cs="Arial"/>
        </w:rPr>
        <w:t xml:space="preserve"> national and international non-ECO events on health </w:t>
      </w:r>
      <w:r w:rsidR="00052949" w:rsidRPr="00ED51D0">
        <w:rPr>
          <w:rFonts w:ascii="Arial" w:hAnsi="Arial" w:cs="Arial"/>
        </w:rPr>
        <w:t xml:space="preserve">with international organizations, including WHO and other stakeholders to </w:t>
      </w:r>
      <w:r w:rsidR="0053073B">
        <w:rPr>
          <w:rFonts w:ascii="Arial" w:hAnsi="Arial" w:cs="Arial"/>
        </w:rPr>
        <w:t xml:space="preserve">enhance existing level of collaboration and </w:t>
      </w:r>
      <w:r w:rsidR="00ED51D0">
        <w:rPr>
          <w:rFonts w:ascii="Arial" w:hAnsi="Arial" w:cs="Arial"/>
        </w:rPr>
        <w:t xml:space="preserve">technical </w:t>
      </w:r>
      <w:r w:rsidR="00052949" w:rsidRPr="00ED51D0">
        <w:rPr>
          <w:rFonts w:ascii="Arial" w:hAnsi="Arial" w:cs="Arial"/>
        </w:rPr>
        <w:t>support</w:t>
      </w:r>
      <w:r w:rsidR="00ED51D0">
        <w:rPr>
          <w:rFonts w:ascii="Arial" w:hAnsi="Arial" w:cs="Arial"/>
        </w:rPr>
        <w:t>.</w:t>
      </w:r>
    </w:p>
    <w:p w:rsidR="006C3B17" w:rsidRPr="006C3B17" w:rsidRDefault="006C3B17" w:rsidP="00722680">
      <w:pPr>
        <w:pStyle w:val="ListParagraph"/>
        <w:ind w:left="0"/>
        <w:jc w:val="both"/>
        <w:rPr>
          <w:rFonts w:ascii="Arial" w:hAnsi="Arial" w:cs="Arial"/>
        </w:rPr>
      </w:pPr>
    </w:p>
    <w:p w:rsidR="00ED51D0" w:rsidRPr="006C3B17" w:rsidRDefault="006C3B17" w:rsidP="00722680">
      <w:pPr>
        <w:pStyle w:val="ListParagraph"/>
        <w:numPr>
          <w:ilvl w:val="0"/>
          <w:numId w:val="3"/>
        </w:numPr>
        <w:jc w:val="both"/>
        <w:rPr>
          <w:rFonts w:ascii="Arial" w:hAnsi="Arial" w:cs="Arial"/>
        </w:rPr>
      </w:pPr>
      <w:r w:rsidRPr="006C3B17">
        <w:rPr>
          <w:rFonts w:ascii="Arial" w:hAnsi="Arial" w:cs="Arial"/>
        </w:rPr>
        <w:t xml:space="preserve">Enhancing </w:t>
      </w:r>
      <w:r w:rsidR="00B446B2" w:rsidRPr="006C3B17">
        <w:rPr>
          <w:rFonts w:ascii="Arial" w:hAnsi="Arial" w:cs="Arial"/>
        </w:rPr>
        <w:t xml:space="preserve">visibility of ECO in this priority area. </w:t>
      </w:r>
    </w:p>
    <w:p w:rsidR="00052949" w:rsidRPr="00ED51D0" w:rsidRDefault="00052949" w:rsidP="00ED51D0">
      <w:pPr>
        <w:pStyle w:val="ListParagraph"/>
        <w:ind w:left="567"/>
        <w:jc w:val="both"/>
        <w:rPr>
          <w:rFonts w:asciiTheme="minorBidi" w:hAnsiTheme="minorBidi" w:cstheme="minorBidi"/>
          <w:sz w:val="28"/>
          <w:szCs w:val="28"/>
        </w:rPr>
      </w:pPr>
    </w:p>
    <w:p w:rsidR="00052949" w:rsidRPr="00ED51D0" w:rsidRDefault="00052949" w:rsidP="007555B2">
      <w:pPr>
        <w:pStyle w:val="Heading1"/>
        <w:numPr>
          <w:ilvl w:val="2"/>
          <w:numId w:val="9"/>
        </w:numPr>
        <w:autoSpaceDN w:val="0"/>
        <w:spacing w:before="0" w:after="0"/>
        <w:textAlignment w:val="baseline"/>
        <w:rPr>
          <w:bCs w:val="0"/>
          <w:kern w:val="0"/>
          <w:sz w:val="24"/>
          <w:szCs w:val="24"/>
        </w:rPr>
      </w:pPr>
      <w:bookmarkStart w:id="39" w:name="_Toc120540499"/>
      <w:bookmarkStart w:id="40" w:name="_Toc149840814"/>
      <w:r w:rsidRPr="00ED51D0">
        <w:rPr>
          <w:bCs w:val="0"/>
          <w:kern w:val="0"/>
          <w:sz w:val="24"/>
          <w:szCs w:val="24"/>
        </w:rPr>
        <w:t>Secretariat's Recommendations</w:t>
      </w:r>
      <w:bookmarkEnd w:id="39"/>
      <w:bookmarkEnd w:id="40"/>
    </w:p>
    <w:p w:rsidR="00052949" w:rsidRPr="00D050CF" w:rsidRDefault="00052949" w:rsidP="00052949">
      <w:pPr>
        <w:pStyle w:val="ListParagraph"/>
        <w:ind w:left="567"/>
        <w:jc w:val="both"/>
        <w:rPr>
          <w:rFonts w:asciiTheme="minorBidi" w:hAnsiTheme="minorBidi" w:cstheme="minorBidi"/>
          <w:sz w:val="28"/>
          <w:szCs w:val="28"/>
        </w:rPr>
      </w:pPr>
    </w:p>
    <w:p w:rsidR="006C3B17" w:rsidRDefault="00052949" w:rsidP="00722680">
      <w:pPr>
        <w:pStyle w:val="ListParagraph"/>
        <w:numPr>
          <w:ilvl w:val="0"/>
          <w:numId w:val="3"/>
        </w:numPr>
        <w:jc w:val="both"/>
        <w:rPr>
          <w:rFonts w:ascii="Arial" w:hAnsi="Arial" w:cs="Arial"/>
        </w:rPr>
      </w:pPr>
      <w:r w:rsidRPr="00B446B2">
        <w:rPr>
          <w:rFonts w:ascii="Arial" w:hAnsi="Arial" w:cs="Arial"/>
        </w:rPr>
        <w:t xml:space="preserve">The Council may </w:t>
      </w:r>
      <w:r w:rsidR="00D57AB5">
        <w:rPr>
          <w:rFonts w:ascii="Arial" w:hAnsi="Arial" w:cs="Arial"/>
        </w:rPr>
        <w:t>recommend</w:t>
      </w:r>
      <w:r w:rsidR="00722680">
        <w:rPr>
          <w:rFonts w:ascii="Arial" w:hAnsi="Arial" w:cs="Arial"/>
        </w:rPr>
        <w:t xml:space="preserve"> </w:t>
      </w:r>
      <w:r w:rsidR="0053073B">
        <w:rPr>
          <w:rFonts w:ascii="Arial" w:hAnsi="Arial" w:cs="Arial"/>
        </w:rPr>
        <w:t>the</w:t>
      </w:r>
      <w:r w:rsidR="00B446B2" w:rsidRPr="00B446B2">
        <w:rPr>
          <w:rFonts w:ascii="Arial" w:hAnsi="Arial" w:cs="Arial"/>
        </w:rPr>
        <w:t xml:space="preserve"> Member States</w:t>
      </w:r>
      <w:r w:rsidRPr="00B446B2">
        <w:rPr>
          <w:rFonts w:ascii="Arial" w:hAnsi="Arial" w:cs="Arial"/>
        </w:rPr>
        <w:t xml:space="preserve"> for hosting </w:t>
      </w:r>
      <w:r w:rsidR="00722680" w:rsidRPr="008A0667">
        <w:rPr>
          <w:rFonts w:ascii="Arial" w:hAnsi="Arial" w:cs="Arial"/>
        </w:rPr>
        <w:t>6</w:t>
      </w:r>
      <w:r w:rsidR="00722680" w:rsidRPr="00722680">
        <w:rPr>
          <w:rFonts w:ascii="Arial" w:hAnsi="Arial" w:cs="Arial"/>
          <w:vertAlign w:val="superscript"/>
        </w:rPr>
        <w:t>th</w:t>
      </w:r>
      <w:r w:rsidR="00722680" w:rsidRPr="008A0667">
        <w:rPr>
          <w:rFonts w:ascii="Arial" w:hAnsi="Arial" w:cs="Arial"/>
        </w:rPr>
        <w:t xml:space="preserve"> ECO Ministerial Meeting on Health</w:t>
      </w:r>
      <w:r w:rsidR="00722680">
        <w:rPr>
          <w:rFonts w:ascii="Arial" w:hAnsi="Arial" w:cs="Arial"/>
        </w:rPr>
        <w:t xml:space="preserve"> as well as </w:t>
      </w:r>
      <w:r w:rsidR="0053073B" w:rsidRPr="00FE38B0">
        <w:rPr>
          <w:rFonts w:ascii="Arial" w:hAnsi="Arial" w:cs="Arial"/>
        </w:rPr>
        <w:t>E</w:t>
      </w:r>
      <w:r w:rsidR="00B446B2" w:rsidRPr="00FE38B0">
        <w:rPr>
          <w:rFonts w:ascii="Arial" w:hAnsi="Arial" w:cs="Arial"/>
        </w:rPr>
        <w:t xml:space="preserve">xpert </w:t>
      </w:r>
      <w:r w:rsidR="0053073B" w:rsidRPr="00FE38B0">
        <w:rPr>
          <w:rFonts w:ascii="Arial" w:hAnsi="Arial" w:cs="Arial"/>
        </w:rPr>
        <w:t>G</w:t>
      </w:r>
      <w:r w:rsidR="00B446B2" w:rsidRPr="00FE38B0">
        <w:rPr>
          <w:rFonts w:ascii="Arial" w:hAnsi="Arial" w:cs="Arial"/>
        </w:rPr>
        <w:t xml:space="preserve">roup </w:t>
      </w:r>
      <w:r w:rsidR="0053073B" w:rsidRPr="00FE38B0">
        <w:rPr>
          <w:rFonts w:ascii="Arial" w:hAnsi="Arial" w:cs="Arial"/>
        </w:rPr>
        <w:t>M</w:t>
      </w:r>
      <w:r w:rsidR="00B446B2" w:rsidRPr="00FE38B0">
        <w:rPr>
          <w:rFonts w:ascii="Arial" w:hAnsi="Arial" w:cs="Arial"/>
        </w:rPr>
        <w:t>eeting</w:t>
      </w:r>
      <w:r w:rsidR="00B446B2" w:rsidRPr="00B446B2">
        <w:rPr>
          <w:rFonts w:ascii="Arial" w:hAnsi="Arial" w:cs="Arial"/>
        </w:rPr>
        <w:t xml:space="preserve"> and </w:t>
      </w:r>
      <w:r w:rsidR="0053073B">
        <w:rPr>
          <w:rFonts w:ascii="Arial" w:hAnsi="Arial" w:cs="Arial"/>
        </w:rPr>
        <w:t>H</w:t>
      </w:r>
      <w:r w:rsidR="00B446B2" w:rsidRPr="00B446B2">
        <w:rPr>
          <w:rFonts w:ascii="Arial" w:hAnsi="Arial" w:cs="Arial"/>
        </w:rPr>
        <w:t xml:space="preserve">igh </w:t>
      </w:r>
      <w:r w:rsidR="0053073B">
        <w:rPr>
          <w:rFonts w:ascii="Arial" w:hAnsi="Arial" w:cs="Arial"/>
        </w:rPr>
        <w:t>L</w:t>
      </w:r>
      <w:r w:rsidR="00B446B2" w:rsidRPr="00B446B2">
        <w:rPr>
          <w:rFonts w:ascii="Arial" w:hAnsi="Arial" w:cs="Arial"/>
        </w:rPr>
        <w:t xml:space="preserve">evel </w:t>
      </w:r>
      <w:r w:rsidR="0053073B">
        <w:rPr>
          <w:rFonts w:ascii="Arial" w:hAnsi="Arial" w:cs="Arial"/>
        </w:rPr>
        <w:t>W</w:t>
      </w:r>
      <w:r w:rsidR="00B446B2" w:rsidRPr="00B446B2">
        <w:rPr>
          <w:rFonts w:ascii="Arial" w:hAnsi="Arial" w:cs="Arial"/>
        </w:rPr>
        <w:t xml:space="preserve">orking </w:t>
      </w:r>
      <w:r w:rsidR="0053073B">
        <w:rPr>
          <w:rFonts w:ascii="Arial" w:hAnsi="Arial" w:cs="Arial"/>
        </w:rPr>
        <w:t>G</w:t>
      </w:r>
      <w:r w:rsidRPr="00B446B2">
        <w:rPr>
          <w:rFonts w:ascii="Arial" w:hAnsi="Arial" w:cs="Arial"/>
        </w:rPr>
        <w:t>roup</w:t>
      </w:r>
      <w:r w:rsidR="00722680">
        <w:rPr>
          <w:rFonts w:ascii="Arial" w:hAnsi="Arial" w:cs="Arial"/>
        </w:rPr>
        <w:t xml:space="preserve"> </w:t>
      </w:r>
      <w:r w:rsidR="0053073B">
        <w:rPr>
          <w:rFonts w:ascii="Arial" w:hAnsi="Arial" w:cs="Arial"/>
        </w:rPr>
        <w:t>M</w:t>
      </w:r>
      <w:r w:rsidR="00B446B2" w:rsidRPr="00B446B2">
        <w:rPr>
          <w:rFonts w:ascii="Arial" w:hAnsi="Arial" w:cs="Arial"/>
        </w:rPr>
        <w:t>eeting</w:t>
      </w:r>
      <w:r w:rsidRPr="00B446B2">
        <w:rPr>
          <w:rFonts w:ascii="Arial" w:hAnsi="Arial" w:cs="Arial"/>
        </w:rPr>
        <w:t xml:space="preserve"> (HLWG) on the implementation of the </w:t>
      </w:r>
      <w:r w:rsidR="00B446B2" w:rsidRPr="00B446B2">
        <w:rPr>
          <w:rFonts w:ascii="Arial" w:hAnsi="Arial" w:cs="Arial"/>
        </w:rPr>
        <w:t xml:space="preserve">ECO </w:t>
      </w:r>
      <w:r w:rsidRPr="00B446B2">
        <w:rPr>
          <w:rFonts w:ascii="Arial" w:hAnsi="Arial" w:cs="Arial"/>
        </w:rPr>
        <w:t>Action</w:t>
      </w:r>
      <w:r w:rsidR="00B446B2" w:rsidRPr="00B446B2">
        <w:rPr>
          <w:rFonts w:ascii="Arial" w:hAnsi="Arial" w:cs="Arial"/>
        </w:rPr>
        <w:t xml:space="preserve"> Plan on Health</w:t>
      </w:r>
      <w:r w:rsidR="00722680">
        <w:rPr>
          <w:rFonts w:ascii="Arial" w:hAnsi="Arial" w:cs="Arial"/>
        </w:rPr>
        <w:t xml:space="preserve"> in 2024</w:t>
      </w:r>
      <w:r w:rsidR="00B446B2" w:rsidRPr="00B446B2">
        <w:rPr>
          <w:rFonts w:ascii="Arial" w:hAnsi="Arial" w:cs="Arial"/>
        </w:rPr>
        <w:t>.</w:t>
      </w:r>
    </w:p>
    <w:p w:rsidR="00722680" w:rsidRPr="00722680" w:rsidRDefault="00722680" w:rsidP="00722680">
      <w:pPr>
        <w:pStyle w:val="ListParagraph"/>
        <w:ind w:left="0"/>
        <w:jc w:val="both"/>
        <w:rPr>
          <w:rFonts w:ascii="Arial" w:hAnsi="Arial" w:cs="Arial"/>
        </w:rPr>
      </w:pPr>
    </w:p>
    <w:p w:rsidR="006C3B17" w:rsidRDefault="006C3B17" w:rsidP="00722680">
      <w:pPr>
        <w:pStyle w:val="ListParagraph"/>
        <w:numPr>
          <w:ilvl w:val="0"/>
          <w:numId w:val="3"/>
        </w:numPr>
        <w:jc w:val="both"/>
        <w:rPr>
          <w:rFonts w:ascii="Arial" w:hAnsi="Arial" w:cs="Arial"/>
        </w:rPr>
      </w:pPr>
      <w:r w:rsidRPr="008A0667">
        <w:rPr>
          <w:rFonts w:ascii="Arial" w:hAnsi="Arial" w:cs="Arial"/>
        </w:rPr>
        <w:t xml:space="preserve">The Council may request </w:t>
      </w:r>
      <w:r w:rsidR="00722680">
        <w:rPr>
          <w:rFonts w:ascii="Arial" w:hAnsi="Arial" w:cs="Arial"/>
        </w:rPr>
        <w:t xml:space="preserve">the </w:t>
      </w:r>
      <w:r w:rsidRPr="008A0667">
        <w:rPr>
          <w:rFonts w:ascii="Arial" w:hAnsi="Arial" w:cs="Arial"/>
        </w:rPr>
        <w:t xml:space="preserve">Member States (except for the Republic of Azerbaijan) to provide their views and feedback to the Secretariat </w:t>
      </w:r>
      <w:r w:rsidR="00105203">
        <w:rPr>
          <w:rFonts w:ascii="Arial" w:hAnsi="Arial" w:cs="Arial"/>
        </w:rPr>
        <w:t>on</w:t>
      </w:r>
      <w:r w:rsidRPr="008A0667">
        <w:rPr>
          <w:rFonts w:ascii="Arial" w:hAnsi="Arial" w:cs="Arial"/>
        </w:rPr>
        <w:t xml:space="preserve"> the </w:t>
      </w:r>
      <w:r w:rsidR="00105203">
        <w:rPr>
          <w:rFonts w:ascii="Arial" w:hAnsi="Arial" w:cs="Arial"/>
        </w:rPr>
        <w:t>F</w:t>
      </w:r>
      <w:r w:rsidRPr="008A0667">
        <w:rPr>
          <w:rFonts w:ascii="Arial" w:hAnsi="Arial" w:cs="Arial"/>
        </w:rPr>
        <w:t xml:space="preserve">easibility </w:t>
      </w:r>
      <w:r w:rsidR="00105203">
        <w:rPr>
          <w:rFonts w:ascii="Arial" w:hAnsi="Arial" w:cs="Arial"/>
        </w:rPr>
        <w:t>S</w:t>
      </w:r>
      <w:r w:rsidRPr="008A0667">
        <w:rPr>
          <w:rFonts w:ascii="Arial" w:hAnsi="Arial" w:cs="Arial"/>
        </w:rPr>
        <w:t>tudy of the project on ““Regional Capacity on Intra-Trade of Pharmaceuticals” and provide their nominations for a Task Force dedicated to</w:t>
      </w:r>
      <w:r>
        <w:rPr>
          <w:rFonts w:ascii="Arial" w:hAnsi="Arial" w:cs="Arial"/>
        </w:rPr>
        <w:t xml:space="preserve"> discuss this project.</w:t>
      </w:r>
    </w:p>
    <w:p w:rsidR="006C3B17" w:rsidRPr="006C3B17" w:rsidRDefault="006C3B17" w:rsidP="00D57AB5">
      <w:pPr>
        <w:pStyle w:val="ListParagraph"/>
        <w:ind w:left="0"/>
        <w:jc w:val="both"/>
        <w:rPr>
          <w:rFonts w:ascii="Arial" w:hAnsi="Arial" w:cs="Arial"/>
        </w:rPr>
      </w:pPr>
    </w:p>
    <w:p w:rsidR="006C3B17" w:rsidRDefault="006C3B17" w:rsidP="00D57AB5">
      <w:pPr>
        <w:pStyle w:val="ListParagraph"/>
        <w:numPr>
          <w:ilvl w:val="0"/>
          <w:numId w:val="3"/>
        </w:numPr>
        <w:jc w:val="both"/>
        <w:rPr>
          <w:rFonts w:ascii="Arial" w:hAnsi="Arial" w:cs="Arial"/>
        </w:rPr>
      </w:pPr>
      <w:r w:rsidRPr="006C3B17">
        <w:rPr>
          <w:rFonts w:ascii="Arial" w:hAnsi="Arial" w:cs="Arial"/>
        </w:rPr>
        <w:lastRenderedPageBreak/>
        <w:t xml:space="preserve">The Council </w:t>
      </w:r>
      <w:r w:rsidR="00105203">
        <w:rPr>
          <w:rFonts w:ascii="Arial" w:hAnsi="Arial" w:cs="Arial"/>
        </w:rPr>
        <w:t xml:space="preserve">may </w:t>
      </w:r>
      <w:r w:rsidR="00D57AB5">
        <w:rPr>
          <w:rFonts w:ascii="Arial" w:hAnsi="Arial" w:cs="Arial"/>
        </w:rPr>
        <w:t>advise</w:t>
      </w:r>
      <w:r w:rsidRPr="006C3B17">
        <w:rPr>
          <w:rFonts w:ascii="Arial" w:hAnsi="Arial" w:cs="Arial"/>
        </w:rPr>
        <w:t xml:space="preserve"> </w:t>
      </w:r>
      <w:r w:rsidR="00D57AB5">
        <w:rPr>
          <w:rFonts w:ascii="Arial" w:hAnsi="Arial" w:cs="Arial"/>
        </w:rPr>
        <w:t xml:space="preserve">the </w:t>
      </w:r>
      <w:r w:rsidRPr="006C3B17">
        <w:rPr>
          <w:rFonts w:ascii="Arial" w:hAnsi="Arial" w:cs="Arial"/>
        </w:rPr>
        <w:t xml:space="preserve">Member States to consider hosting the </w:t>
      </w:r>
      <w:r>
        <w:rPr>
          <w:rFonts w:ascii="Arial" w:hAnsi="Arial" w:cs="Arial"/>
        </w:rPr>
        <w:t>“</w:t>
      </w:r>
      <w:r w:rsidRPr="006C3B17">
        <w:rPr>
          <w:rFonts w:ascii="Arial" w:hAnsi="Arial" w:cs="Arial"/>
        </w:rPr>
        <w:t>Workshop on Promoting Universal Health Coverage</w:t>
      </w:r>
      <w:r>
        <w:rPr>
          <w:rFonts w:ascii="Arial" w:hAnsi="Arial" w:cs="Arial"/>
        </w:rPr>
        <w:t>”</w:t>
      </w:r>
      <w:r w:rsidRPr="006C3B17">
        <w:rPr>
          <w:rFonts w:ascii="Arial" w:hAnsi="Arial" w:cs="Arial"/>
        </w:rPr>
        <w:t xml:space="preserve"> within their territories in 2024.</w:t>
      </w:r>
    </w:p>
    <w:p w:rsidR="006C3B17" w:rsidRPr="006C3B17" w:rsidRDefault="006C3B17" w:rsidP="006C3B17">
      <w:pPr>
        <w:pStyle w:val="ListParagraph"/>
        <w:rPr>
          <w:rFonts w:ascii="Arial" w:hAnsi="Arial" w:cs="Arial"/>
        </w:rPr>
      </w:pPr>
    </w:p>
    <w:p w:rsidR="006C3B17" w:rsidRPr="006C3B17" w:rsidRDefault="006C3B17" w:rsidP="00D57AB5">
      <w:pPr>
        <w:pStyle w:val="ListParagraph"/>
        <w:numPr>
          <w:ilvl w:val="0"/>
          <w:numId w:val="3"/>
        </w:numPr>
        <w:jc w:val="both"/>
        <w:rPr>
          <w:rFonts w:ascii="Arial" w:hAnsi="Arial" w:cs="Arial"/>
        </w:rPr>
      </w:pPr>
      <w:r w:rsidRPr="006C3B17">
        <w:rPr>
          <w:rFonts w:ascii="Arial" w:hAnsi="Arial" w:cs="Arial"/>
        </w:rPr>
        <w:t xml:space="preserve"> The Council may request Member States to provide the implementation status of “t</w:t>
      </w:r>
      <w:r w:rsidR="0095265B">
        <w:rPr>
          <w:rFonts w:ascii="Arial" w:hAnsi="Arial" w:cs="Arial"/>
        </w:rPr>
        <w:t>he ECO Action Plan on Health” to</w:t>
      </w:r>
      <w:r w:rsidRPr="006C3B17">
        <w:rPr>
          <w:rFonts w:ascii="Arial" w:hAnsi="Arial" w:cs="Arial"/>
        </w:rPr>
        <w:t xml:space="preserve"> the Secretariat.</w:t>
      </w:r>
    </w:p>
    <w:p w:rsidR="006C3B17" w:rsidRPr="006C3B17" w:rsidRDefault="006C3B17" w:rsidP="006C3B17">
      <w:pPr>
        <w:jc w:val="both"/>
        <w:rPr>
          <w:rFonts w:ascii="Arial" w:hAnsi="Arial" w:cs="Arial"/>
        </w:rPr>
      </w:pPr>
    </w:p>
    <w:p w:rsidR="00052949" w:rsidRPr="0095265B" w:rsidRDefault="00052949" w:rsidP="007555B2">
      <w:pPr>
        <w:pStyle w:val="Heading1"/>
        <w:numPr>
          <w:ilvl w:val="2"/>
          <w:numId w:val="9"/>
        </w:numPr>
        <w:autoSpaceDN w:val="0"/>
        <w:spacing w:before="0" w:after="0"/>
        <w:textAlignment w:val="baseline"/>
        <w:rPr>
          <w:bCs w:val="0"/>
          <w:kern w:val="0"/>
          <w:sz w:val="24"/>
          <w:szCs w:val="24"/>
        </w:rPr>
      </w:pPr>
      <w:bookmarkStart w:id="41" w:name="_Toc58405060"/>
      <w:bookmarkStart w:id="42" w:name="_Toc120540500"/>
      <w:bookmarkStart w:id="43" w:name="_Toc149840815"/>
      <w:r w:rsidRPr="0095265B">
        <w:rPr>
          <w:bCs w:val="0"/>
          <w:kern w:val="0"/>
          <w:sz w:val="24"/>
          <w:szCs w:val="24"/>
        </w:rPr>
        <w:t>Area Conclusion</w:t>
      </w:r>
      <w:bookmarkEnd w:id="41"/>
      <w:bookmarkEnd w:id="42"/>
      <w:bookmarkEnd w:id="43"/>
    </w:p>
    <w:p w:rsidR="00052949" w:rsidRPr="00D050CF" w:rsidRDefault="00052949" w:rsidP="00052949">
      <w:pPr>
        <w:pStyle w:val="ListParagraph"/>
        <w:ind w:left="567"/>
        <w:jc w:val="both"/>
        <w:rPr>
          <w:rFonts w:asciiTheme="minorBidi" w:hAnsiTheme="minorBidi" w:cstheme="minorBidi"/>
          <w:sz w:val="28"/>
          <w:szCs w:val="28"/>
        </w:rPr>
      </w:pPr>
    </w:p>
    <w:p w:rsidR="00052949" w:rsidRPr="0095265B" w:rsidRDefault="00052949" w:rsidP="00D57AB5">
      <w:pPr>
        <w:pStyle w:val="ListParagraph"/>
        <w:numPr>
          <w:ilvl w:val="0"/>
          <w:numId w:val="3"/>
        </w:numPr>
        <w:jc w:val="both"/>
        <w:rPr>
          <w:rFonts w:ascii="Arial" w:hAnsi="Arial" w:cs="Arial"/>
        </w:rPr>
      </w:pPr>
      <w:r w:rsidRPr="0095265B">
        <w:rPr>
          <w:rFonts w:ascii="Arial" w:hAnsi="Arial" w:cs="Arial"/>
        </w:rPr>
        <w:t xml:space="preserve">Implementation of the </w:t>
      </w:r>
      <w:r w:rsidR="0095265B" w:rsidRPr="0095265B">
        <w:rPr>
          <w:rFonts w:ascii="Arial" w:hAnsi="Arial" w:cs="Arial"/>
        </w:rPr>
        <w:t>“</w:t>
      </w:r>
      <w:r w:rsidRPr="0095265B">
        <w:rPr>
          <w:rFonts w:ascii="Arial" w:hAnsi="Arial" w:cs="Arial"/>
        </w:rPr>
        <w:t>ECO Action Plan on Health</w:t>
      </w:r>
      <w:r w:rsidR="0095265B" w:rsidRPr="0095265B">
        <w:rPr>
          <w:rFonts w:ascii="Arial" w:hAnsi="Arial" w:cs="Arial"/>
        </w:rPr>
        <w:t>”</w:t>
      </w:r>
      <w:r w:rsidRPr="0095265B">
        <w:rPr>
          <w:rFonts w:ascii="Arial" w:hAnsi="Arial" w:cs="Arial"/>
        </w:rPr>
        <w:t xml:space="preserve"> after more than a decade was a big step forward in harmonizing p</w:t>
      </w:r>
      <w:r w:rsidR="0095265B">
        <w:rPr>
          <w:rFonts w:ascii="Arial" w:hAnsi="Arial" w:cs="Arial"/>
        </w:rPr>
        <w:t>olicies on h</w:t>
      </w:r>
      <w:r w:rsidRPr="0095265B">
        <w:rPr>
          <w:rFonts w:ascii="Arial" w:hAnsi="Arial" w:cs="Arial"/>
        </w:rPr>
        <w:t>ealth within the region. The effective implementation of the ECO Action Plan on Health, through the active participation of Member States is the next step in ensuring health cooperation especially on non-communicable diseases as well as universal health coverage system.</w:t>
      </w:r>
    </w:p>
    <w:p w:rsidR="00052949" w:rsidRPr="00D57AB5" w:rsidRDefault="00052949" w:rsidP="00D57AB5">
      <w:pPr>
        <w:pStyle w:val="ListParagraph"/>
        <w:ind w:left="0"/>
        <w:jc w:val="both"/>
        <w:rPr>
          <w:rFonts w:ascii="Arial" w:hAnsi="Arial" w:cs="Arial"/>
        </w:rPr>
      </w:pPr>
    </w:p>
    <w:p w:rsidR="0095265B" w:rsidRDefault="00052949" w:rsidP="00D57AB5">
      <w:pPr>
        <w:pStyle w:val="ListParagraph"/>
        <w:numPr>
          <w:ilvl w:val="0"/>
          <w:numId w:val="3"/>
        </w:numPr>
        <w:jc w:val="both"/>
        <w:rPr>
          <w:rFonts w:ascii="Arial" w:hAnsi="Arial" w:cs="Arial"/>
        </w:rPr>
      </w:pPr>
      <w:r w:rsidRPr="0095265B">
        <w:rPr>
          <w:rFonts w:ascii="Arial" w:hAnsi="Arial" w:cs="Arial"/>
        </w:rPr>
        <w:t xml:space="preserve">Creation of Regional Consultation Mechanism for enhancement of technical cooperation on communicable diseases in close collaboration with </w:t>
      </w:r>
      <w:proofErr w:type="gramStart"/>
      <w:r w:rsidRPr="0095265B">
        <w:rPr>
          <w:rFonts w:ascii="Arial" w:hAnsi="Arial" w:cs="Arial"/>
        </w:rPr>
        <w:t>WHO</w:t>
      </w:r>
      <w:proofErr w:type="gramEnd"/>
      <w:r w:rsidRPr="0095265B">
        <w:rPr>
          <w:rFonts w:ascii="Arial" w:hAnsi="Arial" w:cs="Arial"/>
        </w:rPr>
        <w:t xml:space="preserve"> and other relevant international organizations </w:t>
      </w:r>
      <w:r w:rsidR="0095265B">
        <w:rPr>
          <w:rFonts w:ascii="Arial" w:hAnsi="Arial" w:cs="Arial"/>
        </w:rPr>
        <w:t>is substantial for ECO region.</w:t>
      </w:r>
    </w:p>
    <w:p w:rsidR="0095265B" w:rsidRPr="0095265B" w:rsidRDefault="0095265B" w:rsidP="0095265B">
      <w:pPr>
        <w:pStyle w:val="ListParagraph"/>
        <w:rPr>
          <w:rFonts w:ascii="Arial" w:hAnsi="Arial" w:cs="Arial"/>
        </w:rPr>
      </w:pPr>
    </w:p>
    <w:p w:rsidR="00052949" w:rsidRPr="0095265B" w:rsidRDefault="0095265B" w:rsidP="00D57AB5">
      <w:pPr>
        <w:pStyle w:val="ListParagraph"/>
        <w:numPr>
          <w:ilvl w:val="0"/>
          <w:numId w:val="3"/>
        </w:numPr>
        <w:jc w:val="both"/>
        <w:rPr>
          <w:rFonts w:ascii="Arial" w:hAnsi="Arial" w:cs="Arial"/>
        </w:rPr>
      </w:pPr>
      <w:r>
        <w:rPr>
          <w:rFonts w:ascii="Arial" w:hAnsi="Arial" w:cs="Arial"/>
        </w:rPr>
        <w:t xml:space="preserve">Accordingly, implementation of ECO Action Plan on Health has a critical role for enhancing collaboration on health in the ECO region.  </w:t>
      </w:r>
    </w:p>
    <w:p w:rsidR="00052949" w:rsidRPr="00D050CF" w:rsidRDefault="00052949" w:rsidP="00052949">
      <w:pPr>
        <w:pStyle w:val="ListParagraph"/>
        <w:ind w:left="567"/>
        <w:jc w:val="both"/>
        <w:rPr>
          <w:rFonts w:asciiTheme="minorBidi" w:hAnsiTheme="minorBidi" w:cstheme="minorBidi"/>
          <w:sz w:val="28"/>
          <w:szCs w:val="28"/>
        </w:rPr>
      </w:pPr>
    </w:p>
    <w:p w:rsidR="00052949" w:rsidRPr="00D050CF" w:rsidRDefault="00052949" w:rsidP="00052949">
      <w:pPr>
        <w:pStyle w:val="ListParagraph"/>
        <w:ind w:left="567"/>
        <w:jc w:val="both"/>
        <w:rPr>
          <w:rFonts w:asciiTheme="minorBidi" w:hAnsiTheme="minorBidi" w:cstheme="minorBidi"/>
          <w:sz w:val="28"/>
          <w:szCs w:val="28"/>
        </w:rPr>
      </w:pPr>
      <w:bookmarkStart w:id="44" w:name="_Toc57494270"/>
      <w:bookmarkStart w:id="45" w:name="_Toc58405061"/>
    </w:p>
    <w:p w:rsidR="00052949" w:rsidRPr="007555B2" w:rsidRDefault="00052949" w:rsidP="007555B2">
      <w:pPr>
        <w:pStyle w:val="Heading1"/>
        <w:numPr>
          <w:ilvl w:val="1"/>
          <w:numId w:val="1"/>
        </w:numPr>
        <w:autoSpaceDN w:val="0"/>
        <w:spacing w:before="0" w:after="0"/>
        <w:textAlignment w:val="baseline"/>
        <w:rPr>
          <w:b w:val="0"/>
          <w:sz w:val="24"/>
          <w:szCs w:val="24"/>
        </w:rPr>
      </w:pPr>
      <w:bookmarkStart w:id="46" w:name="_Toc120540501"/>
      <w:bookmarkStart w:id="47" w:name="_Toc149840816"/>
      <w:r w:rsidRPr="007555B2">
        <w:rPr>
          <w:bCs w:val="0"/>
          <w:kern w:val="0"/>
          <w:sz w:val="24"/>
          <w:szCs w:val="24"/>
        </w:rPr>
        <w:t>Education</w:t>
      </w:r>
      <w:bookmarkEnd w:id="44"/>
      <w:bookmarkEnd w:id="45"/>
      <w:bookmarkEnd w:id="46"/>
      <w:bookmarkEnd w:id="47"/>
    </w:p>
    <w:p w:rsidR="00052949" w:rsidRPr="00D050CF" w:rsidRDefault="00052949" w:rsidP="00052949">
      <w:pPr>
        <w:pStyle w:val="Heading2"/>
        <w:numPr>
          <w:ilvl w:val="0"/>
          <w:numId w:val="0"/>
        </w:numPr>
        <w:spacing w:before="0" w:after="0" w:line="240" w:lineRule="auto"/>
        <w:ind w:left="846"/>
        <w:rPr>
          <w:rFonts w:asciiTheme="minorBidi" w:hAnsiTheme="minorBidi" w:cstheme="minorBidi"/>
          <w:b w:val="0"/>
          <w:i w:val="0"/>
          <w:iCs w:val="0"/>
        </w:rPr>
      </w:pPr>
      <w:bookmarkStart w:id="48" w:name="_Toc57494271"/>
      <w:bookmarkStart w:id="49" w:name="_Toc58405062"/>
    </w:p>
    <w:p w:rsidR="00052949" w:rsidRPr="006544B1" w:rsidRDefault="00052949" w:rsidP="007555B2">
      <w:pPr>
        <w:pStyle w:val="Heading1"/>
        <w:numPr>
          <w:ilvl w:val="2"/>
          <w:numId w:val="10"/>
        </w:numPr>
        <w:autoSpaceDN w:val="0"/>
        <w:spacing w:before="0" w:after="0"/>
        <w:textAlignment w:val="baseline"/>
        <w:rPr>
          <w:bCs w:val="0"/>
          <w:kern w:val="0"/>
          <w:sz w:val="24"/>
          <w:szCs w:val="24"/>
        </w:rPr>
      </w:pPr>
      <w:bookmarkStart w:id="50" w:name="_Toc120540502"/>
      <w:bookmarkStart w:id="51" w:name="_Toc149840817"/>
      <w:r w:rsidRPr="006544B1">
        <w:rPr>
          <w:bCs w:val="0"/>
          <w:kern w:val="0"/>
          <w:sz w:val="24"/>
          <w:szCs w:val="24"/>
        </w:rPr>
        <w:t xml:space="preserve">ECO Vision 2025 </w:t>
      </w:r>
      <w:bookmarkEnd w:id="48"/>
      <w:r w:rsidRPr="006544B1">
        <w:rPr>
          <w:bCs w:val="0"/>
          <w:kern w:val="0"/>
          <w:sz w:val="24"/>
          <w:szCs w:val="24"/>
        </w:rPr>
        <w:t>Approach and Target</w:t>
      </w:r>
      <w:bookmarkEnd w:id="49"/>
      <w:bookmarkEnd w:id="50"/>
      <w:bookmarkEnd w:id="51"/>
    </w:p>
    <w:p w:rsidR="00052949" w:rsidRPr="00D050CF" w:rsidRDefault="00052949" w:rsidP="00052949">
      <w:pPr>
        <w:pStyle w:val="ListParagraph"/>
        <w:ind w:left="567"/>
        <w:jc w:val="both"/>
        <w:rPr>
          <w:rFonts w:asciiTheme="minorBidi" w:hAnsiTheme="minorBidi" w:cstheme="minorBidi"/>
          <w:sz w:val="28"/>
          <w:szCs w:val="28"/>
        </w:rPr>
      </w:pPr>
    </w:p>
    <w:p w:rsidR="00052949" w:rsidRDefault="00052949" w:rsidP="00FE38B0">
      <w:pPr>
        <w:pStyle w:val="ListParagraph"/>
        <w:numPr>
          <w:ilvl w:val="0"/>
          <w:numId w:val="3"/>
        </w:numPr>
        <w:jc w:val="both"/>
        <w:rPr>
          <w:rFonts w:ascii="Arial" w:hAnsi="Arial" w:cs="Arial"/>
        </w:rPr>
      </w:pPr>
      <w:r w:rsidRPr="006544B1">
        <w:rPr>
          <w:rFonts w:ascii="Arial" w:hAnsi="Arial" w:cs="Arial"/>
        </w:rPr>
        <w:t>ECO Vision 2025 calls for “Regional mechanisms/frameworks to support education, training, vocational needs and other capacity enhancement”. (Section F, Expected Outcome (</w:t>
      </w:r>
      <w:proofErr w:type="spellStart"/>
      <w:r w:rsidRPr="006544B1">
        <w:rPr>
          <w:rFonts w:ascii="Arial" w:hAnsi="Arial" w:cs="Arial"/>
        </w:rPr>
        <w:t>i</w:t>
      </w:r>
      <w:proofErr w:type="spellEnd"/>
      <w:r w:rsidRPr="006544B1">
        <w:rPr>
          <w:rFonts w:ascii="Arial" w:hAnsi="Arial" w:cs="Arial"/>
        </w:rPr>
        <w:t xml:space="preserve">), p.9). It also calls for regional networks on higher education, regional exchange and scholarship </w:t>
      </w:r>
      <w:proofErr w:type="spellStart"/>
      <w:r w:rsidRPr="006544B1">
        <w:rPr>
          <w:rFonts w:ascii="Arial" w:hAnsi="Arial" w:cs="Arial"/>
        </w:rPr>
        <w:t>programmes</w:t>
      </w:r>
      <w:proofErr w:type="spellEnd"/>
      <w:r w:rsidRPr="006544B1">
        <w:rPr>
          <w:rFonts w:ascii="Arial" w:hAnsi="Arial" w:cs="Arial"/>
        </w:rPr>
        <w:t xml:space="preserve">/ mechanisms; and also training/vocational </w:t>
      </w:r>
      <w:proofErr w:type="spellStart"/>
      <w:r w:rsidRPr="006544B1">
        <w:rPr>
          <w:rFonts w:ascii="Arial" w:hAnsi="Arial" w:cs="Arial"/>
        </w:rPr>
        <w:t>programmes</w:t>
      </w:r>
      <w:proofErr w:type="spellEnd"/>
      <w:r w:rsidRPr="006544B1">
        <w:rPr>
          <w:rFonts w:ascii="Arial" w:hAnsi="Arial" w:cs="Arial"/>
        </w:rPr>
        <w:t xml:space="preserve"> in the ECO region, to be developed with international institutions. (Implementation Framework, Section F(</w:t>
      </w:r>
      <w:proofErr w:type="spellStart"/>
      <w:r w:rsidRPr="006544B1">
        <w:rPr>
          <w:rFonts w:ascii="Arial" w:hAnsi="Arial" w:cs="Arial"/>
        </w:rPr>
        <w:t>i</w:t>
      </w:r>
      <w:proofErr w:type="spellEnd"/>
      <w:r w:rsidRPr="006544B1">
        <w:rPr>
          <w:rFonts w:ascii="Arial" w:hAnsi="Arial" w:cs="Arial"/>
        </w:rPr>
        <w:t>), p. 29)</w:t>
      </w:r>
    </w:p>
    <w:p w:rsidR="00FE38B0" w:rsidRDefault="00FE38B0" w:rsidP="00FE38B0">
      <w:pPr>
        <w:pStyle w:val="ListParagraph"/>
        <w:ind w:left="0"/>
        <w:jc w:val="both"/>
        <w:rPr>
          <w:rFonts w:ascii="Arial" w:hAnsi="Arial" w:cs="Arial"/>
        </w:rPr>
      </w:pPr>
    </w:p>
    <w:p w:rsidR="00FE38B0" w:rsidRPr="00FE38B0" w:rsidRDefault="00FE38B0" w:rsidP="007555B2">
      <w:pPr>
        <w:pStyle w:val="Heading1"/>
        <w:numPr>
          <w:ilvl w:val="2"/>
          <w:numId w:val="10"/>
        </w:numPr>
        <w:autoSpaceDN w:val="0"/>
        <w:spacing w:before="0" w:after="0"/>
        <w:textAlignment w:val="baseline"/>
        <w:rPr>
          <w:bCs w:val="0"/>
          <w:kern w:val="0"/>
          <w:sz w:val="24"/>
          <w:szCs w:val="24"/>
        </w:rPr>
      </w:pPr>
      <w:bookmarkStart w:id="52" w:name="_Toc149061791"/>
      <w:bookmarkStart w:id="53" w:name="_Toc149840818"/>
      <w:bookmarkStart w:id="54" w:name="_Toc120540503"/>
      <w:r w:rsidRPr="00FE38B0">
        <w:rPr>
          <w:bCs w:val="0"/>
          <w:kern w:val="0"/>
          <w:sz w:val="24"/>
          <w:szCs w:val="24"/>
        </w:rPr>
        <w:t>Background</w:t>
      </w:r>
      <w:bookmarkEnd w:id="52"/>
      <w:bookmarkEnd w:id="53"/>
      <w:r w:rsidRPr="00FE38B0">
        <w:rPr>
          <w:bCs w:val="0"/>
          <w:kern w:val="0"/>
          <w:sz w:val="24"/>
          <w:szCs w:val="24"/>
        </w:rPr>
        <w:t xml:space="preserve"> </w:t>
      </w:r>
      <w:bookmarkEnd w:id="54"/>
    </w:p>
    <w:p w:rsidR="00FE38B0" w:rsidRPr="006544B1" w:rsidRDefault="00FE38B0" w:rsidP="00FE38B0"/>
    <w:p w:rsidR="00FE38B0" w:rsidRPr="00D050CF" w:rsidRDefault="00FE38B0" w:rsidP="00FE38B0">
      <w:pPr>
        <w:pStyle w:val="ListParagraph"/>
        <w:ind w:left="567"/>
        <w:jc w:val="both"/>
        <w:rPr>
          <w:rFonts w:asciiTheme="minorBidi" w:hAnsiTheme="minorBidi" w:cstheme="minorBidi"/>
          <w:sz w:val="28"/>
          <w:szCs w:val="28"/>
        </w:rPr>
      </w:pPr>
    </w:p>
    <w:p w:rsidR="00FE38B0" w:rsidRPr="00FE38B0" w:rsidRDefault="00FE38B0" w:rsidP="00FE38B0">
      <w:pPr>
        <w:pStyle w:val="ListParagraph"/>
        <w:numPr>
          <w:ilvl w:val="0"/>
          <w:numId w:val="3"/>
        </w:numPr>
        <w:jc w:val="both"/>
        <w:rPr>
          <w:rFonts w:ascii="Arial" w:hAnsi="Arial" w:cs="Arial"/>
        </w:rPr>
      </w:pPr>
      <w:r w:rsidRPr="00FE38B0">
        <w:rPr>
          <w:rFonts w:ascii="Arial" w:hAnsi="Arial" w:cs="Arial"/>
        </w:rPr>
        <w:t>The Secretariat has facilitated various training programs and workshops on the priority areas</w:t>
      </w:r>
      <w:r>
        <w:rPr>
          <w:rFonts w:ascii="Arial" w:hAnsi="Arial" w:cs="Arial"/>
        </w:rPr>
        <w:t>:</w:t>
      </w:r>
    </w:p>
    <w:p w:rsidR="00FE38B0" w:rsidRPr="00D050CF" w:rsidRDefault="00FE38B0" w:rsidP="00FE38B0">
      <w:pPr>
        <w:pStyle w:val="ListParagraph"/>
        <w:ind w:left="0"/>
        <w:jc w:val="both"/>
        <w:rPr>
          <w:rFonts w:asciiTheme="minorBidi" w:hAnsiTheme="minorBidi" w:cstheme="minorBidi"/>
          <w:sz w:val="28"/>
          <w:szCs w:val="28"/>
        </w:rPr>
      </w:pPr>
    </w:p>
    <w:p w:rsidR="00FE38B0" w:rsidRPr="00FE38B0" w:rsidRDefault="00FE38B0" w:rsidP="00FE38B0">
      <w:pPr>
        <w:pStyle w:val="ListParagraph"/>
        <w:numPr>
          <w:ilvl w:val="1"/>
          <w:numId w:val="3"/>
        </w:numPr>
        <w:jc w:val="both"/>
        <w:rPr>
          <w:rFonts w:ascii="Arial" w:hAnsi="Arial" w:cs="Arial"/>
        </w:rPr>
      </w:pPr>
      <w:r w:rsidRPr="00FE38B0">
        <w:rPr>
          <w:rFonts w:ascii="Arial" w:hAnsi="Arial" w:cs="Arial"/>
        </w:rPr>
        <w:t xml:space="preserve">The “ECO School Earthquake Safety Review” in June 1-2, 2006 - Istanbul, Turkey. </w:t>
      </w:r>
    </w:p>
    <w:p w:rsidR="00FE38B0" w:rsidRPr="00FE38B0" w:rsidRDefault="00FE38B0" w:rsidP="00FE38B0">
      <w:pPr>
        <w:pStyle w:val="ListParagraph"/>
        <w:ind w:left="567"/>
        <w:jc w:val="both"/>
        <w:rPr>
          <w:rFonts w:asciiTheme="minorBidi" w:hAnsiTheme="minorBidi" w:cstheme="minorBidi"/>
          <w:sz w:val="28"/>
          <w:szCs w:val="28"/>
        </w:rPr>
      </w:pPr>
    </w:p>
    <w:p w:rsidR="00FE38B0" w:rsidRPr="00DE4F3B" w:rsidRDefault="00FE38B0" w:rsidP="00FE38B0">
      <w:pPr>
        <w:pStyle w:val="ListParagraph"/>
        <w:numPr>
          <w:ilvl w:val="1"/>
          <w:numId w:val="3"/>
        </w:numPr>
        <w:jc w:val="both"/>
        <w:rPr>
          <w:rFonts w:ascii="Arial" w:hAnsi="Arial" w:cs="Arial"/>
        </w:rPr>
      </w:pPr>
      <w:r w:rsidRPr="00DE4F3B">
        <w:rPr>
          <w:rFonts w:ascii="Arial" w:hAnsi="Arial" w:cs="Arial"/>
        </w:rPr>
        <w:t>The Workshop on Preventio</w:t>
      </w:r>
      <w:r>
        <w:rPr>
          <w:rFonts w:ascii="Arial" w:hAnsi="Arial" w:cs="Arial"/>
        </w:rPr>
        <w:t>n of HIV/AIDS related to Drugs on May 21-23, 2007 - Tehran, Iran.</w:t>
      </w:r>
      <w:r w:rsidRPr="00DE4F3B">
        <w:rPr>
          <w:rFonts w:ascii="Arial" w:hAnsi="Arial" w:cs="Arial"/>
        </w:rPr>
        <w:t xml:space="preserve"> </w:t>
      </w:r>
    </w:p>
    <w:p w:rsidR="00FE38B0" w:rsidRPr="003426B5" w:rsidRDefault="00FE38B0" w:rsidP="00FE38B0">
      <w:pPr>
        <w:pStyle w:val="ListParagraph"/>
        <w:ind w:left="567"/>
        <w:jc w:val="both"/>
        <w:rPr>
          <w:rFonts w:asciiTheme="minorBidi" w:hAnsiTheme="minorBidi" w:cstheme="minorBidi"/>
          <w:sz w:val="28"/>
          <w:szCs w:val="28"/>
        </w:rPr>
      </w:pPr>
    </w:p>
    <w:p w:rsidR="00FE38B0" w:rsidRPr="00DE4F3B" w:rsidRDefault="00FE38B0" w:rsidP="00FE38B0">
      <w:pPr>
        <w:pStyle w:val="ListParagraph"/>
        <w:numPr>
          <w:ilvl w:val="1"/>
          <w:numId w:val="3"/>
        </w:numPr>
        <w:jc w:val="both"/>
        <w:rPr>
          <w:rFonts w:ascii="Arial" w:hAnsi="Arial" w:cs="Arial"/>
        </w:rPr>
      </w:pPr>
      <w:r w:rsidRPr="00DE4F3B">
        <w:rPr>
          <w:rFonts w:ascii="Arial" w:hAnsi="Arial" w:cs="Arial"/>
        </w:rPr>
        <w:lastRenderedPageBreak/>
        <w:t>The First ECO Regional Workshop on Irregular M</w:t>
      </w:r>
      <w:r>
        <w:rPr>
          <w:rFonts w:ascii="Arial" w:hAnsi="Arial" w:cs="Arial"/>
        </w:rPr>
        <w:t xml:space="preserve">igration and Human Trafficking </w:t>
      </w:r>
      <w:r w:rsidRPr="00DE4F3B">
        <w:rPr>
          <w:rFonts w:ascii="Arial" w:hAnsi="Arial" w:cs="Arial"/>
        </w:rPr>
        <w:t xml:space="preserve">in collaboration with the International Organization for Migration (IOM), </w:t>
      </w:r>
      <w:r>
        <w:rPr>
          <w:rFonts w:ascii="Arial" w:hAnsi="Arial" w:cs="Arial"/>
        </w:rPr>
        <w:t xml:space="preserve">in </w:t>
      </w:r>
      <w:r w:rsidRPr="00DE4F3B">
        <w:rPr>
          <w:rFonts w:ascii="Arial" w:hAnsi="Arial" w:cs="Arial"/>
        </w:rPr>
        <w:t>March</w:t>
      </w:r>
      <w:r>
        <w:rPr>
          <w:rFonts w:ascii="Arial" w:hAnsi="Arial" w:cs="Arial"/>
        </w:rPr>
        <w:t xml:space="preserve"> 9–11, 2008 in</w:t>
      </w:r>
      <w:r w:rsidRPr="00DE4F3B">
        <w:rPr>
          <w:rFonts w:ascii="Arial" w:hAnsi="Arial" w:cs="Arial"/>
        </w:rPr>
        <w:t xml:space="preserve"> Kish Island</w:t>
      </w:r>
      <w:r>
        <w:rPr>
          <w:rFonts w:ascii="Arial" w:hAnsi="Arial" w:cs="Arial"/>
        </w:rPr>
        <w:t>, Iran</w:t>
      </w:r>
      <w:r w:rsidRPr="00DE4F3B">
        <w:rPr>
          <w:rFonts w:ascii="Arial" w:hAnsi="Arial" w:cs="Arial"/>
        </w:rPr>
        <w:t xml:space="preserve">.  </w:t>
      </w:r>
    </w:p>
    <w:p w:rsidR="00FE38B0" w:rsidRPr="00DE4F3B" w:rsidRDefault="00FE38B0" w:rsidP="00FE38B0">
      <w:pPr>
        <w:pStyle w:val="ListParagraph"/>
        <w:ind w:left="1440"/>
        <w:jc w:val="both"/>
        <w:rPr>
          <w:rFonts w:ascii="Arial" w:hAnsi="Arial" w:cs="Arial"/>
        </w:rPr>
      </w:pPr>
    </w:p>
    <w:p w:rsidR="00FE38B0" w:rsidRDefault="00FE38B0" w:rsidP="00FE38B0">
      <w:pPr>
        <w:pStyle w:val="ListParagraph"/>
        <w:numPr>
          <w:ilvl w:val="1"/>
          <w:numId w:val="3"/>
        </w:numPr>
        <w:jc w:val="both"/>
        <w:rPr>
          <w:rFonts w:ascii="Arial" w:hAnsi="Arial" w:cs="Arial"/>
        </w:rPr>
      </w:pPr>
      <w:r w:rsidRPr="00FE38B0">
        <w:rPr>
          <w:rFonts w:ascii="Arial" w:hAnsi="Arial" w:cs="Arial"/>
        </w:rPr>
        <w:t>ECO-ISDR workshop: Global Assessment Report on Disaster Ri</w:t>
      </w:r>
      <w:r>
        <w:rPr>
          <w:rFonts w:ascii="Arial" w:hAnsi="Arial" w:cs="Arial"/>
        </w:rPr>
        <w:t xml:space="preserve">sk Reduction in July 1-2, 2008, </w:t>
      </w:r>
      <w:r w:rsidRPr="00FE38B0">
        <w:rPr>
          <w:rFonts w:ascii="Arial" w:hAnsi="Arial" w:cs="Arial"/>
        </w:rPr>
        <w:t xml:space="preserve">Tehran, Iran. </w:t>
      </w:r>
    </w:p>
    <w:p w:rsidR="00FE38B0" w:rsidRPr="00FE38B0" w:rsidRDefault="00FE38B0" w:rsidP="00FE38B0">
      <w:pPr>
        <w:pStyle w:val="ListParagraph"/>
        <w:rPr>
          <w:rFonts w:ascii="Arial" w:hAnsi="Arial" w:cs="Arial"/>
        </w:rPr>
      </w:pPr>
    </w:p>
    <w:p w:rsidR="00FE38B0" w:rsidRDefault="00FE38B0" w:rsidP="00FE38B0">
      <w:pPr>
        <w:pStyle w:val="ListParagraph"/>
        <w:numPr>
          <w:ilvl w:val="1"/>
          <w:numId w:val="3"/>
        </w:numPr>
        <w:jc w:val="both"/>
        <w:rPr>
          <w:rFonts w:ascii="Arial" w:hAnsi="Arial" w:cs="Arial"/>
        </w:rPr>
      </w:pPr>
      <w:r w:rsidRPr="00FE38B0">
        <w:rPr>
          <w:rFonts w:ascii="Arial" w:hAnsi="Arial" w:cs="Arial"/>
        </w:rPr>
        <w:t xml:space="preserve">“Voluntary Blood Donor Recruitment” and “Quality System in Blood Transfusion” in May 10-12, 2010-Tehran, Iran. </w:t>
      </w:r>
    </w:p>
    <w:p w:rsidR="00FE38B0" w:rsidRPr="00FE38B0" w:rsidRDefault="00FE38B0" w:rsidP="00FE38B0">
      <w:pPr>
        <w:pStyle w:val="ListParagraph"/>
        <w:rPr>
          <w:rFonts w:ascii="Arial" w:hAnsi="Arial" w:cs="Arial"/>
        </w:rPr>
      </w:pPr>
    </w:p>
    <w:p w:rsidR="00FE38B0" w:rsidRPr="00FE38B0" w:rsidRDefault="00FE38B0" w:rsidP="00FE38B0">
      <w:pPr>
        <w:pStyle w:val="ListParagraph"/>
        <w:numPr>
          <w:ilvl w:val="1"/>
          <w:numId w:val="3"/>
        </w:numPr>
        <w:jc w:val="both"/>
        <w:rPr>
          <w:rFonts w:ascii="Arial" w:hAnsi="Arial" w:cs="Arial"/>
        </w:rPr>
      </w:pPr>
      <w:r w:rsidRPr="00FE38B0">
        <w:rPr>
          <w:rFonts w:ascii="Arial" w:hAnsi="Arial" w:cs="Arial"/>
        </w:rPr>
        <w:t>Workshop on “</w:t>
      </w:r>
      <w:proofErr w:type="spellStart"/>
      <w:r w:rsidRPr="00FE38B0">
        <w:rPr>
          <w:rFonts w:ascii="Arial" w:hAnsi="Arial" w:cs="Arial"/>
        </w:rPr>
        <w:t>Pharmacovigilance</w:t>
      </w:r>
      <w:proofErr w:type="spellEnd"/>
      <w:proofErr w:type="gramStart"/>
      <w:r w:rsidRPr="00FE38B0">
        <w:rPr>
          <w:rFonts w:ascii="Arial" w:hAnsi="Arial" w:cs="Arial"/>
        </w:rPr>
        <w:t>”  and</w:t>
      </w:r>
      <w:proofErr w:type="gramEnd"/>
      <w:r w:rsidRPr="00FE38B0">
        <w:rPr>
          <w:rFonts w:ascii="Arial" w:hAnsi="Arial" w:cs="Arial"/>
        </w:rPr>
        <w:t xml:space="preserve">  “Drug Quality Control” in July 19-21, 2010, Tehran, Iran. </w:t>
      </w:r>
    </w:p>
    <w:p w:rsidR="00FE38B0" w:rsidRPr="003426B5" w:rsidRDefault="00FE38B0" w:rsidP="00FE38B0">
      <w:pPr>
        <w:pStyle w:val="ListParagraph"/>
        <w:ind w:left="567"/>
        <w:jc w:val="both"/>
        <w:rPr>
          <w:rFonts w:asciiTheme="minorBidi" w:hAnsiTheme="minorBidi" w:cstheme="minorBidi"/>
          <w:sz w:val="28"/>
          <w:szCs w:val="28"/>
        </w:rPr>
      </w:pPr>
    </w:p>
    <w:p w:rsidR="00FE38B0" w:rsidRDefault="00FE38B0" w:rsidP="00FE38B0">
      <w:pPr>
        <w:pStyle w:val="ListParagraph"/>
        <w:numPr>
          <w:ilvl w:val="1"/>
          <w:numId w:val="3"/>
        </w:numPr>
        <w:jc w:val="both"/>
        <w:rPr>
          <w:rFonts w:ascii="Arial" w:hAnsi="Arial" w:cs="Arial"/>
        </w:rPr>
      </w:pPr>
      <w:r w:rsidRPr="009862CD">
        <w:rPr>
          <w:rFonts w:ascii="Arial" w:hAnsi="Arial" w:cs="Arial"/>
        </w:rPr>
        <w:t xml:space="preserve">The Workshop on Good Manufacturing Practices (GMP) in May 10-11, 2017- Tehran, Iran. </w:t>
      </w:r>
    </w:p>
    <w:p w:rsidR="009862CD" w:rsidRPr="009862CD" w:rsidRDefault="009862CD" w:rsidP="009862CD">
      <w:pPr>
        <w:pStyle w:val="ListParagraph"/>
        <w:rPr>
          <w:rFonts w:ascii="Arial" w:hAnsi="Arial" w:cs="Arial"/>
        </w:rPr>
      </w:pPr>
    </w:p>
    <w:p w:rsidR="00FE38B0" w:rsidRDefault="00FE38B0" w:rsidP="00FE38B0">
      <w:pPr>
        <w:pStyle w:val="ListParagraph"/>
        <w:numPr>
          <w:ilvl w:val="1"/>
          <w:numId w:val="3"/>
        </w:numPr>
        <w:jc w:val="both"/>
        <w:rPr>
          <w:rFonts w:ascii="Arial" w:hAnsi="Arial" w:cs="Arial"/>
        </w:rPr>
      </w:pPr>
      <w:r w:rsidRPr="009862CD">
        <w:rPr>
          <w:rFonts w:ascii="Arial" w:hAnsi="Arial" w:cs="Arial"/>
        </w:rPr>
        <w:t>The ECO-UNES</w:t>
      </w:r>
      <w:r w:rsidR="009862CD" w:rsidRPr="009862CD">
        <w:rPr>
          <w:rFonts w:ascii="Arial" w:hAnsi="Arial" w:cs="Arial"/>
        </w:rPr>
        <w:t xml:space="preserve">CO Workshop on “School Safety” in </w:t>
      </w:r>
      <w:r w:rsidRPr="009862CD">
        <w:rPr>
          <w:rFonts w:ascii="Arial" w:hAnsi="Arial" w:cs="Arial"/>
        </w:rPr>
        <w:t>Oc</w:t>
      </w:r>
      <w:r w:rsidR="009862CD" w:rsidRPr="009862CD">
        <w:rPr>
          <w:rFonts w:ascii="Arial" w:hAnsi="Arial" w:cs="Arial"/>
        </w:rPr>
        <w:t xml:space="preserve">tober 22-24, 2017-Tehran, Iran. </w:t>
      </w:r>
    </w:p>
    <w:p w:rsidR="009862CD" w:rsidRPr="009862CD" w:rsidRDefault="009862CD" w:rsidP="009862CD">
      <w:pPr>
        <w:pStyle w:val="ListParagraph"/>
        <w:rPr>
          <w:rFonts w:ascii="Arial" w:hAnsi="Arial" w:cs="Arial"/>
        </w:rPr>
      </w:pPr>
    </w:p>
    <w:p w:rsidR="00FE38B0" w:rsidRPr="009862CD" w:rsidRDefault="00FE38B0" w:rsidP="009862CD">
      <w:pPr>
        <w:pStyle w:val="ListParagraph"/>
        <w:numPr>
          <w:ilvl w:val="1"/>
          <w:numId w:val="3"/>
        </w:numPr>
        <w:jc w:val="both"/>
        <w:rPr>
          <w:rFonts w:ascii="Arial" w:hAnsi="Arial" w:cs="Arial"/>
        </w:rPr>
      </w:pPr>
      <w:r w:rsidRPr="009862CD">
        <w:rPr>
          <w:rFonts w:ascii="Arial" w:hAnsi="Arial" w:cs="Arial"/>
        </w:rPr>
        <w:t>The ECO-UN Habitat workshop on “Urban Resilience, Habitat Improvement, Disaster Risk Man</w:t>
      </w:r>
      <w:r w:rsidR="009862CD">
        <w:rPr>
          <w:rFonts w:ascii="Arial" w:hAnsi="Arial" w:cs="Arial"/>
        </w:rPr>
        <w:t>agement and Built Environment” in November 11-14, 2018, Tehran, Iran.</w:t>
      </w:r>
      <w:r w:rsidRPr="009862CD">
        <w:rPr>
          <w:rFonts w:ascii="Arial" w:hAnsi="Arial" w:cs="Arial"/>
        </w:rPr>
        <w:t xml:space="preserve"> </w:t>
      </w:r>
    </w:p>
    <w:p w:rsidR="00FE38B0" w:rsidRPr="00DE4F3B" w:rsidRDefault="00FE38B0" w:rsidP="00FE38B0">
      <w:pPr>
        <w:pStyle w:val="ListParagraph"/>
        <w:rPr>
          <w:rFonts w:ascii="Arial" w:hAnsi="Arial" w:cs="Arial"/>
        </w:rPr>
      </w:pPr>
    </w:p>
    <w:p w:rsidR="009862CD" w:rsidRDefault="00FE38B0" w:rsidP="009862CD">
      <w:pPr>
        <w:pStyle w:val="ListParagraph"/>
        <w:numPr>
          <w:ilvl w:val="1"/>
          <w:numId w:val="3"/>
        </w:numPr>
        <w:jc w:val="both"/>
        <w:rPr>
          <w:rFonts w:ascii="Arial" w:hAnsi="Arial" w:cs="Arial"/>
        </w:rPr>
      </w:pPr>
      <w:r w:rsidRPr="009862CD">
        <w:rPr>
          <w:rFonts w:ascii="Arial" w:hAnsi="Arial" w:cs="Arial"/>
        </w:rPr>
        <w:t>The Workshop on Disaster Risk Transfer through Insurance in the ECO region was held virtually on December 13, 2021</w:t>
      </w:r>
      <w:r w:rsidR="009862CD" w:rsidRPr="009862CD">
        <w:rPr>
          <w:rFonts w:ascii="Arial" w:hAnsi="Arial" w:cs="Arial"/>
        </w:rPr>
        <w:t>.</w:t>
      </w:r>
      <w:r w:rsidRPr="009862CD">
        <w:rPr>
          <w:rFonts w:ascii="Arial" w:hAnsi="Arial" w:cs="Arial"/>
        </w:rPr>
        <w:t xml:space="preserve"> </w:t>
      </w:r>
    </w:p>
    <w:p w:rsidR="009862CD" w:rsidRPr="009862CD" w:rsidRDefault="009862CD" w:rsidP="009862CD">
      <w:pPr>
        <w:pStyle w:val="ListParagraph"/>
        <w:rPr>
          <w:rFonts w:ascii="Arial" w:hAnsi="Arial" w:cs="Arial"/>
        </w:rPr>
      </w:pPr>
    </w:p>
    <w:p w:rsidR="00FE38B0" w:rsidRPr="009862CD" w:rsidRDefault="00FE38B0" w:rsidP="009862CD">
      <w:pPr>
        <w:pStyle w:val="ListParagraph"/>
        <w:numPr>
          <w:ilvl w:val="1"/>
          <w:numId w:val="3"/>
        </w:numPr>
        <w:jc w:val="both"/>
        <w:rPr>
          <w:rFonts w:ascii="Arial" w:hAnsi="Arial" w:cs="Arial"/>
        </w:rPr>
      </w:pPr>
      <w:r w:rsidRPr="009862CD">
        <w:rPr>
          <w:rFonts w:ascii="Arial" w:hAnsi="Arial" w:cs="Arial"/>
        </w:rPr>
        <w:t>The Second Workshop on Disaster Risk Transfer through Insurance in the ECO region was held virtually in July, 2022</w:t>
      </w:r>
      <w:r w:rsidR="009862CD" w:rsidRPr="009862CD">
        <w:rPr>
          <w:rFonts w:ascii="Arial" w:hAnsi="Arial" w:cs="Arial"/>
        </w:rPr>
        <w:t>.</w:t>
      </w:r>
      <w:r w:rsidRPr="009862CD">
        <w:rPr>
          <w:rFonts w:ascii="Arial" w:hAnsi="Arial" w:cs="Arial"/>
        </w:rPr>
        <w:t xml:space="preserve"> </w:t>
      </w:r>
    </w:p>
    <w:p w:rsidR="00FE38B0" w:rsidRPr="003426B5" w:rsidRDefault="00FE38B0" w:rsidP="00FE38B0">
      <w:pPr>
        <w:pStyle w:val="ListParagraph"/>
        <w:ind w:left="567"/>
        <w:jc w:val="both"/>
        <w:rPr>
          <w:rFonts w:asciiTheme="minorBidi" w:hAnsiTheme="minorBidi" w:cstheme="minorBidi"/>
          <w:sz w:val="28"/>
          <w:szCs w:val="28"/>
        </w:rPr>
      </w:pPr>
    </w:p>
    <w:p w:rsidR="00FE38B0" w:rsidRPr="009862CD" w:rsidRDefault="00FE38B0" w:rsidP="00FE38B0">
      <w:pPr>
        <w:pStyle w:val="ListParagraph"/>
        <w:numPr>
          <w:ilvl w:val="0"/>
          <w:numId w:val="3"/>
        </w:numPr>
        <w:jc w:val="both"/>
        <w:rPr>
          <w:rFonts w:ascii="Arial" w:hAnsi="Arial" w:cs="Arial"/>
        </w:rPr>
      </w:pPr>
      <w:r w:rsidRPr="009862CD">
        <w:rPr>
          <w:rFonts w:ascii="Arial" w:hAnsi="Arial" w:cs="Arial"/>
        </w:rPr>
        <w:t>The 27</w:t>
      </w:r>
      <w:r w:rsidRPr="009862CD">
        <w:rPr>
          <w:rFonts w:ascii="Arial" w:hAnsi="Arial" w:cs="Arial"/>
          <w:vertAlign w:val="superscript"/>
        </w:rPr>
        <w:t>th</w:t>
      </w:r>
      <w:r w:rsidRPr="009862CD">
        <w:rPr>
          <w:rFonts w:ascii="Arial" w:hAnsi="Arial" w:cs="Arial"/>
        </w:rPr>
        <w:t xml:space="preserve"> RPC</w:t>
      </w:r>
      <w:r w:rsidR="009862CD">
        <w:rPr>
          <w:rFonts w:ascii="Arial" w:hAnsi="Arial" w:cs="Arial"/>
        </w:rPr>
        <w:t xml:space="preserve"> </w:t>
      </w:r>
      <w:r w:rsidRPr="009862CD">
        <w:rPr>
          <w:rFonts w:ascii="Arial" w:hAnsi="Arial" w:cs="Arial"/>
        </w:rPr>
        <w:t xml:space="preserve">called on </w:t>
      </w:r>
      <w:r w:rsidR="009862CD">
        <w:rPr>
          <w:rFonts w:ascii="Arial" w:hAnsi="Arial" w:cs="Arial"/>
        </w:rPr>
        <w:t xml:space="preserve">the </w:t>
      </w:r>
      <w:r w:rsidRPr="009862CD">
        <w:rPr>
          <w:rFonts w:ascii="Arial" w:hAnsi="Arial" w:cs="Arial"/>
        </w:rPr>
        <w:t>Member States to inform the Secretariat on the availability of the academic scholarships</w:t>
      </w:r>
      <w:r w:rsidR="009862CD">
        <w:rPr>
          <w:rFonts w:ascii="Arial" w:hAnsi="Arial" w:cs="Arial"/>
        </w:rPr>
        <w:t>.</w:t>
      </w:r>
      <w:r w:rsidRPr="009862CD">
        <w:rPr>
          <w:rFonts w:ascii="Arial" w:hAnsi="Arial" w:cs="Arial"/>
        </w:rPr>
        <w:t xml:space="preserve"> The Secretariat has also strived to encourage Member States to extend scholarships to other Member States in the priority areas.</w:t>
      </w:r>
    </w:p>
    <w:p w:rsidR="00FE38B0" w:rsidRPr="00D050CF" w:rsidRDefault="00FE38B0" w:rsidP="00FE38B0">
      <w:pPr>
        <w:pStyle w:val="ListParagraph"/>
        <w:ind w:left="567"/>
        <w:jc w:val="both"/>
        <w:rPr>
          <w:rFonts w:asciiTheme="minorBidi" w:hAnsiTheme="minorBidi" w:cstheme="minorBidi"/>
          <w:sz w:val="28"/>
          <w:szCs w:val="28"/>
        </w:rPr>
      </w:pPr>
    </w:p>
    <w:p w:rsidR="00FE38B0" w:rsidRPr="009862CD" w:rsidRDefault="00FE38B0" w:rsidP="009862CD">
      <w:pPr>
        <w:pStyle w:val="ListParagraph"/>
        <w:numPr>
          <w:ilvl w:val="0"/>
          <w:numId w:val="3"/>
        </w:numPr>
        <w:jc w:val="both"/>
        <w:rPr>
          <w:rFonts w:ascii="Arial" w:hAnsi="Arial" w:cs="Arial"/>
        </w:rPr>
      </w:pPr>
      <w:r w:rsidRPr="009862CD">
        <w:rPr>
          <w:rFonts w:ascii="Arial" w:hAnsi="Arial" w:cs="Arial"/>
        </w:rPr>
        <w:t xml:space="preserve">The Secretariat via Note Verbal HRSD/2021/692 dated July 01, 2021, HRSD/2021/934 dated August 26, 2021 and HRSD/2021/1061 dated October 4, 2021 has requested Member States to provide the pertinent needs and requirements related to their education sectors enabling the Secretariat to coordinate the development of a Plan of Action on Education. </w:t>
      </w:r>
      <w:r w:rsidR="009862CD">
        <w:rPr>
          <w:rFonts w:ascii="Arial" w:hAnsi="Arial" w:cs="Arial"/>
        </w:rPr>
        <w:t xml:space="preserve">However it is pending. </w:t>
      </w:r>
    </w:p>
    <w:p w:rsidR="00FE38B0" w:rsidRPr="00DE4F3B" w:rsidRDefault="00FE38B0" w:rsidP="00FE38B0">
      <w:pPr>
        <w:pStyle w:val="ListParagraph"/>
        <w:ind w:left="0"/>
        <w:jc w:val="both"/>
        <w:rPr>
          <w:rFonts w:ascii="Arial" w:hAnsi="Arial" w:cs="Arial"/>
        </w:rPr>
      </w:pPr>
    </w:p>
    <w:p w:rsidR="00FE38B0" w:rsidRPr="00DE4F3B" w:rsidRDefault="00FE38B0" w:rsidP="00FE38B0">
      <w:pPr>
        <w:pStyle w:val="ListParagraph"/>
        <w:numPr>
          <w:ilvl w:val="0"/>
          <w:numId w:val="3"/>
        </w:numPr>
        <w:jc w:val="both"/>
        <w:rPr>
          <w:rFonts w:ascii="Arial" w:hAnsi="Arial" w:cs="Arial"/>
        </w:rPr>
      </w:pPr>
      <w:r w:rsidRPr="00DE4F3B">
        <w:rPr>
          <w:rFonts w:ascii="Arial" w:hAnsi="Arial" w:cs="Arial"/>
        </w:rPr>
        <w:t xml:space="preserve">The Secretariat via Note Verbal HRSD/2021/1061 dated October 4, 2021 has requested the ECO Educational Institute to provide a draft Plan of Action on Education regarding the promotion of regional collaborative engagements for the acceleration of activities on education and related trainings.  </w:t>
      </w:r>
    </w:p>
    <w:p w:rsidR="00052949" w:rsidRPr="009862CD" w:rsidRDefault="00052949" w:rsidP="009862CD">
      <w:pPr>
        <w:jc w:val="both"/>
        <w:rPr>
          <w:rFonts w:asciiTheme="minorBidi" w:hAnsiTheme="minorBidi"/>
          <w:sz w:val="28"/>
          <w:szCs w:val="28"/>
        </w:rPr>
      </w:pPr>
      <w:bookmarkStart w:id="55" w:name="_Toc57494272"/>
      <w:bookmarkStart w:id="56" w:name="_Toc58405063"/>
    </w:p>
    <w:p w:rsidR="00052949" w:rsidRDefault="009862CD" w:rsidP="007555B2">
      <w:pPr>
        <w:pStyle w:val="Heading1"/>
        <w:numPr>
          <w:ilvl w:val="2"/>
          <w:numId w:val="10"/>
        </w:numPr>
        <w:autoSpaceDN w:val="0"/>
        <w:spacing w:before="0" w:after="0"/>
        <w:textAlignment w:val="baseline"/>
        <w:rPr>
          <w:bCs w:val="0"/>
          <w:kern w:val="0"/>
          <w:sz w:val="24"/>
          <w:szCs w:val="24"/>
        </w:rPr>
      </w:pPr>
      <w:bookmarkStart w:id="57" w:name="_Toc120540504"/>
      <w:bookmarkStart w:id="58" w:name="_Toc149840819"/>
      <w:bookmarkEnd w:id="55"/>
      <w:bookmarkEnd w:id="56"/>
      <w:r>
        <w:rPr>
          <w:bCs w:val="0"/>
          <w:kern w:val="0"/>
          <w:sz w:val="24"/>
          <w:szCs w:val="24"/>
        </w:rPr>
        <w:t>Progress A</w:t>
      </w:r>
      <w:r w:rsidR="00FA6CB5">
        <w:rPr>
          <w:bCs w:val="0"/>
          <w:kern w:val="0"/>
          <w:sz w:val="24"/>
          <w:szCs w:val="24"/>
        </w:rPr>
        <w:t>chieved</w:t>
      </w:r>
      <w:r w:rsidR="00052949" w:rsidRPr="00F4410C">
        <w:rPr>
          <w:bCs w:val="0"/>
          <w:kern w:val="0"/>
          <w:sz w:val="24"/>
          <w:szCs w:val="24"/>
        </w:rPr>
        <w:t xml:space="preserve"> since 33</w:t>
      </w:r>
      <w:r w:rsidR="00FA6CB5">
        <w:rPr>
          <w:bCs w:val="0"/>
          <w:kern w:val="0"/>
          <w:sz w:val="24"/>
          <w:szCs w:val="24"/>
        </w:rPr>
        <w:t xml:space="preserve">st </w:t>
      </w:r>
      <w:r w:rsidR="00052949" w:rsidRPr="00F4410C">
        <w:rPr>
          <w:bCs w:val="0"/>
          <w:kern w:val="0"/>
          <w:sz w:val="24"/>
          <w:szCs w:val="24"/>
        </w:rPr>
        <w:t>RPC Meeting</w:t>
      </w:r>
      <w:bookmarkEnd w:id="57"/>
      <w:bookmarkEnd w:id="58"/>
    </w:p>
    <w:p w:rsidR="00F4410C" w:rsidRPr="00F4410C" w:rsidRDefault="00F4410C" w:rsidP="00F4410C"/>
    <w:p w:rsidR="00052949" w:rsidRPr="00F4410C" w:rsidRDefault="00052949" w:rsidP="00B20012">
      <w:pPr>
        <w:pStyle w:val="ListParagraph"/>
        <w:numPr>
          <w:ilvl w:val="1"/>
          <w:numId w:val="3"/>
        </w:numPr>
        <w:jc w:val="both"/>
        <w:rPr>
          <w:rFonts w:ascii="Arial" w:hAnsi="Arial" w:cs="Arial"/>
        </w:rPr>
      </w:pPr>
      <w:r w:rsidRPr="00F4410C">
        <w:rPr>
          <w:rFonts w:ascii="Arial" w:hAnsi="Arial" w:cs="Arial"/>
        </w:rPr>
        <w:lastRenderedPageBreak/>
        <w:t>The Secretariat has presented ECO project pro</w:t>
      </w:r>
      <w:r w:rsidR="009862CD">
        <w:rPr>
          <w:rFonts w:ascii="Arial" w:hAnsi="Arial" w:cs="Arial"/>
        </w:rPr>
        <w:t>posals for the inclusion in</w:t>
      </w:r>
      <w:r w:rsidR="00A60D84">
        <w:rPr>
          <w:rFonts w:ascii="Arial" w:hAnsi="Arial" w:cs="Arial"/>
        </w:rPr>
        <w:t xml:space="preserve">to </w:t>
      </w:r>
      <w:r w:rsidRPr="00F4410C">
        <w:rPr>
          <w:rFonts w:ascii="Arial" w:hAnsi="Arial" w:cs="Arial"/>
        </w:rPr>
        <w:t xml:space="preserve">“ECO-EI Work Program” to </w:t>
      </w:r>
      <w:r w:rsidR="00F4410C">
        <w:rPr>
          <w:rFonts w:ascii="Arial" w:hAnsi="Arial" w:cs="Arial"/>
        </w:rPr>
        <w:t>be discussed</w:t>
      </w:r>
      <w:r w:rsidRPr="00F4410C">
        <w:rPr>
          <w:rFonts w:ascii="Arial" w:hAnsi="Arial" w:cs="Arial"/>
        </w:rPr>
        <w:t xml:space="preserve"> at the ECO-EI Board of Trustees Meeting</w:t>
      </w:r>
      <w:r w:rsidR="00F4410C">
        <w:rPr>
          <w:rFonts w:ascii="Arial" w:hAnsi="Arial" w:cs="Arial"/>
        </w:rPr>
        <w:t>. It is pending.</w:t>
      </w:r>
    </w:p>
    <w:p w:rsidR="00052949" w:rsidRPr="00F4410C" w:rsidRDefault="00052949" w:rsidP="009862CD">
      <w:pPr>
        <w:pStyle w:val="ListParagraph"/>
        <w:ind w:left="0"/>
        <w:jc w:val="both"/>
        <w:rPr>
          <w:rFonts w:ascii="Arial" w:hAnsi="Arial" w:cs="Arial"/>
        </w:rPr>
      </w:pPr>
    </w:p>
    <w:p w:rsidR="00052949" w:rsidRPr="00F4410C" w:rsidRDefault="00A60D84" w:rsidP="009862CD">
      <w:pPr>
        <w:pStyle w:val="ListParagraph"/>
        <w:numPr>
          <w:ilvl w:val="0"/>
          <w:numId w:val="3"/>
        </w:numPr>
        <w:jc w:val="both"/>
        <w:rPr>
          <w:rFonts w:ascii="Arial" w:hAnsi="Arial" w:cs="Arial"/>
        </w:rPr>
      </w:pPr>
      <w:r>
        <w:rPr>
          <w:rFonts w:ascii="Arial" w:hAnsi="Arial" w:cs="Arial"/>
        </w:rPr>
        <w:t>H</w:t>
      </w:r>
      <w:r w:rsidR="00F4410C">
        <w:rPr>
          <w:rFonts w:ascii="Arial" w:hAnsi="Arial" w:cs="Arial"/>
        </w:rPr>
        <w:t>old</w:t>
      </w:r>
      <w:r w:rsidR="009862CD">
        <w:rPr>
          <w:rFonts w:ascii="Arial" w:hAnsi="Arial" w:cs="Arial"/>
        </w:rPr>
        <w:t xml:space="preserve">ing </w:t>
      </w:r>
      <w:r w:rsidR="00052949" w:rsidRPr="00F4410C">
        <w:rPr>
          <w:rFonts w:ascii="Arial" w:hAnsi="Arial" w:cs="Arial"/>
        </w:rPr>
        <w:t>“</w:t>
      </w:r>
      <w:r>
        <w:rPr>
          <w:rFonts w:ascii="Arial" w:hAnsi="Arial" w:cs="Arial"/>
        </w:rPr>
        <w:t>2</w:t>
      </w:r>
      <w:r w:rsidRPr="009862CD">
        <w:rPr>
          <w:rFonts w:ascii="Arial" w:hAnsi="Arial" w:cs="Arial"/>
          <w:vertAlign w:val="superscript"/>
        </w:rPr>
        <w:t>nd</w:t>
      </w:r>
      <w:r w:rsidR="009862CD">
        <w:rPr>
          <w:rFonts w:ascii="Arial" w:hAnsi="Arial" w:cs="Arial"/>
        </w:rPr>
        <w:t xml:space="preserve"> </w:t>
      </w:r>
      <w:r w:rsidR="00052949" w:rsidRPr="00F4410C">
        <w:rPr>
          <w:rFonts w:ascii="Arial" w:hAnsi="Arial" w:cs="Arial"/>
        </w:rPr>
        <w:t xml:space="preserve">ECO Forum on Higher Education in ECO Region” with the collaboration of ECO- EI </w:t>
      </w:r>
      <w:r w:rsidR="00F4410C">
        <w:rPr>
          <w:rFonts w:ascii="Arial" w:hAnsi="Arial" w:cs="Arial"/>
        </w:rPr>
        <w:t>in December 2023</w:t>
      </w:r>
      <w:r w:rsidR="00026A3C">
        <w:rPr>
          <w:rFonts w:ascii="Arial" w:hAnsi="Arial" w:cs="Arial"/>
        </w:rPr>
        <w:t xml:space="preserve"> in progress</w:t>
      </w:r>
      <w:r w:rsidR="00052949" w:rsidRPr="00F4410C">
        <w:rPr>
          <w:rFonts w:ascii="Arial" w:hAnsi="Arial" w:cs="Arial"/>
        </w:rPr>
        <w:t xml:space="preserve">. </w:t>
      </w:r>
    </w:p>
    <w:p w:rsidR="00052949" w:rsidRPr="00F4410C" w:rsidRDefault="00052949" w:rsidP="00F4410C">
      <w:pPr>
        <w:pStyle w:val="ListParagraph"/>
        <w:ind w:left="0"/>
        <w:jc w:val="both"/>
        <w:rPr>
          <w:rFonts w:ascii="Arial" w:hAnsi="Arial" w:cs="Arial"/>
        </w:rPr>
      </w:pPr>
    </w:p>
    <w:p w:rsidR="00052949" w:rsidRDefault="00052949" w:rsidP="009862CD">
      <w:pPr>
        <w:pStyle w:val="ListParagraph"/>
        <w:numPr>
          <w:ilvl w:val="0"/>
          <w:numId w:val="3"/>
        </w:numPr>
        <w:jc w:val="both"/>
        <w:rPr>
          <w:rFonts w:ascii="Arial" w:hAnsi="Arial" w:cs="Arial"/>
        </w:rPr>
      </w:pPr>
      <w:r w:rsidRPr="00F4410C">
        <w:rPr>
          <w:rFonts w:ascii="Arial" w:hAnsi="Arial" w:cs="Arial"/>
        </w:rPr>
        <w:t>The Secretariat</w:t>
      </w:r>
      <w:r w:rsidR="00F4410C">
        <w:rPr>
          <w:rFonts w:ascii="Arial" w:hAnsi="Arial" w:cs="Arial"/>
        </w:rPr>
        <w:t xml:space="preserve"> sent a </w:t>
      </w:r>
      <w:r w:rsidRPr="00F4410C">
        <w:rPr>
          <w:rFonts w:ascii="Arial" w:hAnsi="Arial" w:cs="Arial"/>
        </w:rPr>
        <w:t>Note Verbal</w:t>
      </w:r>
      <w:r w:rsidR="00F4410C">
        <w:rPr>
          <w:rFonts w:ascii="Arial" w:hAnsi="Arial" w:cs="Arial"/>
        </w:rPr>
        <w:t xml:space="preserve"> to Member States for providing contact details of the participants for online training p</w:t>
      </w:r>
      <w:r w:rsidRPr="00F4410C">
        <w:rPr>
          <w:rFonts w:ascii="Arial" w:hAnsi="Arial" w:cs="Arial"/>
        </w:rPr>
        <w:t>rogram</w:t>
      </w:r>
      <w:r w:rsidR="00F4410C">
        <w:rPr>
          <w:rFonts w:ascii="Arial" w:hAnsi="Arial" w:cs="Arial"/>
        </w:rPr>
        <w:t xml:space="preserve"> on</w:t>
      </w:r>
      <w:r w:rsidRPr="00F4410C">
        <w:rPr>
          <w:rFonts w:ascii="Arial" w:hAnsi="Arial" w:cs="Arial"/>
        </w:rPr>
        <w:t xml:space="preserve"> "Safe Schools, Resilient Communities" by Regional Education and Research Center on Earthquake Risk Management and Resilience for West and Central Asia (RCECWA) and UNESCO</w:t>
      </w:r>
      <w:r w:rsidR="00A60D84">
        <w:rPr>
          <w:rFonts w:ascii="Arial" w:hAnsi="Arial" w:cs="Arial"/>
        </w:rPr>
        <w:t>. O</w:t>
      </w:r>
      <w:r w:rsidR="00F4410C">
        <w:rPr>
          <w:rFonts w:ascii="Arial" w:hAnsi="Arial" w:cs="Arial"/>
        </w:rPr>
        <w:t xml:space="preserve">nly </w:t>
      </w:r>
      <w:r w:rsidRPr="00F4410C">
        <w:rPr>
          <w:rFonts w:ascii="Arial" w:hAnsi="Arial" w:cs="Arial"/>
        </w:rPr>
        <w:t>Tajikistan</w:t>
      </w:r>
      <w:r w:rsidR="009862CD">
        <w:rPr>
          <w:rFonts w:ascii="Arial" w:hAnsi="Arial" w:cs="Arial"/>
        </w:rPr>
        <w:t xml:space="preserve"> </w:t>
      </w:r>
      <w:r w:rsidR="00A60D84">
        <w:rPr>
          <w:rFonts w:ascii="Arial" w:hAnsi="Arial" w:cs="Arial"/>
        </w:rPr>
        <w:t xml:space="preserve">has </w:t>
      </w:r>
      <w:r w:rsidR="00F4410C">
        <w:rPr>
          <w:rFonts w:ascii="Arial" w:hAnsi="Arial" w:cs="Arial"/>
        </w:rPr>
        <w:t>responded</w:t>
      </w:r>
      <w:r w:rsidR="00A60D84">
        <w:rPr>
          <w:rFonts w:ascii="Arial" w:hAnsi="Arial" w:cs="Arial"/>
        </w:rPr>
        <w:t xml:space="preserve"> so far.</w:t>
      </w:r>
    </w:p>
    <w:p w:rsidR="00F87E5B" w:rsidRPr="00F87E5B" w:rsidRDefault="00F87E5B" w:rsidP="00F87E5B">
      <w:pPr>
        <w:pStyle w:val="ListParagraph"/>
        <w:rPr>
          <w:rFonts w:ascii="Arial" w:hAnsi="Arial" w:cs="Arial"/>
        </w:rPr>
      </w:pPr>
    </w:p>
    <w:p w:rsidR="00BF65CD" w:rsidRPr="00F87E5B" w:rsidRDefault="00BF65CD" w:rsidP="00F87E5B">
      <w:pPr>
        <w:pStyle w:val="ListParagraph"/>
        <w:numPr>
          <w:ilvl w:val="0"/>
          <w:numId w:val="3"/>
        </w:numPr>
        <w:jc w:val="both"/>
        <w:rPr>
          <w:rFonts w:ascii="Arial" w:hAnsi="Arial" w:cs="Arial"/>
        </w:rPr>
      </w:pPr>
      <w:r w:rsidRPr="00F87E5B">
        <w:rPr>
          <w:rFonts w:ascii="Arial" w:hAnsi="Arial" w:cs="Arial"/>
        </w:rPr>
        <w:t>Proactive collaboration with UNDRR, ESCAP, WHO, IFRC,</w:t>
      </w:r>
      <w:r w:rsidR="00026A3C" w:rsidRPr="00F87E5B">
        <w:rPr>
          <w:rFonts w:ascii="Arial" w:hAnsi="Arial" w:cs="Arial"/>
        </w:rPr>
        <w:t>UNDP, UNESCO</w:t>
      </w:r>
      <w:r w:rsidRPr="00F87E5B">
        <w:rPr>
          <w:rFonts w:ascii="Arial" w:hAnsi="Arial" w:cs="Arial"/>
        </w:rPr>
        <w:t>, IOM, UNICEF with a view to identify possible strategic partnership frameworks, to secure financial/technical support for ECO projects and enhance organization’s visibility and outreach.</w:t>
      </w:r>
    </w:p>
    <w:p w:rsidR="00BF65CD" w:rsidRPr="002C27C2" w:rsidRDefault="00BF65CD" w:rsidP="00BF65CD">
      <w:pPr>
        <w:pStyle w:val="ListParagraph"/>
        <w:ind w:left="1505"/>
        <w:jc w:val="both"/>
        <w:rPr>
          <w:rFonts w:asciiTheme="minorBidi" w:hAnsiTheme="minorBidi"/>
          <w:sz w:val="28"/>
          <w:szCs w:val="28"/>
        </w:rPr>
      </w:pPr>
      <w:r w:rsidRPr="00A60D84">
        <w:rPr>
          <w:rFonts w:ascii="Arial" w:hAnsi="Arial" w:cs="Arial"/>
        </w:rPr>
        <w:br/>
      </w:r>
    </w:p>
    <w:p w:rsidR="00F87E5B" w:rsidRDefault="00F87E5B" w:rsidP="007555B2">
      <w:pPr>
        <w:pStyle w:val="Heading1"/>
        <w:numPr>
          <w:ilvl w:val="2"/>
          <w:numId w:val="10"/>
        </w:numPr>
        <w:autoSpaceDN w:val="0"/>
        <w:spacing w:before="0" w:after="0"/>
        <w:textAlignment w:val="baseline"/>
        <w:rPr>
          <w:bCs w:val="0"/>
          <w:kern w:val="0"/>
          <w:sz w:val="24"/>
          <w:szCs w:val="24"/>
        </w:rPr>
      </w:pPr>
      <w:bookmarkStart w:id="59" w:name="_Toc149840820"/>
      <w:r>
        <w:rPr>
          <w:bCs w:val="0"/>
          <w:kern w:val="0"/>
          <w:sz w:val="24"/>
          <w:szCs w:val="24"/>
        </w:rPr>
        <w:t>Expected O</w:t>
      </w:r>
      <w:r w:rsidRPr="00682D68">
        <w:rPr>
          <w:bCs w:val="0"/>
          <w:kern w:val="0"/>
          <w:sz w:val="24"/>
          <w:szCs w:val="24"/>
        </w:rPr>
        <w:t>utcome</w:t>
      </w:r>
      <w:r>
        <w:rPr>
          <w:bCs w:val="0"/>
          <w:kern w:val="0"/>
          <w:sz w:val="24"/>
          <w:szCs w:val="24"/>
        </w:rPr>
        <w:t>s and Focused Issues/E</w:t>
      </w:r>
      <w:r w:rsidRPr="00682D68">
        <w:rPr>
          <w:bCs w:val="0"/>
          <w:kern w:val="0"/>
          <w:sz w:val="24"/>
          <w:szCs w:val="24"/>
        </w:rPr>
        <w:t>vents for 2024</w:t>
      </w:r>
      <w:bookmarkEnd w:id="59"/>
    </w:p>
    <w:p w:rsidR="00E77596" w:rsidRPr="00E77596" w:rsidRDefault="00E77596" w:rsidP="00E77596"/>
    <w:p w:rsidR="00052949" w:rsidRDefault="00052949" w:rsidP="00F87E5B">
      <w:pPr>
        <w:pStyle w:val="ListParagraph"/>
        <w:numPr>
          <w:ilvl w:val="0"/>
          <w:numId w:val="3"/>
        </w:numPr>
        <w:jc w:val="both"/>
        <w:rPr>
          <w:rFonts w:ascii="Arial" w:hAnsi="Arial" w:cs="Arial"/>
        </w:rPr>
      </w:pPr>
      <w:r w:rsidRPr="00F4410C">
        <w:rPr>
          <w:rFonts w:ascii="Arial" w:hAnsi="Arial" w:cs="Arial"/>
        </w:rPr>
        <w:t xml:space="preserve">Preparing scholarships programs and courses for </w:t>
      </w:r>
      <w:r w:rsidR="00F4410C">
        <w:rPr>
          <w:rFonts w:ascii="Arial" w:hAnsi="Arial" w:cs="Arial"/>
        </w:rPr>
        <w:t xml:space="preserve">students </w:t>
      </w:r>
      <w:r w:rsidR="002A3F7C">
        <w:rPr>
          <w:rFonts w:ascii="Arial" w:hAnsi="Arial" w:cs="Arial"/>
        </w:rPr>
        <w:t xml:space="preserve">in </w:t>
      </w:r>
      <w:r w:rsidR="00F4410C">
        <w:rPr>
          <w:rFonts w:ascii="Arial" w:hAnsi="Arial" w:cs="Arial"/>
        </w:rPr>
        <w:t xml:space="preserve">collaboration </w:t>
      </w:r>
      <w:r w:rsidR="00F87E5B">
        <w:rPr>
          <w:rFonts w:ascii="Arial" w:hAnsi="Arial" w:cs="Arial"/>
        </w:rPr>
        <w:t xml:space="preserve">with the </w:t>
      </w:r>
      <w:r w:rsidR="00F4410C">
        <w:rPr>
          <w:rFonts w:ascii="Arial" w:hAnsi="Arial" w:cs="Arial"/>
        </w:rPr>
        <w:t>Member S</w:t>
      </w:r>
      <w:r w:rsidRPr="00F4410C">
        <w:rPr>
          <w:rFonts w:ascii="Arial" w:hAnsi="Arial" w:cs="Arial"/>
        </w:rPr>
        <w:t>tates</w:t>
      </w:r>
      <w:r w:rsidR="00F4410C">
        <w:rPr>
          <w:rFonts w:ascii="Arial" w:hAnsi="Arial" w:cs="Arial"/>
        </w:rPr>
        <w:t xml:space="preserve"> and ECO-EI</w:t>
      </w:r>
      <w:r w:rsidRPr="00F4410C">
        <w:rPr>
          <w:rFonts w:ascii="Arial" w:hAnsi="Arial" w:cs="Arial"/>
        </w:rPr>
        <w:t xml:space="preserve"> could be a new opportunity to improve the scientific and</w:t>
      </w:r>
      <w:r w:rsidR="00F87E5B">
        <w:rPr>
          <w:rFonts w:ascii="Arial" w:hAnsi="Arial" w:cs="Arial"/>
        </w:rPr>
        <w:t xml:space="preserve"> educational activities in the R</w:t>
      </w:r>
      <w:r w:rsidRPr="00F4410C">
        <w:rPr>
          <w:rFonts w:ascii="Arial" w:hAnsi="Arial" w:cs="Arial"/>
        </w:rPr>
        <w:t xml:space="preserve">egion in 2024.  </w:t>
      </w:r>
    </w:p>
    <w:p w:rsidR="00F87E5B" w:rsidRDefault="00F87E5B" w:rsidP="00F87E5B">
      <w:pPr>
        <w:pStyle w:val="ListParagraph"/>
        <w:ind w:left="0"/>
        <w:jc w:val="both"/>
        <w:rPr>
          <w:rFonts w:ascii="Arial" w:hAnsi="Arial" w:cs="Arial"/>
        </w:rPr>
      </w:pPr>
    </w:p>
    <w:p w:rsidR="00052949" w:rsidRDefault="00F4410C" w:rsidP="00F87E5B">
      <w:pPr>
        <w:pStyle w:val="ListParagraph"/>
        <w:numPr>
          <w:ilvl w:val="0"/>
          <w:numId w:val="3"/>
        </w:numPr>
        <w:jc w:val="both"/>
        <w:rPr>
          <w:rFonts w:ascii="Arial" w:hAnsi="Arial" w:cs="Arial"/>
        </w:rPr>
      </w:pPr>
      <w:r w:rsidRPr="00F87E5B">
        <w:rPr>
          <w:rFonts w:ascii="Arial" w:hAnsi="Arial" w:cs="Arial"/>
        </w:rPr>
        <w:t xml:space="preserve">Collaboration with the new established UNESCO Center, Resilience for West and Central Asia (RCECWA) for joint projects as </w:t>
      </w:r>
      <w:r w:rsidR="00052949" w:rsidRPr="00F87E5B">
        <w:rPr>
          <w:rFonts w:ascii="Arial" w:hAnsi="Arial" w:cs="Arial"/>
        </w:rPr>
        <w:t>to implement</w:t>
      </w:r>
      <w:r w:rsidRPr="00F87E5B">
        <w:rPr>
          <w:rFonts w:ascii="Arial" w:hAnsi="Arial" w:cs="Arial"/>
        </w:rPr>
        <w:t xml:space="preserve"> ECORFDRR</w:t>
      </w:r>
      <w:r w:rsidR="00052949" w:rsidRPr="00F87E5B">
        <w:rPr>
          <w:rFonts w:ascii="Arial" w:hAnsi="Arial" w:cs="Arial"/>
        </w:rPr>
        <w:t xml:space="preserve"> will be another step for</w:t>
      </w:r>
      <w:r w:rsidRPr="00F87E5B">
        <w:rPr>
          <w:rFonts w:ascii="Arial" w:hAnsi="Arial" w:cs="Arial"/>
        </w:rPr>
        <w:t xml:space="preserve"> the training activities on DRR in priority area of education.</w:t>
      </w:r>
    </w:p>
    <w:p w:rsidR="00F87E5B" w:rsidRPr="00F87E5B" w:rsidRDefault="00F87E5B" w:rsidP="00F87E5B">
      <w:pPr>
        <w:pStyle w:val="ListParagraph"/>
        <w:rPr>
          <w:rFonts w:ascii="Arial" w:hAnsi="Arial" w:cs="Arial"/>
        </w:rPr>
      </w:pPr>
    </w:p>
    <w:p w:rsidR="00052949" w:rsidRPr="00F87E5B" w:rsidRDefault="00F87E5B" w:rsidP="00F87E5B">
      <w:pPr>
        <w:pStyle w:val="ListParagraph"/>
        <w:numPr>
          <w:ilvl w:val="0"/>
          <w:numId w:val="3"/>
        </w:numPr>
        <w:jc w:val="both"/>
        <w:rPr>
          <w:rFonts w:ascii="Arial" w:hAnsi="Arial" w:cs="Arial"/>
        </w:rPr>
      </w:pPr>
      <w:r>
        <w:rPr>
          <w:rFonts w:ascii="Arial" w:hAnsi="Arial" w:cs="Arial"/>
        </w:rPr>
        <w:t>For public information in DRR</w:t>
      </w:r>
      <w:r w:rsidR="00052949" w:rsidRPr="00F87E5B">
        <w:rPr>
          <w:rFonts w:ascii="Arial" w:hAnsi="Arial" w:cs="Arial"/>
        </w:rPr>
        <w:t>, HRSD present</w:t>
      </w:r>
      <w:r>
        <w:rPr>
          <w:rFonts w:ascii="Arial" w:hAnsi="Arial" w:cs="Arial"/>
        </w:rPr>
        <w:t>s</w:t>
      </w:r>
      <w:r w:rsidR="00052949" w:rsidRPr="00F87E5B">
        <w:rPr>
          <w:rFonts w:ascii="Arial" w:hAnsi="Arial" w:cs="Arial"/>
        </w:rPr>
        <w:t xml:space="preserve"> a </w:t>
      </w:r>
      <w:r w:rsidR="00E77596" w:rsidRPr="00F87E5B">
        <w:rPr>
          <w:rFonts w:ascii="Arial" w:hAnsi="Arial" w:cs="Arial"/>
        </w:rPr>
        <w:t xml:space="preserve">project proposal </w:t>
      </w:r>
      <w:r w:rsidRPr="00F87E5B">
        <w:rPr>
          <w:rFonts w:ascii="Arial" w:hAnsi="Arial" w:cs="Arial"/>
        </w:rPr>
        <w:t>for making</w:t>
      </w:r>
      <w:r w:rsidR="00052949" w:rsidRPr="00F87E5B">
        <w:rPr>
          <w:rFonts w:ascii="Arial" w:hAnsi="Arial" w:cs="Arial"/>
        </w:rPr>
        <w:t xml:space="preserve"> a movie or animation with children for implementing a </w:t>
      </w:r>
      <w:r w:rsidRPr="00F87E5B">
        <w:rPr>
          <w:rFonts w:ascii="Arial" w:hAnsi="Arial" w:cs="Arial"/>
        </w:rPr>
        <w:t>regional initiative</w:t>
      </w:r>
      <w:r w:rsidR="00052949" w:rsidRPr="00F87E5B">
        <w:rPr>
          <w:rFonts w:ascii="Arial" w:hAnsi="Arial" w:cs="Arial"/>
        </w:rPr>
        <w:t xml:space="preserve"> named “Preparedness for Resilient Recovery” for children to strengthen capacity for resilient prevention in </w:t>
      </w:r>
      <w:r w:rsidR="00E77596" w:rsidRPr="00F87E5B">
        <w:rPr>
          <w:rFonts w:ascii="Arial" w:hAnsi="Arial" w:cs="Arial"/>
        </w:rPr>
        <w:t>ECO</w:t>
      </w:r>
      <w:r w:rsidR="00052949" w:rsidRPr="00F87E5B">
        <w:rPr>
          <w:rFonts w:ascii="Arial" w:hAnsi="Arial" w:cs="Arial"/>
        </w:rPr>
        <w:t xml:space="preserve"> countries with cooperation</w:t>
      </w:r>
      <w:r w:rsidR="00E77596" w:rsidRPr="00F87E5B">
        <w:rPr>
          <w:rFonts w:ascii="Arial" w:hAnsi="Arial" w:cs="Arial"/>
        </w:rPr>
        <w:t xml:space="preserve"> of</w:t>
      </w:r>
      <w:r w:rsidR="00052949" w:rsidRPr="00F87E5B">
        <w:rPr>
          <w:rFonts w:ascii="Arial" w:hAnsi="Arial" w:cs="Arial"/>
        </w:rPr>
        <w:t xml:space="preserve"> UN agency such </w:t>
      </w:r>
      <w:r w:rsidR="00052949" w:rsidRPr="00F87E5B">
        <w:rPr>
          <w:rFonts w:ascii="Arial" w:hAnsi="Arial" w:cs="Arial"/>
          <w:i/>
        </w:rPr>
        <w:t xml:space="preserve">as </w:t>
      </w:r>
      <w:r w:rsidRPr="00F87E5B">
        <w:rPr>
          <w:rFonts w:ascii="Arial" w:hAnsi="Arial"/>
          <w:iCs/>
        </w:rPr>
        <w:t>UNICEF,</w:t>
      </w:r>
      <w:r w:rsidR="00052949" w:rsidRPr="00F87E5B">
        <w:rPr>
          <w:rFonts w:ascii="Arial" w:hAnsi="Arial"/>
          <w:iCs/>
        </w:rPr>
        <w:t xml:space="preserve"> UNDRR</w:t>
      </w:r>
      <w:r>
        <w:rPr>
          <w:rFonts w:ascii="Arial" w:hAnsi="Arial"/>
          <w:iCs/>
        </w:rPr>
        <w:t>.</w:t>
      </w:r>
    </w:p>
    <w:p w:rsidR="00052949" w:rsidRPr="009313D7" w:rsidRDefault="00052949" w:rsidP="00052949">
      <w:pPr>
        <w:pStyle w:val="ListParagraph"/>
        <w:ind w:left="567"/>
        <w:jc w:val="both"/>
        <w:rPr>
          <w:rFonts w:asciiTheme="minorBidi" w:hAnsiTheme="minorBidi" w:cstheme="minorBidi"/>
          <w:color w:val="FF0000"/>
          <w:sz w:val="28"/>
          <w:szCs w:val="28"/>
        </w:rPr>
      </w:pPr>
    </w:p>
    <w:p w:rsidR="00052949" w:rsidRPr="00E77596" w:rsidRDefault="00052949" w:rsidP="007555B2">
      <w:pPr>
        <w:pStyle w:val="Heading1"/>
        <w:numPr>
          <w:ilvl w:val="2"/>
          <w:numId w:val="10"/>
        </w:numPr>
        <w:autoSpaceDN w:val="0"/>
        <w:spacing w:before="0" w:after="0"/>
        <w:textAlignment w:val="baseline"/>
        <w:rPr>
          <w:bCs w:val="0"/>
          <w:kern w:val="0"/>
          <w:sz w:val="24"/>
          <w:szCs w:val="24"/>
        </w:rPr>
      </w:pPr>
      <w:bookmarkStart w:id="60" w:name="_Toc120540506"/>
      <w:bookmarkStart w:id="61" w:name="_Toc149840821"/>
      <w:r w:rsidRPr="00E77596">
        <w:rPr>
          <w:bCs w:val="0"/>
          <w:kern w:val="0"/>
          <w:sz w:val="24"/>
          <w:szCs w:val="24"/>
        </w:rPr>
        <w:t>Secretariat's recommendations</w:t>
      </w:r>
      <w:bookmarkEnd w:id="60"/>
      <w:bookmarkEnd w:id="61"/>
    </w:p>
    <w:p w:rsidR="00052949" w:rsidRPr="003426B5" w:rsidRDefault="00052949" w:rsidP="00052949">
      <w:pPr>
        <w:pStyle w:val="ListParagraph"/>
        <w:ind w:left="567"/>
        <w:jc w:val="both"/>
        <w:rPr>
          <w:rFonts w:asciiTheme="minorBidi" w:hAnsiTheme="minorBidi" w:cstheme="minorBidi"/>
          <w:sz w:val="28"/>
          <w:szCs w:val="28"/>
        </w:rPr>
      </w:pPr>
    </w:p>
    <w:p w:rsidR="00E77596" w:rsidRDefault="00E77596" w:rsidP="00E77596">
      <w:pPr>
        <w:pStyle w:val="ListParagraph"/>
        <w:ind w:left="0"/>
        <w:jc w:val="both"/>
        <w:rPr>
          <w:rFonts w:ascii="Arial" w:hAnsi="Arial" w:cs="Arial"/>
        </w:rPr>
      </w:pPr>
    </w:p>
    <w:p w:rsidR="00052949" w:rsidRPr="00E77596" w:rsidRDefault="00052949" w:rsidP="00F87E5B">
      <w:pPr>
        <w:pStyle w:val="ListParagraph"/>
        <w:numPr>
          <w:ilvl w:val="0"/>
          <w:numId w:val="3"/>
        </w:numPr>
        <w:jc w:val="both"/>
        <w:rPr>
          <w:rFonts w:ascii="Arial" w:hAnsi="Arial" w:cs="Arial"/>
        </w:rPr>
      </w:pPr>
      <w:r w:rsidRPr="00E77596">
        <w:rPr>
          <w:rFonts w:ascii="Arial" w:hAnsi="Arial" w:cs="Arial"/>
        </w:rPr>
        <w:t xml:space="preserve">The Council may request the ECO-EI to coordinate with the ECO Secretariat and announce the scholarship programs/training courses in Sustainable Development, Disaster Risk Reduction and Health for the students of the ECO Member States.  </w:t>
      </w:r>
    </w:p>
    <w:p w:rsidR="00E77596" w:rsidRPr="00E77596" w:rsidRDefault="00E77596" w:rsidP="00F87E5B">
      <w:pPr>
        <w:pStyle w:val="ListParagraph"/>
        <w:ind w:left="0"/>
        <w:jc w:val="both"/>
        <w:rPr>
          <w:rFonts w:ascii="Arial" w:hAnsi="Arial" w:cs="Arial"/>
        </w:rPr>
      </w:pPr>
    </w:p>
    <w:p w:rsidR="00E77596" w:rsidRDefault="00E77596" w:rsidP="00F87E5B">
      <w:pPr>
        <w:pStyle w:val="ListParagraph"/>
        <w:numPr>
          <w:ilvl w:val="0"/>
          <w:numId w:val="3"/>
        </w:numPr>
        <w:jc w:val="both"/>
        <w:rPr>
          <w:rFonts w:ascii="Arial" w:hAnsi="Arial" w:cs="Arial"/>
        </w:rPr>
      </w:pPr>
      <w:r w:rsidRPr="00E77596">
        <w:rPr>
          <w:rFonts w:ascii="Arial" w:hAnsi="Arial" w:cs="Arial"/>
        </w:rPr>
        <w:t xml:space="preserve">The Council may welcome the proposal regarding the joint workshop on “Trafficking in Persons and Human Smuggling” with cooperation of IOM.  </w:t>
      </w:r>
    </w:p>
    <w:p w:rsidR="00E77596" w:rsidRPr="00E77596" w:rsidRDefault="00E77596" w:rsidP="00F87E5B">
      <w:pPr>
        <w:pStyle w:val="ListParagraph"/>
        <w:ind w:left="0"/>
        <w:jc w:val="both"/>
        <w:rPr>
          <w:rFonts w:ascii="Arial" w:hAnsi="Arial" w:cs="Arial"/>
        </w:rPr>
      </w:pPr>
    </w:p>
    <w:p w:rsidR="00052949" w:rsidRDefault="00052949" w:rsidP="00E77596">
      <w:pPr>
        <w:pStyle w:val="ListParagraph"/>
        <w:ind w:left="0"/>
        <w:jc w:val="both"/>
        <w:rPr>
          <w:rFonts w:asciiTheme="minorBidi" w:hAnsiTheme="minorBidi" w:cstheme="minorBidi"/>
          <w:i/>
          <w:iCs/>
        </w:rPr>
      </w:pPr>
      <w:bookmarkStart w:id="62" w:name="_Toc58405066"/>
      <w:bookmarkStart w:id="63" w:name="_Toc120540507"/>
    </w:p>
    <w:p w:rsidR="00052949" w:rsidRPr="00E77596" w:rsidRDefault="00052949" w:rsidP="007555B2">
      <w:pPr>
        <w:pStyle w:val="Heading1"/>
        <w:numPr>
          <w:ilvl w:val="2"/>
          <w:numId w:val="10"/>
        </w:numPr>
        <w:autoSpaceDN w:val="0"/>
        <w:spacing w:before="0" w:after="0"/>
        <w:textAlignment w:val="baseline"/>
        <w:rPr>
          <w:bCs w:val="0"/>
          <w:kern w:val="0"/>
          <w:sz w:val="24"/>
          <w:szCs w:val="24"/>
        </w:rPr>
      </w:pPr>
      <w:bookmarkStart w:id="64" w:name="_Toc149840822"/>
      <w:r w:rsidRPr="00E77596">
        <w:rPr>
          <w:bCs w:val="0"/>
          <w:kern w:val="0"/>
          <w:sz w:val="24"/>
          <w:szCs w:val="24"/>
        </w:rPr>
        <w:t>Area Conclusion</w:t>
      </w:r>
      <w:bookmarkEnd w:id="62"/>
      <w:bookmarkEnd w:id="63"/>
      <w:bookmarkEnd w:id="64"/>
    </w:p>
    <w:p w:rsidR="00052949" w:rsidRPr="003426B5" w:rsidRDefault="00052949" w:rsidP="00052949">
      <w:pPr>
        <w:pStyle w:val="ListParagraph"/>
        <w:ind w:left="567"/>
        <w:jc w:val="both"/>
        <w:rPr>
          <w:rFonts w:asciiTheme="minorBidi" w:hAnsiTheme="minorBidi" w:cstheme="minorBidi"/>
          <w:sz w:val="28"/>
          <w:szCs w:val="28"/>
        </w:rPr>
      </w:pPr>
    </w:p>
    <w:p w:rsidR="00052949" w:rsidRDefault="00052949" w:rsidP="00F87E5B">
      <w:pPr>
        <w:pStyle w:val="ListParagraph"/>
        <w:numPr>
          <w:ilvl w:val="0"/>
          <w:numId w:val="3"/>
        </w:numPr>
        <w:jc w:val="both"/>
        <w:rPr>
          <w:rFonts w:ascii="Arial" w:hAnsi="Arial" w:cs="Arial"/>
        </w:rPr>
      </w:pPr>
      <w:r w:rsidRPr="00830A4D">
        <w:rPr>
          <w:rFonts w:ascii="Arial" w:hAnsi="Arial" w:cs="Arial"/>
        </w:rPr>
        <w:lastRenderedPageBreak/>
        <w:t>Workshop</w:t>
      </w:r>
      <w:r w:rsidR="00830A4D" w:rsidRPr="00830A4D">
        <w:rPr>
          <w:rFonts w:ascii="Arial" w:hAnsi="Arial" w:cs="Arial"/>
        </w:rPr>
        <w:t>s and training programs regarding the ECO mandates including sustainable development, disaster risk reduction and h</w:t>
      </w:r>
      <w:r w:rsidRPr="00830A4D">
        <w:rPr>
          <w:rFonts w:ascii="Arial" w:hAnsi="Arial" w:cs="Arial"/>
        </w:rPr>
        <w:t xml:space="preserve">ealth in the ECO region </w:t>
      </w:r>
      <w:r w:rsidR="00830A4D" w:rsidRPr="00830A4D">
        <w:rPr>
          <w:rFonts w:ascii="Arial" w:hAnsi="Arial" w:cs="Arial"/>
        </w:rPr>
        <w:t>may pave</w:t>
      </w:r>
      <w:r w:rsidRPr="00830A4D">
        <w:rPr>
          <w:rFonts w:ascii="Arial" w:hAnsi="Arial" w:cs="Arial"/>
        </w:rPr>
        <w:t xml:space="preserve"> the way for a common understanding on</w:t>
      </w:r>
      <w:r w:rsidR="00830A4D" w:rsidRPr="00830A4D">
        <w:rPr>
          <w:rFonts w:ascii="Arial" w:hAnsi="Arial" w:cs="Arial"/>
        </w:rPr>
        <w:t xml:space="preserve"> these issues.</w:t>
      </w:r>
    </w:p>
    <w:p w:rsidR="00830A4D" w:rsidRPr="00830A4D" w:rsidRDefault="00830A4D" w:rsidP="008B792D">
      <w:pPr>
        <w:pStyle w:val="ListParagraph"/>
        <w:ind w:left="0"/>
        <w:jc w:val="both"/>
        <w:rPr>
          <w:rFonts w:ascii="Arial" w:hAnsi="Arial" w:cs="Arial"/>
        </w:rPr>
      </w:pPr>
    </w:p>
    <w:p w:rsidR="00052949" w:rsidRPr="00830A4D" w:rsidRDefault="00052949" w:rsidP="00F87E5B">
      <w:pPr>
        <w:pStyle w:val="ListParagraph"/>
        <w:numPr>
          <w:ilvl w:val="0"/>
          <w:numId w:val="3"/>
        </w:numPr>
        <w:jc w:val="both"/>
        <w:rPr>
          <w:rFonts w:ascii="Arial" w:hAnsi="Arial" w:cs="Arial"/>
        </w:rPr>
      </w:pPr>
      <w:r w:rsidRPr="00830A4D">
        <w:rPr>
          <w:rFonts w:ascii="Arial" w:hAnsi="Arial" w:cs="Arial"/>
        </w:rPr>
        <w:t>It is considered that regional collaborative engagements for acceleration of activities on</w:t>
      </w:r>
      <w:r w:rsidR="00830A4D">
        <w:rPr>
          <w:rFonts w:ascii="Arial" w:hAnsi="Arial" w:cs="Arial"/>
        </w:rPr>
        <w:t xml:space="preserve"> education and related training activities</w:t>
      </w:r>
      <w:r w:rsidRPr="00830A4D">
        <w:rPr>
          <w:rFonts w:ascii="Arial" w:hAnsi="Arial" w:cs="Arial"/>
        </w:rPr>
        <w:t xml:space="preserve">, especially with ECO-EI, as well as </w:t>
      </w:r>
      <w:r w:rsidR="00830A4D">
        <w:rPr>
          <w:rFonts w:ascii="Arial" w:hAnsi="Arial" w:cs="Arial"/>
        </w:rPr>
        <w:t>preparing an</w:t>
      </w:r>
      <w:r w:rsidRPr="00830A4D">
        <w:rPr>
          <w:rFonts w:ascii="Arial" w:hAnsi="Arial" w:cs="Arial"/>
        </w:rPr>
        <w:t xml:space="preserve"> “Action Plan on Education” will promote the quality of education in the region.</w:t>
      </w:r>
    </w:p>
    <w:p w:rsidR="00052949" w:rsidRPr="00F87E5B" w:rsidRDefault="00052949" w:rsidP="008B792D">
      <w:pPr>
        <w:pStyle w:val="ListParagraph"/>
        <w:ind w:left="0"/>
        <w:jc w:val="both"/>
        <w:rPr>
          <w:rFonts w:ascii="Arial" w:hAnsi="Arial" w:cs="Arial"/>
        </w:rPr>
      </w:pPr>
    </w:p>
    <w:p w:rsidR="00052949" w:rsidRDefault="00052949" w:rsidP="00F87E5B">
      <w:pPr>
        <w:pStyle w:val="ListParagraph"/>
        <w:numPr>
          <w:ilvl w:val="0"/>
          <w:numId w:val="3"/>
        </w:numPr>
        <w:jc w:val="both"/>
        <w:rPr>
          <w:rFonts w:ascii="Arial" w:hAnsi="Arial" w:cs="Arial"/>
        </w:rPr>
      </w:pPr>
      <w:r w:rsidRPr="00830A4D">
        <w:rPr>
          <w:rFonts w:ascii="Arial" w:hAnsi="Arial" w:cs="Arial"/>
        </w:rPr>
        <w:t xml:space="preserve">Engaging with the international organizations, including UNESCO and initiating collaboration in the areas of technical as well as vocational education and training would be an asset for both the Secretariat and region in the upcoming period. </w:t>
      </w:r>
    </w:p>
    <w:p w:rsidR="00830A4D" w:rsidRPr="00830A4D" w:rsidRDefault="00830A4D" w:rsidP="00830A4D">
      <w:pPr>
        <w:pStyle w:val="ListParagraph"/>
        <w:ind w:left="0"/>
        <w:jc w:val="both"/>
        <w:rPr>
          <w:rFonts w:ascii="Arial" w:hAnsi="Arial" w:cs="Arial"/>
        </w:rPr>
      </w:pPr>
    </w:p>
    <w:p w:rsidR="00052949" w:rsidRPr="00830A4D" w:rsidRDefault="00052949" w:rsidP="007555B2">
      <w:pPr>
        <w:pStyle w:val="ListParagraph"/>
        <w:numPr>
          <w:ilvl w:val="0"/>
          <w:numId w:val="6"/>
        </w:numPr>
        <w:jc w:val="both"/>
        <w:rPr>
          <w:rFonts w:ascii="Arial" w:hAnsi="Arial" w:cs="Arial"/>
        </w:rPr>
      </w:pPr>
      <w:r w:rsidRPr="00830A4D">
        <w:rPr>
          <w:rFonts w:ascii="Arial" w:hAnsi="Arial" w:cs="Arial"/>
        </w:rPr>
        <w:br w:type="page"/>
      </w:r>
    </w:p>
    <w:p w:rsidR="00052949" w:rsidRPr="003E32BE" w:rsidRDefault="00B8301D" w:rsidP="00365E0F">
      <w:pPr>
        <w:pStyle w:val="Heading1"/>
        <w:numPr>
          <w:ilvl w:val="0"/>
          <w:numId w:val="0"/>
        </w:numPr>
        <w:spacing w:before="0" w:after="0"/>
        <w:ind w:left="432" w:hanging="432"/>
        <w:jc w:val="center"/>
        <w:rPr>
          <w:sz w:val="28"/>
          <w:szCs w:val="28"/>
          <w:u w:val="single"/>
        </w:rPr>
      </w:pPr>
      <w:bookmarkStart w:id="65" w:name="_Toc120540508"/>
      <w:bookmarkStart w:id="66" w:name="_Toc149840823"/>
      <w:r>
        <w:rPr>
          <w:sz w:val="28"/>
          <w:szCs w:val="28"/>
          <w:u w:val="single"/>
        </w:rPr>
        <w:lastRenderedPageBreak/>
        <w:t>Calendar of</w:t>
      </w:r>
      <w:r w:rsidR="00052949" w:rsidRPr="003E32BE">
        <w:rPr>
          <w:sz w:val="28"/>
          <w:szCs w:val="28"/>
          <w:u w:val="single"/>
        </w:rPr>
        <w:t xml:space="preserve"> E</w:t>
      </w:r>
      <w:bookmarkEnd w:id="65"/>
      <w:r>
        <w:rPr>
          <w:sz w:val="28"/>
          <w:szCs w:val="28"/>
          <w:u w:val="single"/>
        </w:rPr>
        <w:t>vents</w:t>
      </w:r>
      <w:r w:rsidR="00BA0C3B">
        <w:rPr>
          <w:sz w:val="28"/>
          <w:szCs w:val="28"/>
          <w:u w:val="single"/>
        </w:rPr>
        <w:t xml:space="preserve"> </w:t>
      </w:r>
      <w:r w:rsidR="001C63AB">
        <w:rPr>
          <w:sz w:val="28"/>
          <w:szCs w:val="28"/>
          <w:u w:val="single"/>
        </w:rPr>
        <w:t>(2024)</w:t>
      </w:r>
      <w:bookmarkStart w:id="67" w:name="_GoBack"/>
      <w:bookmarkEnd w:id="66"/>
      <w:bookmarkEnd w:id="67"/>
    </w:p>
    <w:p w:rsidR="00052949" w:rsidRDefault="00052949" w:rsidP="00052949">
      <w:pPr>
        <w:spacing w:after="0" w:line="240" w:lineRule="auto"/>
        <w:jc w:val="center"/>
        <w:rPr>
          <w:rFonts w:ascii="Arial" w:hAnsi="Arial" w:cs="Arial"/>
          <w:b/>
          <w:sz w:val="28"/>
          <w:szCs w:val="28"/>
        </w:rPr>
      </w:pPr>
      <w:r w:rsidRPr="003E32BE">
        <w:rPr>
          <w:rFonts w:ascii="Arial" w:hAnsi="Arial" w:cs="Arial"/>
          <w:b/>
          <w:sz w:val="28"/>
          <w:szCs w:val="28"/>
        </w:rPr>
        <w:t>HRSD</w:t>
      </w:r>
    </w:p>
    <w:p w:rsidR="000F1630" w:rsidRPr="003E32BE" w:rsidRDefault="000F1630" w:rsidP="00052949">
      <w:pPr>
        <w:spacing w:after="0" w:line="240" w:lineRule="auto"/>
        <w:jc w:val="center"/>
        <w:rPr>
          <w:rFonts w:ascii="Arial" w:hAnsi="Arial" w:cs="Arial"/>
          <w:b/>
          <w:sz w:val="28"/>
          <w:szCs w:val="28"/>
        </w:rPr>
      </w:pPr>
    </w:p>
    <w:p w:rsidR="000F1630" w:rsidRDefault="000F1630" w:rsidP="007555B2">
      <w:pPr>
        <w:pStyle w:val="Heading2"/>
        <w:numPr>
          <w:ilvl w:val="0"/>
          <w:numId w:val="11"/>
        </w:numPr>
        <w:spacing w:before="0" w:after="0" w:line="240" w:lineRule="auto"/>
        <w:rPr>
          <w:rFonts w:ascii="Arial" w:hAnsi="Arial" w:cs="Arial"/>
          <w:i w:val="0"/>
          <w:iCs w:val="0"/>
          <w:sz w:val="24"/>
          <w:szCs w:val="24"/>
        </w:rPr>
      </w:pPr>
      <w:bookmarkStart w:id="68" w:name="_Toc92187363"/>
      <w:bookmarkStart w:id="69" w:name="_Toc149840824"/>
      <w:r w:rsidRPr="00505184">
        <w:rPr>
          <w:rFonts w:ascii="Arial" w:hAnsi="Arial" w:cs="Arial"/>
          <w:i w:val="0"/>
          <w:iCs w:val="0"/>
          <w:sz w:val="24"/>
          <w:szCs w:val="24"/>
        </w:rPr>
        <w:t xml:space="preserve">Review of </w:t>
      </w:r>
      <w:r>
        <w:rPr>
          <w:rFonts w:ascii="Arial" w:hAnsi="Arial" w:cs="Arial"/>
          <w:i w:val="0"/>
          <w:iCs w:val="0"/>
          <w:sz w:val="24"/>
          <w:szCs w:val="24"/>
        </w:rPr>
        <w:t xml:space="preserve">the </w:t>
      </w:r>
      <w:r w:rsidRPr="00505184">
        <w:rPr>
          <w:rFonts w:ascii="Arial" w:hAnsi="Arial" w:cs="Arial"/>
          <w:i w:val="0"/>
          <w:iCs w:val="0"/>
          <w:sz w:val="24"/>
          <w:szCs w:val="24"/>
        </w:rPr>
        <w:t>Calendar of Events for 202</w:t>
      </w:r>
      <w:bookmarkEnd w:id="68"/>
      <w:r>
        <w:rPr>
          <w:rFonts w:ascii="Arial" w:hAnsi="Arial" w:cs="Arial"/>
          <w:i w:val="0"/>
          <w:iCs w:val="0"/>
          <w:sz w:val="24"/>
          <w:szCs w:val="24"/>
        </w:rPr>
        <w:t>3</w:t>
      </w:r>
      <w:bookmarkEnd w:id="69"/>
    </w:p>
    <w:p w:rsidR="00052949" w:rsidRDefault="00052949" w:rsidP="00052949">
      <w:pPr>
        <w:spacing w:after="0"/>
        <w:rPr>
          <w:rFonts w:asciiTheme="minorBidi" w:hAnsiTheme="minorBidi"/>
          <w:sz w:val="28"/>
          <w:szCs w:val="28"/>
        </w:rPr>
      </w:pPr>
    </w:p>
    <w:p w:rsidR="000F1630" w:rsidRDefault="000F1630" w:rsidP="00052949">
      <w:pPr>
        <w:spacing w:after="0"/>
        <w:rPr>
          <w:rFonts w:asciiTheme="minorBidi" w:hAnsiTheme="minorBidi"/>
          <w:sz w:val="28"/>
          <w:szCs w:val="28"/>
        </w:rPr>
      </w:pPr>
    </w:p>
    <w:p w:rsidR="000F1630" w:rsidRDefault="000F1630" w:rsidP="00BA0C3B">
      <w:pPr>
        <w:spacing w:after="0"/>
        <w:jc w:val="center"/>
        <w:rPr>
          <w:rFonts w:asciiTheme="minorBidi" w:hAnsiTheme="minorBidi"/>
          <w:sz w:val="28"/>
          <w:szCs w:val="28"/>
        </w:rPr>
      </w:pPr>
      <w:r w:rsidRPr="000F1630">
        <w:rPr>
          <w:rFonts w:asciiTheme="minorBidi" w:hAnsiTheme="minorBidi"/>
          <w:noProof/>
          <w:sz w:val="28"/>
          <w:szCs w:val="28"/>
        </w:rPr>
        <w:drawing>
          <wp:inline distT="0" distB="0" distL="0" distR="0">
            <wp:extent cx="4807744" cy="2528888"/>
            <wp:effectExtent l="19050" t="0" r="11906" b="476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1630" w:rsidRDefault="000F1630" w:rsidP="00052949">
      <w:pPr>
        <w:spacing w:after="0"/>
        <w:rPr>
          <w:rFonts w:asciiTheme="minorBidi" w:hAnsiTheme="minorBidi"/>
          <w:sz w:val="28"/>
          <w:szCs w:val="28"/>
        </w:rPr>
      </w:pPr>
    </w:p>
    <w:p w:rsidR="00E714A2" w:rsidRDefault="00E714A2" w:rsidP="00E714A2">
      <w:pPr>
        <w:rPr>
          <w:rFonts w:ascii="Arial" w:hAnsi="Arial" w:cs="Arial"/>
          <w:sz w:val="24"/>
          <w:szCs w:val="24"/>
        </w:rPr>
      </w:pPr>
      <w:r>
        <w:rPr>
          <w:rFonts w:ascii="Arial" w:hAnsi="Arial" w:cs="Arial"/>
          <w:sz w:val="24"/>
          <w:szCs w:val="24"/>
        </w:rPr>
        <w:t>Throughout 2023</w:t>
      </w:r>
      <w:r w:rsidRPr="0039558E">
        <w:rPr>
          <w:rFonts w:ascii="Arial" w:hAnsi="Arial" w:cs="Arial"/>
          <w:sz w:val="24"/>
          <w:szCs w:val="24"/>
        </w:rPr>
        <w:t>, HRSD D</w:t>
      </w:r>
      <w:r>
        <w:rPr>
          <w:rFonts w:ascii="Arial" w:hAnsi="Arial" w:cs="Arial"/>
          <w:sz w:val="24"/>
          <w:szCs w:val="24"/>
        </w:rPr>
        <w:t>irectorate projected to hold 13</w:t>
      </w:r>
      <w:r w:rsidRPr="0039558E">
        <w:rPr>
          <w:rFonts w:ascii="Arial" w:hAnsi="Arial" w:cs="Arial"/>
          <w:sz w:val="24"/>
          <w:szCs w:val="24"/>
        </w:rPr>
        <w:t xml:space="preserve"> ECO events. </w:t>
      </w:r>
      <w:r>
        <w:rPr>
          <w:rFonts w:ascii="Arial" w:hAnsi="Arial" w:cs="Arial"/>
          <w:sz w:val="24"/>
          <w:szCs w:val="24"/>
        </w:rPr>
        <w:t xml:space="preserve">While 5 out of 13 events conducted majority </w:t>
      </w:r>
      <w:r w:rsidRPr="0039558E">
        <w:rPr>
          <w:rFonts w:ascii="Arial" w:hAnsi="Arial" w:cs="Arial"/>
          <w:sz w:val="24"/>
          <w:szCs w:val="24"/>
        </w:rPr>
        <w:t>of the events planned could not be conducted due to</w:t>
      </w:r>
      <w:r>
        <w:rPr>
          <w:rFonts w:ascii="Arial" w:hAnsi="Arial" w:cs="Arial"/>
          <w:sz w:val="24"/>
          <w:szCs w:val="24"/>
        </w:rPr>
        <w:t xml:space="preserve"> </w:t>
      </w:r>
      <w:r w:rsidR="005C11EF">
        <w:rPr>
          <w:rFonts w:ascii="Arial" w:hAnsi="Arial" w:cs="Arial"/>
          <w:sz w:val="24"/>
          <w:szCs w:val="24"/>
        </w:rPr>
        <w:t xml:space="preserve">the </w:t>
      </w:r>
      <w:r w:rsidRPr="0039558E">
        <w:rPr>
          <w:rFonts w:ascii="Arial" w:hAnsi="Arial" w:cs="Arial"/>
          <w:sz w:val="24"/>
          <w:szCs w:val="24"/>
        </w:rPr>
        <w:t xml:space="preserve">reasons shown in the graph above. </w:t>
      </w:r>
    </w:p>
    <w:p w:rsidR="009817D3" w:rsidRPr="005C11EF" w:rsidRDefault="009817D3" w:rsidP="009817D3">
      <w:pPr>
        <w:spacing w:after="0" w:line="240" w:lineRule="auto"/>
        <w:jc w:val="both"/>
        <w:rPr>
          <w:rFonts w:ascii="Arial" w:hAnsi="Arial" w:cs="Arial"/>
          <w:sz w:val="24"/>
          <w:szCs w:val="24"/>
        </w:rPr>
      </w:pPr>
      <w:r w:rsidRPr="005C11EF">
        <w:rPr>
          <w:rFonts w:ascii="Arial" w:hAnsi="Arial" w:cs="Arial"/>
          <w:sz w:val="24"/>
          <w:szCs w:val="24"/>
        </w:rPr>
        <w:t>On the other hand,</w:t>
      </w:r>
      <w:r>
        <w:rPr>
          <w:rFonts w:ascii="Arial" w:hAnsi="Arial" w:cs="Arial"/>
          <w:sz w:val="24"/>
          <w:szCs w:val="24"/>
        </w:rPr>
        <w:t xml:space="preserve"> even though HRSD could not attend any of the non-ECO events projected in the calendar of events of 2023, it has participated 8 international non-ECO events which has not projected in the calendar of events of 2023 as well as numerous bilateral meeting with international institutions.     </w:t>
      </w:r>
      <w:r w:rsidRPr="005C11EF">
        <w:rPr>
          <w:rFonts w:ascii="Arial" w:hAnsi="Arial" w:cs="Arial"/>
          <w:sz w:val="24"/>
          <w:szCs w:val="24"/>
        </w:rPr>
        <w:t xml:space="preserve"> </w:t>
      </w:r>
    </w:p>
    <w:p w:rsidR="009817D3" w:rsidRPr="0039558E" w:rsidRDefault="009817D3" w:rsidP="00E714A2">
      <w:pPr>
        <w:rPr>
          <w:rFonts w:ascii="Arial" w:hAnsi="Arial" w:cs="Arial"/>
          <w:sz w:val="24"/>
          <w:szCs w:val="24"/>
        </w:rPr>
      </w:pPr>
    </w:p>
    <w:p w:rsidR="004C1FD2" w:rsidRPr="00BE0D52" w:rsidRDefault="004C1FD2" w:rsidP="004C1FD2">
      <w:pPr>
        <w:spacing w:line="240" w:lineRule="auto"/>
        <w:jc w:val="center"/>
        <w:rPr>
          <w:rFonts w:ascii="Arial" w:hAnsi="Arial" w:cs="Arial"/>
          <w:b/>
          <w:bCs/>
          <w:sz w:val="24"/>
          <w:szCs w:val="24"/>
          <w:u w:val="single"/>
        </w:rPr>
      </w:pPr>
      <w:r>
        <w:rPr>
          <w:rFonts w:ascii="Arial" w:hAnsi="Arial" w:cs="Arial"/>
          <w:b/>
          <w:bCs/>
          <w:sz w:val="24"/>
          <w:szCs w:val="24"/>
          <w:u w:val="single"/>
        </w:rPr>
        <w:t xml:space="preserve">Table: </w:t>
      </w:r>
      <w:r w:rsidRPr="00BE0D52">
        <w:rPr>
          <w:rFonts w:ascii="Arial" w:hAnsi="Arial" w:cs="Arial"/>
          <w:b/>
          <w:bCs/>
          <w:sz w:val="24"/>
          <w:szCs w:val="24"/>
          <w:u w:val="single"/>
        </w:rPr>
        <w:t xml:space="preserve">Report of </w:t>
      </w:r>
      <w:r>
        <w:rPr>
          <w:rFonts w:ascii="Arial" w:hAnsi="Arial" w:cs="Arial"/>
          <w:b/>
          <w:bCs/>
          <w:sz w:val="24"/>
          <w:szCs w:val="24"/>
          <w:u w:val="single"/>
        </w:rPr>
        <w:t>ECO-</w:t>
      </w:r>
      <w:proofErr w:type="gramStart"/>
      <w:r>
        <w:rPr>
          <w:rFonts w:ascii="Arial" w:hAnsi="Arial" w:cs="Arial"/>
          <w:b/>
          <w:bCs/>
          <w:sz w:val="24"/>
          <w:szCs w:val="24"/>
          <w:u w:val="single"/>
        </w:rPr>
        <w:t>Events  for</w:t>
      </w:r>
      <w:proofErr w:type="gramEnd"/>
      <w:r>
        <w:rPr>
          <w:rFonts w:ascii="Arial" w:hAnsi="Arial" w:cs="Arial"/>
          <w:b/>
          <w:bCs/>
          <w:sz w:val="24"/>
          <w:szCs w:val="24"/>
          <w:u w:val="single"/>
        </w:rPr>
        <w:t xml:space="preserve"> 2023 (HRSD)</w:t>
      </w:r>
    </w:p>
    <w:tbl>
      <w:tblPr>
        <w:tblW w:w="5489" w:type="pct"/>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tblPr>
      <w:tblGrid>
        <w:gridCol w:w="811"/>
        <w:gridCol w:w="4681"/>
        <w:gridCol w:w="1802"/>
        <w:gridCol w:w="1620"/>
        <w:gridCol w:w="1456"/>
      </w:tblGrid>
      <w:tr w:rsidR="004C1FD2" w:rsidRPr="00BE0D52" w:rsidTr="004C1FD2">
        <w:trPr>
          <w:trHeight w:val="223"/>
        </w:trPr>
        <w:tc>
          <w:tcPr>
            <w:tcW w:w="39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C1FD2" w:rsidRPr="00BE0D52" w:rsidRDefault="004C1FD2" w:rsidP="004C1FD2">
            <w:pPr>
              <w:spacing w:after="0" w:line="240" w:lineRule="auto"/>
              <w:jc w:val="center"/>
              <w:rPr>
                <w:rFonts w:ascii="Arial" w:hAnsi="Arial" w:cs="Arial"/>
                <w:b/>
                <w:sz w:val="24"/>
                <w:szCs w:val="24"/>
              </w:rPr>
            </w:pPr>
            <w:r w:rsidRPr="00BE0D52">
              <w:rPr>
                <w:rFonts w:ascii="Arial" w:hAnsi="Arial" w:cs="Arial"/>
                <w:b/>
                <w:sz w:val="24"/>
                <w:szCs w:val="24"/>
              </w:rPr>
              <w:t>No.</w:t>
            </w:r>
          </w:p>
        </w:tc>
        <w:tc>
          <w:tcPr>
            <w:tcW w:w="225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C1FD2" w:rsidRPr="00BE0D52" w:rsidRDefault="004C1FD2" w:rsidP="004C1FD2">
            <w:pPr>
              <w:spacing w:after="0" w:line="240" w:lineRule="auto"/>
              <w:jc w:val="center"/>
              <w:rPr>
                <w:rFonts w:ascii="Arial" w:hAnsi="Arial" w:cs="Arial"/>
                <w:b/>
                <w:sz w:val="24"/>
                <w:szCs w:val="24"/>
              </w:rPr>
            </w:pPr>
            <w:r w:rsidRPr="00BE0D52">
              <w:rPr>
                <w:rFonts w:ascii="Arial" w:hAnsi="Arial" w:cs="Arial"/>
                <w:b/>
                <w:sz w:val="24"/>
                <w:szCs w:val="24"/>
              </w:rPr>
              <w:t>Event/Activity</w:t>
            </w:r>
          </w:p>
        </w:tc>
        <w:tc>
          <w:tcPr>
            <w:tcW w:w="86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C1FD2" w:rsidRPr="00BE0D52" w:rsidRDefault="004C1FD2" w:rsidP="004C1FD2">
            <w:pPr>
              <w:spacing w:after="0" w:line="240" w:lineRule="auto"/>
              <w:jc w:val="center"/>
              <w:rPr>
                <w:rFonts w:ascii="Arial" w:hAnsi="Arial" w:cs="Arial"/>
                <w:b/>
                <w:sz w:val="24"/>
                <w:szCs w:val="24"/>
              </w:rPr>
            </w:pPr>
            <w:r w:rsidRPr="00BE0D52">
              <w:rPr>
                <w:rFonts w:ascii="Arial" w:hAnsi="Arial" w:cs="Arial"/>
                <w:b/>
                <w:sz w:val="24"/>
                <w:szCs w:val="24"/>
              </w:rPr>
              <w:t>Venue</w:t>
            </w:r>
          </w:p>
        </w:tc>
        <w:tc>
          <w:tcPr>
            <w:tcW w:w="78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C1FD2" w:rsidRPr="00BE0D52" w:rsidRDefault="004C1FD2" w:rsidP="004C1FD2">
            <w:pPr>
              <w:spacing w:after="0" w:line="240" w:lineRule="auto"/>
              <w:jc w:val="center"/>
              <w:rPr>
                <w:rFonts w:ascii="Arial" w:hAnsi="Arial" w:cs="Arial"/>
                <w:b/>
                <w:sz w:val="24"/>
                <w:szCs w:val="24"/>
              </w:rPr>
            </w:pPr>
            <w:r w:rsidRPr="00BE0D52">
              <w:rPr>
                <w:rFonts w:ascii="Arial" w:hAnsi="Arial" w:cs="Arial"/>
                <w:b/>
                <w:sz w:val="24"/>
                <w:szCs w:val="24"/>
              </w:rPr>
              <w:t>Date</w:t>
            </w: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b/>
                <w:bCs/>
                <w:sz w:val="24"/>
                <w:szCs w:val="24"/>
              </w:rPr>
            </w:pPr>
            <w:r>
              <w:rPr>
                <w:rFonts w:ascii="Arial" w:hAnsi="Arial" w:cs="Arial"/>
                <w:b/>
                <w:bCs/>
                <w:sz w:val="24"/>
                <w:szCs w:val="24"/>
              </w:rPr>
              <w:t>Held/not he</w:t>
            </w:r>
            <w:r w:rsidRPr="00BE0D52">
              <w:rPr>
                <w:rFonts w:ascii="Arial" w:hAnsi="Arial" w:cs="Arial"/>
                <w:b/>
                <w:bCs/>
                <w:sz w:val="24"/>
                <w:szCs w:val="24"/>
              </w:rPr>
              <w:t>ld</w:t>
            </w:r>
          </w:p>
        </w:tc>
      </w:tr>
      <w:tr w:rsidR="004C1FD2" w:rsidRPr="00BE0D52" w:rsidTr="004C1FD2">
        <w:trPr>
          <w:trHeight w:val="424"/>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9</w:t>
            </w:r>
            <w:r w:rsidRPr="00203208">
              <w:rPr>
                <w:rFonts w:ascii="Arial" w:hAnsi="Arial" w:cs="Arial"/>
                <w:sz w:val="24"/>
                <w:szCs w:val="24"/>
                <w:vertAlign w:val="superscript"/>
              </w:rPr>
              <w:t>th</w:t>
            </w:r>
            <w:r w:rsidRPr="00203208">
              <w:rPr>
                <w:rFonts w:ascii="Arial" w:hAnsi="Arial" w:cs="Arial"/>
                <w:sz w:val="24"/>
                <w:szCs w:val="24"/>
              </w:rPr>
              <w:t xml:space="preserve"> ECO Ministerial Conference on Disaster Risk Reduction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Default="004C1FD2" w:rsidP="004C1FD2">
            <w:pPr>
              <w:spacing w:line="240" w:lineRule="auto"/>
              <w:jc w:val="center"/>
              <w:rPr>
                <w:rFonts w:ascii="Arial" w:hAnsi="Arial" w:cs="Arial"/>
                <w:sz w:val="24"/>
                <w:szCs w:val="24"/>
              </w:rPr>
            </w:pPr>
          </w:p>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9"/>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5</w:t>
            </w:r>
            <w:r w:rsidRPr="00203208">
              <w:rPr>
                <w:rFonts w:ascii="Arial" w:hAnsi="Arial" w:cs="Arial"/>
                <w:sz w:val="24"/>
                <w:szCs w:val="24"/>
                <w:vertAlign w:val="superscript"/>
              </w:rPr>
              <w:t>th</w:t>
            </w:r>
            <w:r w:rsidRPr="00203208">
              <w:rPr>
                <w:rFonts w:ascii="Arial" w:hAnsi="Arial" w:cs="Arial"/>
                <w:sz w:val="24"/>
                <w:szCs w:val="24"/>
              </w:rPr>
              <w:t xml:space="preserve"> ECO Health Ministerial Meeting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Default="004C1FD2" w:rsidP="004C1FD2">
            <w:pPr>
              <w:spacing w:after="0" w:line="240" w:lineRule="auto"/>
              <w:jc w:val="center"/>
              <w:rPr>
                <w:rFonts w:ascii="Arial" w:hAnsi="Arial" w:cs="Arial"/>
                <w:sz w:val="24"/>
                <w:szCs w:val="24"/>
              </w:rPr>
            </w:pPr>
            <w:r>
              <w:rPr>
                <w:rFonts w:ascii="Arial" w:hAnsi="Arial" w:cs="Arial"/>
                <w:sz w:val="24"/>
                <w:szCs w:val="24"/>
              </w:rPr>
              <w:t>Geneva</w:t>
            </w:r>
          </w:p>
          <w:p w:rsidR="004C1FD2" w:rsidRPr="00203208" w:rsidRDefault="004C1FD2" w:rsidP="004C1FD2">
            <w:pPr>
              <w:spacing w:after="0" w:line="240" w:lineRule="auto"/>
              <w:jc w:val="center"/>
              <w:rPr>
                <w:rFonts w:ascii="Arial" w:hAnsi="Arial" w:cs="Arial"/>
                <w:sz w:val="24"/>
                <w:szCs w:val="24"/>
              </w:rPr>
            </w:pPr>
            <w:r>
              <w:rPr>
                <w:rFonts w:ascii="Arial" w:hAnsi="Arial" w:cs="Arial"/>
                <w:sz w:val="24"/>
                <w:szCs w:val="24"/>
              </w:rPr>
              <w:t>(Hosted by Azerbaijan)</w:t>
            </w:r>
          </w:p>
        </w:tc>
        <w:tc>
          <w:tcPr>
            <w:tcW w:w="781" w:type="pct"/>
            <w:tcBorders>
              <w:top w:val="single" w:sz="4" w:space="0" w:color="000000"/>
              <w:left w:val="single" w:sz="4" w:space="0" w:color="000000"/>
              <w:bottom w:val="single" w:sz="4" w:space="0" w:color="auto"/>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r>
              <w:rPr>
                <w:rFonts w:ascii="Arial" w:hAnsi="Arial" w:cs="Arial"/>
                <w:sz w:val="24"/>
                <w:szCs w:val="24"/>
              </w:rPr>
              <w:t>24 May 2023</w:t>
            </w:r>
          </w:p>
        </w:tc>
        <w:tc>
          <w:tcPr>
            <w:tcW w:w="703" w:type="pct"/>
            <w:tcBorders>
              <w:top w:val="single" w:sz="4" w:space="0" w:color="auto"/>
              <w:bottom w:val="single" w:sz="4" w:space="0" w:color="auto"/>
              <w:right w:val="single" w:sz="4" w:space="0" w:color="auto"/>
            </w:tcBorders>
            <w:shd w:val="clear" w:color="auto" w:fill="auto"/>
          </w:tcPr>
          <w:p w:rsidR="004C1FD2" w:rsidRDefault="004C1FD2" w:rsidP="004C1FD2">
            <w:pPr>
              <w:spacing w:line="240" w:lineRule="auto"/>
              <w:jc w:val="center"/>
              <w:rPr>
                <w:rFonts w:ascii="Arial" w:hAnsi="Arial" w:cs="Arial"/>
                <w:sz w:val="24"/>
                <w:szCs w:val="24"/>
              </w:rPr>
            </w:pPr>
          </w:p>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bCs/>
                <w:sz w:val="24"/>
                <w:szCs w:val="24"/>
              </w:rPr>
            </w:pPr>
            <w:r w:rsidRPr="00203208">
              <w:rPr>
                <w:rFonts w:ascii="Arial" w:hAnsi="Arial" w:cs="Arial"/>
                <w:sz w:val="24"/>
                <w:szCs w:val="24"/>
              </w:rPr>
              <w:t>High Level Working Group (HLWG) Meeting to Discuss the Implementation of the Plan of Action</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r w:rsidRPr="00203208">
              <w:rPr>
                <w:rFonts w:ascii="Arial" w:hAnsi="Arial" w:cs="Arial"/>
                <w:sz w:val="24"/>
                <w:szCs w:val="24"/>
              </w:rPr>
              <w:t xml:space="preserve">Secretariat/ </w:t>
            </w:r>
            <w:r>
              <w:rPr>
                <w:rFonts w:ascii="Arial" w:hAnsi="Arial" w:cs="Arial"/>
                <w:sz w:val="24"/>
                <w:szCs w:val="24"/>
              </w:rPr>
              <w:t>(Virtually)</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r>
              <w:rPr>
                <w:rFonts w:ascii="Arial" w:hAnsi="Arial" w:cs="Arial"/>
                <w:sz w:val="24"/>
                <w:szCs w:val="24"/>
              </w:rPr>
              <w:t>17 May 2023</w:t>
            </w:r>
          </w:p>
        </w:tc>
        <w:tc>
          <w:tcPr>
            <w:tcW w:w="703" w:type="pct"/>
            <w:tcBorders>
              <w:top w:val="single" w:sz="4" w:space="0" w:color="auto"/>
              <w:bottom w:val="single" w:sz="4" w:space="0" w:color="auto"/>
              <w:right w:val="single" w:sz="4" w:space="0" w:color="auto"/>
            </w:tcBorders>
            <w:shd w:val="clear" w:color="auto" w:fill="auto"/>
          </w:tcPr>
          <w:p w:rsidR="004C1FD2" w:rsidRDefault="004C1FD2" w:rsidP="004C1FD2">
            <w:pPr>
              <w:spacing w:line="240" w:lineRule="auto"/>
              <w:jc w:val="center"/>
              <w:rPr>
                <w:rFonts w:ascii="Arial" w:hAnsi="Arial" w:cs="Arial"/>
                <w:sz w:val="24"/>
                <w:szCs w:val="24"/>
              </w:rPr>
            </w:pPr>
          </w:p>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lastRenderedPageBreak/>
              <w:t>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both"/>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Pr>
                <w:rFonts w:ascii="Arial" w:hAnsi="Arial" w:cs="Arial"/>
                <w:sz w:val="24"/>
                <w:szCs w:val="24"/>
              </w:rPr>
              <w:t>4</w:t>
            </w:r>
            <w:r w:rsidRPr="00203208">
              <w:rPr>
                <w:rFonts w:ascii="Arial" w:hAnsi="Arial" w:cs="Arial"/>
                <w:sz w:val="24"/>
                <w:szCs w:val="24"/>
                <w:vertAlign w:val="superscript"/>
              </w:rPr>
              <w:t>th</w:t>
            </w:r>
            <w:r w:rsidRPr="00203208">
              <w:rPr>
                <w:rFonts w:ascii="Arial" w:hAnsi="Arial" w:cs="Arial"/>
                <w:sz w:val="24"/>
                <w:szCs w:val="24"/>
              </w:rPr>
              <w:t xml:space="preserve"> ECO Experts Group Meeting on Disaster Risk Reduction and Implementation of the ECO Regional Framework for DRR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r>
              <w:rPr>
                <w:rFonts w:ascii="Arial" w:hAnsi="Arial" w:cs="Arial"/>
                <w:sz w:val="24"/>
                <w:szCs w:val="24"/>
              </w:rPr>
              <w:t>Secretariat,</w:t>
            </w:r>
            <w:r w:rsidRPr="00203208">
              <w:rPr>
                <w:rFonts w:ascii="Arial" w:hAnsi="Arial" w:cs="Arial"/>
                <w:sz w:val="24"/>
                <w:szCs w:val="24"/>
              </w:rPr>
              <w:t xml:space="preserve"> </w:t>
            </w:r>
            <w:r>
              <w:rPr>
                <w:rFonts w:ascii="Arial" w:hAnsi="Arial" w:cs="Arial"/>
                <w:sz w:val="24"/>
                <w:szCs w:val="24"/>
              </w:rPr>
              <w:t>Tehran (Hosted by Islamic Republic of Iran)</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r>
              <w:rPr>
                <w:rFonts w:ascii="Arial" w:hAnsi="Arial" w:cs="Arial"/>
                <w:sz w:val="24"/>
                <w:szCs w:val="24"/>
              </w:rPr>
              <w:t>26-29 November 2023</w:t>
            </w:r>
          </w:p>
        </w:tc>
        <w:tc>
          <w:tcPr>
            <w:tcW w:w="703" w:type="pct"/>
            <w:tcBorders>
              <w:top w:val="single" w:sz="4" w:space="0" w:color="auto"/>
              <w:bottom w:val="single" w:sz="4" w:space="0" w:color="auto"/>
              <w:right w:val="single" w:sz="4" w:space="0" w:color="auto"/>
            </w:tcBorders>
            <w:shd w:val="clear" w:color="auto" w:fill="auto"/>
          </w:tcPr>
          <w:p w:rsidR="006D7E18" w:rsidRDefault="006D7E18" w:rsidP="004C1FD2">
            <w:pPr>
              <w:spacing w:line="240" w:lineRule="auto"/>
              <w:jc w:val="center"/>
              <w:rPr>
                <w:rFonts w:ascii="Arial" w:hAnsi="Arial" w:cs="Arial"/>
                <w:sz w:val="24"/>
                <w:szCs w:val="24"/>
              </w:rPr>
            </w:pPr>
          </w:p>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1</w:t>
            </w:r>
            <w:r w:rsidRPr="00203208">
              <w:rPr>
                <w:rFonts w:ascii="Arial" w:hAnsi="Arial" w:cs="Arial"/>
                <w:sz w:val="24"/>
                <w:szCs w:val="24"/>
                <w:vertAlign w:val="superscript"/>
              </w:rPr>
              <w:t>th</w:t>
            </w:r>
            <w:r w:rsidRPr="00203208">
              <w:rPr>
                <w:rFonts w:ascii="Arial" w:hAnsi="Arial" w:cs="Arial"/>
                <w:sz w:val="24"/>
                <w:szCs w:val="24"/>
              </w:rPr>
              <w:t xml:space="preserve"> ECO- I</w:t>
            </w:r>
            <w:r>
              <w:rPr>
                <w:rFonts w:ascii="Arial" w:hAnsi="Arial" w:cs="Arial"/>
                <w:sz w:val="24"/>
                <w:szCs w:val="24"/>
              </w:rPr>
              <w:t>FRC</w:t>
            </w:r>
            <w:r w:rsidRPr="00203208">
              <w:rPr>
                <w:rFonts w:ascii="Arial" w:hAnsi="Arial" w:cs="Arial"/>
                <w:sz w:val="24"/>
                <w:szCs w:val="24"/>
              </w:rPr>
              <w:t xml:space="preserve"> (International Federation of Red Cross and Crescent Societies) Senior Official Meeting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1</w:t>
            </w:r>
            <w:r w:rsidRPr="00203208">
              <w:rPr>
                <w:rFonts w:ascii="Arial" w:hAnsi="Arial" w:cs="Arial"/>
                <w:sz w:val="24"/>
                <w:szCs w:val="24"/>
                <w:vertAlign w:val="superscript"/>
              </w:rPr>
              <w:t>th</w:t>
            </w:r>
            <w:r w:rsidRPr="00203208">
              <w:rPr>
                <w:rFonts w:ascii="Arial" w:hAnsi="Arial" w:cs="Arial"/>
                <w:sz w:val="24"/>
                <w:szCs w:val="24"/>
              </w:rPr>
              <w:t xml:space="preserve"> ECO Forum on Sustainable Development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Pr>
                <w:rFonts w:ascii="Arial" w:hAnsi="Arial" w:cs="Arial"/>
                <w:sz w:val="24"/>
                <w:szCs w:val="24"/>
              </w:rPr>
              <w:t>2</w:t>
            </w:r>
            <w:r w:rsidRPr="00203208">
              <w:rPr>
                <w:rFonts w:ascii="Arial" w:hAnsi="Arial" w:cs="Arial"/>
                <w:sz w:val="24"/>
                <w:szCs w:val="24"/>
                <w:vertAlign w:val="superscript"/>
              </w:rPr>
              <w:t>th</w:t>
            </w:r>
            <w:r w:rsidRPr="00203208">
              <w:rPr>
                <w:rFonts w:ascii="Arial" w:hAnsi="Arial" w:cs="Arial"/>
                <w:sz w:val="24"/>
                <w:szCs w:val="24"/>
              </w:rPr>
              <w:t xml:space="preserve"> ECO Forum on Higher Education in ECO Region</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r>
              <w:rPr>
                <w:rFonts w:ascii="Arial" w:hAnsi="Arial" w:cs="Arial"/>
                <w:sz w:val="24"/>
                <w:szCs w:val="24"/>
              </w:rPr>
              <w:t>Secretariat-ECO-EI</w:t>
            </w:r>
            <w:r w:rsidRPr="00203208">
              <w:rPr>
                <w:rFonts w:ascii="Arial" w:hAnsi="Arial" w:cs="Arial"/>
                <w:sz w:val="24"/>
                <w:szCs w:val="24"/>
              </w:rPr>
              <w:t xml:space="preserve"> </w:t>
            </w:r>
            <w:r>
              <w:rPr>
                <w:rFonts w:ascii="Arial" w:hAnsi="Arial" w:cs="Arial"/>
                <w:sz w:val="24"/>
                <w:szCs w:val="24"/>
              </w:rPr>
              <w:t>Virtually</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r>
              <w:rPr>
                <w:rFonts w:ascii="Arial" w:hAnsi="Arial" w:cs="Arial"/>
                <w:sz w:val="24"/>
                <w:szCs w:val="24"/>
              </w:rPr>
              <w:t>December 2023</w:t>
            </w: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3</w:t>
            </w:r>
            <w:r w:rsidRPr="00203208">
              <w:rPr>
                <w:rFonts w:ascii="Arial" w:hAnsi="Arial" w:cs="Arial"/>
                <w:sz w:val="24"/>
                <w:szCs w:val="24"/>
                <w:vertAlign w:val="superscript"/>
              </w:rPr>
              <w:t>nd</w:t>
            </w:r>
            <w:r w:rsidRPr="00203208">
              <w:rPr>
                <w:rFonts w:ascii="Arial" w:hAnsi="Arial" w:cs="Arial"/>
                <w:sz w:val="24"/>
                <w:szCs w:val="24"/>
              </w:rPr>
              <w:t xml:space="preserve"> Senior Officials Meeting/ Heads Meeting for Disaster Insurance Authorities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3</w:t>
            </w:r>
            <w:r w:rsidRPr="00203208">
              <w:rPr>
                <w:rFonts w:ascii="Arial" w:hAnsi="Arial" w:cs="Arial"/>
                <w:sz w:val="24"/>
                <w:szCs w:val="24"/>
                <w:vertAlign w:val="superscript"/>
              </w:rPr>
              <w:t>nd</w:t>
            </w:r>
            <w:r w:rsidRPr="00203208">
              <w:rPr>
                <w:rFonts w:ascii="Arial" w:hAnsi="Arial" w:cs="Arial"/>
                <w:sz w:val="24"/>
                <w:szCs w:val="24"/>
              </w:rPr>
              <w:t xml:space="preserve"> Training workshop on “Disaster Risk Transfer through Insurance”</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ECO</w:t>
            </w:r>
            <w:r>
              <w:rPr>
                <w:rFonts w:ascii="Arial" w:hAnsi="Arial" w:cs="Arial"/>
                <w:sz w:val="24"/>
                <w:szCs w:val="24"/>
              </w:rPr>
              <w:t>-</w:t>
            </w:r>
            <w:r w:rsidRPr="00203208">
              <w:rPr>
                <w:rFonts w:ascii="Arial" w:hAnsi="Arial" w:cs="Arial"/>
                <w:sz w:val="24"/>
                <w:szCs w:val="24"/>
              </w:rPr>
              <w:t xml:space="preserve"> (IFRC, APDIM,  ESCAP , UNDP, UNFPA) Workshop on </w:t>
            </w:r>
            <w:r>
              <w:rPr>
                <w:rFonts w:ascii="Arial" w:hAnsi="Arial" w:cs="Arial"/>
                <w:sz w:val="24"/>
                <w:szCs w:val="24"/>
              </w:rPr>
              <w:t>Sustainable Development Goal</w:t>
            </w:r>
            <w:r w:rsidR="006D7E18">
              <w:rPr>
                <w:rFonts w:ascii="Arial" w:hAnsi="Arial" w:cs="Arial"/>
                <w:sz w:val="24"/>
                <w:szCs w:val="24"/>
              </w:rPr>
              <w:t>s</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 xml:space="preserve">First meeting of the Task Force on Regional Capacity on Intra-Trade of Pharmaceuticals </w:t>
            </w:r>
          </w:p>
          <w:p w:rsidR="004C1FD2" w:rsidRPr="00203208" w:rsidRDefault="004C1FD2" w:rsidP="004C1FD2">
            <w:pPr>
              <w:spacing w:after="0" w:line="240" w:lineRule="auto"/>
              <w:rPr>
                <w:rFonts w:ascii="Arial" w:hAnsi="Arial" w:cs="Arial"/>
                <w:sz w:val="24"/>
                <w:szCs w:val="24"/>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6D7E18" w:rsidRDefault="006D7E18" w:rsidP="004C1FD2">
            <w:pPr>
              <w:spacing w:line="240" w:lineRule="auto"/>
              <w:jc w:val="center"/>
              <w:rPr>
                <w:rFonts w:ascii="Arial" w:hAnsi="Arial" w:cs="Arial"/>
                <w:sz w:val="24"/>
                <w:szCs w:val="24"/>
              </w:rPr>
            </w:pPr>
          </w:p>
          <w:p w:rsidR="004C1FD2" w:rsidRPr="00BE0D52" w:rsidRDefault="006D7E18" w:rsidP="006D7E18">
            <w:pPr>
              <w:spacing w:line="240" w:lineRule="auto"/>
              <w:jc w:val="center"/>
              <w:rPr>
                <w:rFonts w:ascii="Arial" w:hAnsi="Arial" w:cs="Arial"/>
                <w:sz w:val="24"/>
                <w:szCs w:val="24"/>
              </w:rPr>
            </w:pPr>
            <w:r>
              <w:rPr>
                <w:rFonts w:ascii="Arial" w:hAnsi="Arial" w:cs="Arial"/>
                <w:sz w:val="24"/>
                <w:szCs w:val="24"/>
              </w:rPr>
              <w:t xml:space="preserve">Not </w:t>
            </w:r>
            <w:r w:rsidR="004C1FD2">
              <w:rPr>
                <w:rFonts w:ascii="Arial" w:hAnsi="Arial" w:cs="Arial"/>
                <w:sz w:val="24"/>
                <w:szCs w:val="24"/>
              </w:rPr>
              <w:t>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sidRPr="00203208">
              <w:rPr>
                <w:rFonts w:ascii="Arial" w:hAnsi="Arial" w:cs="Arial"/>
                <w:sz w:val="24"/>
                <w:szCs w:val="24"/>
              </w:rPr>
              <w:t>Workshop on Promoting Universal Health Coverage</w:t>
            </w:r>
            <w:r>
              <w:rPr>
                <w:rFonts w:ascii="Arial" w:hAnsi="Arial" w:cs="Arial"/>
                <w:sz w:val="24"/>
                <w:szCs w:val="24"/>
              </w:rPr>
              <w:t xml:space="preserve"> in ECO Region</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r w:rsidR="004C1FD2" w:rsidRPr="00BE0D52" w:rsidTr="004C1FD2">
        <w:trPr>
          <w:trHeight w:val="728"/>
        </w:trPr>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pStyle w:val="ListParagraph"/>
              <w:numPr>
                <w:ilvl w:val="0"/>
                <w:numId w:val="4"/>
              </w:numPr>
              <w:jc w:val="center"/>
              <w:textAlignment w:val="baseline"/>
              <w:rPr>
                <w:rFonts w:ascii="Arial" w:hAnsi="Arial" w:cs="Arial"/>
                <w:bCs/>
              </w:rPr>
            </w:pPr>
          </w:p>
        </w:tc>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rPr>
                <w:rFonts w:ascii="Arial" w:hAnsi="Arial" w:cs="Arial"/>
                <w:sz w:val="24"/>
                <w:szCs w:val="24"/>
              </w:rPr>
            </w:pPr>
            <w:r>
              <w:rPr>
                <w:rFonts w:ascii="Arial" w:hAnsi="Arial" w:cs="Arial"/>
                <w:sz w:val="24"/>
                <w:szCs w:val="24"/>
              </w:rPr>
              <w:t xml:space="preserve">Workshop on Empowering Vulnerable Households in ECO Region </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203208" w:rsidRDefault="004C1FD2" w:rsidP="004C1FD2">
            <w:pPr>
              <w:spacing w:after="0" w:line="240" w:lineRule="auto"/>
              <w:jc w:val="center"/>
              <w:rPr>
                <w:rFonts w:ascii="Arial" w:hAnsi="Arial" w:cs="Arial"/>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1FD2" w:rsidRPr="00BE0D52" w:rsidRDefault="004C1FD2" w:rsidP="004C1FD2">
            <w:pPr>
              <w:spacing w:after="0" w:line="240" w:lineRule="auto"/>
              <w:jc w:val="center"/>
              <w:rPr>
                <w:rFonts w:ascii="Arial" w:hAnsi="Arial" w:cs="Arial"/>
                <w:sz w:val="24"/>
                <w:szCs w:val="24"/>
              </w:rPr>
            </w:pPr>
          </w:p>
        </w:tc>
        <w:tc>
          <w:tcPr>
            <w:tcW w:w="703" w:type="pct"/>
            <w:tcBorders>
              <w:top w:val="single" w:sz="4" w:space="0" w:color="auto"/>
              <w:bottom w:val="single" w:sz="4" w:space="0" w:color="auto"/>
              <w:right w:val="single" w:sz="4" w:space="0" w:color="auto"/>
            </w:tcBorders>
            <w:shd w:val="clear" w:color="auto" w:fill="auto"/>
          </w:tcPr>
          <w:p w:rsidR="004C1FD2" w:rsidRPr="00BE0D52" w:rsidRDefault="004C1FD2" w:rsidP="004C1FD2">
            <w:pPr>
              <w:spacing w:line="240" w:lineRule="auto"/>
              <w:jc w:val="center"/>
              <w:rPr>
                <w:rFonts w:ascii="Arial" w:hAnsi="Arial" w:cs="Arial"/>
                <w:sz w:val="24"/>
                <w:szCs w:val="24"/>
              </w:rPr>
            </w:pPr>
            <w:r>
              <w:rPr>
                <w:rFonts w:ascii="Arial" w:hAnsi="Arial" w:cs="Arial"/>
                <w:sz w:val="24"/>
                <w:szCs w:val="24"/>
              </w:rPr>
              <w:t>Not Held</w:t>
            </w:r>
          </w:p>
        </w:tc>
      </w:tr>
    </w:tbl>
    <w:p w:rsidR="00E714A2" w:rsidRDefault="00E714A2" w:rsidP="004C1FD2">
      <w:pPr>
        <w:spacing w:after="0" w:line="240" w:lineRule="auto"/>
        <w:rPr>
          <w:rFonts w:asciiTheme="minorBidi" w:hAnsiTheme="minorBidi"/>
          <w:sz w:val="28"/>
          <w:szCs w:val="28"/>
        </w:rPr>
      </w:pPr>
    </w:p>
    <w:p w:rsidR="00D35259" w:rsidRDefault="00D35259" w:rsidP="004C1FD2">
      <w:pPr>
        <w:spacing w:after="0" w:line="240" w:lineRule="auto"/>
        <w:rPr>
          <w:rFonts w:asciiTheme="minorBidi" w:hAnsiTheme="minorBidi"/>
          <w:sz w:val="28"/>
          <w:szCs w:val="28"/>
        </w:rPr>
      </w:pPr>
    </w:p>
    <w:p w:rsidR="00D35259" w:rsidRDefault="00D35259" w:rsidP="004C1FD2">
      <w:pPr>
        <w:spacing w:after="0" w:line="240" w:lineRule="auto"/>
        <w:rPr>
          <w:rFonts w:asciiTheme="minorBidi" w:hAnsiTheme="minorBidi"/>
          <w:sz w:val="28"/>
          <w:szCs w:val="28"/>
        </w:rPr>
      </w:pPr>
    </w:p>
    <w:p w:rsidR="00D35259" w:rsidRDefault="00D35259" w:rsidP="004C1FD2">
      <w:pPr>
        <w:spacing w:after="0" w:line="240" w:lineRule="auto"/>
        <w:rPr>
          <w:rFonts w:asciiTheme="minorBidi" w:hAnsiTheme="minorBidi"/>
          <w:sz w:val="28"/>
          <w:szCs w:val="28"/>
        </w:rPr>
      </w:pPr>
    </w:p>
    <w:p w:rsidR="00D35259" w:rsidRDefault="00D35259" w:rsidP="004C1FD2">
      <w:pPr>
        <w:spacing w:after="0" w:line="240" w:lineRule="auto"/>
        <w:rPr>
          <w:rFonts w:asciiTheme="minorBidi" w:hAnsiTheme="minorBidi"/>
          <w:sz w:val="28"/>
          <w:szCs w:val="28"/>
        </w:rPr>
      </w:pPr>
    </w:p>
    <w:p w:rsidR="000F1630" w:rsidRDefault="000F1630" w:rsidP="00052949">
      <w:pPr>
        <w:spacing w:after="0"/>
        <w:rPr>
          <w:rFonts w:asciiTheme="minorBidi" w:hAnsiTheme="minorBidi"/>
          <w:sz w:val="28"/>
          <w:szCs w:val="28"/>
        </w:rPr>
      </w:pPr>
    </w:p>
    <w:p w:rsidR="00D35259" w:rsidRPr="00DE10D1" w:rsidRDefault="00D35259" w:rsidP="007555B2">
      <w:pPr>
        <w:pStyle w:val="Heading2"/>
        <w:numPr>
          <w:ilvl w:val="0"/>
          <w:numId w:val="11"/>
        </w:numPr>
        <w:spacing w:before="0" w:after="0" w:line="240" w:lineRule="auto"/>
        <w:rPr>
          <w:rFonts w:ascii="Arial" w:hAnsi="Arial" w:cs="Arial"/>
          <w:i w:val="0"/>
          <w:iCs w:val="0"/>
          <w:sz w:val="24"/>
          <w:szCs w:val="24"/>
        </w:rPr>
      </w:pPr>
      <w:bookmarkStart w:id="70" w:name="_Toc149840825"/>
      <w:r>
        <w:rPr>
          <w:rFonts w:ascii="Arial" w:hAnsi="Arial" w:cs="Arial"/>
          <w:i w:val="0"/>
          <w:iCs w:val="0"/>
          <w:sz w:val="24"/>
          <w:szCs w:val="24"/>
        </w:rPr>
        <w:t>Projected Events by HRSD for 2024</w:t>
      </w:r>
      <w:bookmarkEnd w:id="70"/>
    </w:p>
    <w:p w:rsidR="000F1630" w:rsidRDefault="00D35259" w:rsidP="00052949">
      <w:pPr>
        <w:spacing w:after="0"/>
        <w:rPr>
          <w:rFonts w:asciiTheme="minorBidi" w:hAnsiTheme="minorBidi"/>
          <w:sz w:val="28"/>
          <w:szCs w:val="28"/>
        </w:rPr>
      </w:pPr>
      <w:r>
        <w:rPr>
          <w:rFonts w:asciiTheme="minorBidi" w:hAnsiTheme="minorBidi"/>
          <w:noProof/>
          <w:sz w:val="28"/>
          <w:szCs w:val="28"/>
        </w:rPr>
        <w:lastRenderedPageBreak/>
        <w:drawing>
          <wp:anchor distT="0" distB="0" distL="114300" distR="114300" simplePos="0" relativeHeight="251661312" behindDoc="0" locked="0" layoutInCell="1" allowOverlap="1">
            <wp:simplePos x="0" y="0"/>
            <wp:positionH relativeFrom="column">
              <wp:posOffset>193040</wp:posOffset>
            </wp:positionH>
            <wp:positionV relativeFrom="paragraph">
              <wp:posOffset>173355</wp:posOffset>
            </wp:positionV>
            <wp:extent cx="5224780" cy="2345055"/>
            <wp:effectExtent l="19050" t="0" r="1397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D35259" w:rsidRDefault="00D35259" w:rsidP="00052949">
      <w:pPr>
        <w:spacing w:after="0"/>
        <w:rPr>
          <w:rFonts w:asciiTheme="minorBidi" w:hAnsiTheme="minorBidi"/>
          <w:sz w:val="28"/>
          <w:szCs w:val="28"/>
        </w:rPr>
      </w:pPr>
    </w:p>
    <w:p w:rsidR="000F1630" w:rsidRDefault="000F1630" w:rsidP="00052949">
      <w:pPr>
        <w:spacing w:after="0"/>
        <w:rPr>
          <w:rFonts w:asciiTheme="minorBidi" w:hAnsiTheme="minorBidi"/>
          <w:sz w:val="28"/>
          <w:szCs w:val="28"/>
        </w:rPr>
      </w:pPr>
    </w:p>
    <w:p w:rsidR="004C1FD2" w:rsidRDefault="004C1FD2" w:rsidP="00052949">
      <w:pPr>
        <w:spacing w:after="0"/>
        <w:rPr>
          <w:rFonts w:asciiTheme="minorBidi" w:hAnsiTheme="minorBidi"/>
          <w:sz w:val="28"/>
          <w:szCs w:val="28"/>
        </w:rPr>
      </w:pPr>
    </w:p>
    <w:p w:rsidR="004C1FD2" w:rsidRDefault="004C1FD2" w:rsidP="00052949">
      <w:pPr>
        <w:spacing w:after="0"/>
        <w:rPr>
          <w:rFonts w:asciiTheme="minorBidi" w:hAnsiTheme="minorBidi"/>
          <w:sz w:val="28"/>
          <w:szCs w:val="28"/>
        </w:rPr>
      </w:pPr>
    </w:p>
    <w:p w:rsidR="000F1630" w:rsidRDefault="000F1630" w:rsidP="00052949">
      <w:pPr>
        <w:spacing w:after="0"/>
        <w:rPr>
          <w:rFonts w:asciiTheme="minorBidi" w:hAnsiTheme="minorBidi"/>
          <w:sz w:val="28"/>
          <w:szCs w:val="28"/>
        </w:rPr>
      </w:pPr>
    </w:p>
    <w:p w:rsidR="000F1630" w:rsidRPr="003426B5" w:rsidRDefault="000F1630" w:rsidP="00052949">
      <w:pPr>
        <w:spacing w:after="0"/>
        <w:rPr>
          <w:rFonts w:asciiTheme="minorBidi" w:hAnsiTheme="minorBidi"/>
          <w:sz w:val="28"/>
          <w:szCs w:val="28"/>
        </w:rPr>
      </w:pPr>
    </w:p>
    <w:p w:rsidR="003E32BE" w:rsidRDefault="00052949" w:rsidP="007555B2">
      <w:pPr>
        <w:pStyle w:val="Heading2"/>
        <w:numPr>
          <w:ilvl w:val="0"/>
          <w:numId w:val="11"/>
        </w:numPr>
        <w:spacing w:before="0" w:after="0" w:line="240" w:lineRule="auto"/>
        <w:rPr>
          <w:rFonts w:ascii="Arial" w:hAnsi="Arial" w:cs="Arial"/>
          <w:i w:val="0"/>
          <w:iCs w:val="0"/>
          <w:sz w:val="24"/>
          <w:szCs w:val="24"/>
        </w:rPr>
      </w:pPr>
      <w:bookmarkStart w:id="71" w:name="_Toc120540509"/>
      <w:bookmarkStart w:id="72" w:name="_Toc149840826"/>
      <w:r w:rsidRPr="00B8301D">
        <w:rPr>
          <w:rFonts w:ascii="Arial" w:hAnsi="Arial" w:cs="Arial"/>
          <w:i w:val="0"/>
          <w:iCs w:val="0"/>
          <w:sz w:val="24"/>
          <w:szCs w:val="24"/>
        </w:rPr>
        <w:t>ECO Events</w:t>
      </w:r>
      <w:bookmarkEnd w:id="71"/>
      <w:r w:rsidR="009817D3" w:rsidRPr="00B8301D">
        <w:rPr>
          <w:rFonts w:ascii="Arial" w:hAnsi="Arial" w:cs="Arial"/>
          <w:i w:val="0"/>
          <w:iCs w:val="0"/>
          <w:sz w:val="24"/>
          <w:szCs w:val="24"/>
        </w:rPr>
        <w:t xml:space="preserve"> for 2024</w:t>
      </w:r>
      <w:bookmarkEnd w:id="72"/>
    </w:p>
    <w:p w:rsidR="00B8301D" w:rsidRPr="00B8301D" w:rsidRDefault="00B8301D" w:rsidP="00B8301D"/>
    <w:tbl>
      <w:tblPr>
        <w:tblW w:w="5054" w:type="pc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tblPr>
      <w:tblGrid>
        <w:gridCol w:w="926"/>
        <w:gridCol w:w="4955"/>
        <w:gridCol w:w="2544"/>
        <w:gridCol w:w="1123"/>
      </w:tblGrid>
      <w:tr w:rsidR="00052949" w:rsidRPr="003E32BE" w:rsidTr="00052949">
        <w:trPr>
          <w:trHeight w:val="223"/>
        </w:trPr>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No.</w:t>
            </w:r>
          </w:p>
        </w:tc>
        <w:tc>
          <w:tcPr>
            <w:tcW w:w="259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Event/Activity</w:t>
            </w:r>
          </w:p>
        </w:tc>
        <w:tc>
          <w:tcPr>
            <w:tcW w:w="133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Venue</w:t>
            </w:r>
          </w:p>
        </w:tc>
        <w:tc>
          <w:tcPr>
            <w:tcW w:w="58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Date</w:t>
            </w:r>
          </w:p>
        </w:tc>
      </w:tr>
      <w:tr w:rsidR="00052949" w:rsidRPr="003E32BE" w:rsidTr="00052949">
        <w:trPr>
          <w:trHeight w:val="424"/>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92683F" w:rsidRDefault="0092683F" w:rsidP="0092683F">
            <w:pPr>
              <w:ind w:left="43"/>
              <w:jc w:val="center"/>
              <w:textAlignment w:val="baseline"/>
              <w:rPr>
                <w:rFonts w:ascii="Arial" w:hAnsi="Arial" w:cs="Arial"/>
                <w:bCs/>
              </w:rPr>
            </w:pPr>
            <w:r>
              <w:rPr>
                <w:rFonts w:ascii="Arial" w:hAnsi="Arial" w:cs="Arial"/>
                <w:bCs/>
              </w:rPr>
              <w:t>1.</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sz w:val="24"/>
                <w:szCs w:val="24"/>
              </w:rPr>
            </w:pPr>
            <w:r w:rsidRPr="003E32BE">
              <w:rPr>
                <w:rFonts w:ascii="Arial" w:hAnsi="Arial" w:cs="Arial"/>
                <w:sz w:val="24"/>
                <w:szCs w:val="24"/>
              </w:rPr>
              <w:t>9</w:t>
            </w:r>
            <w:r w:rsidRPr="003E32BE">
              <w:rPr>
                <w:rFonts w:ascii="Arial" w:hAnsi="Arial" w:cs="Arial"/>
                <w:sz w:val="24"/>
                <w:szCs w:val="24"/>
                <w:vertAlign w:val="superscript"/>
              </w:rPr>
              <w:t>th</w:t>
            </w:r>
            <w:r w:rsidRPr="003E32BE">
              <w:rPr>
                <w:rFonts w:ascii="Arial" w:hAnsi="Arial" w:cs="Arial"/>
                <w:sz w:val="24"/>
                <w:szCs w:val="24"/>
              </w:rPr>
              <w:t xml:space="preserve"> ECO Ministerial Conference on Disaster Risk Reduction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052949" w:rsidRPr="003E32BE" w:rsidTr="00052949">
        <w:trPr>
          <w:trHeight w:val="424"/>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92683F" w:rsidP="0092683F">
            <w:pPr>
              <w:pStyle w:val="ListParagraph"/>
              <w:spacing w:line="276" w:lineRule="auto"/>
              <w:ind w:left="403"/>
              <w:textAlignment w:val="baseline"/>
              <w:rPr>
                <w:rFonts w:ascii="Arial" w:hAnsi="Arial" w:cs="Arial"/>
                <w:bCs/>
              </w:rPr>
            </w:pPr>
            <w:r>
              <w:rPr>
                <w:rFonts w:ascii="Arial" w:hAnsi="Arial" w:cs="Arial"/>
                <w:bCs/>
              </w:rPr>
              <w:t>2.</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sz w:val="24"/>
                <w:szCs w:val="24"/>
              </w:rPr>
            </w:pPr>
            <w:r w:rsidRPr="003E32BE">
              <w:rPr>
                <w:rFonts w:ascii="Arial" w:hAnsi="Arial" w:cs="Arial"/>
                <w:sz w:val="24"/>
                <w:szCs w:val="24"/>
              </w:rPr>
              <w:t>6</w:t>
            </w:r>
            <w:r w:rsidRPr="003E32BE">
              <w:rPr>
                <w:rFonts w:ascii="Arial" w:hAnsi="Arial" w:cs="Arial"/>
                <w:sz w:val="24"/>
                <w:szCs w:val="24"/>
                <w:vertAlign w:val="superscript"/>
              </w:rPr>
              <w:t>th</w:t>
            </w:r>
            <w:r w:rsidRPr="003E32BE">
              <w:rPr>
                <w:rFonts w:ascii="Arial" w:hAnsi="Arial" w:cs="Arial"/>
                <w:sz w:val="24"/>
                <w:szCs w:val="24"/>
              </w:rPr>
              <w:t xml:space="preserve"> ECO Health Ministerial Meeting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424"/>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3.</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3E32BE">
            <w:pPr>
              <w:spacing w:after="0" w:line="240" w:lineRule="auto"/>
              <w:rPr>
                <w:rFonts w:ascii="Arial" w:hAnsi="Arial" w:cs="Arial"/>
                <w:bCs/>
                <w:sz w:val="24"/>
                <w:szCs w:val="24"/>
              </w:rPr>
            </w:pPr>
            <w:r w:rsidRPr="003E32BE">
              <w:rPr>
                <w:rFonts w:ascii="Arial" w:hAnsi="Arial" w:cs="Arial"/>
                <w:sz w:val="24"/>
                <w:szCs w:val="24"/>
              </w:rPr>
              <w:t>High Level Working Group (HLWG) Meeting on Disaster Risk Reduction</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D150DE">
            <w:pPr>
              <w:spacing w:after="0" w:line="240" w:lineRule="auto"/>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D150DE">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424"/>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4.</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3E32BE">
            <w:pPr>
              <w:spacing w:after="0" w:line="240" w:lineRule="auto"/>
              <w:rPr>
                <w:rFonts w:ascii="Arial" w:hAnsi="Arial" w:cs="Arial"/>
                <w:bCs/>
                <w:sz w:val="24"/>
                <w:szCs w:val="24"/>
              </w:rPr>
            </w:pPr>
            <w:r w:rsidRPr="003E32BE">
              <w:rPr>
                <w:rFonts w:ascii="Arial" w:hAnsi="Arial" w:cs="Arial"/>
                <w:sz w:val="24"/>
                <w:szCs w:val="24"/>
              </w:rPr>
              <w:t>High Level Working Group (HLWG) Meeting on Health</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line="240" w:lineRule="auto"/>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729"/>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5.</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3E32BE">
            <w:pPr>
              <w:spacing w:after="0" w:line="240" w:lineRule="auto"/>
              <w:rPr>
                <w:rFonts w:ascii="Arial" w:hAnsi="Arial" w:cs="Arial"/>
                <w:sz w:val="24"/>
                <w:szCs w:val="24"/>
              </w:rPr>
            </w:pPr>
            <w:r w:rsidRPr="003E32BE">
              <w:rPr>
                <w:rFonts w:ascii="Arial" w:hAnsi="Arial" w:cs="Arial"/>
                <w:sz w:val="24"/>
                <w:szCs w:val="24"/>
              </w:rPr>
              <w:t>5</w:t>
            </w:r>
            <w:r w:rsidRPr="00817C28">
              <w:rPr>
                <w:rFonts w:ascii="Arial" w:hAnsi="Arial" w:cs="Arial"/>
                <w:sz w:val="24"/>
                <w:szCs w:val="24"/>
                <w:vertAlign w:val="superscript"/>
              </w:rPr>
              <w:t>th</w:t>
            </w:r>
            <w:r w:rsidRPr="003E32BE">
              <w:rPr>
                <w:rFonts w:ascii="Arial" w:hAnsi="Arial" w:cs="Arial"/>
                <w:sz w:val="24"/>
                <w:szCs w:val="24"/>
              </w:rPr>
              <w:t xml:space="preserve"> ECO Experts Group Meeting on Disaster Risk Reduction and Implementation of the ECO Regional Framework for DRR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3E32BE">
            <w:pPr>
              <w:spacing w:after="0" w:line="240" w:lineRule="auto"/>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3E32BE">
            <w:pPr>
              <w:spacing w:after="0" w:line="240" w:lineRule="auto"/>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729"/>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6.</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844911">
            <w:pPr>
              <w:spacing w:after="0" w:line="240" w:lineRule="auto"/>
              <w:jc w:val="both"/>
              <w:rPr>
                <w:rFonts w:ascii="Arial" w:hAnsi="Arial" w:cs="Arial"/>
                <w:sz w:val="24"/>
                <w:szCs w:val="24"/>
              </w:rPr>
            </w:pPr>
            <w:r w:rsidRPr="003E32BE">
              <w:rPr>
                <w:rFonts w:ascii="Arial" w:hAnsi="Arial" w:cs="Arial"/>
                <w:sz w:val="24"/>
                <w:szCs w:val="24"/>
              </w:rPr>
              <w:t>1</w:t>
            </w:r>
            <w:r w:rsidR="00844911" w:rsidRPr="00844911">
              <w:rPr>
                <w:rFonts w:ascii="Arial" w:hAnsi="Arial" w:cs="Arial"/>
                <w:sz w:val="24"/>
                <w:szCs w:val="24"/>
                <w:vertAlign w:val="superscript"/>
              </w:rPr>
              <w:t>st</w:t>
            </w:r>
            <w:r w:rsidR="00844911">
              <w:rPr>
                <w:rFonts w:ascii="Arial" w:hAnsi="Arial" w:cs="Arial"/>
                <w:sz w:val="24"/>
                <w:szCs w:val="24"/>
              </w:rPr>
              <w:t xml:space="preserve"> </w:t>
            </w:r>
            <w:r w:rsidRPr="003E32BE">
              <w:rPr>
                <w:rFonts w:ascii="Arial" w:hAnsi="Arial" w:cs="Arial"/>
                <w:sz w:val="24"/>
                <w:szCs w:val="24"/>
              </w:rPr>
              <w:t>ECO- IFRC (International Federation of Red Cross and Crescent Societies) Senior Official Meeting</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728"/>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7.</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844911">
            <w:pPr>
              <w:spacing w:after="0" w:line="240" w:lineRule="auto"/>
              <w:jc w:val="both"/>
              <w:rPr>
                <w:rFonts w:ascii="Arial" w:hAnsi="Arial" w:cs="Arial"/>
                <w:sz w:val="24"/>
                <w:szCs w:val="24"/>
              </w:rPr>
            </w:pPr>
            <w:r w:rsidRPr="003E32BE">
              <w:rPr>
                <w:rFonts w:ascii="Arial" w:hAnsi="Arial" w:cs="Arial"/>
                <w:sz w:val="24"/>
                <w:szCs w:val="24"/>
              </w:rPr>
              <w:t>1</w:t>
            </w:r>
            <w:r w:rsidR="00844911" w:rsidRPr="00844911">
              <w:rPr>
                <w:rFonts w:ascii="Arial" w:hAnsi="Arial" w:cs="Arial"/>
                <w:sz w:val="24"/>
                <w:szCs w:val="24"/>
                <w:vertAlign w:val="superscript"/>
              </w:rPr>
              <w:t>st</w:t>
            </w:r>
            <w:r w:rsidRPr="003E32BE">
              <w:rPr>
                <w:rFonts w:ascii="Arial" w:hAnsi="Arial" w:cs="Arial"/>
                <w:sz w:val="24"/>
                <w:szCs w:val="24"/>
              </w:rPr>
              <w:t xml:space="preserve"> ECO Forum on Sustainable Development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728"/>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8.</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844911">
            <w:pPr>
              <w:spacing w:after="0"/>
              <w:jc w:val="both"/>
              <w:rPr>
                <w:rFonts w:ascii="Arial" w:hAnsi="Arial" w:cs="Arial"/>
                <w:sz w:val="24"/>
                <w:szCs w:val="24"/>
              </w:rPr>
            </w:pPr>
            <w:r w:rsidRPr="003E32BE">
              <w:rPr>
                <w:rFonts w:ascii="Arial" w:hAnsi="Arial" w:cs="Arial"/>
                <w:sz w:val="24"/>
                <w:szCs w:val="24"/>
              </w:rPr>
              <w:t>3</w:t>
            </w:r>
            <w:r w:rsidR="00844911" w:rsidRPr="00844911">
              <w:rPr>
                <w:rFonts w:ascii="Arial" w:hAnsi="Arial" w:cs="Arial"/>
                <w:sz w:val="24"/>
                <w:szCs w:val="24"/>
                <w:vertAlign w:val="superscript"/>
              </w:rPr>
              <w:t>rd</w:t>
            </w:r>
            <w:r w:rsidRPr="003E32BE">
              <w:rPr>
                <w:rFonts w:ascii="Arial" w:hAnsi="Arial" w:cs="Arial"/>
                <w:sz w:val="24"/>
                <w:szCs w:val="24"/>
              </w:rPr>
              <w:t xml:space="preserve"> Senior Officials Meeting/ Heads Meeting for Disaster Insurance Authorities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Secretariat/ Member States</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728"/>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lastRenderedPageBreak/>
              <w:t>9.</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8610CD">
            <w:pPr>
              <w:spacing w:after="0"/>
              <w:jc w:val="both"/>
              <w:rPr>
                <w:rFonts w:ascii="Arial" w:hAnsi="Arial" w:cs="Arial"/>
                <w:sz w:val="24"/>
                <w:szCs w:val="24"/>
              </w:rPr>
            </w:pPr>
            <w:r w:rsidRPr="003E32BE">
              <w:rPr>
                <w:rFonts w:ascii="Arial" w:hAnsi="Arial" w:cs="Arial"/>
                <w:sz w:val="24"/>
                <w:szCs w:val="24"/>
              </w:rPr>
              <w:t>3</w:t>
            </w:r>
            <w:r w:rsidRPr="003E32BE">
              <w:rPr>
                <w:rFonts w:ascii="Arial" w:hAnsi="Arial" w:cs="Arial"/>
                <w:sz w:val="24"/>
                <w:szCs w:val="24"/>
                <w:vertAlign w:val="superscript"/>
              </w:rPr>
              <w:t>nd</w:t>
            </w:r>
            <w:r w:rsidRPr="003E32BE">
              <w:rPr>
                <w:rFonts w:ascii="Arial" w:hAnsi="Arial" w:cs="Arial"/>
                <w:sz w:val="24"/>
                <w:szCs w:val="24"/>
              </w:rPr>
              <w:t xml:space="preserve"> Training workshop on “Disaster Risk Transfer through Insurance”</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Secretariat/ Member States/ EI/RCRM</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jc w:val="center"/>
              <w:rPr>
                <w:rFonts w:ascii="Arial" w:hAnsi="Arial" w:cs="Arial"/>
                <w:sz w:val="24"/>
                <w:szCs w:val="24"/>
              </w:rPr>
            </w:pPr>
            <w:r w:rsidRPr="003E32BE">
              <w:rPr>
                <w:rFonts w:ascii="Arial" w:hAnsi="Arial" w:cs="Arial"/>
                <w:sz w:val="24"/>
                <w:szCs w:val="24"/>
              </w:rPr>
              <w:t>2024</w:t>
            </w:r>
          </w:p>
        </w:tc>
      </w:tr>
      <w:tr w:rsidR="003E32BE" w:rsidRPr="003E32BE" w:rsidTr="00052949">
        <w:trPr>
          <w:trHeight w:val="728"/>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92683F" w:rsidRDefault="0092683F" w:rsidP="0092683F">
            <w:pPr>
              <w:ind w:left="43"/>
              <w:jc w:val="center"/>
              <w:textAlignment w:val="baseline"/>
              <w:rPr>
                <w:rFonts w:ascii="Arial" w:hAnsi="Arial" w:cs="Arial"/>
                <w:bCs/>
              </w:rPr>
            </w:pPr>
            <w:r>
              <w:rPr>
                <w:rFonts w:ascii="Arial" w:hAnsi="Arial" w:cs="Arial"/>
                <w:bCs/>
              </w:rPr>
              <w:t>10.</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17C28" w:rsidRDefault="008610CD" w:rsidP="008610CD">
            <w:pPr>
              <w:spacing w:after="0"/>
              <w:jc w:val="both"/>
              <w:rPr>
                <w:rFonts w:ascii="Arial" w:hAnsi="Arial" w:cs="Arial"/>
                <w:sz w:val="24"/>
                <w:szCs w:val="24"/>
              </w:rPr>
            </w:pPr>
            <w:r w:rsidRPr="00817C28">
              <w:rPr>
                <w:rFonts w:ascii="Arial" w:hAnsi="Arial" w:cs="Arial"/>
                <w:sz w:val="24"/>
                <w:szCs w:val="24"/>
              </w:rPr>
              <w:t xml:space="preserve">The joint workshop with International Organization for Migration (IOM) on “Trafficking in Persons and Human Smuggling in the ECO Region” </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Default="003E32BE" w:rsidP="008610CD">
            <w:pPr>
              <w:spacing w:after="0"/>
              <w:jc w:val="center"/>
              <w:rPr>
                <w:rFonts w:ascii="Arial" w:hAnsi="Arial" w:cs="Arial"/>
                <w:sz w:val="24"/>
                <w:szCs w:val="24"/>
              </w:rPr>
            </w:pPr>
            <w:r w:rsidRPr="003E32BE">
              <w:rPr>
                <w:rFonts w:ascii="Arial" w:hAnsi="Arial" w:cs="Arial"/>
                <w:sz w:val="24"/>
                <w:szCs w:val="24"/>
              </w:rPr>
              <w:t>Secretariat</w:t>
            </w:r>
            <w:r w:rsidR="006D7E18">
              <w:rPr>
                <w:rFonts w:ascii="Arial" w:hAnsi="Arial" w:cs="Arial"/>
                <w:sz w:val="24"/>
                <w:szCs w:val="24"/>
              </w:rPr>
              <w:t>,</w:t>
            </w:r>
          </w:p>
          <w:p w:rsidR="006D7E18" w:rsidRPr="003E32BE" w:rsidRDefault="006D7E18" w:rsidP="008610CD">
            <w:pPr>
              <w:spacing w:after="0"/>
              <w:jc w:val="center"/>
              <w:rPr>
                <w:rFonts w:ascii="Arial" w:hAnsi="Arial" w:cs="Arial"/>
                <w:sz w:val="24"/>
                <w:szCs w:val="24"/>
              </w:rPr>
            </w:pPr>
            <w:r>
              <w:rPr>
                <w:rFonts w:ascii="Arial" w:hAnsi="Arial" w:cs="Arial"/>
                <w:sz w:val="24"/>
                <w:szCs w:val="24"/>
              </w:rPr>
              <w:t>Tehran</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8610CD" w:rsidP="00052949">
            <w:pPr>
              <w:spacing w:after="0"/>
              <w:jc w:val="center"/>
              <w:rPr>
                <w:rFonts w:ascii="Arial" w:hAnsi="Arial" w:cs="Arial"/>
                <w:sz w:val="24"/>
                <w:szCs w:val="24"/>
              </w:rPr>
            </w:pPr>
            <w:r>
              <w:rPr>
                <w:rFonts w:ascii="Arial" w:hAnsi="Arial" w:cs="Arial"/>
                <w:sz w:val="24"/>
                <w:szCs w:val="24"/>
              </w:rPr>
              <w:t xml:space="preserve">First Quarter of </w:t>
            </w:r>
            <w:r w:rsidR="003E32BE" w:rsidRPr="003E32BE">
              <w:rPr>
                <w:rFonts w:ascii="Arial" w:hAnsi="Arial" w:cs="Arial"/>
                <w:sz w:val="24"/>
                <w:szCs w:val="24"/>
              </w:rPr>
              <w:t>2024</w:t>
            </w:r>
          </w:p>
        </w:tc>
      </w:tr>
      <w:tr w:rsidR="003E32BE" w:rsidRPr="003E32BE" w:rsidTr="00052949">
        <w:trPr>
          <w:trHeight w:val="728"/>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92683F" w:rsidP="00052949">
            <w:pPr>
              <w:spacing w:after="0" w:line="240" w:lineRule="auto"/>
              <w:ind w:left="360"/>
              <w:jc w:val="center"/>
              <w:rPr>
                <w:rFonts w:ascii="Arial" w:hAnsi="Arial" w:cs="Arial"/>
                <w:bCs/>
                <w:color w:val="000000" w:themeColor="text1"/>
                <w:sz w:val="24"/>
                <w:szCs w:val="24"/>
              </w:rPr>
            </w:pPr>
            <w:r>
              <w:rPr>
                <w:rFonts w:ascii="Arial" w:hAnsi="Arial" w:cs="Arial"/>
                <w:bCs/>
                <w:color w:val="000000" w:themeColor="text1"/>
                <w:sz w:val="24"/>
                <w:szCs w:val="24"/>
              </w:rPr>
              <w:t>11.</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844911" w:rsidP="008610CD">
            <w:pPr>
              <w:spacing w:after="0"/>
              <w:jc w:val="both"/>
              <w:rPr>
                <w:rFonts w:ascii="Arial" w:hAnsi="Arial" w:cs="Arial"/>
                <w:color w:val="000000" w:themeColor="text1"/>
                <w:sz w:val="24"/>
                <w:szCs w:val="24"/>
              </w:rPr>
            </w:pPr>
            <w:r>
              <w:rPr>
                <w:rFonts w:ascii="Arial" w:hAnsi="Arial" w:cs="Arial"/>
                <w:color w:val="000000" w:themeColor="text1"/>
                <w:sz w:val="24"/>
                <w:szCs w:val="24"/>
              </w:rPr>
              <w:t>1</w:t>
            </w:r>
            <w:r w:rsidRPr="00844911">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w:t>
            </w:r>
            <w:r w:rsidR="003E32BE" w:rsidRPr="008610CD">
              <w:rPr>
                <w:rFonts w:ascii="Arial" w:hAnsi="Arial" w:cs="Arial"/>
                <w:color w:val="000000" w:themeColor="text1"/>
                <w:sz w:val="24"/>
                <w:szCs w:val="24"/>
              </w:rPr>
              <w:t xml:space="preserve">meeting of the Task Force on Regional Capacity on Intra-Trade of Pharmaceuticals </w:t>
            </w:r>
          </w:p>
          <w:p w:rsidR="003E32BE" w:rsidRPr="008610CD" w:rsidRDefault="003E32BE" w:rsidP="008610CD">
            <w:pPr>
              <w:spacing w:after="0"/>
              <w:jc w:val="both"/>
              <w:rPr>
                <w:rFonts w:ascii="Arial" w:hAnsi="Arial" w:cs="Arial"/>
                <w:color w:val="000000" w:themeColor="text1"/>
                <w:sz w:val="24"/>
                <w:szCs w:val="24"/>
              </w:rPr>
            </w:pPr>
            <w:r w:rsidRPr="008610CD">
              <w:rPr>
                <w:rFonts w:ascii="Arial" w:hAnsi="Arial" w:cs="Arial"/>
                <w:color w:val="000000" w:themeColor="text1"/>
                <w:sz w:val="24"/>
                <w:szCs w:val="24"/>
              </w:rPr>
              <w:t>(The meeting will be held as per the outcome/decision of the 5th HLEG meeting)</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3E32BE" w:rsidP="00052949">
            <w:pPr>
              <w:spacing w:after="0"/>
              <w:jc w:val="center"/>
              <w:rPr>
                <w:rFonts w:ascii="Arial" w:hAnsi="Arial" w:cs="Arial"/>
                <w:color w:val="000000" w:themeColor="text1"/>
                <w:sz w:val="24"/>
                <w:szCs w:val="24"/>
              </w:rPr>
            </w:pPr>
            <w:r w:rsidRPr="008610CD">
              <w:rPr>
                <w:rFonts w:ascii="Arial" w:hAnsi="Arial" w:cs="Arial"/>
                <w:color w:val="000000" w:themeColor="text1"/>
                <w:sz w:val="24"/>
                <w:szCs w:val="24"/>
              </w:rPr>
              <w:t>TBD</w:t>
            </w:r>
          </w:p>
          <w:p w:rsidR="003E32BE" w:rsidRPr="008610CD" w:rsidRDefault="003E32BE" w:rsidP="00052949">
            <w:pPr>
              <w:spacing w:after="0"/>
              <w:jc w:val="center"/>
              <w:rPr>
                <w:rFonts w:ascii="Arial" w:hAnsi="Arial" w:cs="Arial"/>
                <w:color w:val="000000" w:themeColor="text1"/>
                <w:sz w:val="24"/>
                <w:szCs w:val="24"/>
              </w:rPr>
            </w:pPr>
            <w:r w:rsidRPr="008610CD">
              <w:rPr>
                <w:rFonts w:ascii="Arial" w:hAnsi="Arial" w:cs="Arial"/>
                <w:color w:val="000000" w:themeColor="text1"/>
                <w:sz w:val="24"/>
                <w:szCs w:val="24"/>
              </w:rPr>
              <w:t>(Hybrid Mode)</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8610CD" w:rsidP="00052949">
            <w:pPr>
              <w:spacing w:after="0"/>
              <w:jc w:val="center"/>
              <w:rPr>
                <w:rFonts w:ascii="Arial" w:hAnsi="Arial" w:cs="Arial"/>
                <w:color w:val="000000" w:themeColor="text1"/>
                <w:sz w:val="24"/>
                <w:szCs w:val="24"/>
              </w:rPr>
            </w:pPr>
            <w:r>
              <w:rPr>
                <w:rFonts w:ascii="Arial" w:hAnsi="Arial" w:cs="Arial"/>
                <w:color w:val="000000" w:themeColor="text1"/>
                <w:sz w:val="24"/>
                <w:szCs w:val="24"/>
              </w:rPr>
              <w:t>2024</w:t>
            </w:r>
          </w:p>
        </w:tc>
      </w:tr>
      <w:tr w:rsidR="003E32BE" w:rsidRPr="003E32BE" w:rsidTr="00052949">
        <w:trPr>
          <w:trHeight w:val="728"/>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3E32BE" w:rsidRDefault="003E32BE" w:rsidP="00052949">
            <w:pPr>
              <w:spacing w:after="0" w:line="240" w:lineRule="auto"/>
              <w:ind w:left="360"/>
              <w:jc w:val="center"/>
              <w:rPr>
                <w:rFonts w:ascii="Arial" w:hAnsi="Arial" w:cs="Arial"/>
                <w:bCs/>
                <w:sz w:val="24"/>
                <w:szCs w:val="24"/>
              </w:rPr>
            </w:pPr>
            <w:r w:rsidRPr="003E32BE">
              <w:rPr>
                <w:rFonts w:ascii="Arial" w:hAnsi="Arial" w:cs="Arial"/>
                <w:bCs/>
                <w:sz w:val="24"/>
                <w:szCs w:val="24"/>
              </w:rPr>
              <w:t>12.</w:t>
            </w:r>
          </w:p>
        </w:tc>
        <w:tc>
          <w:tcPr>
            <w:tcW w:w="2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3E32BE" w:rsidP="008610CD">
            <w:pPr>
              <w:spacing w:after="0"/>
              <w:jc w:val="both"/>
              <w:rPr>
                <w:rFonts w:ascii="Arial" w:hAnsi="Arial" w:cs="Arial"/>
                <w:color w:val="000000" w:themeColor="text1"/>
                <w:sz w:val="24"/>
                <w:szCs w:val="24"/>
              </w:rPr>
            </w:pPr>
            <w:r w:rsidRPr="008610CD">
              <w:rPr>
                <w:rFonts w:ascii="Arial" w:hAnsi="Arial" w:cs="Arial"/>
                <w:color w:val="000000" w:themeColor="text1"/>
                <w:sz w:val="24"/>
                <w:szCs w:val="24"/>
              </w:rPr>
              <w:t>Workshop on Promoting Universal Health Coverage</w:t>
            </w:r>
          </w:p>
        </w:tc>
        <w:tc>
          <w:tcPr>
            <w:tcW w:w="1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3E32BE" w:rsidP="00052949">
            <w:pPr>
              <w:spacing w:after="0"/>
              <w:jc w:val="center"/>
              <w:rPr>
                <w:rFonts w:ascii="Arial" w:hAnsi="Arial" w:cs="Arial"/>
                <w:color w:val="000000" w:themeColor="text1"/>
                <w:sz w:val="24"/>
                <w:szCs w:val="24"/>
              </w:rPr>
            </w:pPr>
            <w:r w:rsidRPr="008610CD">
              <w:rPr>
                <w:rFonts w:ascii="Arial" w:hAnsi="Arial" w:cs="Arial"/>
                <w:color w:val="000000" w:themeColor="text1"/>
                <w:sz w:val="24"/>
                <w:szCs w:val="24"/>
              </w:rPr>
              <w:t>TBD</w:t>
            </w:r>
          </w:p>
          <w:p w:rsidR="003E32BE" w:rsidRPr="008610CD" w:rsidRDefault="003E32BE" w:rsidP="00052949">
            <w:pPr>
              <w:spacing w:after="0"/>
              <w:jc w:val="center"/>
              <w:rPr>
                <w:rFonts w:ascii="Arial" w:hAnsi="Arial" w:cs="Arial"/>
                <w:color w:val="000000" w:themeColor="text1"/>
                <w:sz w:val="24"/>
                <w:szCs w:val="24"/>
              </w:rPr>
            </w:pPr>
            <w:r w:rsidRPr="008610CD">
              <w:rPr>
                <w:rFonts w:ascii="Arial" w:hAnsi="Arial" w:cs="Arial"/>
                <w:color w:val="000000" w:themeColor="text1"/>
                <w:sz w:val="24"/>
                <w:szCs w:val="24"/>
              </w:rPr>
              <w:t>(Hybrid Mode)</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2BE" w:rsidRPr="008610CD" w:rsidRDefault="003E32BE" w:rsidP="00052949">
            <w:pPr>
              <w:spacing w:after="0"/>
              <w:jc w:val="center"/>
              <w:rPr>
                <w:rFonts w:ascii="Arial" w:hAnsi="Arial" w:cs="Arial"/>
                <w:color w:val="000000" w:themeColor="text1"/>
                <w:sz w:val="24"/>
                <w:szCs w:val="24"/>
              </w:rPr>
            </w:pPr>
            <w:r w:rsidRPr="008610CD">
              <w:rPr>
                <w:rFonts w:ascii="Arial" w:hAnsi="Arial" w:cs="Arial"/>
                <w:color w:val="000000" w:themeColor="text1"/>
                <w:sz w:val="24"/>
                <w:szCs w:val="24"/>
              </w:rPr>
              <w:t>2024</w:t>
            </w:r>
          </w:p>
        </w:tc>
      </w:tr>
    </w:tbl>
    <w:p w:rsidR="00052949" w:rsidRPr="003E32BE" w:rsidRDefault="00052949" w:rsidP="00052949">
      <w:pPr>
        <w:spacing w:after="0"/>
        <w:rPr>
          <w:rFonts w:ascii="Arial" w:hAnsi="Arial" w:cs="Arial"/>
          <w:b/>
          <w:bCs/>
          <w:sz w:val="24"/>
          <w:szCs w:val="24"/>
          <w:lang w:bidi="fa-IR"/>
        </w:rPr>
      </w:pPr>
    </w:p>
    <w:p w:rsidR="00052949" w:rsidRPr="003E32BE" w:rsidRDefault="00052949" w:rsidP="007555B2">
      <w:pPr>
        <w:pStyle w:val="Heading2"/>
        <w:numPr>
          <w:ilvl w:val="0"/>
          <w:numId w:val="11"/>
        </w:numPr>
        <w:spacing w:before="0" w:after="0" w:line="240" w:lineRule="auto"/>
        <w:rPr>
          <w:rFonts w:ascii="Arial" w:hAnsi="Arial" w:cs="Arial"/>
          <w:i w:val="0"/>
          <w:iCs w:val="0"/>
          <w:sz w:val="24"/>
          <w:szCs w:val="24"/>
          <w:u w:val="single"/>
          <w:lang w:bidi="fa-IR"/>
        </w:rPr>
      </w:pPr>
      <w:r w:rsidRPr="003E32BE">
        <w:rPr>
          <w:rFonts w:ascii="Arial" w:hAnsi="Arial" w:cs="Arial"/>
          <w:sz w:val="24"/>
          <w:szCs w:val="24"/>
          <w:lang w:bidi="fa-IR"/>
        </w:rPr>
        <w:br w:type="page"/>
      </w:r>
      <w:bookmarkStart w:id="73" w:name="_Toc120540510"/>
      <w:bookmarkStart w:id="74" w:name="_Toc149840827"/>
      <w:r w:rsidRPr="00B8301D">
        <w:rPr>
          <w:rFonts w:ascii="Arial" w:hAnsi="Arial" w:cs="Arial"/>
          <w:i w:val="0"/>
          <w:iCs w:val="0"/>
          <w:sz w:val="24"/>
          <w:szCs w:val="24"/>
        </w:rPr>
        <w:lastRenderedPageBreak/>
        <w:t>Non- ECO Events</w:t>
      </w:r>
      <w:bookmarkEnd w:id="73"/>
      <w:r w:rsidR="009817D3" w:rsidRPr="00B8301D">
        <w:rPr>
          <w:rFonts w:ascii="Arial" w:hAnsi="Arial" w:cs="Arial"/>
          <w:i w:val="0"/>
          <w:iCs w:val="0"/>
          <w:sz w:val="24"/>
          <w:szCs w:val="24"/>
        </w:rPr>
        <w:t xml:space="preserve"> for 2024</w:t>
      </w:r>
      <w:bookmarkEnd w:id="74"/>
    </w:p>
    <w:p w:rsidR="00052949" w:rsidRPr="003E32BE" w:rsidRDefault="00052949" w:rsidP="00052949">
      <w:pPr>
        <w:spacing w:after="0"/>
        <w:jc w:val="center"/>
        <w:rPr>
          <w:rFonts w:ascii="Arial" w:hAnsi="Arial" w:cs="Arial"/>
          <w:sz w:val="24"/>
          <w:szCs w:val="24"/>
          <w:lang w:bidi="fa-IR"/>
        </w:rPr>
      </w:pPr>
    </w:p>
    <w:tbl>
      <w:tblPr>
        <w:tblW w:w="5030" w:type="pc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tblPr>
      <w:tblGrid>
        <w:gridCol w:w="881"/>
        <w:gridCol w:w="4195"/>
        <w:gridCol w:w="2857"/>
        <w:gridCol w:w="1570"/>
      </w:tblGrid>
      <w:tr w:rsidR="00052949" w:rsidRPr="003E32BE" w:rsidTr="00052949">
        <w:trPr>
          <w:trHeight w:val="212"/>
        </w:trPr>
        <w:tc>
          <w:tcPr>
            <w:tcW w:w="46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No.</w:t>
            </w:r>
          </w:p>
        </w:tc>
        <w:tc>
          <w:tcPr>
            <w:tcW w:w="220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Event/Activity</w:t>
            </w:r>
          </w:p>
        </w:tc>
        <w:tc>
          <w:tcPr>
            <w:tcW w:w="150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Venue</w:t>
            </w:r>
          </w:p>
        </w:tc>
        <w:tc>
          <w:tcPr>
            <w:tcW w:w="82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52949" w:rsidRPr="003E32BE" w:rsidRDefault="00052949" w:rsidP="00052949">
            <w:pPr>
              <w:spacing w:after="0"/>
              <w:jc w:val="center"/>
              <w:rPr>
                <w:rFonts w:ascii="Arial" w:hAnsi="Arial" w:cs="Arial"/>
                <w:b/>
                <w:sz w:val="24"/>
                <w:szCs w:val="24"/>
              </w:rPr>
            </w:pPr>
            <w:r w:rsidRPr="003E32BE">
              <w:rPr>
                <w:rFonts w:ascii="Arial" w:hAnsi="Arial" w:cs="Arial"/>
                <w:b/>
                <w:sz w:val="24"/>
                <w:szCs w:val="24"/>
              </w:rPr>
              <w:t>Date</w:t>
            </w:r>
          </w:p>
        </w:tc>
      </w:tr>
      <w:tr w:rsidR="00052949"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1</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sz w:val="24"/>
                <w:szCs w:val="24"/>
              </w:rPr>
            </w:pPr>
            <w:r w:rsidRPr="003E32BE">
              <w:rPr>
                <w:rFonts w:ascii="Arial" w:hAnsi="Arial" w:cs="Arial"/>
                <w:sz w:val="24"/>
                <w:szCs w:val="24"/>
              </w:rPr>
              <w:t>United Nations High-level Political Forum on Sustainable Development (HLPF)</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New York</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052949"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bCs/>
                <w:sz w:val="24"/>
                <w:szCs w:val="24"/>
              </w:rPr>
            </w:pPr>
            <w:r w:rsidRPr="003E32BE">
              <w:rPr>
                <w:rFonts w:ascii="Arial" w:hAnsi="Arial" w:cs="Arial"/>
                <w:bCs/>
                <w:sz w:val="24"/>
                <w:szCs w:val="24"/>
              </w:rPr>
              <w:t>SDG Summit</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New York</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052949"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3</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bCs/>
                <w:sz w:val="24"/>
                <w:szCs w:val="24"/>
              </w:rPr>
            </w:pPr>
            <w:r w:rsidRPr="003E32BE">
              <w:rPr>
                <w:rFonts w:ascii="Arial" w:hAnsi="Arial" w:cs="Arial"/>
                <w:sz w:val="24"/>
                <w:szCs w:val="24"/>
              </w:rPr>
              <w:t xml:space="preserve">ESCAP at the High-Level Political Forum </w:t>
            </w:r>
          </w:p>
          <w:p w:rsidR="00052949" w:rsidRPr="003E32BE" w:rsidRDefault="00052949" w:rsidP="00052949">
            <w:pPr>
              <w:spacing w:after="0"/>
              <w:rPr>
                <w:rStyle w:val="Strong"/>
                <w:rFonts w:ascii="Arial" w:hAnsi="Arial" w:cs="Arial"/>
                <w:b w:val="0"/>
                <w:bCs w:val="0"/>
                <w:sz w:val="24"/>
                <w:szCs w:val="24"/>
                <w:shd w:val="clear" w:color="auto" w:fill="F2F2F2"/>
              </w:rPr>
            </w:pP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 xml:space="preserve">Bangkok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052949"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E50AC7" w:rsidP="00052949">
            <w:pPr>
              <w:spacing w:after="0"/>
              <w:jc w:val="center"/>
              <w:rPr>
                <w:rFonts w:ascii="Arial" w:hAnsi="Arial" w:cs="Arial"/>
                <w:sz w:val="24"/>
                <w:szCs w:val="24"/>
              </w:rPr>
            </w:pPr>
            <w:r>
              <w:rPr>
                <w:rFonts w:ascii="Arial" w:hAnsi="Arial" w:cs="Arial"/>
                <w:sz w:val="24"/>
                <w:szCs w:val="24"/>
              </w:rPr>
              <w:t>4</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bCs/>
                <w:sz w:val="24"/>
                <w:szCs w:val="24"/>
              </w:rPr>
            </w:pPr>
            <w:r w:rsidRPr="003E32BE">
              <w:rPr>
                <w:rFonts w:ascii="Arial" w:hAnsi="Arial" w:cs="Arial"/>
                <w:sz w:val="24"/>
                <w:szCs w:val="24"/>
              </w:rPr>
              <w:t>9</w:t>
            </w:r>
            <w:r w:rsidRPr="003E32BE">
              <w:rPr>
                <w:rFonts w:ascii="Arial" w:hAnsi="Arial" w:cs="Arial"/>
                <w:sz w:val="24"/>
                <w:szCs w:val="24"/>
                <w:vertAlign w:val="superscript"/>
              </w:rPr>
              <w:t>th</w:t>
            </w:r>
            <w:r w:rsidRPr="003E32BE">
              <w:rPr>
                <w:rFonts w:ascii="Arial" w:hAnsi="Arial" w:cs="Arial"/>
                <w:sz w:val="24"/>
                <w:szCs w:val="24"/>
              </w:rPr>
              <w:t xml:space="preserve"> Asia Pacific Forum on Sustainable Development (APFSD)</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Style w:val="text"/>
                <w:rFonts w:ascii="Arial" w:hAnsi="Arial" w:cs="Arial"/>
                <w:bCs/>
                <w:caps/>
                <w:spacing w:val="10"/>
                <w:sz w:val="24"/>
                <w:szCs w:val="24"/>
                <w:shd w:val="clear" w:color="auto" w:fill="FBFBFB"/>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052949"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E50AC7" w:rsidP="00052949">
            <w:pPr>
              <w:spacing w:after="0"/>
              <w:jc w:val="center"/>
              <w:rPr>
                <w:rFonts w:ascii="Arial" w:hAnsi="Arial" w:cs="Arial"/>
                <w:sz w:val="24"/>
                <w:szCs w:val="24"/>
              </w:rPr>
            </w:pPr>
            <w:r>
              <w:rPr>
                <w:rFonts w:ascii="Arial" w:hAnsi="Arial" w:cs="Arial"/>
                <w:sz w:val="24"/>
                <w:szCs w:val="24"/>
              </w:rPr>
              <w:t>5</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rPr>
                <w:rFonts w:ascii="Arial" w:hAnsi="Arial" w:cs="Arial"/>
                <w:sz w:val="24"/>
                <w:szCs w:val="24"/>
              </w:rPr>
            </w:pPr>
            <w:r w:rsidRPr="003E32BE">
              <w:rPr>
                <w:rFonts w:ascii="Arial" w:hAnsi="Arial" w:cs="Arial"/>
                <w:sz w:val="24"/>
                <w:szCs w:val="24"/>
                <w:shd w:val="clear" w:color="auto" w:fill="FFFFFF"/>
              </w:rPr>
              <w:t xml:space="preserve">Asia-Pacific Ministerial Conference on Disaster Risk Reduction (APMCDRR) </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8610CD" w:rsidP="00052949">
            <w:pPr>
              <w:spacing w:after="0"/>
              <w:jc w:val="center"/>
              <w:rPr>
                <w:rFonts w:ascii="Arial" w:hAnsi="Arial" w:cs="Arial"/>
                <w:sz w:val="24"/>
                <w:szCs w:val="24"/>
              </w:rPr>
            </w:pPr>
            <w:r>
              <w:rPr>
                <w:rFonts w:ascii="Arial" w:hAnsi="Arial" w:cs="Arial"/>
                <w:sz w:val="24"/>
                <w:szCs w:val="24"/>
                <w:shd w:val="clear" w:color="auto" w:fill="FFFFFF"/>
              </w:rPr>
              <w:t xml:space="preserve">Manila, </w:t>
            </w:r>
            <w:r w:rsidR="00052949" w:rsidRPr="003E32BE">
              <w:rPr>
                <w:rFonts w:ascii="Arial" w:hAnsi="Arial" w:cs="Arial"/>
                <w:sz w:val="24"/>
                <w:szCs w:val="24"/>
                <w:shd w:val="clear" w:color="auto" w:fill="FFFFFF"/>
              </w:rPr>
              <w:t xml:space="preserve">Philippine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052949"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E50AC7" w:rsidP="00052949">
            <w:pPr>
              <w:spacing w:after="0"/>
              <w:jc w:val="center"/>
              <w:rPr>
                <w:rFonts w:ascii="Arial" w:hAnsi="Arial" w:cs="Arial"/>
                <w:sz w:val="24"/>
                <w:szCs w:val="24"/>
              </w:rPr>
            </w:pPr>
            <w:r>
              <w:rPr>
                <w:rFonts w:ascii="Arial" w:hAnsi="Arial" w:cs="Arial"/>
                <w:sz w:val="24"/>
                <w:szCs w:val="24"/>
              </w:rPr>
              <w:t>6</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844911">
            <w:pPr>
              <w:spacing w:after="0"/>
              <w:rPr>
                <w:rFonts w:ascii="Arial" w:hAnsi="Arial" w:cs="Arial"/>
                <w:sz w:val="24"/>
                <w:szCs w:val="24"/>
              </w:rPr>
            </w:pPr>
            <w:r w:rsidRPr="003E32BE">
              <w:rPr>
                <w:rFonts w:ascii="Arial" w:hAnsi="Arial" w:cs="Arial"/>
                <w:sz w:val="24"/>
                <w:szCs w:val="24"/>
                <w:shd w:val="clear" w:color="auto" w:fill="FFFFFF"/>
              </w:rPr>
              <w:t>70</w:t>
            </w:r>
            <w:r w:rsidR="00844911" w:rsidRPr="00844911">
              <w:rPr>
                <w:rFonts w:ascii="Arial" w:hAnsi="Arial" w:cs="Arial"/>
                <w:sz w:val="24"/>
                <w:szCs w:val="24"/>
                <w:shd w:val="clear" w:color="auto" w:fill="FFFFFF"/>
                <w:vertAlign w:val="superscript"/>
              </w:rPr>
              <w:t>th</w:t>
            </w:r>
            <w:r w:rsidR="00844911">
              <w:rPr>
                <w:rFonts w:ascii="Arial" w:hAnsi="Arial" w:cs="Arial"/>
                <w:sz w:val="24"/>
                <w:szCs w:val="24"/>
                <w:shd w:val="clear" w:color="auto" w:fill="FFFFFF"/>
              </w:rPr>
              <w:t xml:space="preserve"> </w:t>
            </w:r>
            <w:r w:rsidRPr="003E32BE">
              <w:rPr>
                <w:rFonts w:ascii="Arial" w:hAnsi="Arial" w:cs="Arial"/>
                <w:sz w:val="24"/>
                <w:szCs w:val="24"/>
                <w:shd w:val="clear" w:color="auto" w:fill="FFFFFF"/>
              </w:rPr>
              <w:t>Session of the WHO Regional Committee for the Eastern Mediterranean </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844911" w:rsidP="00052949">
            <w:pPr>
              <w:spacing w:after="0"/>
              <w:jc w:val="center"/>
              <w:rPr>
                <w:rFonts w:ascii="Arial" w:hAnsi="Arial" w:cs="Arial"/>
                <w:sz w:val="24"/>
                <w:szCs w:val="24"/>
              </w:rPr>
            </w:pPr>
            <w:r>
              <w:rPr>
                <w:rFonts w:ascii="Arial" w:hAnsi="Arial" w:cs="Arial"/>
                <w:sz w:val="24"/>
                <w:szCs w:val="24"/>
              </w:rPr>
              <w:t>Egypt(likely</w:t>
            </w:r>
            <w:r w:rsidR="00052949" w:rsidRPr="003E32BE">
              <w:rPr>
                <w:rFonts w:ascii="Arial" w:hAnsi="Arial" w:cs="Arial"/>
                <w:sz w:val="24"/>
                <w:szCs w:val="24"/>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2949" w:rsidRPr="003E32BE" w:rsidRDefault="00052949" w:rsidP="00052949">
            <w:pPr>
              <w:spacing w:after="0"/>
              <w:jc w:val="center"/>
              <w:rPr>
                <w:rFonts w:ascii="Arial" w:hAnsi="Arial" w:cs="Arial"/>
                <w:sz w:val="24"/>
                <w:szCs w:val="24"/>
              </w:rPr>
            </w:pPr>
            <w:r w:rsidRPr="003E32BE">
              <w:rPr>
                <w:rFonts w:ascii="Arial" w:hAnsi="Arial" w:cs="Arial"/>
                <w:sz w:val="24"/>
                <w:szCs w:val="24"/>
              </w:rPr>
              <w:t>2024</w:t>
            </w:r>
          </w:p>
        </w:tc>
      </w:tr>
      <w:tr w:rsidR="009817D3"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Default="009817D3" w:rsidP="00052949">
            <w:pPr>
              <w:spacing w:after="0"/>
              <w:jc w:val="center"/>
              <w:rPr>
                <w:rFonts w:ascii="Arial" w:hAnsi="Arial" w:cs="Arial"/>
                <w:sz w:val="24"/>
                <w:szCs w:val="24"/>
              </w:rPr>
            </w:pPr>
            <w:r>
              <w:rPr>
                <w:rFonts w:ascii="Arial" w:hAnsi="Arial" w:cs="Arial"/>
                <w:sz w:val="24"/>
                <w:szCs w:val="24"/>
              </w:rPr>
              <w:t>7</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Pr="003E32BE" w:rsidRDefault="009817D3" w:rsidP="00844911">
            <w:pPr>
              <w:spacing w:after="0"/>
              <w:rPr>
                <w:rFonts w:ascii="Arial" w:hAnsi="Arial" w:cs="Arial"/>
                <w:sz w:val="24"/>
                <w:szCs w:val="24"/>
                <w:shd w:val="clear" w:color="auto" w:fill="FFFFFF"/>
              </w:rPr>
            </w:pPr>
            <w:r>
              <w:rPr>
                <w:rFonts w:ascii="Arial" w:hAnsi="Arial" w:cs="Arial"/>
                <w:sz w:val="24"/>
                <w:szCs w:val="24"/>
                <w:shd w:val="clear" w:color="auto" w:fill="FFFFFF"/>
              </w:rPr>
              <w:t>8</w:t>
            </w:r>
            <w:r w:rsidRPr="009817D3">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North and Central Asia Multi-Stakeholder Forum on SDGs.</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Default="009817D3" w:rsidP="00052949">
            <w:pPr>
              <w:spacing w:after="0"/>
              <w:jc w:val="center"/>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Pr="003E32BE" w:rsidRDefault="009817D3" w:rsidP="00052949">
            <w:pPr>
              <w:spacing w:after="0"/>
              <w:jc w:val="center"/>
              <w:rPr>
                <w:rFonts w:ascii="Arial" w:hAnsi="Arial" w:cs="Arial"/>
                <w:sz w:val="24"/>
                <w:szCs w:val="24"/>
              </w:rPr>
            </w:pPr>
            <w:r>
              <w:rPr>
                <w:rFonts w:ascii="Arial" w:hAnsi="Arial" w:cs="Arial"/>
                <w:sz w:val="24"/>
                <w:szCs w:val="24"/>
              </w:rPr>
              <w:t>2024</w:t>
            </w:r>
          </w:p>
        </w:tc>
      </w:tr>
      <w:tr w:rsidR="009817D3" w:rsidRPr="003E32BE" w:rsidTr="00052949">
        <w:trPr>
          <w:trHeight w:val="55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Default="009817D3" w:rsidP="00052949">
            <w:pPr>
              <w:spacing w:after="0"/>
              <w:jc w:val="center"/>
              <w:rPr>
                <w:rFonts w:ascii="Arial" w:hAnsi="Arial" w:cs="Arial"/>
                <w:sz w:val="24"/>
                <w:szCs w:val="24"/>
              </w:rPr>
            </w:pPr>
            <w:r>
              <w:rPr>
                <w:rFonts w:ascii="Arial" w:hAnsi="Arial" w:cs="Arial"/>
                <w:sz w:val="24"/>
                <w:szCs w:val="24"/>
              </w:rPr>
              <w:t>8</w:t>
            </w:r>
          </w:p>
        </w:tc>
        <w:tc>
          <w:tcPr>
            <w:tcW w:w="22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Default="009817D3" w:rsidP="009817D3">
            <w:pPr>
              <w:spacing w:after="0"/>
              <w:rPr>
                <w:rFonts w:ascii="Arial" w:hAnsi="Arial" w:cs="Arial"/>
                <w:sz w:val="24"/>
                <w:szCs w:val="24"/>
                <w:shd w:val="clear" w:color="auto" w:fill="FFFFFF"/>
              </w:rPr>
            </w:pPr>
            <w:r>
              <w:rPr>
                <w:rFonts w:ascii="Arial" w:hAnsi="Arial" w:cs="Arial"/>
                <w:sz w:val="24"/>
                <w:szCs w:val="24"/>
                <w:shd w:val="clear" w:color="auto" w:fill="FFFFFF"/>
              </w:rPr>
              <w:t>77</w:t>
            </w:r>
            <w:r w:rsidRPr="009817D3">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World Health Assembly </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Default="009817D3" w:rsidP="00052949">
            <w:pPr>
              <w:spacing w:after="0"/>
              <w:jc w:val="center"/>
              <w:rPr>
                <w:rFonts w:ascii="Arial" w:hAnsi="Arial" w:cs="Arial"/>
                <w:sz w:val="24"/>
                <w:szCs w:val="24"/>
              </w:rPr>
            </w:pPr>
            <w:r>
              <w:rPr>
                <w:rFonts w:ascii="Arial" w:hAnsi="Arial" w:cs="Arial"/>
                <w:sz w:val="24"/>
                <w:szCs w:val="24"/>
              </w:rPr>
              <w:t>Geneva</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7D3" w:rsidRDefault="009817D3" w:rsidP="00052949">
            <w:pPr>
              <w:spacing w:after="0"/>
              <w:jc w:val="center"/>
              <w:rPr>
                <w:rFonts w:ascii="Arial" w:hAnsi="Arial" w:cs="Arial"/>
                <w:sz w:val="24"/>
                <w:szCs w:val="24"/>
              </w:rPr>
            </w:pPr>
            <w:r>
              <w:rPr>
                <w:rFonts w:ascii="Arial" w:hAnsi="Arial" w:cs="Arial"/>
                <w:sz w:val="24"/>
                <w:szCs w:val="24"/>
              </w:rPr>
              <w:t>2024</w:t>
            </w:r>
          </w:p>
        </w:tc>
      </w:tr>
    </w:tbl>
    <w:p w:rsidR="00052949" w:rsidRPr="003E32BE" w:rsidRDefault="00052949" w:rsidP="00052949">
      <w:pPr>
        <w:spacing w:after="0"/>
        <w:rPr>
          <w:rFonts w:ascii="Arial" w:hAnsi="Arial" w:cs="Arial"/>
          <w:sz w:val="24"/>
          <w:szCs w:val="24"/>
        </w:rPr>
      </w:pPr>
    </w:p>
    <w:p w:rsidR="00B20012" w:rsidRDefault="00B20012">
      <w:pPr>
        <w:rPr>
          <w:rFonts w:ascii="Arial" w:eastAsia="Times New Roman" w:hAnsi="Arial" w:cs="Arial"/>
          <w:b/>
          <w:bCs/>
          <w:kern w:val="2"/>
          <w:sz w:val="28"/>
          <w:szCs w:val="28"/>
          <w:u w:val="single"/>
        </w:rPr>
      </w:pPr>
      <w:bookmarkStart w:id="75" w:name="_Toc149840828"/>
      <w:r>
        <w:rPr>
          <w:sz w:val="28"/>
          <w:szCs w:val="28"/>
          <w:u w:val="single"/>
        </w:rPr>
        <w:br w:type="page"/>
      </w:r>
    </w:p>
    <w:p w:rsidR="00052949" w:rsidRDefault="00365E0F" w:rsidP="00365E0F">
      <w:pPr>
        <w:pStyle w:val="Heading1"/>
        <w:numPr>
          <w:ilvl w:val="0"/>
          <w:numId w:val="0"/>
        </w:numPr>
        <w:spacing w:before="0" w:after="0"/>
        <w:ind w:left="432" w:hanging="432"/>
        <w:rPr>
          <w:sz w:val="28"/>
          <w:szCs w:val="28"/>
          <w:u w:val="single"/>
        </w:rPr>
      </w:pPr>
      <w:r w:rsidRPr="00365E0F">
        <w:rPr>
          <w:sz w:val="28"/>
          <w:szCs w:val="28"/>
          <w:u w:val="single"/>
        </w:rPr>
        <w:lastRenderedPageBreak/>
        <w:t>Ongoing Projects</w:t>
      </w:r>
      <w:r>
        <w:rPr>
          <w:sz w:val="28"/>
          <w:szCs w:val="28"/>
          <w:u w:val="single"/>
        </w:rPr>
        <w:t>:</w:t>
      </w:r>
      <w:bookmarkEnd w:id="75"/>
    </w:p>
    <w:p w:rsidR="00B8301D" w:rsidRDefault="00B8301D" w:rsidP="00B8301D"/>
    <w:p w:rsidR="00B8301D" w:rsidRPr="00B8301D" w:rsidRDefault="00B8301D" w:rsidP="00B8301D"/>
    <w:p w:rsidR="00365E0F" w:rsidRPr="0096228A" w:rsidRDefault="00365E0F" w:rsidP="00365E0F">
      <w:pPr>
        <w:pStyle w:val="Heading1"/>
        <w:numPr>
          <w:ilvl w:val="0"/>
          <w:numId w:val="0"/>
        </w:numPr>
        <w:jc w:val="center"/>
        <w:rPr>
          <w:sz w:val="28"/>
          <w:szCs w:val="28"/>
        </w:rPr>
      </w:pPr>
      <w:bookmarkStart w:id="76" w:name="_Toc105938016"/>
      <w:bookmarkStart w:id="77" w:name="_Toc149840400"/>
      <w:bookmarkStart w:id="78" w:name="_Toc149840569"/>
      <w:bookmarkStart w:id="79" w:name="_Toc149840829"/>
      <w:r w:rsidRPr="0096228A">
        <w:rPr>
          <w:sz w:val="28"/>
          <w:szCs w:val="28"/>
        </w:rPr>
        <w:t>F. Sector:</w:t>
      </w:r>
      <w:bookmarkEnd w:id="76"/>
      <w:bookmarkEnd w:id="77"/>
      <w:bookmarkEnd w:id="78"/>
      <w:bookmarkEnd w:id="79"/>
      <w:r w:rsidRPr="0096228A">
        <w:rPr>
          <w:sz w:val="28"/>
          <w:szCs w:val="28"/>
        </w:rPr>
        <w:t xml:space="preserve"> </w:t>
      </w:r>
    </w:p>
    <w:p w:rsidR="00365E0F" w:rsidRPr="0096228A" w:rsidRDefault="00365E0F" w:rsidP="00365E0F">
      <w:pPr>
        <w:pStyle w:val="Heading1"/>
        <w:numPr>
          <w:ilvl w:val="0"/>
          <w:numId w:val="0"/>
        </w:numPr>
        <w:rPr>
          <w:sz w:val="28"/>
          <w:szCs w:val="28"/>
        </w:rPr>
      </w:pPr>
      <w:bookmarkStart w:id="80" w:name="_Toc105938017"/>
      <w:r>
        <w:rPr>
          <w:sz w:val="28"/>
          <w:szCs w:val="28"/>
        </w:rPr>
        <w:t xml:space="preserve">       </w:t>
      </w:r>
      <w:bookmarkStart w:id="81" w:name="_Toc149840401"/>
      <w:bookmarkStart w:id="82" w:name="_Toc149840570"/>
      <w:bookmarkStart w:id="83" w:name="_Toc149840830"/>
      <w:r w:rsidRPr="0096228A">
        <w:rPr>
          <w:sz w:val="28"/>
          <w:szCs w:val="28"/>
        </w:rPr>
        <w:t>HUMAN RESOURCES AND SUSTAINABLE DEVELOPMENT</w:t>
      </w:r>
      <w:bookmarkEnd w:id="80"/>
      <w:bookmarkEnd w:id="81"/>
      <w:bookmarkEnd w:id="82"/>
      <w:bookmarkEnd w:id="83"/>
    </w:p>
    <w:p w:rsidR="00365E0F" w:rsidRPr="005D064B" w:rsidRDefault="00365E0F" w:rsidP="00365E0F">
      <w:pPr>
        <w:jc w:val="both"/>
        <w:rPr>
          <w:rFonts w:ascii="Arial" w:hAnsi="Arial" w:cs="Arial"/>
          <w:sz w:val="24"/>
          <w:szCs w:val="24"/>
        </w:rPr>
      </w:pPr>
    </w:p>
    <w:p w:rsidR="00365E0F" w:rsidRPr="005D064B" w:rsidRDefault="00365E0F" w:rsidP="00365E0F">
      <w:pPr>
        <w:spacing w:after="0" w:line="240" w:lineRule="auto"/>
        <w:jc w:val="both"/>
        <w:rPr>
          <w:rFonts w:ascii="Arial" w:hAnsi="Arial" w:cs="Arial"/>
          <w:b/>
          <w:bCs/>
          <w:sz w:val="24"/>
          <w:szCs w:val="24"/>
          <w:u w:val="single"/>
        </w:rPr>
      </w:pPr>
      <w:r w:rsidRPr="005D064B">
        <w:rPr>
          <w:rFonts w:ascii="Arial" w:hAnsi="Arial" w:cs="Arial"/>
          <w:b/>
          <w:bCs/>
          <w:sz w:val="24"/>
          <w:szCs w:val="24"/>
          <w:u w:val="single"/>
        </w:rPr>
        <w:t>Summary:</w:t>
      </w:r>
    </w:p>
    <w:p w:rsidR="00365E0F" w:rsidRPr="005D064B" w:rsidRDefault="00365E0F" w:rsidP="00365E0F">
      <w:pPr>
        <w:spacing w:after="0" w:line="240" w:lineRule="auto"/>
        <w:jc w:val="both"/>
        <w:rPr>
          <w:rFonts w:ascii="Arial" w:hAnsi="Arial" w:cs="Arial"/>
          <w:b/>
          <w:bCs/>
          <w:sz w:val="24"/>
          <w:szCs w:val="24"/>
          <w:u w:val="single"/>
        </w:rPr>
      </w:pPr>
    </w:p>
    <w:p w:rsidR="00365E0F" w:rsidRPr="005D064B" w:rsidRDefault="00365E0F" w:rsidP="00365E0F">
      <w:pPr>
        <w:spacing w:after="0" w:line="240" w:lineRule="auto"/>
        <w:jc w:val="both"/>
        <w:rPr>
          <w:rFonts w:ascii="Arial" w:hAnsi="Arial" w:cs="Arial"/>
          <w:bCs/>
          <w:sz w:val="24"/>
          <w:szCs w:val="24"/>
        </w:rPr>
      </w:pPr>
      <w:r w:rsidRPr="005D064B">
        <w:rPr>
          <w:rFonts w:ascii="Arial" w:hAnsi="Arial" w:cs="Arial"/>
          <w:bCs/>
          <w:sz w:val="24"/>
          <w:szCs w:val="24"/>
        </w:rPr>
        <w:t xml:space="preserve">The Directorate of Human Resources and Sustainable Development (HRSD) has completed phase one (1) about the project on </w:t>
      </w:r>
      <w:r w:rsidRPr="005D064B">
        <w:rPr>
          <w:rFonts w:ascii="Arial" w:hAnsi="Arial" w:cs="Arial"/>
          <w:b/>
          <w:bCs/>
          <w:sz w:val="24"/>
          <w:szCs w:val="24"/>
        </w:rPr>
        <w:t>“</w:t>
      </w:r>
      <w:r w:rsidRPr="005D064B">
        <w:rPr>
          <w:rFonts w:ascii="Arial" w:hAnsi="Arial" w:cs="Arial"/>
          <w:b/>
          <w:bCs/>
          <w:sz w:val="24"/>
          <w:szCs w:val="24"/>
          <w:u w:val="single"/>
        </w:rPr>
        <w:t>Feasibility Study on Regional capacity on Intra-trade of pharmaceuticals (RCIP)”</w:t>
      </w:r>
      <w:r w:rsidRPr="005D064B">
        <w:rPr>
          <w:rFonts w:ascii="Arial" w:hAnsi="Arial" w:cs="Arial"/>
          <w:bCs/>
          <w:sz w:val="24"/>
          <w:szCs w:val="24"/>
        </w:rPr>
        <w:t>during year of 2021. The information about the project completion was reflected in the 15</w:t>
      </w:r>
      <w:r w:rsidRPr="00AB7D83">
        <w:rPr>
          <w:rFonts w:ascii="Arial" w:hAnsi="Arial" w:cs="Arial"/>
          <w:bCs/>
          <w:sz w:val="24"/>
          <w:szCs w:val="24"/>
          <w:vertAlign w:val="superscript"/>
        </w:rPr>
        <w:t>th</w:t>
      </w:r>
      <w:r w:rsidRPr="005D064B">
        <w:rPr>
          <w:rFonts w:ascii="Arial" w:hAnsi="Arial" w:cs="Arial"/>
          <w:bCs/>
          <w:sz w:val="24"/>
          <w:szCs w:val="24"/>
        </w:rPr>
        <w:t xml:space="preserve"> Project Monitoring Group Meeting (PMG) held on June 14, 2021 at ECO Secretariat circulated via Note </w:t>
      </w:r>
      <w:r w:rsidRPr="005D064B">
        <w:rPr>
          <w:rFonts w:ascii="Arial" w:hAnsi="Arial"/>
          <w:bCs/>
          <w:sz w:val="24"/>
          <w:szCs w:val="24"/>
        </w:rPr>
        <w:t>Verbal</w:t>
      </w:r>
      <w:r w:rsidRPr="005D064B">
        <w:rPr>
          <w:rFonts w:ascii="Arial" w:hAnsi="Arial" w:cs="Arial"/>
          <w:bCs/>
          <w:sz w:val="24"/>
          <w:szCs w:val="24"/>
        </w:rPr>
        <w:t xml:space="preserve"> No. PMG/Report of the 15th Meeting/2021/674 dated June 27, 2021. </w:t>
      </w:r>
    </w:p>
    <w:p w:rsidR="00365E0F" w:rsidRPr="005D064B" w:rsidRDefault="00365E0F" w:rsidP="00365E0F">
      <w:pPr>
        <w:spacing w:after="0" w:line="240" w:lineRule="auto"/>
        <w:jc w:val="both"/>
        <w:rPr>
          <w:rFonts w:ascii="Arial" w:hAnsi="Arial" w:cs="Arial"/>
          <w:bCs/>
          <w:sz w:val="24"/>
          <w:szCs w:val="24"/>
        </w:rPr>
      </w:pPr>
    </w:p>
    <w:p w:rsidR="00365E0F" w:rsidRDefault="00365E0F" w:rsidP="00365E0F">
      <w:pPr>
        <w:spacing w:after="0" w:line="240" w:lineRule="auto"/>
        <w:jc w:val="both"/>
        <w:rPr>
          <w:rFonts w:ascii="Arial" w:hAnsi="Arial"/>
          <w:bCs/>
          <w:sz w:val="24"/>
          <w:szCs w:val="24"/>
        </w:rPr>
      </w:pPr>
      <w:r w:rsidRPr="005D064B">
        <w:rPr>
          <w:rFonts w:ascii="Arial" w:hAnsi="Arial" w:cs="Arial"/>
          <w:bCs/>
          <w:sz w:val="24"/>
          <w:szCs w:val="24"/>
        </w:rPr>
        <w:t xml:space="preserve">On the other hand, while the project on “Providing Landslide Hazard </w:t>
      </w:r>
      <w:proofErr w:type="spellStart"/>
      <w:r w:rsidRPr="005D064B">
        <w:rPr>
          <w:rFonts w:ascii="Arial" w:hAnsi="Arial" w:cs="Arial"/>
          <w:bCs/>
          <w:sz w:val="24"/>
          <w:szCs w:val="24"/>
        </w:rPr>
        <w:t>Zonation</w:t>
      </w:r>
      <w:proofErr w:type="spellEnd"/>
      <w:r w:rsidRPr="005D064B">
        <w:rPr>
          <w:rFonts w:ascii="Arial" w:hAnsi="Arial" w:cs="Arial"/>
          <w:bCs/>
          <w:sz w:val="24"/>
          <w:szCs w:val="24"/>
        </w:rPr>
        <w:t xml:space="preserve"> (LHZ) Map of ECO Member States” had been under the mandates of Directorate of Energy, Mineral and Environment, it was handed over the mandates of HRSD in 2023.</w:t>
      </w:r>
    </w:p>
    <w:p w:rsidR="00365E0F" w:rsidRDefault="00365E0F" w:rsidP="00365E0F">
      <w:pPr>
        <w:spacing w:after="0" w:line="240" w:lineRule="auto"/>
        <w:jc w:val="both"/>
        <w:rPr>
          <w:rFonts w:ascii="Arial" w:hAnsi="Arial"/>
          <w:bCs/>
          <w:sz w:val="24"/>
          <w:szCs w:val="24"/>
        </w:rPr>
      </w:pPr>
    </w:p>
    <w:p w:rsidR="00365E0F" w:rsidRDefault="00365E0F" w:rsidP="00365E0F">
      <w:pPr>
        <w:spacing w:after="0" w:line="240" w:lineRule="auto"/>
        <w:jc w:val="both"/>
        <w:rPr>
          <w:rFonts w:ascii="Arial" w:hAnsi="Arial"/>
          <w:bCs/>
          <w:sz w:val="24"/>
          <w:szCs w:val="24"/>
        </w:rPr>
      </w:pPr>
      <w:r>
        <w:rPr>
          <w:rFonts w:ascii="Arial" w:hAnsi="Arial"/>
          <w:bCs/>
          <w:sz w:val="24"/>
          <w:szCs w:val="24"/>
        </w:rPr>
        <w:t>Moreover, in line with the instruction by 31</w:t>
      </w:r>
      <w:r w:rsidRPr="00574684">
        <w:rPr>
          <w:rFonts w:ascii="Arial" w:hAnsi="Arial"/>
          <w:bCs/>
          <w:sz w:val="24"/>
          <w:szCs w:val="24"/>
        </w:rPr>
        <w:t>th</w:t>
      </w:r>
      <w:r>
        <w:rPr>
          <w:rFonts w:ascii="Arial" w:hAnsi="Arial"/>
          <w:bCs/>
          <w:sz w:val="24"/>
          <w:szCs w:val="24"/>
        </w:rPr>
        <w:t xml:space="preserve"> RPC on “Developing a SDGs Performance Index for ECO Region”, the draft project proposal included in this report. Furthermore, a new project proposal </w:t>
      </w:r>
      <w:r w:rsidRPr="00795301">
        <w:rPr>
          <w:rFonts w:ascii="Arial" w:hAnsi="Arial"/>
          <w:bCs/>
          <w:sz w:val="24"/>
          <w:szCs w:val="24"/>
        </w:rPr>
        <w:t>on “</w:t>
      </w:r>
      <w:r w:rsidRPr="00574684">
        <w:rPr>
          <w:rFonts w:ascii="Arial" w:eastAsia="Calibri" w:hAnsi="Arial"/>
          <w:bCs/>
          <w:sz w:val="24"/>
          <w:szCs w:val="24"/>
        </w:rPr>
        <w:t>Short Animation Video for Children of</w:t>
      </w:r>
      <w:r w:rsidRPr="00574684">
        <w:rPr>
          <w:rFonts w:ascii="Arial" w:eastAsia="Calibri" w:hAnsi="Arial" w:cs="Arial"/>
          <w:bCs/>
          <w:sz w:val="24"/>
          <w:szCs w:val="24"/>
        </w:rPr>
        <w:t xml:space="preserve"> ECO</w:t>
      </w:r>
      <w:r w:rsidRPr="00574684">
        <w:rPr>
          <w:rFonts w:ascii="Arial" w:eastAsia="Calibri" w:hAnsi="Arial"/>
          <w:bCs/>
          <w:sz w:val="24"/>
          <w:szCs w:val="24"/>
        </w:rPr>
        <w:t xml:space="preserve"> Region</w:t>
      </w:r>
      <w:r w:rsidRPr="00574684">
        <w:rPr>
          <w:rFonts w:ascii="Arial" w:eastAsia="Calibri" w:hAnsi="Arial" w:cs="Arial"/>
          <w:bCs/>
          <w:sz w:val="24"/>
          <w:szCs w:val="24"/>
        </w:rPr>
        <w:t xml:space="preserve"> </w:t>
      </w:r>
      <w:r w:rsidRPr="00574684">
        <w:rPr>
          <w:rFonts w:ascii="Arial" w:eastAsia="Calibri" w:hAnsi="Arial"/>
          <w:bCs/>
          <w:sz w:val="24"/>
          <w:szCs w:val="24"/>
        </w:rPr>
        <w:t xml:space="preserve">on </w:t>
      </w:r>
      <w:r w:rsidRPr="00574684">
        <w:rPr>
          <w:rFonts w:ascii="Arial" w:eastAsia="Calibri" w:hAnsi="Arial" w:cs="Arial"/>
          <w:bCs/>
          <w:sz w:val="24"/>
          <w:szCs w:val="24"/>
        </w:rPr>
        <w:t>Disaster</w:t>
      </w:r>
      <w:r w:rsidRPr="00574684">
        <w:rPr>
          <w:rFonts w:ascii="Arial" w:eastAsia="Calibri" w:hAnsi="Arial"/>
          <w:bCs/>
          <w:sz w:val="24"/>
          <w:szCs w:val="24"/>
        </w:rPr>
        <w:t xml:space="preserve"> P</w:t>
      </w:r>
      <w:r w:rsidRPr="00574684">
        <w:rPr>
          <w:rFonts w:ascii="Arial" w:eastAsia="Calibri" w:hAnsi="Arial" w:cs="Arial"/>
          <w:bCs/>
          <w:sz w:val="24"/>
          <w:szCs w:val="24"/>
        </w:rPr>
        <w:t>revention</w:t>
      </w:r>
      <w:r w:rsidRPr="00574684">
        <w:rPr>
          <w:rFonts w:ascii="Arial" w:eastAsia="Calibri" w:hAnsi="Arial"/>
          <w:bCs/>
          <w:sz w:val="24"/>
          <w:szCs w:val="24"/>
        </w:rPr>
        <w:t xml:space="preserve"> and Preparedness” has been enclosed to this report as well.</w:t>
      </w:r>
      <w:r>
        <w:rPr>
          <w:rFonts w:ascii="Arial" w:eastAsia="Times New Roman" w:hAnsi="Arial"/>
          <w:bCs/>
          <w:color w:val="333333"/>
          <w:sz w:val="24"/>
          <w:szCs w:val="24"/>
        </w:rPr>
        <w:t xml:space="preserve"> </w:t>
      </w:r>
      <w:r>
        <w:rPr>
          <w:rFonts w:ascii="Arial" w:hAnsi="Arial"/>
          <w:bCs/>
          <w:sz w:val="24"/>
          <w:szCs w:val="24"/>
        </w:rPr>
        <w:t xml:space="preserve"> </w:t>
      </w:r>
    </w:p>
    <w:p w:rsidR="00365E0F" w:rsidRDefault="00365E0F" w:rsidP="00365E0F">
      <w:pPr>
        <w:spacing w:after="0" w:line="240" w:lineRule="auto"/>
        <w:jc w:val="both"/>
        <w:rPr>
          <w:rFonts w:ascii="Arial" w:hAnsi="Arial"/>
          <w:bCs/>
          <w:sz w:val="24"/>
          <w:szCs w:val="24"/>
        </w:rPr>
      </w:pPr>
      <w:r>
        <w:rPr>
          <w:rFonts w:ascii="Arial" w:hAnsi="Arial"/>
          <w:bCs/>
          <w:sz w:val="24"/>
          <w:szCs w:val="24"/>
        </w:rPr>
        <w:t xml:space="preserve">    </w:t>
      </w:r>
      <w:r w:rsidRPr="005D064B">
        <w:rPr>
          <w:rFonts w:ascii="Arial" w:hAnsi="Arial" w:cs="Arial"/>
          <w:bCs/>
          <w:sz w:val="24"/>
          <w:szCs w:val="24"/>
        </w:rPr>
        <w:t xml:space="preserve">  </w:t>
      </w:r>
    </w:p>
    <w:p w:rsidR="00365E0F" w:rsidRPr="005D064B" w:rsidRDefault="00365E0F" w:rsidP="00365E0F">
      <w:pPr>
        <w:spacing w:after="0" w:line="240" w:lineRule="auto"/>
        <w:jc w:val="both"/>
        <w:rPr>
          <w:rFonts w:ascii="Arial" w:hAnsi="Arial" w:cs="Arial"/>
          <w:bCs/>
          <w:sz w:val="24"/>
          <w:szCs w:val="24"/>
        </w:rPr>
      </w:pPr>
      <w:r>
        <w:rPr>
          <w:rFonts w:ascii="Arial" w:hAnsi="Arial"/>
          <w:bCs/>
          <w:sz w:val="24"/>
          <w:szCs w:val="24"/>
        </w:rPr>
        <w:t>The status of the three (4</w:t>
      </w:r>
      <w:r w:rsidRPr="005D064B">
        <w:rPr>
          <w:rFonts w:ascii="Arial" w:hAnsi="Arial" w:cs="Arial"/>
          <w:bCs/>
          <w:sz w:val="24"/>
          <w:szCs w:val="24"/>
        </w:rPr>
        <w:t>) ongoing projects</w:t>
      </w:r>
      <w:r>
        <w:rPr>
          <w:rFonts w:ascii="Arial" w:hAnsi="Arial"/>
          <w:bCs/>
          <w:sz w:val="24"/>
          <w:szCs w:val="24"/>
        </w:rPr>
        <w:t xml:space="preserve"> and (1) proposed projects are reflected</w:t>
      </w:r>
      <w:r w:rsidRPr="005D064B">
        <w:rPr>
          <w:rFonts w:ascii="Arial" w:hAnsi="Arial" w:cs="Arial"/>
          <w:bCs/>
          <w:sz w:val="24"/>
          <w:szCs w:val="24"/>
        </w:rPr>
        <w:t xml:space="preserve"> </w:t>
      </w:r>
      <w:r>
        <w:rPr>
          <w:rFonts w:ascii="Arial" w:hAnsi="Arial"/>
          <w:bCs/>
          <w:sz w:val="24"/>
          <w:szCs w:val="24"/>
        </w:rPr>
        <w:t>in the following:</w:t>
      </w:r>
      <w:r w:rsidRPr="005D064B">
        <w:rPr>
          <w:rFonts w:ascii="Arial" w:hAnsi="Arial" w:cs="Arial"/>
          <w:bCs/>
          <w:sz w:val="24"/>
          <w:szCs w:val="24"/>
        </w:rPr>
        <w:t xml:space="preserve">  </w:t>
      </w:r>
    </w:p>
    <w:p w:rsidR="00365E0F" w:rsidRPr="005D064B" w:rsidRDefault="00365E0F" w:rsidP="00365E0F">
      <w:pPr>
        <w:jc w:val="both"/>
        <w:rPr>
          <w:rFonts w:ascii="Arial" w:hAnsi="Arial" w:cs="Arial"/>
          <w:sz w:val="24"/>
          <w:szCs w:val="24"/>
        </w:rPr>
      </w:pPr>
    </w:p>
    <w:tbl>
      <w:tblPr>
        <w:bidiVisual/>
        <w:tblW w:w="5159" w:type="pct"/>
        <w:tblInd w:w="-246" w:type="dxa"/>
        <w:tblBorders>
          <w:top w:val="single" w:sz="8" w:space="0" w:color="4F81BD"/>
          <w:right w:val="single" w:sz="8" w:space="0" w:color="4F81BD"/>
        </w:tblBorders>
        <w:tblLook w:val="01E0"/>
      </w:tblPr>
      <w:tblGrid>
        <w:gridCol w:w="5460"/>
        <w:gridCol w:w="4421"/>
      </w:tblGrid>
      <w:tr w:rsidR="00365E0F" w:rsidRPr="005D064B" w:rsidTr="005C36AD">
        <w:tc>
          <w:tcPr>
            <w:tcW w:w="5460" w:type="dxa"/>
            <w:tcBorders>
              <w:top w:val="single" w:sz="4" w:space="0" w:color="auto"/>
              <w:left w:val="single" w:sz="4" w:space="0" w:color="auto"/>
              <w:bottom w:val="single" w:sz="4" w:space="0" w:color="auto"/>
              <w:right w:val="single" w:sz="4" w:space="0" w:color="auto"/>
            </w:tcBorders>
            <w:shd w:val="clear" w:color="auto" w:fill="4F81BD"/>
          </w:tcPr>
          <w:p w:rsidR="00365E0F" w:rsidRPr="005D064B" w:rsidRDefault="00365E0F" w:rsidP="005C36AD">
            <w:pPr>
              <w:spacing w:before="60" w:after="60"/>
              <w:jc w:val="center"/>
              <w:rPr>
                <w:rFonts w:ascii="Arial" w:hAnsi="Arial" w:cs="Arial"/>
                <w:b/>
                <w:bCs/>
                <w:color w:val="FFFFFF"/>
                <w:sz w:val="24"/>
                <w:szCs w:val="24"/>
                <w:rtl/>
                <w:lang w:bidi="fa-IR"/>
              </w:rPr>
            </w:pPr>
            <w:r w:rsidRPr="005D064B">
              <w:rPr>
                <w:rFonts w:ascii="Arial" w:hAnsi="Arial" w:cs="Arial"/>
                <w:b/>
                <w:bCs/>
                <w:color w:val="FFFFFF"/>
                <w:sz w:val="24"/>
                <w:szCs w:val="24"/>
                <w:lang w:bidi="fa-IR"/>
              </w:rPr>
              <w:t xml:space="preserve">Disaster Risk Reduction </w:t>
            </w:r>
          </w:p>
          <w:p w:rsidR="00365E0F" w:rsidRPr="005D064B" w:rsidRDefault="00365E0F" w:rsidP="005C36AD">
            <w:pPr>
              <w:spacing w:before="60" w:after="60"/>
              <w:jc w:val="center"/>
              <w:rPr>
                <w:rFonts w:ascii="Arial" w:hAnsi="Arial" w:cs="Arial"/>
                <w:b/>
                <w:bCs/>
                <w:color w:val="FFFFFF"/>
                <w:sz w:val="24"/>
                <w:szCs w:val="24"/>
                <w:lang w:bidi="fa-IR"/>
              </w:rPr>
            </w:pPr>
          </w:p>
        </w:tc>
        <w:tc>
          <w:tcPr>
            <w:tcW w:w="4421" w:type="dxa"/>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1. Project Category:</w:t>
            </w:r>
          </w:p>
        </w:tc>
      </w:tr>
      <w:tr w:rsidR="00365E0F" w:rsidRPr="005D064B" w:rsidTr="005C36AD">
        <w:tc>
          <w:tcPr>
            <w:tcW w:w="5460" w:type="dxa"/>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center"/>
              <w:rPr>
                <w:rFonts w:ascii="Arial" w:hAnsi="Arial" w:cs="Arial"/>
                <w:b/>
                <w:bCs/>
                <w:color w:val="FFFFFF"/>
                <w:sz w:val="24"/>
                <w:szCs w:val="24"/>
                <w:lang w:bidi="fa-IR"/>
              </w:rPr>
            </w:pPr>
            <w:r w:rsidRPr="005D064B">
              <w:rPr>
                <w:rFonts w:ascii="Arial" w:hAnsi="Arial" w:cs="Arial"/>
                <w:b/>
                <w:bCs/>
                <w:color w:val="FFFFFF"/>
                <w:sz w:val="24"/>
                <w:szCs w:val="24"/>
                <w:lang w:bidi="fa-IR"/>
              </w:rPr>
              <w:t>HRSD1/Info/SSP/2020</w:t>
            </w:r>
          </w:p>
        </w:tc>
        <w:tc>
          <w:tcPr>
            <w:tcW w:w="4421" w:type="dxa"/>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2. Project Code:</w:t>
            </w:r>
          </w:p>
        </w:tc>
      </w:tr>
      <w:tr w:rsidR="00365E0F" w:rsidRPr="005D064B" w:rsidTr="005C36AD">
        <w:tc>
          <w:tcPr>
            <w:tcW w:w="5460" w:type="dxa"/>
            <w:tcBorders>
              <w:top w:val="single" w:sz="4" w:space="0" w:color="auto"/>
              <w:left w:val="single" w:sz="8" w:space="0" w:color="4F81BD"/>
              <w:bottom w:val="single" w:sz="8" w:space="0" w:color="4F81BD"/>
              <w:right w:val="single" w:sz="4" w:space="0" w:color="365F91"/>
            </w:tcBorders>
            <w:shd w:val="clear" w:color="auto" w:fill="4F81BD"/>
            <w:hideMark/>
          </w:tcPr>
          <w:p w:rsidR="00365E0F" w:rsidRPr="00AB616F" w:rsidRDefault="00365E0F" w:rsidP="005C36AD">
            <w:pPr>
              <w:spacing w:before="60" w:after="60" w:line="240" w:lineRule="auto"/>
              <w:ind w:firstLine="10"/>
              <w:jc w:val="both"/>
              <w:rPr>
                <w:rFonts w:ascii="Arial" w:hAnsi="Arial" w:cs="Arial"/>
                <w:b/>
                <w:bCs/>
                <w:sz w:val="24"/>
                <w:szCs w:val="24"/>
                <w:lang w:bidi="fa-IR"/>
              </w:rPr>
            </w:pPr>
            <w:r w:rsidRPr="00AB616F">
              <w:rPr>
                <w:rFonts w:ascii="Arial" w:hAnsi="Arial" w:cs="Arial"/>
                <w:b/>
                <w:sz w:val="24"/>
                <w:szCs w:val="24"/>
              </w:rPr>
              <w:t xml:space="preserve">Feasibility Study for </w:t>
            </w:r>
            <w:r w:rsidRPr="00AB616F">
              <w:rPr>
                <w:rFonts w:ascii="Arial" w:hAnsi="Arial" w:cs="Arial"/>
                <w:b/>
                <w:bCs/>
                <w:sz w:val="24"/>
                <w:szCs w:val="24"/>
              </w:rPr>
              <w:t>Developing Disaster Risk Information Management System</w:t>
            </w:r>
          </w:p>
        </w:tc>
        <w:tc>
          <w:tcPr>
            <w:tcW w:w="4421" w:type="dxa"/>
            <w:tcBorders>
              <w:top w:val="single" w:sz="4" w:space="0" w:color="auto"/>
              <w:left w:val="single" w:sz="4" w:space="0" w:color="365F91"/>
              <w:bottom w:val="single" w:sz="8" w:space="0" w:color="4F81BD"/>
              <w:right w:val="single" w:sz="8" w:space="0" w:color="4F81BD"/>
            </w:tcBorders>
            <w:shd w:val="clear" w:color="auto" w:fill="4F81BD"/>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3. Project Title:</w:t>
            </w:r>
          </w:p>
        </w:tc>
      </w:tr>
      <w:tr w:rsidR="00365E0F" w:rsidRPr="005D064B" w:rsidTr="005C36AD">
        <w:tc>
          <w:tcPr>
            <w:tcW w:w="5460" w:type="dxa"/>
            <w:tcBorders>
              <w:top w:val="nil"/>
              <w:left w:val="single" w:sz="8" w:space="0" w:color="4F81BD"/>
              <w:bottom w:val="nil"/>
              <w:right w:val="single" w:sz="4" w:space="0" w:color="365F91"/>
            </w:tcBorders>
            <w:hideMark/>
          </w:tcPr>
          <w:p w:rsidR="00365E0F" w:rsidRPr="005D064B" w:rsidRDefault="00365E0F" w:rsidP="005C36AD">
            <w:pPr>
              <w:spacing w:before="60" w:after="60" w:line="240" w:lineRule="auto"/>
              <w:jc w:val="both"/>
              <w:rPr>
                <w:rFonts w:ascii="Arial" w:hAnsi="Arial" w:cs="Arial"/>
                <w:b/>
                <w:bCs/>
                <w:sz w:val="24"/>
                <w:szCs w:val="24"/>
                <w:lang w:bidi="fa-IR"/>
              </w:rPr>
            </w:pPr>
            <w:r w:rsidRPr="005D064B">
              <w:rPr>
                <w:rFonts w:ascii="Arial" w:hAnsi="Arial" w:cs="Arial"/>
                <w:sz w:val="24"/>
                <w:szCs w:val="24"/>
              </w:rPr>
              <w:t>To set up knowledge management tool on DRR for Member States.</w:t>
            </w:r>
          </w:p>
        </w:tc>
        <w:tc>
          <w:tcPr>
            <w:tcW w:w="4421" w:type="dxa"/>
            <w:tcBorders>
              <w:top w:val="nil"/>
              <w:left w:val="single" w:sz="4" w:space="0" w:color="365F91"/>
              <w:bottom w:val="nil"/>
              <w:right w:val="single" w:sz="8" w:space="0" w:color="4F81BD"/>
            </w:tcBorders>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4. Project Objective(s):</w:t>
            </w:r>
          </w:p>
        </w:tc>
      </w:tr>
      <w:tr w:rsidR="00365E0F" w:rsidRPr="005D064B" w:rsidTr="005C36AD">
        <w:tc>
          <w:tcPr>
            <w:tcW w:w="5460" w:type="dxa"/>
            <w:tcBorders>
              <w:top w:val="single" w:sz="8" w:space="0" w:color="4F81BD"/>
              <w:left w:val="single" w:sz="8" w:space="0" w:color="4F81BD"/>
              <w:bottom w:val="single" w:sz="8" w:space="0" w:color="4F81BD"/>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lang w:bidi="fa-IR"/>
              </w:rPr>
              <w:t>10,000 USD</w:t>
            </w:r>
          </w:p>
        </w:tc>
        <w:tc>
          <w:tcPr>
            <w:tcW w:w="4421" w:type="dxa"/>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5. Project Budget (US$)</w:t>
            </w:r>
          </w:p>
        </w:tc>
      </w:tr>
      <w:tr w:rsidR="00365E0F" w:rsidRPr="005D064B" w:rsidTr="005C36AD">
        <w:tc>
          <w:tcPr>
            <w:tcW w:w="5460" w:type="dxa"/>
            <w:tcBorders>
              <w:top w:val="nil"/>
              <w:left w:val="single" w:sz="8" w:space="0" w:color="4F81BD"/>
              <w:bottom w:val="nil"/>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tl/>
              </w:rPr>
            </w:pPr>
            <w:r w:rsidRPr="005D064B">
              <w:rPr>
                <w:rFonts w:ascii="Arial" w:hAnsi="Arial" w:cs="Arial"/>
                <w:bCs/>
                <w:sz w:val="24"/>
                <w:szCs w:val="24"/>
              </w:rPr>
              <w:t>- ECO Feasibility and General Purpose Fund (FGPF).</w:t>
            </w:r>
          </w:p>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 Development Partners, APDIM</w:t>
            </w:r>
          </w:p>
        </w:tc>
        <w:tc>
          <w:tcPr>
            <w:tcW w:w="4421" w:type="dxa"/>
            <w:tcBorders>
              <w:top w:val="nil"/>
              <w:left w:val="single" w:sz="4" w:space="0" w:color="365F91"/>
              <w:bottom w:val="nil"/>
              <w:right w:val="single" w:sz="8" w:space="0" w:color="4F81BD"/>
            </w:tcBorders>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6. Project Funding Source:</w:t>
            </w:r>
          </w:p>
        </w:tc>
      </w:tr>
      <w:tr w:rsidR="00365E0F" w:rsidRPr="005D064B" w:rsidTr="005C36AD">
        <w:tc>
          <w:tcPr>
            <w:tcW w:w="5460" w:type="dxa"/>
            <w:tcBorders>
              <w:top w:val="single" w:sz="8" w:space="0" w:color="4F81BD"/>
              <w:left w:val="single" w:sz="8" w:space="0" w:color="4F81BD"/>
              <w:bottom w:val="single" w:sz="8" w:space="0" w:color="4F81BD"/>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sz w:val="24"/>
                <w:szCs w:val="24"/>
              </w:rPr>
              <w:t xml:space="preserve">International Institute of Earthquake Engineering </w:t>
            </w:r>
            <w:r w:rsidRPr="005D064B">
              <w:rPr>
                <w:rFonts w:ascii="Arial" w:hAnsi="Arial" w:cs="Arial"/>
                <w:sz w:val="24"/>
                <w:szCs w:val="24"/>
              </w:rPr>
              <w:lastRenderedPageBreak/>
              <w:t xml:space="preserve">and Seismology </w:t>
            </w:r>
            <w:r w:rsidRPr="005D064B">
              <w:rPr>
                <w:rFonts w:ascii="Arial" w:hAnsi="Arial" w:cs="Arial"/>
                <w:bCs/>
                <w:sz w:val="24"/>
                <w:szCs w:val="24"/>
              </w:rPr>
              <w:t>and or APDIM or any related agency from MSs</w:t>
            </w:r>
          </w:p>
        </w:tc>
        <w:tc>
          <w:tcPr>
            <w:tcW w:w="4421" w:type="dxa"/>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lastRenderedPageBreak/>
              <w:t xml:space="preserve">7. Coordinating Country / </w:t>
            </w:r>
            <w:r w:rsidRPr="005D064B">
              <w:rPr>
                <w:rFonts w:ascii="Arial" w:hAnsi="Arial" w:cs="Arial"/>
                <w:b/>
                <w:sz w:val="24"/>
                <w:szCs w:val="24"/>
                <w:lang w:bidi="fa-IR"/>
              </w:rPr>
              <w:lastRenderedPageBreak/>
              <w:t>Organization:</w:t>
            </w:r>
          </w:p>
        </w:tc>
      </w:tr>
      <w:tr w:rsidR="00365E0F" w:rsidRPr="005D064B" w:rsidTr="005C36AD">
        <w:tc>
          <w:tcPr>
            <w:tcW w:w="5460" w:type="dxa"/>
            <w:tcBorders>
              <w:top w:val="nil"/>
              <w:left w:val="single" w:sz="8" w:space="0" w:color="4F81BD"/>
              <w:bottom w:val="nil"/>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lastRenderedPageBreak/>
              <w:t>APDIM (ESCAP), UNDRR, ECO-RCRM</w:t>
            </w:r>
          </w:p>
        </w:tc>
        <w:tc>
          <w:tcPr>
            <w:tcW w:w="4421" w:type="dxa"/>
            <w:tcBorders>
              <w:top w:val="nil"/>
              <w:left w:val="single" w:sz="4" w:space="0" w:color="365F91"/>
              <w:bottom w:val="nil"/>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8. International / Regional Partner:</w:t>
            </w:r>
          </w:p>
        </w:tc>
      </w:tr>
      <w:tr w:rsidR="00365E0F" w:rsidRPr="005D064B" w:rsidTr="005C36AD">
        <w:tc>
          <w:tcPr>
            <w:tcW w:w="5460" w:type="dxa"/>
            <w:tcBorders>
              <w:top w:val="single" w:sz="8" w:space="0" w:color="4F81BD"/>
              <w:left w:val="single" w:sz="8" w:space="0" w:color="4F81BD"/>
              <w:bottom w:val="single" w:sz="8" w:space="0" w:color="4F81BD"/>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Pr>
                <w:rFonts w:ascii="Arial" w:hAnsi="Arial"/>
                <w:bCs/>
                <w:sz w:val="24"/>
                <w:szCs w:val="24"/>
              </w:rPr>
              <w:t>12</w:t>
            </w:r>
            <w:r w:rsidRPr="005D064B">
              <w:rPr>
                <w:rFonts w:ascii="Arial" w:hAnsi="Arial" w:cs="Arial"/>
                <w:bCs/>
                <w:sz w:val="24"/>
                <w:szCs w:val="24"/>
              </w:rPr>
              <w:t xml:space="preserve"> months</w:t>
            </w:r>
          </w:p>
        </w:tc>
        <w:tc>
          <w:tcPr>
            <w:tcW w:w="4421" w:type="dxa"/>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9. Duration of Project (Months):</w:t>
            </w:r>
          </w:p>
        </w:tc>
      </w:tr>
      <w:tr w:rsidR="00365E0F" w:rsidRPr="005D064B" w:rsidTr="005C36AD">
        <w:trPr>
          <w:trHeight w:val="428"/>
        </w:trPr>
        <w:tc>
          <w:tcPr>
            <w:tcW w:w="5460" w:type="dxa"/>
            <w:tcBorders>
              <w:top w:val="single" w:sz="8" w:space="0" w:color="4F81BD"/>
              <w:left w:val="single" w:sz="8" w:space="0" w:color="4F81BD"/>
              <w:bottom w:val="single" w:sz="4" w:space="0" w:color="auto"/>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202</w:t>
            </w:r>
            <w:r>
              <w:rPr>
                <w:rFonts w:ascii="Arial" w:hAnsi="Arial"/>
                <w:bCs/>
                <w:sz w:val="24"/>
                <w:szCs w:val="24"/>
              </w:rPr>
              <w:t>3</w:t>
            </w:r>
          </w:p>
        </w:tc>
        <w:tc>
          <w:tcPr>
            <w:tcW w:w="4421" w:type="dxa"/>
            <w:tcBorders>
              <w:top w:val="single" w:sz="8" w:space="0" w:color="4F81BD"/>
              <w:left w:val="single" w:sz="4" w:space="0" w:color="365F91"/>
              <w:bottom w:val="single" w:sz="4" w:space="0" w:color="auto"/>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10. Project Starting Time (M/Y):</w:t>
            </w:r>
          </w:p>
        </w:tc>
      </w:tr>
      <w:tr w:rsidR="00365E0F" w:rsidRPr="005D064B" w:rsidTr="005C36AD">
        <w:trPr>
          <w:trHeight w:val="428"/>
        </w:trPr>
        <w:tc>
          <w:tcPr>
            <w:tcW w:w="5460" w:type="dxa"/>
            <w:tcBorders>
              <w:top w:val="single" w:sz="4" w:space="0" w:color="auto"/>
              <w:left w:val="single" w:sz="8" w:space="0" w:color="4F81BD"/>
              <w:bottom w:val="single" w:sz="4" w:space="0" w:color="auto"/>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Quarterly</w:t>
            </w:r>
          </w:p>
        </w:tc>
        <w:tc>
          <w:tcPr>
            <w:tcW w:w="4421" w:type="dxa"/>
            <w:tcBorders>
              <w:top w:val="single" w:sz="4" w:space="0" w:color="auto"/>
              <w:left w:val="single" w:sz="4" w:space="0" w:color="365F91"/>
              <w:bottom w:val="single" w:sz="4" w:space="0" w:color="auto"/>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11.</w:t>
            </w:r>
            <w:r w:rsidRPr="005D064B">
              <w:rPr>
                <w:rFonts w:ascii="Arial" w:hAnsi="Arial" w:cs="Arial"/>
                <w:b/>
                <w:bCs/>
                <w:sz w:val="24"/>
                <w:szCs w:val="24"/>
                <w:lang w:bidi="fa-IR"/>
              </w:rPr>
              <w:t xml:space="preserve"> Project Progress Ratio (%):</w:t>
            </w:r>
          </w:p>
        </w:tc>
      </w:tr>
      <w:tr w:rsidR="00365E0F" w:rsidRPr="005D064B" w:rsidTr="005C36AD">
        <w:tc>
          <w:tcPr>
            <w:tcW w:w="5460" w:type="dxa"/>
            <w:tcBorders>
              <w:top w:val="single" w:sz="4" w:space="0" w:color="auto"/>
              <w:left w:val="single" w:sz="8" w:space="0" w:color="4F81BD"/>
              <w:bottom w:val="single" w:sz="4" w:space="0" w:color="auto"/>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Pr>
                <w:rFonts w:ascii="Arial" w:hAnsi="Arial"/>
                <w:bCs/>
                <w:sz w:val="24"/>
                <w:szCs w:val="24"/>
              </w:rPr>
              <w:t>1 Year</w:t>
            </w:r>
          </w:p>
        </w:tc>
        <w:tc>
          <w:tcPr>
            <w:tcW w:w="4421" w:type="dxa"/>
            <w:tcBorders>
              <w:top w:val="single" w:sz="4" w:space="0" w:color="auto"/>
              <w:left w:val="single" w:sz="4" w:space="0" w:color="365F91"/>
              <w:bottom w:val="single" w:sz="4" w:space="0" w:color="auto"/>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11. Expected Project Completion Time (M/Y):</w:t>
            </w:r>
          </w:p>
        </w:tc>
      </w:tr>
      <w:tr w:rsidR="00365E0F" w:rsidRPr="005D064B" w:rsidTr="005C36AD">
        <w:trPr>
          <w:trHeight w:val="558"/>
        </w:trPr>
        <w:tc>
          <w:tcPr>
            <w:tcW w:w="9881" w:type="dxa"/>
            <w:gridSpan w:val="2"/>
            <w:tcBorders>
              <w:top w:val="nil"/>
              <w:left w:val="single" w:sz="8" w:space="0" w:color="4F81BD"/>
              <w:bottom w:val="single" w:sz="4" w:space="0" w:color="auto"/>
              <w:right w:val="single" w:sz="8" w:space="0" w:color="4F81BD"/>
            </w:tcBorders>
            <w:hideMark/>
          </w:tcPr>
          <w:p w:rsidR="00365E0F" w:rsidRPr="005D064B" w:rsidRDefault="00365E0F" w:rsidP="005C36AD">
            <w:pPr>
              <w:spacing w:before="120"/>
              <w:jc w:val="both"/>
              <w:rPr>
                <w:rFonts w:ascii="Arial" w:hAnsi="Arial" w:cs="Arial"/>
                <w:sz w:val="24"/>
                <w:szCs w:val="24"/>
                <w:rtl/>
                <w:lang w:bidi="fa-IR"/>
              </w:rPr>
            </w:pPr>
            <w:r w:rsidRPr="005D064B">
              <w:rPr>
                <w:rFonts w:ascii="Arial" w:hAnsi="Arial" w:cs="Arial"/>
                <w:b/>
                <w:bCs/>
                <w:sz w:val="24"/>
                <w:szCs w:val="24"/>
                <w:u w:val="single"/>
                <w:lang w:bidi="fa-IR"/>
              </w:rPr>
              <w:t>12. Background</w:t>
            </w:r>
            <w:r w:rsidRPr="005D064B">
              <w:rPr>
                <w:rFonts w:ascii="Arial" w:hAnsi="Arial" w:cs="Arial"/>
                <w:sz w:val="24"/>
                <w:szCs w:val="24"/>
                <w:lang w:bidi="fa-IR"/>
              </w:rPr>
              <w:t>:</w:t>
            </w:r>
          </w:p>
          <w:p w:rsidR="00365E0F" w:rsidRPr="005D064B" w:rsidRDefault="00365E0F" w:rsidP="005C36AD">
            <w:pPr>
              <w:spacing w:before="120"/>
              <w:jc w:val="both"/>
              <w:rPr>
                <w:rFonts w:ascii="Arial" w:hAnsi="Arial" w:cs="Arial"/>
                <w:sz w:val="24"/>
                <w:szCs w:val="24"/>
              </w:rPr>
            </w:pPr>
            <w:r w:rsidRPr="005D064B">
              <w:rPr>
                <w:rFonts w:ascii="Arial" w:hAnsi="Arial" w:cs="Arial"/>
                <w:sz w:val="24"/>
                <w:szCs w:val="24"/>
              </w:rPr>
              <w:t xml:space="preserve">ECO Vision 2025, Sector F serial (vii), contains the activity to establish an ECO regional disaster information system. The draft ECO Regional Framework, developed under the said Vision in October 2017, has reflected the priority for </w:t>
            </w:r>
            <w:r w:rsidRPr="005D064B">
              <w:rPr>
                <w:rFonts w:ascii="Arial" w:hAnsi="Arial" w:cs="Arial"/>
                <w:i/>
                <w:sz w:val="24"/>
                <w:szCs w:val="24"/>
              </w:rPr>
              <w:t>Knowledge Management and Web Portal Development</w:t>
            </w:r>
            <w:r w:rsidRPr="005D064B">
              <w:rPr>
                <w:rFonts w:ascii="Arial" w:hAnsi="Arial" w:cs="Arial"/>
                <w:sz w:val="24"/>
                <w:szCs w:val="24"/>
              </w:rPr>
              <w:t xml:space="preserve"> under paragraph 35.</w:t>
            </w:r>
          </w:p>
          <w:p w:rsidR="00365E0F" w:rsidRPr="005D064B" w:rsidRDefault="00365E0F" w:rsidP="005C36AD">
            <w:pPr>
              <w:spacing w:before="120"/>
              <w:jc w:val="both"/>
              <w:rPr>
                <w:rFonts w:ascii="Arial" w:hAnsi="Arial" w:cs="Arial"/>
                <w:sz w:val="24"/>
                <w:szCs w:val="24"/>
                <w:lang w:bidi="fa-IR"/>
              </w:rPr>
            </w:pPr>
            <w:r w:rsidRPr="005D064B">
              <w:rPr>
                <w:rFonts w:ascii="Arial" w:hAnsi="Arial" w:cs="Arial"/>
                <w:sz w:val="24"/>
                <w:szCs w:val="24"/>
              </w:rPr>
              <w:t xml:space="preserve">HRSD has received </w:t>
            </w:r>
            <w:r w:rsidRPr="005D064B">
              <w:rPr>
                <w:rFonts w:ascii="Arial" w:hAnsi="Arial" w:cs="Arial"/>
                <w:b/>
                <w:bCs/>
                <w:sz w:val="24"/>
                <w:szCs w:val="24"/>
              </w:rPr>
              <w:t>a proposal feasibility study for establishment of a Regional Disaster Information System</w:t>
            </w:r>
            <w:r w:rsidRPr="005D064B">
              <w:rPr>
                <w:rFonts w:ascii="Arial" w:hAnsi="Arial" w:cs="Arial"/>
                <w:sz w:val="24"/>
                <w:szCs w:val="24"/>
              </w:rPr>
              <w:t xml:space="preserve"> from Iranian International Institute for Earthquake Engineering and Seismology, which can be considered.</w:t>
            </w:r>
          </w:p>
          <w:p w:rsidR="00365E0F" w:rsidRPr="0096228A" w:rsidRDefault="00365E0F" w:rsidP="005C36AD">
            <w:pPr>
              <w:pStyle w:val="NormalWeb"/>
              <w:spacing w:line="276" w:lineRule="auto"/>
              <w:jc w:val="both"/>
              <w:rPr>
                <w:rFonts w:ascii="Arial" w:eastAsia="Calibri" w:hAnsi="Arial" w:cs="Arial"/>
                <w:lang w:bidi="fa-IR"/>
              </w:rPr>
            </w:pPr>
            <w:r w:rsidRPr="005D064B">
              <w:rPr>
                <w:rFonts w:ascii="Arial" w:eastAsia="Calibri" w:hAnsi="Arial" w:cs="Arial"/>
                <w:lang w:bidi="fa-IR"/>
              </w:rPr>
              <w:t xml:space="preserve">The total cost of the Management Information project depends on the details, such as inclusion of GIS systems, data range and its sources, etc. </w:t>
            </w:r>
          </w:p>
        </w:tc>
      </w:tr>
      <w:tr w:rsidR="00365E0F" w:rsidRPr="005D064B" w:rsidTr="005C36AD">
        <w:trPr>
          <w:trHeight w:val="558"/>
        </w:trPr>
        <w:tc>
          <w:tcPr>
            <w:tcW w:w="9881" w:type="dxa"/>
            <w:gridSpan w:val="2"/>
            <w:tcBorders>
              <w:top w:val="single" w:sz="4" w:space="0" w:color="auto"/>
              <w:left w:val="single" w:sz="4" w:space="0" w:color="auto"/>
              <w:bottom w:val="single" w:sz="4" w:space="0" w:color="auto"/>
              <w:right w:val="single" w:sz="4" w:space="0" w:color="auto"/>
            </w:tcBorders>
          </w:tcPr>
          <w:p w:rsidR="00365E0F" w:rsidRPr="005D064B" w:rsidRDefault="00365E0F" w:rsidP="005C36AD">
            <w:pPr>
              <w:spacing w:before="120" w:after="120"/>
              <w:jc w:val="both"/>
              <w:rPr>
                <w:rFonts w:ascii="Arial" w:hAnsi="Arial" w:cs="Arial"/>
                <w:b/>
                <w:bCs/>
                <w:sz w:val="24"/>
                <w:szCs w:val="24"/>
                <w:u w:val="single"/>
                <w:rtl/>
              </w:rPr>
            </w:pPr>
            <w:r w:rsidRPr="005D064B">
              <w:rPr>
                <w:rFonts w:ascii="Arial" w:hAnsi="Arial" w:cs="Arial"/>
                <w:b/>
                <w:bCs/>
                <w:sz w:val="24"/>
                <w:szCs w:val="24"/>
                <w:u w:val="single"/>
              </w:rPr>
              <w:t>13. Expected Outcomes of the Project:</w:t>
            </w:r>
          </w:p>
          <w:p w:rsidR="00365E0F" w:rsidRPr="005D064B" w:rsidRDefault="00365E0F" w:rsidP="007555B2">
            <w:pPr>
              <w:pStyle w:val="MSGENFONTSTYLENAMETEMPLATEROLENUMBERMSGENFONTSTYLENAMEBYROLETEXT21"/>
              <w:numPr>
                <w:ilvl w:val="0"/>
                <w:numId w:val="14"/>
              </w:numPr>
              <w:shd w:val="clear" w:color="auto" w:fill="auto"/>
              <w:tabs>
                <w:tab w:val="left" w:pos="340"/>
              </w:tabs>
              <w:spacing w:after="0" w:line="276" w:lineRule="auto"/>
              <w:ind w:left="430"/>
              <w:jc w:val="both"/>
              <w:rPr>
                <w:rStyle w:val="MSGENFONTSTYLENAMETEMPLATEROLENUMBERMSGENFONTSTYLENAMEBYROLETEXT2"/>
                <w:rFonts w:ascii="Arial" w:hAnsi="Arial"/>
                <w:sz w:val="24"/>
                <w:szCs w:val="24"/>
              </w:rPr>
            </w:pPr>
            <w:r w:rsidRPr="005D064B">
              <w:rPr>
                <w:rStyle w:val="MSGENFONTSTYLENAMETEMPLATEROLENUMBERMSGENFONTSTYLENAMEBYROLETEXT2"/>
                <w:rFonts w:ascii="Arial" w:hAnsi="Arial"/>
                <w:color w:val="000000"/>
                <w:sz w:val="24"/>
                <w:szCs w:val="24"/>
              </w:rPr>
              <w:t>Reviewing international mandates and frameworks relevant to disaster information management such as Sendai Framework for Disaster Risk Reduction 2015-2030, 2030 Agenda for Sustainable Development, Paris Agreement on Climate Change, Addis Ababa Action Agenda (financial sustainability), and Agenda of Humanity,</w:t>
            </w:r>
          </w:p>
          <w:p w:rsidR="00365E0F" w:rsidRPr="005D064B" w:rsidRDefault="00365E0F" w:rsidP="007555B2">
            <w:pPr>
              <w:pStyle w:val="MSGENFONTSTYLENAMETEMPLATEROLENUMBERMSGENFONTSTYLENAMEBYROLETEXT21"/>
              <w:numPr>
                <w:ilvl w:val="0"/>
                <w:numId w:val="14"/>
              </w:numPr>
              <w:shd w:val="clear" w:color="auto" w:fill="auto"/>
              <w:tabs>
                <w:tab w:val="left" w:pos="340"/>
              </w:tabs>
              <w:spacing w:after="0" w:line="276" w:lineRule="auto"/>
              <w:ind w:left="430"/>
              <w:jc w:val="both"/>
              <w:rPr>
                <w:rStyle w:val="MSGENFONTSTYLENAMETEMPLATEROLENUMBERMSGENFONTSTYLENAMEBYROLETEXT2"/>
                <w:rFonts w:ascii="Arial" w:hAnsi="Arial"/>
                <w:sz w:val="24"/>
                <w:szCs w:val="24"/>
              </w:rPr>
            </w:pPr>
            <w:r w:rsidRPr="005D064B">
              <w:rPr>
                <w:rStyle w:val="MSGENFONTSTYLENAMETEMPLATEROLENUMBERMSGENFONTSTYLENAMEBYROLETEXT2"/>
                <w:rFonts w:ascii="Arial" w:hAnsi="Arial"/>
                <w:color w:val="000000"/>
                <w:sz w:val="24"/>
                <w:szCs w:val="24"/>
              </w:rPr>
              <w:t>Carrying out research on the existing regional and international disaster data systems, types of data they collect and share, how they operate, and how disaster data is used to inform development decision-making in the partner countries,</w:t>
            </w:r>
          </w:p>
          <w:p w:rsidR="00365E0F" w:rsidRPr="005D064B" w:rsidRDefault="00365E0F" w:rsidP="007555B2">
            <w:pPr>
              <w:pStyle w:val="MSGENFONTSTYLENAMETEMPLATEROLENUMBERMSGENFONTSTYLENAMEBYROLETEXT21"/>
              <w:numPr>
                <w:ilvl w:val="0"/>
                <w:numId w:val="14"/>
              </w:numPr>
              <w:shd w:val="clear" w:color="auto" w:fill="auto"/>
              <w:tabs>
                <w:tab w:val="left" w:pos="340"/>
              </w:tabs>
              <w:spacing w:after="0" w:line="276" w:lineRule="auto"/>
              <w:ind w:left="430"/>
              <w:jc w:val="both"/>
              <w:rPr>
                <w:rStyle w:val="MSGENFONTSTYLENAMETEMPLATEROLENUMBERMSGENFONTSTYLENAMEBYROLETEXT2"/>
                <w:rFonts w:ascii="Arial" w:hAnsi="Arial"/>
                <w:sz w:val="24"/>
                <w:szCs w:val="24"/>
              </w:rPr>
            </w:pPr>
            <w:r w:rsidRPr="005D064B">
              <w:rPr>
                <w:rStyle w:val="MSGENFONTSTYLENAMETEMPLATEROLENUMBERMSGENFONTSTYLENAMEBYROLETEXT2"/>
                <w:rFonts w:ascii="Arial" w:hAnsi="Arial"/>
                <w:color w:val="000000"/>
                <w:sz w:val="24"/>
                <w:szCs w:val="24"/>
              </w:rPr>
              <w:t>Reviewing the existing natural disaster risk profiles in the Member States within the ECO region, assessing general gaps in production, management and use of disaster data in each state, and determining how incorporating regional disaster information data into decision-making could prevent, control, or reduce risk associated with disasters,</w:t>
            </w:r>
          </w:p>
          <w:p w:rsidR="00365E0F" w:rsidRPr="005D064B" w:rsidRDefault="00365E0F" w:rsidP="007555B2">
            <w:pPr>
              <w:pStyle w:val="MSGENFONTSTYLENAMETEMPLATEROLENUMBERMSGENFONTSTYLENAMEBYROLETEXT21"/>
              <w:numPr>
                <w:ilvl w:val="0"/>
                <w:numId w:val="14"/>
              </w:numPr>
              <w:shd w:val="clear" w:color="auto" w:fill="auto"/>
              <w:tabs>
                <w:tab w:val="left" w:pos="340"/>
              </w:tabs>
              <w:spacing w:after="0" w:line="276" w:lineRule="auto"/>
              <w:ind w:left="430"/>
              <w:jc w:val="both"/>
              <w:rPr>
                <w:rStyle w:val="MSGENFONTSTYLENAMETEMPLATEROLENUMBERMSGENFONTSTYLENAMEBYROLETEXT2"/>
                <w:rFonts w:ascii="Arial" w:hAnsi="Arial"/>
                <w:sz w:val="24"/>
                <w:szCs w:val="24"/>
              </w:rPr>
            </w:pPr>
            <w:r w:rsidRPr="005D064B">
              <w:rPr>
                <w:rStyle w:val="MSGENFONTSTYLENAMETEMPLATEROLENUMBERMSGENFONTSTYLENAMEBYROLETEXT2"/>
                <w:rFonts w:ascii="Arial" w:hAnsi="Arial"/>
                <w:color w:val="000000"/>
                <w:sz w:val="24"/>
                <w:szCs w:val="24"/>
              </w:rPr>
              <w:t>Estimating costs and time required for designing, implementing a regional disaster information system in the ECO territory.</w:t>
            </w:r>
          </w:p>
          <w:p w:rsidR="00365E0F" w:rsidRPr="005D064B" w:rsidRDefault="00365E0F" w:rsidP="005C36AD">
            <w:pPr>
              <w:pStyle w:val="MSGENFONTSTYLENAMETEMPLATEROLENUMBERMSGENFONTSTYLENAMEBYROLETEXT21"/>
              <w:shd w:val="clear" w:color="auto" w:fill="auto"/>
              <w:tabs>
                <w:tab w:val="left" w:pos="340"/>
              </w:tabs>
              <w:spacing w:after="0" w:line="276" w:lineRule="auto"/>
              <w:ind w:left="430"/>
              <w:rPr>
                <w:rFonts w:ascii="Arial" w:hAnsi="Arial"/>
                <w:sz w:val="24"/>
                <w:szCs w:val="24"/>
              </w:rPr>
            </w:pPr>
          </w:p>
        </w:tc>
      </w:tr>
      <w:tr w:rsidR="00365E0F" w:rsidRPr="005D064B" w:rsidTr="005C36AD">
        <w:trPr>
          <w:trHeight w:val="558"/>
        </w:trPr>
        <w:tc>
          <w:tcPr>
            <w:tcW w:w="9881" w:type="dxa"/>
            <w:gridSpan w:val="2"/>
            <w:tcBorders>
              <w:top w:val="single" w:sz="4" w:space="0" w:color="auto"/>
              <w:left w:val="single" w:sz="4" w:space="0" w:color="auto"/>
              <w:bottom w:val="single" w:sz="4" w:space="0" w:color="auto"/>
              <w:right w:val="single" w:sz="4" w:space="0" w:color="auto"/>
            </w:tcBorders>
          </w:tcPr>
          <w:p w:rsidR="00365E0F" w:rsidRPr="005D064B" w:rsidRDefault="00365E0F" w:rsidP="005C36AD">
            <w:pPr>
              <w:spacing w:before="120" w:after="120"/>
              <w:jc w:val="both"/>
              <w:rPr>
                <w:rFonts w:ascii="Arial" w:hAnsi="Arial" w:cs="Arial"/>
                <w:b/>
                <w:bCs/>
                <w:sz w:val="24"/>
                <w:szCs w:val="24"/>
                <w:u w:val="single"/>
              </w:rPr>
            </w:pPr>
            <w:r w:rsidRPr="005D064B">
              <w:rPr>
                <w:rFonts w:ascii="Arial" w:hAnsi="Arial" w:cs="Arial"/>
                <w:b/>
                <w:bCs/>
                <w:sz w:val="24"/>
                <w:szCs w:val="24"/>
                <w:u w:val="single"/>
              </w:rPr>
              <w:t>14. Current Status:</w:t>
            </w:r>
          </w:p>
          <w:p w:rsidR="00365E0F" w:rsidRPr="005D064B" w:rsidRDefault="00365E0F" w:rsidP="005C36AD">
            <w:pPr>
              <w:spacing w:before="120"/>
              <w:jc w:val="both"/>
              <w:rPr>
                <w:rFonts w:ascii="Arial" w:hAnsi="Arial" w:cs="Arial"/>
                <w:sz w:val="24"/>
                <w:szCs w:val="24"/>
              </w:rPr>
            </w:pPr>
            <w:r w:rsidRPr="005D064B">
              <w:rPr>
                <w:rFonts w:ascii="Arial" w:hAnsi="Arial" w:cs="Arial"/>
                <w:sz w:val="24"/>
                <w:szCs w:val="24"/>
              </w:rPr>
              <w:t xml:space="preserve">1. ECO Secretariat has requested Member States to consider establishing "ECO Regional </w:t>
            </w:r>
            <w:r w:rsidRPr="005D064B">
              <w:rPr>
                <w:rFonts w:ascii="Arial" w:hAnsi="Arial" w:cs="Arial"/>
                <w:sz w:val="24"/>
                <w:szCs w:val="24"/>
              </w:rPr>
              <w:lastRenderedPageBreak/>
              <w:t xml:space="preserve">Disaster Information System" as envisioned in the ECO Vision 2025. The 8th ECO Ministerial Conference on Disaster Risk Reduction (March 17, 2021) adopted the "ECO Regional Framework on Disaster Risk Reduction" and the Roadmap of Implementing ECORFDRR (2021-2025). </w:t>
            </w:r>
          </w:p>
          <w:p w:rsidR="00365E0F" w:rsidRPr="005D064B" w:rsidRDefault="00365E0F" w:rsidP="005C36AD">
            <w:pPr>
              <w:spacing w:line="360" w:lineRule="auto"/>
              <w:rPr>
                <w:rFonts w:ascii="Arial" w:hAnsi="Arial" w:cs="Arial"/>
                <w:b/>
                <w:bCs/>
                <w:sz w:val="24"/>
                <w:szCs w:val="24"/>
              </w:rPr>
            </w:pPr>
            <w:r w:rsidRPr="005D064B">
              <w:rPr>
                <w:rFonts w:ascii="Arial" w:hAnsi="Arial" w:cs="Arial"/>
                <w:sz w:val="24"/>
                <w:szCs w:val="24"/>
              </w:rPr>
              <w:t>2- 4</w:t>
            </w:r>
            <w:r w:rsidRPr="00795301">
              <w:rPr>
                <w:rFonts w:ascii="Arial" w:hAnsi="Arial" w:cs="Arial"/>
                <w:sz w:val="24"/>
                <w:szCs w:val="24"/>
                <w:vertAlign w:val="superscript"/>
              </w:rPr>
              <w:t>th</w:t>
            </w:r>
            <w:r w:rsidRPr="005D064B">
              <w:rPr>
                <w:rFonts w:ascii="Arial" w:hAnsi="Arial" w:cs="Arial"/>
                <w:sz w:val="24"/>
                <w:szCs w:val="24"/>
              </w:rPr>
              <w:t xml:space="preserve"> Expert Group Meeting on Disaster Risk Reduction will be held in 2023 and </w:t>
            </w:r>
            <w:r>
              <w:rPr>
                <w:rFonts w:ascii="Arial" w:hAnsi="Arial"/>
                <w:sz w:val="24"/>
                <w:szCs w:val="24"/>
              </w:rPr>
              <w:t>it may</w:t>
            </w:r>
            <w:r w:rsidRPr="005D064B">
              <w:rPr>
                <w:rFonts w:ascii="Arial" w:hAnsi="Arial" w:cs="Arial"/>
                <w:sz w:val="24"/>
                <w:szCs w:val="24"/>
              </w:rPr>
              <w:t xml:space="preserve"> be discussed in consultant meeting. </w:t>
            </w:r>
          </w:p>
          <w:p w:rsidR="00365E0F" w:rsidRPr="005D064B" w:rsidRDefault="00365E0F" w:rsidP="005C36AD">
            <w:pPr>
              <w:widowControl w:val="0"/>
              <w:spacing w:before="120" w:after="120" w:line="240" w:lineRule="auto"/>
              <w:jc w:val="both"/>
              <w:rPr>
                <w:rFonts w:ascii="Arial" w:hAnsi="Arial" w:cs="Arial"/>
                <w:sz w:val="24"/>
                <w:szCs w:val="24"/>
              </w:rPr>
            </w:pPr>
          </w:p>
        </w:tc>
      </w:tr>
    </w:tbl>
    <w:p w:rsidR="00365E0F" w:rsidRPr="005D064B" w:rsidRDefault="00365E0F" w:rsidP="00365E0F">
      <w:pPr>
        <w:jc w:val="both"/>
        <w:rPr>
          <w:rFonts w:ascii="Arial" w:hAnsi="Arial" w:cs="Arial"/>
          <w:b/>
          <w:sz w:val="24"/>
          <w:szCs w:val="24"/>
        </w:rPr>
      </w:pPr>
    </w:p>
    <w:p w:rsidR="00365E0F" w:rsidRPr="005D064B" w:rsidRDefault="00365E0F" w:rsidP="00365E0F">
      <w:pPr>
        <w:ind w:left="-180"/>
        <w:jc w:val="both"/>
        <w:rPr>
          <w:rFonts w:ascii="Arial" w:hAnsi="Arial" w:cs="Arial"/>
          <w:b/>
          <w:sz w:val="24"/>
          <w:szCs w:val="24"/>
        </w:rPr>
      </w:pPr>
    </w:p>
    <w:tbl>
      <w:tblPr>
        <w:bidiVisual/>
        <w:tblW w:w="5297" w:type="pct"/>
        <w:tblInd w:w="-522" w:type="dxa"/>
        <w:tblBorders>
          <w:top w:val="single" w:sz="8" w:space="0" w:color="4F81BD"/>
          <w:left w:val="single" w:sz="8" w:space="0" w:color="4F81BD"/>
          <w:bottom w:val="single" w:sz="8" w:space="0" w:color="4F81BD"/>
          <w:right w:val="single" w:sz="8" w:space="0" w:color="4F81BD"/>
        </w:tblBorders>
        <w:tblLook w:val="01E0"/>
      </w:tblPr>
      <w:tblGrid>
        <w:gridCol w:w="5213"/>
        <w:gridCol w:w="4932"/>
      </w:tblGrid>
      <w:tr w:rsidR="00365E0F" w:rsidRPr="005D064B" w:rsidTr="005C36AD">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rPr>
                <w:rFonts w:ascii="Arial" w:hAnsi="Arial" w:cs="Arial"/>
                <w:b/>
                <w:bCs/>
                <w:color w:val="FFFFFF"/>
                <w:sz w:val="24"/>
                <w:szCs w:val="24"/>
                <w:lang w:bidi="fa-IR"/>
              </w:rPr>
            </w:pPr>
            <w:r w:rsidRPr="005D064B">
              <w:rPr>
                <w:rFonts w:ascii="Arial" w:hAnsi="Arial" w:cs="Arial"/>
                <w:b/>
                <w:bCs/>
                <w:color w:val="FFFFFF"/>
                <w:sz w:val="24"/>
                <w:szCs w:val="24"/>
                <w:lang w:bidi="fa-IR"/>
              </w:rPr>
              <w:t xml:space="preserve">Health </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1. Project Category:</w:t>
            </w:r>
          </w:p>
        </w:tc>
      </w:tr>
      <w:tr w:rsidR="00365E0F" w:rsidRPr="005D064B" w:rsidTr="005C36AD">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rPr>
                <w:rFonts w:ascii="Arial" w:hAnsi="Arial" w:cs="Arial"/>
                <w:b/>
                <w:bCs/>
                <w:color w:val="FFFFFF"/>
                <w:sz w:val="24"/>
                <w:szCs w:val="24"/>
                <w:lang w:bidi="fa-IR"/>
              </w:rPr>
            </w:pPr>
            <w:r w:rsidRPr="005D064B">
              <w:rPr>
                <w:rFonts w:ascii="Arial" w:hAnsi="Arial" w:cs="Arial"/>
                <w:b/>
                <w:bCs/>
                <w:color w:val="FFFFFF"/>
                <w:sz w:val="24"/>
                <w:szCs w:val="24"/>
                <w:lang w:bidi="fa-IR"/>
              </w:rPr>
              <w:t>HRSD2/H/2020</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2. Project Code:</w:t>
            </w:r>
          </w:p>
        </w:tc>
      </w:tr>
      <w:tr w:rsidR="00365E0F" w:rsidRPr="005D064B" w:rsidTr="005C36AD">
        <w:tc>
          <w:tcPr>
            <w:tcW w:w="2569" w:type="pct"/>
            <w:tcBorders>
              <w:top w:val="single" w:sz="4" w:space="0" w:color="auto"/>
              <w:left w:val="single" w:sz="8" w:space="0" w:color="4F81BD"/>
              <w:bottom w:val="single" w:sz="8" w:space="0" w:color="4F81BD"/>
              <w:right w:val="single" w:sz="4" w:space="0" w:color="365F91"/>
            </w:tcBorders>
            <w:shd w:val="clear" w:color="auto" w:fill="4F81BD"/>
            <w:hideMark/>
          </w:tcPr>
          <w:p w:rsidR="00365E0F" w:rsidRPr="00AB616F" w:rsidRDefault="00365E0F" w:rsidP="005C36AD">
            <w:pPr>
              <w:spacing w:before="60" w:after="60"/>
              <w:jc w:val="both"/>
              <w:rPr>
                <w:rFonts w:ascii="Arial" w:hAnsi="Arial" w:cs="Arial"/>
                <w:b/>
                <w:sz w:val="24"/>
                <w:szCs w:val="24"/>
                <w:lang w:bidi="fa-IR"/>
              </w:rPr>
            </w:pPr>
            <w:r w:rsidRPr="00AB616F">
              <w:rPr>
                <w:rFonts w:ascii="Arial" w:hAnsi="Arial" w:cs="Arial"/>
                <w:sz w:val="24"/>
                <w:szCs w:val="24"/>
              </w:rPr>
              <w:t>“</w:t>
            </w:r>
            <w:r w:rsidRPr="00AB616F">
              <w:rPr>
                <w:rFonts w:ascii="Arial" w:hAnsi="Arial" w:cs="Arial"/>
                <w:b/>
                <w:bCs/>
                <w:sz w:val="24"/>
                <w:szCs w:val="24"/>
              </w:rPr>
              <w:t>Regional Capacity on Intra-trade of Pharmaceuticals (RCIP)</w:t>
            </w:r>
            <w:r w:rsidRPr="00AB616F">
              <w:rPr>
                <w:rFonts w:ascii="Arial" w:hAnsi="Arial" w:cs="Arial"/>
                <w:sz w:val="24"/>
                <w:szCs w:val="24"/>
              </w:rPr>
              <w:t>”</w:t>
            </w:r>
          </w:p>
        </w:tc>
        <w:tc>
          <w:tcPr>
            <w:tcW w:w="2431" w:type="pct"/>
            <w:tcBorders>
              <w:top w:val="single" w:sz="4" w:space="0" w:color="auto"/>
              <w:left w:val="single" w:sz="4" w:space="0" w:color="365F91"/>
              <w:bottom w:val="single" w:sz="8" w:space="0" w:color="4F81BD"/>
              <w:right w:val="single" w:sz="8" w:space="0" w:color="4F81BD"/>
            </w:tcBorders>
            <w:shd w:val="clear" w:color="auto" w:fill="4F81BD"/>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3. Project Title:</w:t>
            </w:r>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tl/>
              </w:rPr>
            </w:pPr>
            <w:r w:rsidRPr="005D064B">
              <w:rPr>
                <w:rFonts w:ascii="Arial" w:hAnsi="Arial" w:cs="Arial"/>
                <w:bCs/>
                <w:sz w:val="24"/>
                <w:szCs w:val="24"/>
              </w:rPr>
              <w:t>To do a holistic study on prerequisites and conditions in ECO region for promoting intra-trade of medicines between ECO Member States,</w:t>
            </w:r>
          </w:p>
          <w:p w:rsidR="00365E0F" w:rsidRPr="005D064B" w:rsidRDefault="00365E0F" w:rsidP="005C36AD">
            <w:pPr>
              <w:spacing w:after="0" w:line="240" w:lineRule="auto"/>
              <w:jc w:val="both"/>
              <w:rPr>
                <w:rFonts w:ascii="Arial" w:hAnsi="Arial" w:cs="Arial"/>
                <w:bCs/>
                <w:sz w:val="24"/>
                <w:szCs w:val="24"/>
              </w:rPr>
            </w:pPr>
            <w:r w:rsidRPr="005D064B">
              <w:rPr>
                <w:rFonts w:ascii="Arial" w:hAnsi="Arial" w:cs="Arial"/>
                <w:bCs/>
                <w:sz w:val="24"/>
                <w:szCs w:val="24"/>
              </w:rPr>
              <w:t>To outline how trade and transport agreement between Member States could facilitate the medicine and Pharmaceutical trade in our region,</w:t>
            </w:r>
          </w:p>
          <w:p w:rsidR="00365E0F" w:rsidRPr="005D064B" w:rsidRDefault="00365E0F" w:rsidP="005C36AD">
            <w:pPr>
              <w:spacing w:after="0" w:line="240" w:lineRule="auto"/>
              <w:jc w:val="both"/>
              <w:rPr>
                <w:rFonts w:ascii="Arial" w:hAnsi="Arial" w:cs="Arial"/>
                <w:b/>
                <w:bCs/>
                <w:sz w:val="24"/>
                <w:szCs w:val="24"/>
              </w:rPr>
            </w:pPr>
            <w:r w:rsidRPr="005D064B">
              <w:rPr>
                <w:rFonts w:ascii="Arial" w:hAnsi="Arial" w:cs="Arial"/>
                <w:bCs/>
                <w:sz w:val="24"/>
                <w:szCs w:val="24"/>
              </w:rPr>
              <w:t xml:space="preserve">To propose practical solution for "one application, one assessment, one market authorization" for the whole of ECO region. </w:t>
            </w:r>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60" w:after="60" w:line="240" w:lineRule="auto"/>
              <w:jc w:val="both"/>
              <w:rPr>
                <w:rFonts w:ascii="Arial" w:hAnsi="Arial" w:cs="Arial"/>
                <w:b/>
                <w:bCs/>
                <w:sz w:val="24"/>
                <w:szCs w:val="24"/>
                <w:lang w:bidi="fa-IR"/>
              </w:rPr>
            </w:pPr>
            <w:r w:rsidRPr="005D064B">
              <w:rPr>
                <w:rFonts w:ascii="Arial" w:hAnsi="Arial" w:cs="Arial"/>
                <w:b/>
                <w:bCs/>
                <w:sz w:val="24"/>
                <w:szCs w:val="24"/>
                <w:lang w:bidi="fa-IR"/>
              </w:rPr>
              <w:t>4. Project Objective(s):</w:t>
            </w:r>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after="120" w:line="240" w:lineRule="auto"/>
              <w:jc w:val="both"/>
              <w:rPr>
                <w:rFonts w:ascii="Arial" w:hAnsi="Arial" w:cs="Arial"/>
                <w:bCs/>
                <w:sz w:val="24"/>
                <w:szCs w:val="24"/>
              </w:rPr>
            </w:pPr>
            <w:r w:rsidRPr="005D064B">
              <w:rPr>
                <w:rFonts w:ascii="Arial" w:hAnsi="Arial" w:cs="Arial"/>
                <w:bCs/>
                <w:sz w:val="24"/>
                <w:szCs w:val="24"/>
              </w:rPr>
              <w:t>USD 60,000</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line="240" w:lineRule="auto"/>
              <w:jc w:val="both"/>
              <w:rPr>
                <w:rFonts w:ascii="Arial" w:hAnsi="Arial" w:cs="Arial"/>
                <w:b/>
                <w:bCs/>
                <w:sz w:val="24"/>
                <w:szCs w:val="24"/>
                <w:lang w:bidi="fa-IR"/>
              </w:rPr>
            </w:pPr>
            <w:r w:rsidRPr="005D064B">
              <w:rPr>
                <w:rFonts w:ascii="Arial" w:hAnsi="Arial" w:cs="Arial"/>
                <w:b/>
                <w:bCs/>
                <w:sz w:val="24"/>
                <w:szCs w:val="24"/>
                <w:lang w:bidi="fa-IR"/>
              </w:rPr>
              <w:t>5. Project Budget (US$):</w:t>
            </w:r>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r w:rsidRPr="005D064B">
              <w:rPr>
                <w:rFonts w:ascii="Arial" w:hAnsi="Arial" w:cs="Arial"/>
                <w:bCs/>
                <w:sz w:val="24"/>
                <w:szCs w:val="24"/>
              </w:rPr>
              <w:t>At least 20% from ECO Budget (in-kind), the rest (in-cash) from the partner/s,</w:t>
            </w:r>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6. Project Funding Source:</w:t>
            </w:r>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r w:rsidRPr="005D064B">
              <w:rPr>
                <w:rFonts w:ascii="Arial" w:hAnsi="Arial" w:cs="Arial"/>
                <w:bCs/>
                <w:sz w:val="24"/>
                <w:szCs w:val="24"/>
              </w:rPr>
              <w:t>ECO Secretariat</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7.Coordinating Country/Organization:</w:t>
            </w:r>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proofErr w:type="spellStart"/>
            <w:r w:rsidRPr="005D064B">
              <w:rPr>
                <w:rFonts w:ascii="Arial" w:hAnsi="Arial" w:cs="Arial"/>
                <w:bCs/>
                <w:sz w:val="24"/>
                <w:szCs w:val="24"/>
              </w:rPr>
              <w:t>IsDB</w:t>
            </w:r>
            <w:proofErr w:type="spellEnd"/>
            <w:r w:rsidRPr="005D064B">
              <w:rPr>
                <w:rFonts w:ascii="Arial" w:hAnsi="Arial" w:cs="Arial"/>
                <w:bCs/>
                <w:sz w:val="24"/>
                <w:szCs w:val="24"/>
              </w:rPr>
              <w:t xml:space="preserve"> and WHO</w:t>
            </w:r>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8. International/Regional Partner:</w:t>
            </w:r>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r>
              <w:rPr>
                <w:rFonts w:ascii="Arial" w:hAnsi="Arial"/>
                <w:bCs/>
                <w:sz w:val="24"/>
                <w:szCs w:val="24"/>
              </w:rPr>
              <w:t>48</w:t>
            </w:r>
            <w:r w:rsidRPr="005D064B">
              <w:rPr>
                <w:rFonts w:ascii="Arial" w:hAnsi="Arial" w:cs="Arial"/>
                <w:bCs/>
                <w:sz w:val="24"/>
                <w:szCs w:val="24"/>
              </w:rPr>
              <w:t xml:space="preserve"> </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9. Duration of Project (Months):</w:t>
            </w:r>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r w:rsidRPr="005D064B">
              <w:rPr>
                <w:rFonts w:ascii="Arial" w:hAnsi="Arial" w:cs="Arial"/>
                <w:bCs/>
                <w:sz w:val="24"/>
                <w:szCs w:val="24"/>
              </w:rPr>
              <w:t>2020</w:t>
            </w:r>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10. Project Starting Time (M/Y):</w:t>
            </w:r>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r w:rsidRPr="005D064B">
              <w:rPr>
                <w:rFonts w:ascii="Arial" w:hAnsi="Arial" w:cs="Arial"/>
                <w:bCs/>
                <w:sz w:val="24"/>
                <w:szCs w:val="24"/>
              </w:rPr>
              <w:t>Quarterly</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11. Project Progress Ratio (%):</w:t>
            </w:r>
          </w:p>
        </w:tc>
      </w:tr>
      <w:tr w:rsidR="00365E0F" w:rsidRPr="005D064B" w:rsidTr="005C36AD">
        <w:tc>
          <w:tcPr>
            <w:tcW w:w="2569" w:type="pct"/>
            <w:tcBorders>
              <w:top w:val="single" w:sz="8" w:space="0" w:color="4F81BD"/>
              <w:left w:val="single" w:sz="8" w:space="0" w:color="4F81BD"/>
              <w:bottom w:val="single" w:sz="4" w:space="0" w:color="4F81BD"/>
              <w:right w:val="single" w:sz="4" w:space="0" w:color="365F91"/>
            </w:tcBorders>
            <w:vAlign w:val="center"/>
            <w:hideMark/>
          </w:tcPr>
          <w:p w:rsidR="00365E0F" w:rsidRPr="005D064B" w:rsidRDefault="00365E0F" w:rsidP="005C36AD">
            <w:pPr>
              <w:spacing w:after="0" w:line="240" w:lineRule="auto"/>
              <w:jc w:val="both"/>
              <w:rPr>
                <w:rFonts w:ascii="Arial" w:hAnsi="Arial" w:cs="Arial"/>
                <w:bCs/>
                <w:sz w:val="24"/>
                <w:szCs w:val="24"/>
              </w:rPr>
            </w:pPr>
            <w:r>
              <w:rPr>
                <w:rFonts w:ascii="Arial" w:hAnsi="Arial"/>
                <w:bCs/>
                <w:sz w:val="24"/>
                <w:szCs w:val="24"/>
              </w:rPr>
              <w:t>2024</w:t>
            </w:r>
          </w:p>
        </w:tc>
        <w:tc>
          <w:tcPr>
            <w:tcW w:w="2431" w:type="pct"/>
            <w:tcBorders>
              <w:top w:val="single" w:sz="8" w:space="0" w:color="4F81BD"/>
              <w:left w:val="single" w:sz="4" w:space="0" w:color="365F91"/>
              <w:bottom w:val="single" w:sz="4" w:space="0" w:color="4F81BD"/>
              <w:right w:val="single" w:sz="8" w:space="0" w:color="4F81BD"/>
            </w:tcBorders>
            <w:hideMark/>
          </w:tcPr>
          <w:p w:rsidR="00365E0F" w:rsidRPr="005D064B" w:rsidRDefault="00365E0F" w:rsidP="005C36AD">
            <w:pPr>
              <w:spacing w:before="60" w:after="0" w:line="240" w:lineRule="auto"/>
              <w:jc w:val="both"/>
              <w:rPr>
                <w:rFonts w:ascii="Arial" w:hAnsi="Arial" w:cs="Arial"/>
                <w:b/>
                <w:bCs/>
                <w:sz w:val="24"/>
                <w:szCs w:val="24"/>
                <w:lang w:bidi="fa-IR"/>
              </w:rPr>
            </w:pPr>
            <w:r w:rsidRPr="005D064B">
              <w:rPr>
                <w:rFonts w:ascii="Arial" w:hAnsi="Arial" w:cs="Arial"/>
                <w:b/>
                <w:bCs/>
                <w:sz w:val="24"/>
                <w:szCs w:val="24"/>
                <w:lang w:bidi="fa-IR"/>
              </w:rPr>
              <w:t>12. Expected Project Completion Time (M/Y):</w:t>
            </w:r>
          </w:p>
        </w:tc>
      </w:tr>
      <w:tr w:rsidR="00365E0F" w:rsidRPr="005D064B" w:rsidTr="005C36AD">
        <w:trPr>
          <w:trHeight w:val="558"/>
        </w:trPr>
        <w:tc>
          <w:tcPr>
            <w:tcW w:w="5000" w:type="pct"/>
            <w:gridSpan w:val="2"/>
            <w:tcBorders>
              <w:top w:val="single" w:sz="4" w:space="0" w:color="4F81BD"/>
              <w:left w:val="single" w:sz="8" w:space="0" w:color="4F81BD"/>
              <w:bottom w:val="nil"/>
              <w:right w:val="single" w:sz="8" w:space="0" w:color="4F81BD"/>
            </w:tcBorders>
            <w:hideMark/>
          </w:tcPr>
          <w:p w:rsidR="00365E0F" w:rsidRPr="005D064B" w:rsidRDefault="00365E0F" w:rsidP="005C36AD">
            <w:pPr>
              <w:spacing w:before="120" w:line="240" w:lineRule="auto"/>
              <w:jc w:val="both"/>
              <w:rPr>
                <w:rFonts w:ascii="Arial" w:hAnsi="Arial" w:cs="Arial"/>
                <w:sz w:val="24"/>
                <w:szCs w:val="24"/>
                <w:rtl/>
                <w:lang w:bidi="fa-IR"/>
              </w:rPr>
            </w:pPr>
            <w:r w:rsidRPr="005D064B">
              <w:rPr>
                <w:rFonts w:ascii="Arial" w:hAnsi="Arial" w:cs="Arial"/>
                <w:b/>
                <w:sz w:val="24"/>
                <w:szCs w:val="24"/>
                <w:lang w:bidi="fa-IR"/>
              </w:rPr>
              <w:t xml:space="preserve">13. </w:t>
            </w:r>
            <w:r w:rsidRPr="005D064B">
              <w:rPr>
                <w:rFonts w:ascii="Arial" w:hAnsi="Arial" w:cs="Arial"/>
                <w:b/>
                <w:sz w:val="24"/>
                <w:szCs w:val="24"/>
                <w:u w:val="single"/>
                <w:lang w:bidi="fa-IR"/>
              </w:rPr>
              <w:t>Background</w:t>
            </w:r>
            <w:r w:rsidRPr="005D064B">
              <w:rPr>
                <w:rFonts w:ascii="Arial" w:hAnsi="Arial" w:cs="Arial"/>
                <w:sz w:val="24"/>
                <w:szCs w:val="24"/>
                <w:u w:val="single"/>
                <w:lang w:bidi="fa-IR"/>
              </w:rPr>
              <w:t>:</w:t>
            </w:r>
          </w:p>
          <w:p w:rsidR="00365E0F" w:rsidRPr="005D064B" w:rsidRDefault="00365E0F" w:rsidP="005C36AD">
            <w:pPr>
              <w:spacing w:before="120" w:line="240" w:lineRule="auto"/>
              <w:jc w:val="both"/>
              <w:rPr>
                <w:rFonts w:ascii="Arial" w:hAnsi="Arial" w:cs="Arial"/>
                <w:sz w:val="24"/>
                <w:szCs w:val="24"/>
                <w:lang w:val="en-GB"/>
              </w:rPr>
            </w:pPr>
            <w:r w:rsidRPr="005D064B">
              <w:rPr>
                <w:rFonts w:ascii="Arial" w:hAnsi="Arial" w:cs="Arial"/>
                <w:sz w:val="24"/>
                <w:szCs w:val="24"/>
                <w:lang w:val="en-GB"/>
              </w:rPr>
              <w:t xml:space="preserve">Given the ECO commitment to SDGs and as </w:t>
            </w:r>
            <w:r w:rsidRPr="005D064B">
              <w:rPr>
                <w:rFonts w:ascii="Arial" w:hAnsi="Arial" w:cs="Arial"/>
                <w:sz w:val="24"/>
                <w:szCs w:val="24"/>
              </w:rPr>
              <w:t xml:space="preserve">specified in the founding documents of the Organization, uplifting the standards of living, quality of life, economic welfare and wellbeing </w:t>
            </w:r>
            <w:r w:rsidRPr="005D064B">
              <w:rPr>
                <w:rFonts w:ascii="Arial" w:hAnsi="Arial" w:cs="Arial"/>
                <w:sz w:val="24"/>
                <w:szCs w:val="24"/>
              </w:rPr>
              <w:lastRenderedPageBreak/>
              <w:t xml:space="preserve">of people of the region constitute the very aim of regional cooperation in this part of the world. </w:t>
            </w:r>
          </w:p>
          <w:p w:rsidR="00365E0F" w:rsidRPr="005D064B" w:rsidRDefault="00365E0F" w:rsidP="005C36AD">
            <w:pPr>
              <w:spacing w:before="120" w:line="240" w:lineRule="auto"/>
              <w:jc w:val="both"/>
              <w:rPr>
                <w:rFonts w:ascii="Arial" w:hAnsi="Arial" w:cs="Arial"/>
                <w:sz w:val="24"/>
                <w:szCs w:val="24"/>
                <w:shd w:val="clear" w:color="auto" w:fill="FFFFFF"/>
              </w:rPr>
            </w:pPr>
            <w:r w:rsidRPr="005D064B">
              <w:rPr>
                <w:rFonts w:ascii="Arial" w:hAnsi="Arial" w:cs="Arial"/>
                <w:sz w:val="24"/>
                <w:szCs w:val="24"/>
                <w:lang w:val="en-GB"/>
              </w:rPr>
              <w:t>Promotion of regional health and pharmaceutical cooperation can be considered as one of the key objectives of ECO for which the Member States attach high importance. However, pharmaceutical cooperation can't be sustainable unless the member states move toward establishment of ECO Medicines Agency to contribute to facilitation of regional medicine regulatory.</w:t>
            </w:r>
            <w:r w:rsidRPr="005D064B">
              <w:rPr>
                <w:rFonts w:ascii="Arial" w:hAnsi="Arial" w:cs="Arial"/>
                <w:sz w:val="24"/>
                <w:szCs w:val="24"/>
                <w:shd w:val="clear" w:color="auto" w:fill="FFFFFF"/>
              </w:rPr>
              <w:t xml:space="preserve"> </w:t>
            </w:r>
          </w:p>
          <w:p w:rsidR="00365E0F" w:rsidRPr="005D064B" w:rsidRDefault="00365E0F" w:rsidP="005C36AD">
            <w:pPr>
              <w:spacing w:before="120" w:line="240" w:lineRule="auto"/>
              <w:jc w:val="both"/>
              <w:rPr>
                <w:rFonts w:ascii="Arial" w:hAnsi="Arial" w:cs="Arial"/>
                <w:sz w:val="24"/>
                <w:szCs w:val="24"/>
                <w:shd w:val="clear" w:color="auto" w:fill="FFFFFF"/>
              </w:rPr>
            </w:pPr>
            <w:r w:rsidRPr="005D064B">
              <w:rPr>
                <w:rFonts w:ascii="Arial" w:hAnsi="Arial" w:cs="Arial"/>
                <w:sz w:val="24"/>
                <w:szCs w:val="24"/>
                <w:shd w:val="clear" w:color="auto" w:fill="FFFFFF"/>
              </w:rPr>
              <w:t>Further to decision of 24</w:t>
            </w:r>
            <w:r w:rsidRPr="005D064B">
              <w:rPr>
                <w:rFonts w:ascii="Arial" w:hAnsi="Arial" w:cs="Arial"/>
                <w:sz w:val="24"/>
                <w:szCs w:val="24"/>
                <w:shd w:val="clear" w:color="auto" w:fill="FFFFFF"/>
                <w:vertAlign w:val="superscript"/>
              </w:rPr>
              <w:t>th</w:t>
            </w:r>
            <w:r w:rsidRPr="005D064B">
              <w:rPr>
                <w:rFonts w:ascii="Arial" w:hAnsi="Arial" w:cs="Arial"/>
                <w:sz w:val="24"/>
                <w:szCs w:val="24"/>
                <w:shd w:val="clear" w:color="auto" w:fill="FFFFFF"/>
              </w:rPr>
              <w:t xml:space="preserve"> COM reflected in its report (paragraph 28) following small sized project phase one </w:t>
            </w:r>
            <w:r w:rsidRPr="005D064B">
              <w:rPr>
                <w:rFonts w:ascii="Arial" w:hAnsi="Arial" w:cs="Arial"/>
                <w:sz w:val="24"/>
                <w:szCs w:val="24"/>
              </w:rPr>
              <w:t>(</w:t>
            </w:r>
            <w:r w:rsidRPr="005D064B">
              <w:rPr>
                <w:rFonts w:ascii="Arial" w:hAnsi="Arial" w:cs="Arial"/>
                <w:sz w:val="24"/>
                <w:szCs w:val="24"/>
                <w:shd w:val="clear" w:color="auto" w:fill="FFFFFF"/>
              </w:rPr>
              <w:t>1) about</w:t>
            </w:r>
            <w:r w:rsidRPr="005D064B">
              <w:rPr>
                <w:rFonts w:ascii="Arial" w:hAnsi="Arial" w:cs="Arial"/>
                <w:sz w:val="24"/>
                <w:szCs w:val="24"/>
              </w:rPr>
              <w:t xml:space="preserve"> </w:t>
            </w:r>
            <w:r w:rsidRPr="005D064B">
              <w:rPr>
                <w:rFonts w:ascii="Arial" w:hAnsi="Arial" w:cs="Arial"/>
                <w:b/>
                <w:bCs/>
                <w:sz w:val="24"/>
                <w:szCs w:val="24"/>
                <w:u w:val="single"/>
              </w:rPr>
              <w:t>feasibility of Regional capacity on Intra-trade of pharmaceuticals (RCIP)</w:t>
            </w:r>
            <w:r w:rsidRPr="005D064B">
              <w:rPr>
                <w:rFonts w:ascii="Arial" w:hAnsi="Arial" w:cs="Arial"/>
                <w:sz w:val="24"/>
                <w:szCs w:val="24"/>
                <w:u w:val="single"/>
              </w:rPr>
              <w:t>”</w:t>
            </w:r>
            <w:r w:rsidRPr="005D064B">
              <w:rPr>
                <w:rFonts w:ascii="Arial" w:hAnsi="Arial" w:cs="Arial"/>
                <w:sz w:val="24"/>
                <w:szCs w:val="24"/>
              </w:rPr>
              <w:t xml:space="preserve"> </w:t>
            </w:r>
            <w:r w:rsidRPr="005D064B">
              <w:rPr>
                <w:rFonts w:ascii="Arial" w:hAnsi="Arial" w:cs="Arial"/>
                <w:sz w:val="24"/>
                <w:szCs w:val="24"/>
                <w:shd w:val="clear" w:color="auto" w:fill="FFFFFF"/>
              </w:rPr>
              <w:t xml:space="preserve">(costs US$ 8,500) has been completed on March 3, 2021. </w:t>
            </w:r>
          </w:p>
        </w:tc>
      </w:tr>
      <w:tr w:rsidR="00365E0F" w:rsidRPr="005D064B" w:rsidTr="005C36AD">
        <w:tc>
          <w:tcPr>
            <w:tcW w:w="5000" w:type="pct"/>
            <w:gridSpan w:val="2"/>
            <w:tcBorders>
              <w:top w:val="nil"/>
              <w:left w:val="single" w:sz="8" w:space="0" w:color="4F81BD"/>
              <w:bottom w:val="nil"/>
              <w:right w:val="single" w:sz="8" w:space="0" w:color="4F81BD"/>
            </w:tcBorders>
            <w:hideMark/>
          </w:tcPr>
          <w:p w:rsidR="00365E0F" w:rsidRPr="005D064B" w:rsidRDefault="00365E0F" w:rsidP="005C36AD">
            <w:pPr>
              <w:spacing w:before="120" w:line="240" w:lineRule="auto"/>
              <w:jc w:val="both"/>
              <w:rPr>
                <w:rFonts w:ascii="Arial" w:hAnsi="Arial" w:cs="Arial"/>
                <w:sz w:val="24"/>
                <w:szCs w:val="24"/>
              </w:rPr>
            </w:pPr>
            <w:r w:rsidRPr="005D064B">
              <w:rPr>
                <w:rFonts w:ascii="Arial" w:hAnsi="Arial" w:cs="Arial"/>
                <w:sz w:val="24"/>
                <w:szCs w:val="24"/>
              </w:rPr>
              <w:lastRenderedPageBreak/>
              <w:t xml:space="preserve">The report of the small sized project was circulated 16 June 2021 No.641 note verbal amongst the Member States for their consideration. Member States have been requested to nominate their relevant representatives for the establishment of a Task Force dedicated to scrutinizing the report and developing a Plan of Action on pharmaceuticals’ trade within the region. </w:t>
            </w:r>
          </w:p>
        </w:tc>
      </w:tr>
      <w:tr w:rsidR="00365E0F" w:rsidRPr="005D064B" w:rsidTr="005C36AD">
        <w:tc>
          <w:tcPr>
            <w:tcW w:w="5000" w:type="pct"/>
            <w:gridSpan w:val="2"/>
            <w:tcBorders>
              <w:top w:val="double" w:sz="6" w:space="0" w:color="4F81BD"/>
              <w:left w:val="single" w:sz="8" w:space="0" w:color="4F81BD"/>
              <w:bottom w:val="single" w:sz="4" w:space="0" w:color="auto"/>
              <w:right w:val="single" w:sz="8" w:space="0" w:color="4F81BD"/>
            </w:tcBorders>
          </w:tcPr>
          <w:p w:rsidR="00365E0F" w:rsidRPr="005D064B" w:rsidRDefault="00365E0F" w:rsidP="005C36AD">
            <w:pPr>
              <w:spacing w:before="120" w:line="240" w:lineRule="auto"/>
              <w:jc w:val="both"/>
              <w:rPr>
                <w:rFonts w:ascii="Arial" w:hAnsi="Arial" w:cs="Arial"/>
                <w:b/>
                <w:sz w:val="24"/>
                <w:szCs w:val="24"/>
                <w:rtl/>
              </w:rPr>
            </w:pPr>
            <w:r w:rsidRPr="005D064B">
              <w:rPr>
                <w:rFonts w:ascii="Arial" w:hAnsi="Arial" w:cs="Arial"/>
                <w:b/>
                <w:sz w:val="24"/>
                <w:szCs w:val="24"/>
              </w:rPr>
              <w:t xml:space="preserve">14. </w:t>
            </w:r>
            <w:r w:rsidRPr="005D064B">
              <w:rPr>
                <w:rFonts w:ascii="Arial" w:hAnsi="Arial" w:cs="Arial"/>
                <w:b/>
                <w:sz w:val="24"/>
                <w:szCs w:val="24"/>
                <w:u w:val="single"/>
              </w:rPr>
              <w:t>Expected Outcomes of the Project:</w:t>
            </w:r>
          </w:p>
          <w:p w:rsidR="00365E0F" w:rsidRPr="005D064B" w:rsidRDefault="00365E0F" w:rsidP="007555B2">
            <w:pPr>
              <w:pStyle w:val="ListParagraph"/>
              <w:numPr>
                <w:ilvl w:val="0"/>
                <w:numId w:val="12"/>
              </w:numPr>
              <w:suppressAutoHyphens w:val="0"/>
              <w:spacing w:before="120" w:after="120"/>
              <w:contextualSpacing/>
              <w:jc w:val="both"/>
              <w:rPr>
                <w:rFonts w:ascii="Arial" w:hAnsi="Arial" w:cs="Arial"/>
              </w:rPr>
            </w:pPr>
            <w:r w:rsidRPr="005D064B">
              <w:rPr>
                <w:rFonts w:ascii="Arial" w:hAnsi="Arial" w:cs="Arial"/>
              </w:rPr>
              <w:t>Analysis of the current situation of ECO Members in Pharmaceuticals;</w:t>
            </w:r>
          </w:p>
          <w:p w:rsidR="00365E0F" w:rsidRPr="005D064B" w:rsidRDefault="00365E0F" w:rsidP="007555B2">
            <w:pPr>
              <w:pStyle w:val="ListParagraph"/>
              <w:numPr>
                <w:ilvl w:val="0"/>
                <w:numId w:val="12"/>
              </w:numPr>
              <w:suppressAutoHyphens w:val="0"/>
              <w:spacing w:before="120" w:after="120"/>
              <w:contextualSpacing/>
              <w:jc w:val="both"/>
              <w:rPr>
                <w:rFonts w:ascii="Arial" w:hAnsi="Arial" w:cs="Arial"/>
              </w:rPr>
            </w:pPr>
            <w:r w:rsidRPr="005D064B">
              <w:rPr>
                <w:rFonts w:ascii="Arial" w:hAnsi="Arial" w:cs="Arial"/>
              </w:rPr>
              <w:t>Identification of (1) non-trade challenges and barriers (regulatory, marketing, policies and practices) to market expansion; and (2) trade related challenges and obstacles (pricing, localization, tariffs);</w:t>
            </w:r>
          </w:p>
          <w:p w:rsidR="00365E0F" w:rsidRPr="005D064B" w:rsidRDefault="00365E0F" w:rsidP="007555B2">
            <w:pPr>
              <w:pStyle w:val="ListParagraph"/>
              <w:numPr>
                <w:ilvl w:val="0"/>
                <w:numId w:val="12"/>
              </w:numPr>
              <w:suppressAutoHyphens w:val="0"/>
              <w:spacing w:before="120" w:after="120"/>
              <w:contextualSpacing/>
              <w:jc w:val="both"/>
              <w:rPr>
                <w:rFonts w:ascii="Arial" w:hAnsi="Arial" w:cs="Arial"/>
              </w:rPr>
            </w:pPr>
            <w:r w:rsidRPr="005D064B">
              <w:rPr>
                <w:rFonts w:ascii="Arial" w:hAnsi="Arial" w:cs="Arial"/>
              </w:rPr>
              <w:t>Assessment of existing ECO agreements which can ease or rebate pharmaceutical trade along with new suggestions to facilitate the case;</w:t>
            </w:r>
          </w:p>
          <w:p w:rsidR="00365E0F" w:rsidRPr="005D064B" w:rsidRDefault="00365E0F" w:rsidP="007555B2">
            <w:pPr>
              <w:pStyle w:val="ListParagraph"/>
              <w:numPr>
                <w:ilvl w:val="0"/>
                <w:numId w:val="12"/>
              </w:numPr>
              <w:suppressAutoHyphens w:val="0"/>
              <w:spacing w:before="120" w:after="120"/>
              <w:contextualSpacing/>
              <w:jc w:val="both"/>
              <w:rPr>
                <w:rFonts w:ascii="Arial" w:hAnsi="Arial" w:cs="Arial"/>
                <w:lang w:bidi="fa-IR"/>
              </w:rPr>
            </w:pPr>
            <w:r w:rsidRPr="005D064B">
              <w:rPr>
                <w:rFonts w:ascii="Arial" w:hAnsi="Arial" w:cs="Arial"/>
              </w:rPr>
              <w:t>The feasibility of establishing an ECO regional Medicines Agency.</w:t>
            </w:r>
          </w:p>
        </w:tc>
      </w:tr>
      <w:tr w:rsidR="00365E0F" w:rsidRPr="005D064B" w:rsidTr="005C36AD">
        <w:tc>
          <w:tcPr>
            <w:tcW w:w="5000" w:type="pct"/>
            <w:gridSpan w:val="2"/>
            <w:tcBorders>
              <w:top w:val="single" w:sz="4" w:space="0" w:color="auto"/>
              <w:left w:val="single" w:sz="4" w:space="0" w:color="auto"/>
              <w:bottom w:val="single" w:sz="4" w:space="0" w:color="auto"/>
              <w:right w:val="single" w:sz="4" w:space="0" w:color="auto"/>
            </w:tcBorders>
            <w:hideMark/>
          </w:tcPr>
          <w:p w:rsidR="00365E0F" w:rsidRPr="005D064B" w:rsidRDefault="00365E0F" w:rsidP="005C36AD">
            <w:pPr>
              <w:spacing w:before="120" w:after="120" w:line="240" w:lineRule="auto"/>
              <w:jc w:val="both"/>
              <w:rPr>
                <w:rFonts w:ascii="Arial" w:hAnsi="Arial" w:cs="Arial"/>
                <w:b/>
                <w:sz w:val="24"/>
                <w:szCs w:val="24"/>
                <w:rtl/>
              </w:rPr>
            </w:pPr>
            <w:r w:rsidRPr="005D064B">
              <w:rPr>
                <w:rFonts w:ascii="Arial" w:hAnsi="Arial" w:cs="Arial"/>
                <w:b/>
                <w:sz w:val="24"/>
                <w:szCs w:val="24"/>
              </w:rPr>
              <w:t xml:space="preserve">15. </w:t>
            </w:r>
            <w:r w:rsidRPr="005D064B">
              <w:rPr>
                <w:rFonts w:ascii="Arial" w:hAnsi="Arial" w:cs="Arial"/>
                <w:b/>
                <w:sz w:val="24"/>
                <w:szCs w:val="24"/>
                <w:u w:val="single"/>
              </w:rPr>
              <w:t>Current status</w:t>
            </w:r>
            <w:r w:rsidRPr="005D064B">
              <w:rPr>
                <w:rFonts w:ascii="Arial" w:hAnsi="Arial" w:cs="Arial"/>
                <w:b/>
                <w:sz w:val="24"/>
                <w:szCs w:val="24"/>
              </w:rPr>
              <w:t>:</w:t>
            </w:r>
          </w:p>
          <w:p w:rsidR="00365E0F" w:rsidRPr="005D064B" w:rsidRDefault="00365E0F" w:rsidP="007555B2">
            <w:pPr>
              <w:widowControl w:val="0"/>
              <w:numPr>
                <w:ilvl w:val="0"/>
                <w:numId w:val="13"/>
              </w:numPr>
              <w:spacing w:before="120" w:after="120" w:line="240" w:lineRule="auto"/>
              <w:jc w:val="both"/>
              <w:rPr>
                <w:rFonts w:ascii="Arial" w:hAnsi="Arial" w:cs="Arial"/>
                <w:bCs/>
                <w:sz w:val="24"/>
                <w:szCs w:val="24"/>
              </w:rPr>
            </w:pPr>
            <w:r w:rsidRPr="005D064B">
              <w:rPr>
                <w:rFonts w:ascii="Arial" w:hAnsi="Arial" w:cs="Arial"/>
                <w:bCs/>
                <w:sz w:val="24"/>
                <w:szCs w:val="24"/>
              </w:rPr>
              <w:t>Small sized project feasibility study RCIP was completed mid-2021 whereupon final report circulated to MS. Member States were requested  to provide their nominations for the establishment of a Task Force dedicated to scrutinizing the report and developing a Plan of Action on the trade of pharmaceuticals within the region. Only the Republic of Azerbaijan responded to the request.</w:t>
            </w:r>
          </w:p>
          <w:p w:rsidR="00365E0F" w:rsidRPr="005D064B" w:rsidRDefault="00365E0F" w:rsidP="007555B2">
            <w:pPr>
              <w:widowControl w:val="0"/>
              <w:numPr>
                <w:ilvl w:val="0"/>
                <w:numId w:val="13"/>
              </w:numPr>
              <w:spacing w:before="120" w:after="120" w:line="240" w:lineRule="auto"/>
              <w:jc w:val="both"/>
              <w:rPr>
                <w:rFonts w:ascii="Arial" w:hAnsi="Arial" w:cs="Arial"/>
                <w:bCs/>
                <w:sz w:val="24"/>
                <w:szCs w:val="24"/>
              </w:rPr>
            </w:pPr>
            <w:r w:rsidRPr="005D064B">
              <w:rPr>
                <w:rFonts w:ascii="Arial" w:hAnsi="Arial" w:cs="Arial"/>
                <w:bCs/>
                <w:sz w:val="24"/>
                <w:szCs w:val="24"/>
              </w:rPr>
              <w:t>The 33th RPC decided that the first meeting of the Task Force on Regional Capacity on Intra-Trade of Pharmaceuticals will be held as per the outcome/decision of the 5th HLEG meeting.</w:t>
            </w:r>
          </w:p>
          <w:p w:rsidR="00365E0F" w:rsidRPr="005D064B" w:rsidRDefault="00365E0F" w:rsidP="007555B2">
            <w:pPr>
              <w:widowControl w:val="0"/>
              <w:numPr>
                <w:ilvl w:val="0"/>
                <w:numId w:val="13"/>
              </w:numPr>
              <w:spacing w:before="120" w:after="120" w:line="240" w:lineRule="auto"/>
              <w:jc w:val="both"/>
              <w:rPr>
                <w:rFonts w:ascii="Arial" w:hAnsi="Arial" w:cs="Arial"/>
                <w:sz w:val="24"/>
                <w:szCs w:val="24"/>
              </w:rPr>
            </w:pPr>
            <w:r w:rsidRPr="005D064B">
              <w:rPr>
                <w:rFonts w:ascii="Arial" w:hAnsi="Arial" w:cs="Arial"/>
                <w:sz w:val="24"/>
                <w:szCs w:val="24"/>
              </w:rPr>
              <w:t xml:space="preserve">In the 5th ECO Health Ministerial Meeting in 24 May 2023 in Geneva, Turkish delegation proposed for more discussion on this project at the expert level. </w:t>
            </w:r>
          </w:p>
          <w:p w:rsidR="00365E0F" w:rsidRPr="00795301" w:rsidRDefault="00365E0F" w:rsidP="007555B2">
            <w:pPr>
              <w:widowControl w:val="0"/>
              <w:numPr>
                <w:ilvl w:val="0"/>
                <w:numId w:val="13"/>
              </w:numPr>
              <w:spacing w:before="120" w:after="120" w:line="240" w:lineRule="auto"/>
              <w:jc w:val="both"/>
              <w:rPr>
                <w:rFonts w:ascii="Arial" w:hAnsi="Arial" w:cs="Arial"/>
                <w:bCs/>
                <w:sz w:val="24"/>
                <w:szCs w:val="24"/>
              </w:rPr>
            </w:pPr>
            <w:r w:rsidRPr="005D064B">
              <w:rPr>
                <w:rFonts w:ascii="Arial" w:hAnsi="Arial" w:cs="Arial"/>
                <w:bCs/>
                <w:sz w:val="24"/>
                <w:szCs w:val="24"/>
              </w:rPr>
              <w:t xml:space="preserve">The feasibility of establishing an ECO regional Medicines Agency will be the next phase. </w:t>
            </w:r>
          </w:p>
        </w:tc>
      </w:tr>
    </w:tbl>
    <w:p w:rsidR="00365E0F" w:rsidRPr="005D064B" w:rsidRDefault="00365E0F" w:rsidP="00365E0F">
      <w:pPr>
        <w:jc w:val="both"/>
        <w:rPr>
          <w:rFonts w:ascii="Arial" w:hAnsi="Arial" w:cs="Arial"/>
          <w:b/>
          <w:sz w:val="24"/>
          <w:szCs w:val="24"/>
        </w:rPr>
      </w:pPr>
    </w:p>
    <w:tbl>
      <w:tblPr>
        <w:bidiVisual/>
        <w:tblW w:w="5297" w:type="pct"/>
        <w:tblInd w:w="-522" w:type="dxa"/>
        <w:tblBorders>
          <w:top w:val="single" w:sz="8" w:space="0" w:color="4F81BD"/>
          <w:left w:val="single" w:sz="8" w:space="0" w:color="4F81BD"/>
          <w:bottom w:val="single" w:sz="8" w:space="0" w:color="4F81BD"/>
          <w:right w:val="single" w:sz="8" w:space="0" w:color="4F81BD"/>
        </w:tblBorders>
        <w:tblLook w:val="01E0"/>
      </w:tblPr>
      <w:tblGrid>
        <w:gridCol w:w="5213"/>
        <w:gridCol w:w="4932"/>
      </w:tblGrid>
      <w:tr w:rsidR="00365E0F" w:rsidRPr="005D064B" w:rsidTr="005C36AD">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rPr>
                <w:rFonts w:ascii="Arial" w:hAnsi="Arial" w:cs="Arial"/>
                <w:b/>
                <w:bCs/>
                <w:color w:val="FFFFFF"/>
                <w:sz w:val="24"/>
                <w:szCs w:val="24"/>
                <w:lang w:bidi="fa-IR"/>
              </w:rPr>
            </w:pPr>
            <w:r w:rsidRPr="005D064B">
              <w:rPr>
                <w:rFonts w:ascii="Arial" w:hAnsi="Arial" w:cs="Arial"/>
                <w:b/>
                <w:bCs/>
                <w:color w:val="FFFFFF"/>
                <w:sz w:val="24"/>
                <w:szCs w:val="24"/>
                <w:lang w:bidi="fa-IR"/>
              </w:rPr>
              <w:t xml:space="preserve">Disaster Risk Reduction  </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1. Project Category:</w:t>
            </w:r>
          </w:p>
        </w:tc>
      </w:tr>
      <w:tr w:rsidR="00365E0F" w:rsidRPr="005D064B" w:rsidTr="005C36AD">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rPr>
                <w:rFonts w:ascii="Arial" w:hAnsi="Arial" w:cs="Arial"/>
                <w:b/>
                <w:bCs/>
                <w:color w:val="FFFFFF"/>
                <w:sz w:val="24"/>
                <w:szCs w:val="24"/>
                <w:lang w:bidi="fa-IR"/>
              </w:rPr>
            </w:pPr>
            <w:r w:rsidRPr="005D064B">
              <w:rPr>
                <w:rFonts w:ascii="Arial" w:hAnsi="Arial" w:cs="Arial"/>
                <w:b/>
                <w:bCs/>
                <w:color w:val="FFFFFF"/>
                <w:sz w:val="24"/>
                <w:szCs w:val="24"/>
                <w:lang w:bidi="fa-IR"/>
              </w:rPr>
              <w:t>HRSD3/H/2020</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2. Project Code:</w:t>
            </w:r>
          </w:p>
        </w:tc>
      </w:tr>
      <w:tr w:rsidR="00365E0F" w:rsidRPr="005D064B" w:rsidTr="005C36AD">
        <w:tc>
          <w:tcPr>
            <w:tcW w:w="2569" w:type="pct"/>
            <w:tcBorders>
              <w:top w:val="single" w:sz="4" w:space="0" w:color="auto"/>
              <w:left w:val="single" w:sz="8" w:space="0" w:color="4F81BD"/>
              <w:bottom w:val="single" w:sz="8" w:space="0" w:color="4F81BD"/>
              <w:right w:val="single" w:sz="4" w:space="0" w:color="365F91"/>
            </w:tcBorders>
            <w:shd w:val="clear" w:color="auto" w:fill="4F81BD"/>
            <w:hideMark/>
          </w:tcPr>
          <w:p w:rsidR="00365E0F" w:rsidRPr="00AB616F" w:rsidRDefault="00365E0F" w:rsidP="005C36AD">
            <w:pPr>
              <w:spacing w:before="60" w:after="60"/>
              <w:jc w:val="both"/>
              <w:rPr>
                <w:rFonts w:ascii="Arial" w:hAnsi="Arial" w:cs="Arial"/>
                <w:b/>
                <w:sz w:val="24"/>
                <w:szCs w:val="24"/>
                <w:u w:val="single"/>
                <w:lang w:bidi="fa-IR"/>
              </w:rPr>
            </w:pPr>
            <w:r w:rsidRPr="00AB616F">
              <w:rPr>
                <w:rFonts w:ascii="Arial" w:hAnsi="Arial" w:cs="Arial"/>
                <w:b/>
                <w:sz w:val="24"/>
                <w:szCs w:val="24"/>
              </w:rPr>
              <w:t xml:space="preserve">Providing Landslide Hazard </w:t>
            </w:r>
            <w:proofErr w:type="spellStart"/>
            <w:r w:rsidRPr="00AB616F">
              <w:rPr>
                <w:rFonts w:ascii="Arial" w:hAnsi="Arial" w:cs="Arial"/>
                <w:b/>
                <w:sz w:val="24"/>
                <w:szCs w:val="24"/>
              </w:rPr>
              <w:t>Zonation</w:t>
            </w:r>
            <w:proofErr w:type="spellEnd"/>
            <w:r w:rsidRPr="00AB616F">
              <w:rPr>
                <w:rFonts w:ascii="Arial" w:hAnsi="Arial" w:cs="Arial"/>
                <w:b/>
                <w:sz w:val="24"/>
                <w:szCs w:val="24"/>
              </w:rPr>
              <w:t xml:space="preserve"> (LHZ) </w:t>
            </w:r>
            <w:r w:rsidRPr="00AB616F">
              <w:rPr>
                <w:rFonts w:ascii="Arial" w:hAnsi="Arial" w:cs="Arial"/>
                <w:b/>
                <w:sz w:val="24"/>
                <w:szCs w:val="24"/>
              </w:rPr>
              <w:lastRenderedPageBreak/>
              <w:t>Map of ECO Member States</w:t>
            </w:r>
          </w:p>
        </w:tc>
        <w:tc>
          <w:tcPr>
            <w:tcW w:w="2431" w:type="pct"/>
            <w:tcBorders>
              <w:top w:val="single" w:sz="4" w:space="0" w:color="auto"/>
              <w:left w:val="single" w:sz="4" w:space="0" w:color="365F91"/>
              <w:bottom w:val="single" w:sz="8" w:space="0" w:color="4F81BD"/>
              <w:right w:val="single" w:sz="8" w:space="0" w:color="4F81BD"/>
            </w:tcBorders>
            <w:shd w:val="clear" w:color="auto" w:fill="4F81BD"/>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lastRenderedPageBreak/>
              <w:t>3. Project Title:</w:t>
            </w:r>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both"/>
              <w:outlineLvl w:val="1"/>
              <w:rPr>
                <w:rFonts w:ascii="Arial" w:hAnsi="Arial" w:cs="Arial"/>
                <w:color w:val="000000"/>
                <w:sz w:val="24"/>
                <w:szCs w:val="24"/>
              </w:rPr>
            </w:pPr>
            <w:bookmarkStart w:id="84" w:name="_Toc149840402"/>
            <w:bookmarkStart w:id="85" w:name="_Toc149840571"/>
            <w:bookmarkStart w:id="86" w:name="_Toc149840831"/>
            <w:r w:rsidRPr="005D064B">
              <w:rPr>
                <w:rFonts w:ascii="Arial" w:hAnsi="Arial" w:cs="Arial"/>
                <w:color w:val="000000"/>
                <w:sz w:val="24"/>
                <w:szCs w:val="24"/>
              </w:rPr>
              <w:lastRenderedPageBreak/>
              <w:t xml:space="preserve">Comprehensive studies and researches have been conducted on understanding the vulnerability factors of landslides and consolidation, stabilization and </w:t>
            </w:r>
            <w:proofErr w:type="spellStart"/>
            <w:r w:rsidRPr="005D064B">
              <w:rPr>
                <w:rFonts w:ascii="Arial" w:hAnsi="Arial" w:cs="Arial"/>
                <w:color w:val="000000"/>
                <w:sz w:val="24"/>
                <w:szCs w:val="24"/>
              </w:rPr>
              <w:t>zonation</w:t>
            </w:r>
            <w:proofErr w:type="spellEnd"/>
            <w:r w:rsidRPr="005D064B">
              <w:rPr>
                <w:rFonts w:ascii="Arial" w:hAnsi="Arial" w:cs="Arial"/>
                <w:color w:val="000000"/>
                <w:sz w:val="24"/>
                <w:szCs w:val="24"/>
              </w:rPr>
              <w:t xml:space="preserve"> of landslide masses hazard in Iran and many</w:t>
            </w:r>
            <w:r w:rsidRPr="005D064B">
              <w:rPr>
                <w:rFonts w:ascii="Arial" w:hAnsi="Arial" w:cs="Arial"/>
                <w:color w:val="000000"/>
                <w:sz w:val="24"/>
                <w:szCs w:val="24"/>
              </w:rPr>
              <w:br/>
              <w:t>countries of the world; such as Canada, USA, Italy, Nepal, India and Brazil.</w:t>
            </w:r>
            <w:bookmarkEnd w:id="84"/>
            <w:bookmarkEnd w:id="85"/>
            <w:bookmarkEnd w:id="86"/>
          </w:p>
          <w:p w:rsidR="00365E0F" w:rsidRPr="005D064B" w:rsidRDefault="00365E0F" w:rsidP="005C36AD">
            <w:pPr>
              <w:spacing w:before="100" w:beforeAutospacing="1" w:after="100" w:afterAutospacing="1" w:line="240" w:lineRule="auto"/>
              <w:jc w:val="both"/>
              <w:outlineLvl w:val="1"/>
              <w:rPr>
                <w:rFonts w:ascii="Arial" w:hAnsi="Arial" w:cs="Arial"/>
                <w:b/>
                <w:bCs/>
                <w:sz w:val="24"/>
                <w:szCs w:val="24"/>
              </w:rPr>
            </w:pPr>
            <w:r w:rsidRPr="005D064B">
              <w:rPr>
                <w:rFonts w:ascii="Arial" w:hAnsi="Arial" w:cs="Arial"/>
                <w:color w:val="000000"/>
                <w:sz w:val="24"/>
                <w:szCs w:val="24"/>
              </w:rPr>
              <w:t xml:space="preserve"> </w:t>
            </w:r>
            <w:bookmarkStart w:id="87" w:name="_Toc149840403"/>
            <w:bookmarkStart w:id="88" w:name="_Toc149840572"/>
            <w:bookmarkStart w:id="89" w:name="_Toc149840832"/>
            <w:r w:rsidRPr="005D064B">
              <w:rPr>
                <w:rFonts w:ascii="Arial" w:hAnsi="Arial" w:cs="Arial"/>
                <w:color w:val="000000"/>
                <w:sz w:val="24"/>
                <w:szCs w:val="24"/>
              </w:rPr>
              <w:t>All these measured fall in three categories:</w:t>
            </w:r>
            <w:r w:rsidRPr="005D064B">
              <w:rPr>
                <w:rFonts w:ascii="Arial" w:hAnsi="Arial" w:cs="Arial"/>
                <w:color w:val="000000"/>
                <w:sz w:val="24"/>
                <w:szCs w:val="24"/>
              </w:rPr>
              <w:br/>
              <w:t xml:space="preserve">  a. Methods of engineering judgment and weighting to effective</w:t>
            </w:r>
            <w:r w:rsidRPr="005D064B">
              <w:rPr>
                <w:rFonts w:ascii="Arial" w:hAnsi="Arial" w:cs="Arial"/>
                <w:color w:val="000000"/>
                <w:sz w:val="24"/>
                <w:szCs w:val="24"/>
              </w:rPr>
              <w:br/>
              <w:t>factors maps,</w:t>
            </w:r>
            <w:r w:rsidRPr="005D064B">
              <w:rPr>
                <w:rFonts w:ascii="Arial" w:hAnsi="Arial" w:cs="Arial"/>
                <w:color w:val="000000"/>
                <w:sz w:val="24"/>
                <w:szCs w:val="24"/>
              </w:rPr>
              <w:br/>
              <w:t xml:space="preserve">  b. Two and partial variable statistical methods</w:t>
            </w:r>
            <w:r w:rsidRPr="005D064B">
              <w:rPr>
                <w:rFonts w:ascii="Arial" w:hAnsi="Arial" w:cs="Arial"/>
                <w:color w:val="000000"/>
                <w:sz w:val="24"/>
                <w:szCs w:val="24"/>
              </w:rPr>
              <w:br/>
              <w:t xml:space="preserve">  c. Certain methods of geotechnical models</w:t>
            </w:r>
            <w:r w:rsidRPr="005D064B">
              <w:rPr>
                <w:rFonts w:ascii="Arial" w:hAnsi="Arial" w:cs="Arial"/>
                <w:color w:val="000000"/>
                <w:sz w:val="24"/>
                <w:szCs w:val="24"/>
              </w:rPr>
              <w:br/>
              <w:t>Choosing any of the above methods depends on the spread of the study</w:t>
            </w:r>
            <w:r w:rsidRPr="005D064B">
              <w:rPr>
                <w:rFonts w:ascii="Arial" w:hAnsi="Arial" w:cs="Arial"/>
                <w:color w:val="000000"/>
                <w:sz w:val="24"/>
                <w:szCs w:val="24"/>
              </w:rPr>
              <w:br/>
              <w:t>area, availability of data, etc. According to the study area dimension and</w:t>
            </w:r>
            <w:r w:rsidRPr="005D064B">
              <w:rPr>
                <w:rFonts w:ascii="Arial" w:hAnsi="Arial" w:cs="Arial"/>
                <w:color w:val="000000"/>
                <w:sz w:val="24"/>
                <w:szCs w:val="24"/>
              </w:rPr>
              <w:br/>
              <w:t>geotechnical data accessibility, specific methods of engineering judgment</w:t>
            </w:r>
            <w:r w:rsidRPr="005D064B">
              <w:rPr>
                <w:rFonts w:ascii="Arial" w:hAnsi="Arial" w:cs="Arial"/>
                <w:color w:val="000000"/>
                <w:sz w:val="24"/>
                <w:szCs w:val="24"/>
              </w:rPr>
              <w:br/>
              <w:t>and weighting to maps of vulnerability factors will apply. This method has</w:t>
            </w:r>
            <w:r w:rsidRPr="005D064B">
              <w:rPr>
                <w:rFonts w:ascii="Arial" w:hAnsi="Arial" w:cs="Arial"/>
                <w:color w:val="000000"/>
                <w:sz w:val="24"/>
                <w:szCs w:val="24"/>
              </w:rPr>
              <w:br/>
              <w:t>been utilized in some parts of Iran and has had significant identity with</w:t>
            </w:r>
            <w:r w:rsidRPr="005D064B">
              <w:rPr>
                <w:rFonts w:ascii="Arial" w:hAnsi="Arial" w:cs="Arial"/>
                <w:color w:val="000000"/>
                <w:sz w:val="24"/>
                <w:szCs w:val="24"/>
              </w:rPr>
              <w:br/>
              <w:t>occurred landslides according to the field study.</w:t>
            </w:r>
            <w:bookmarkEnd w:id="87"/>
            <w:bookmarkEnd w:id="88"/>
            <w:bookmarkEnd w:id="89"/>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90" w:name="_Toc149840404"/>
            <w:bookmarkStart w:id="91" w:name="_Toc149840573"/>
            <w:bookmarkStart w:id="92" w:name="_Toc149840833"/>
            <w:r w:rsidRPr="005D064B">
              <w:rPr>
                <w:rFonts w:ascii="Arial" w:hAnsi="Arial" w:cs="Arial"/>
                <w:b/>
                <w:bCs/>
                <w:sz w:val="24"/>
                <w:szCs w:val="24"/>
                <w:lang w:bidi="fa-IR"/>
              </w:rPr>
              <w:t>4. Project Objective(s):</w:t>
            </w:r>
            <w:bookmarkEnd w:id="90"/>
            <w:bookmarkEnd w:id="91"/>
            <w:bookmarkEnd w:id="92"/>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93" w:name="_Toc149840405"/>
            <w:bookmarkStart w:id="94" w:name="_Toc149840574"/>
            <w:bookmarkStart w:id="95" w:name="_Toc149840834"/>
            <w:r w:rsidRPr="005D064B">
              <w:rPr>
                <w:rFonts w:ascii="Arial" w:hAnsi="Arial" w:cs="Arial"/>
                <w:bCs/>
                <w:sz w:val="24"/>
                <w:szCs w:val="24"/>
              </w:rPr>
              <w:t>USD 290,000</w:t>
            </w:r>
            <w:bookmarkEnd w:id="93"/>
            <w:bookmarkEnd w:id="94"/>
            <w:bookmarkEnd w:id="95"/>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96" w:name="_Toc149840406"/>
            <w:bookmarkStart w:id="97" w:name="_Toc149840575"/>
            <w:bookmarkStart w:id="98" w:name="_Toc149840835"/>
            <w:r w:rsidRPr="005D064B">
              <w:rPr>
                <w:rFonts w:ascii="Arial" w:hAnsi="Arial" w:cs="Arial"/>
                <w:b/>
                <w:bCs/>
                <w:sz w:val="24"/>
                <w:szCs w:val="24"/>
                <w:lang w:bidi="fa-IR"/>
              </w:rPr>
              <w:t>5. Project Budget (US$):</w:t>
            </w:r>
            <w:bookmarkEnd w:id="96"/>
            <w:bookmarkEnd w:id="97"/>
            <w:bookmarkEnd w:id="98"/>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99" w:name="_Toc149840407"/>
            <w:bookmarkStart w:id="100" w:name="_Toc149840576"/>
            <w:bookmarkStart w:id="101" w:name="_Toc149840836"/>
            <w:r w:rsidRPr="005D064B">
              <w:rPr>
                <w:rFonts w:ascii="Arial" w:hAnsi="Arial" w:cs="Arial"/>
                <w:bCs/>
                <w:sz w:val="24"/>
                <w:szCs w:val="24"/>
              </w:rPr>
              <w:t>At le</w:t>
            </w:r>
            <w:r>
              <w:rPr>
                <w:rFonts w:ascii="Arial" w:hAnsi="Arial"/>
                <w:bCs/>
                <w:sz w:val="24"/>
                <w:szCs w:val="24"/>
              </w:rPr>
              <w:t>ast 17% from ECO Budget</w:t>
            </w:r>
            <w:r w:rsidRPr="005D064B">
              <w:rPr>
                <w:rFonts w:ascii="Arial" w:hAnsi="Arial" w:cs="Arial"/>
                <w:bCs/>
                <w:sz w:val="24"/>
                <w:szCs w:val="24"/>
              </w:rPr>
              <w:t>, the rest  from the partner/s,</w:t>
            </w:r>
            <w:bookmarkEnd w:id="99"/>
            <w:bookmarkEnd w:id="100"/>
            <w:bookmarkEnd w:id="101"/>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02" w:name="_Toc149840408"/>
            <w:bookmarkStart w:id="103" w:name="_Toc149840577"/>
            <w:bookmarkStart w:id="104" w:name="_Toc149840837"/>
            <w:r w:rsidRPr="005D064B">
              <w:rPr>
                <w:rFonts w:ascii="Arial" w:hAnsi="Arial" w:cs="Arial"/>
                <w:b/>
                <w:bCs/>
                <w:sz w:val="24"/>
                <w:szCs w:val="24"/>
                <w:lang w:bidi="fa-IR"/>
              </w:rPr>
              <w:t>6. Project Funding Source:</w:t>
            </w:r>
            <w:bookmarkEnd w:id="102"/>
            <w:bookmarkEnd w:id="103"/>
            <w:bookmarkEnd w:id="104"/>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105" w:name="_Toc149840409"/>
            <w:bookmarkStart w:id="106" w:name="_Toc149840578"/>
            <w:bookmarkStart w:id="107" w:name="_Toc149840838"/>
            <w:r w:rsidRPr="005D064B">
              <w:rPr>
                <w:rFonts w:ascii="Arial" w:hAnsi="Arial" w:cs="Arial"/>
                <w:bCs/>
                <w:sz w:val="24"/>
                <w:szCs w:val="24"/>
              </w:rPr>
              <w:t>ECO Secretariat</w:t>
            </w:r>
            <w:r>
              <w:rPr>
                <w:rFonts w:ascii="Arial" w:hAnsi="Arial"/>
                <w:bCs/>
                <w:sz w:val="24"/>
                <w:szCs w:val="24"/>
              </w:rPr>
              <w:t>/Geological Survey of Iran (GIS)</w:t>
            </w:r>
            <w:bookmarkEnd w:id="105"/>
            <w:bookmarkEnd w:id="106"/>
            <w:bookmarkEnd w:id="107"/>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08" w:name="_Toc149840410"/>
            <w:bookmarkStart w:id="109" w:name="_Toc149840579"/>
            <w:bookmarkStart w:id="110" w:name="_Toc149840839"/>
            <w:r w:rsidRPr="005D064B">
              <w:rPr>
                <w:rFonts w:ascii="Arial" w:hAnsi="Arial" w:cs="Arial"/>
                <w:b/>
                <w:bCs/>
                <w:sz w:val="24"/>
                <w:szCs w:val="24"/>
                <w:lang w:bidi="fa-IR"/>
              </w:rPr>
              <w:t>7.Coordinating Country/Organization:</w:t>
            </w:r>
            <w:bookmarkEnd w:id="108"/>
            <w:bookmarkEnd w:id="109"/>
            <w:bookmarkEnd w:id="110"/>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111" w:name="_Toc149840411"/>
            <w:bookmarkStart w:id="112" w:name="_Toc149840580"/>
            <w:bookmarkStart w:id="113" w:name="_Toc149840840"/>
            <w:r w:rsidRPr="005D064B">
              <w:rPr>
                <w:rFonts w:ascii="Arial" w:hAnsi="Arial" w:cs="Arial"/>
                <w:bCs/>
                <w:sz w:val="24"/>
                <w:szCs w:val="24"/>
              </w:rPr>
              <w:t>---</w:t>
            </w:r>
            <w:bookmarkEnd w:id="111"/>
            <w:bookmarkEnd w:id="112"/>
            <w:bookmarkEnd w:id="113"/>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14" w:name="_Toc149840412"/>
            <w:bookmarkStart w:id="115" w:name="_Toc149840581"/>
            <w:bookmarkStart w:id="116" w:name="_Toc149840841"/>
            <w:r w:rsidRPr="005D064B">
              <w:rPr>
                <w:rFonts w:ascii="Arial" w:hAnsi="Arial" w:cs="Arial"/>
                <w:b/>
                <w:bCs/>
                <w:sz w:val="24"/>
                <w:szCs w:val="24"/>
                <w:lang w:bidi="fa-IR"/>
              </w:rPr>
              <w:t>8. International/Regional Partner:</w:t>
            </w:r>
            <w:bookmarkEnd w:id="114"/>
            <w:bookmarkEnd w:id="115"/>
            <w:bookmarkEnd w:id="116"/>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117" w:name="_Toc149840413"/>
            <w:bookmarkStart w:id="118" w:name="_Toc149840582"/>
            <w:bookmarkStart w:id="119" w:name="_Toc149840842"/>
            <w:r>
              <w:rPr>
                <w:rFonts w:ascii="Arial" w:hAnsi="Arial"/>
                <w:bCs/>
                <w:sz w:val="24"/>
                <w:szCs w:val="24"/>
              </w:rPr>
              <w:t>48</w:t>
            </w:r>
            <w:bookmarkEnd w:id="117"/>
            <w:bookmarkEnd w:id="118"/>
            <w:bookmarkEnd w:id="119"/>
            <w:r w:rsidRPr="005D064B">
              <w:rPr>
                <w:rFonts w:ascii="Arial" w:hAnsi="Arial" w:cs="Arial"/>
                <w:bCs/>
                <w:sz w:val="24"/>
                <w:szCs w:val="24"/>
              </w:rPr>
              <w:t xml:space="preserve"> </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20" w:name="_Toc149840414"/>
            <w:bookmarkStart w:id="121" w:name="_Toc149840583"/>
            <w:bookmarkStart w:id="122" w:name="_Toc149840843"/>
            <w:r w:rsidRPr="005D064B">
              <w:rPr>
                <w:rFonts w:ascii="Arial" w:hAnsi="Arial" w:cs="Arial"/>
                <w:b/>
                <w:bCs/>
                <w:sz w:val="24"/>
                <w:szCs w:val="24"/>
                <w:lang w:bidi="fa-IR"/>
              </w:rPr>
              <w:t>9. Duration of Project (Months):</w:t>
            </w:r>
            <w:bookmarkEnd w:id="120"/>
            <w:bookmarkEnd w:id="121"/>
            <w:bookmarkEnd w:id="122"/>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123" w:name="_Toc149840415"/>
            <w:bookmarkStart w:id="124" w:name="_Toc149840584"/>
            <w:bookmarkStart w:id="125" w:name="_Toc149840844"/>
            <w:r w:rsidRPr="005D064B">
              <w:rPr>
                <w:rFonts w:ascii="Arial" w:hAnsi="Arial" w:cs="Arial"/>
                <w:bCs/>
                <w:sz w:val="24"/>
                <w:szCs w:val="24"/>
              </w:rPr>
              <w:t>2020</w:t>
            </w:r>
            <w:bookmarkEnd w:id="123"/>
            <w:bookmarkEnd w:id="124"/>
            <w:bookmarkEnd w:id="125"/>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26" w:name="_Toc149840416"/>
            <w:bookmarkStart w:id="127" w:name="_Toc149840585"/>
            <w:bookmarkStart w:id="128" w:name="_Toc149840845"/>
            <w:r w:rsidRPr="005D064B">
              <w:rPr>
                <w:rFonts w:ascii="Arial" w:hAnsi="Arial" w:cs="Arial"/>
                <w:b/>
                <w:bCs/>
                <w:sz w:val="24"/>
                <w:szCs w:val="24"/>
                <w:lang w:bidi="fa-IR"/>
              </w:rPr>
              <w:t>10. Project Starting Time (M/Y):</w:t>
            </w:r>
            <w:bookmarkEnd w:id="126"/>
            <w:bookmarkEnd w:id="127"/>
            <w:bookmarkEnd w:id="128"/>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129" w:name="_Toc149840417"/>
            <w:bookmarkStart w:id="130" w:name="_Toc149840586"/>
            <w:bookmarkStart w:id="131" w:name="_Toc149840846"/>
            <w:r w:rsidRPr="005D064B">
              <w:rPr>
                <w:rFonts w:ascii="Arial" w:hAnsi="Arial" w:cs="Arial"/>
                <w:bCs/>
                <w:sz w:val="24"/>
                <w:szCs w:val="24"/>
              </w:rPr>
              <w:t>Quarterly</w:t>
            </w:r>
            <w:bookmarkEnd w:id="129"/>
            <w:bookmarkEnd w:id="130"/>
            <w:bookmarkEnd w:id="131"/>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32" w:name="_Toc149840418"/>
            <w:bookmarkStart w:id="133" w:name="_Toc149840587"/>
            <w:bookmarkStart w:id="134" w:name="_Toc149840847"/>
            <w:r w:rsidRPr="005D064B">
              <w:rPr>
                <w:rFonts w:ascii="Arial" w:hAnsi="Arial" w:cs="Arial"/>
                <w:b/>
                <w:bCs/>
                <w:sz w:val="24"/>
                <w:szCs w:val="24"/>
                <w:lang w:bidi="fa-IR"/>
              </w:rPr>
              <w:t>11. Project Progress Ratio (%):</w:t>
            </w:r>
            <w:bookmarkEnd w:id="132"/>
            <w:bookmarkEnd w:id="133"/>
            <w:bookmarkEnd w:id="134"/>
          </w:p>
        </w:tc>
      </w:tr>
      <w:tr w:rsidR="00365E0F" w:rsidRPr="005D064B" w:rsidTr="005C36AD">
        <w:tc>
          <w:tcPr>
            <w:tcW w:w="2569" w:type="pct"/>
            <w:tcBorders>
              <w:top w:val="single" w:sz="8" w:space="0" w:color="4F81BD"/>
              <w:left w:val="single" w:sz="8" w:space="0" w:color="4F81BD"/>
              <w:bottom w:val="single" w:sz="4"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135" w:name="_Toc149840419"/>
            <w:bookmarkStart w:id="136" w:name="_Toc149840588"/>
            <w:bookmarkStart w:id="137" w:name="_Toc149840848"/>
            <w:r>
              <w:rPr>
                <w:rFonts w:ascii="Arial" w:hAnsi="Arial"/>
                <w:bCs/>
                <w:sz w:val="24"/>
                <w:szCs w:val="24"/>
              </w:rPr>
              <w:t>2024</w:t>
            </w:r>
            <w:bookmarkEnd w:id="135"/>
            <w:bookmarkEnd w:id="136"/>
            <w:bookmarkEnd w:id="137"/>
            <w:r w:rsidRPr="005D064B">
              <w:rPr>
                <w:rFonts w:ascii="Arial" w:hAnsi="Arial" w:cs="Arial"/>
                <w:bCs/>
                <w:sz w:val="24"/>
                <w:szCs w:val="24"/>
              </w:rPr>
              <w:t xml:space="preserve"> </w:t>
            </w:r>
          </w:p>
        </w:tc>
        <w:tc>
          <w:tcPr>
            <w:tcW w:w="2431" w:type="pct"/>
            <w:tcBorders>
              <w:top w:val="single" w:sz="8" w:space="0" w:color="4F81BD"/>
              <w:left w:val="single" w:sz="4" w:space="0" w:color="365F91"/>
              <w:bottom w:val="single" w:sz="4"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38" w:name="_Toc149840420"/>
            <w:bookmarkStart w:id="139" w:name="_Toc149840589"/>
            <w:bookmarkStart w:id="140" w:name="_Toc149840849"/>
            <w:r w:rsidRPr="005D064B">
              <w:rPr>
                <w:rFonts w:ascii="Arial" w:hAnsi="Arial" w:cs="Arial"/>
                <w:b/>
                <w:bCs/>
                <w:sz w:val="24"/>
                <w:szCs w:val="24"/>
                <w:lang w:bidi="fa-IR"/>
              </w:rPr>
              <w:t>12. Expected Project Completion Time (M/Y):</w:t>
            </w:r>
            <w:bookmarkEnd w:id="138"/>
            <w:bookmarkEnd w:id="139"/>
            <w:bookmarkEnd w:id="140"/>
          </w:p>
        </w:tc>
      </w:tr>
      <w:tr w:rsidR="00365E0F" w:rsidRPr="005D064B" w:rsidTr="005C36AD">
        <w:trPr>
          <w:trHeight w:val="558"/>
        </w:trPr>
        <w:tc>
          <w:tcPr>
            <w:tcW w:w="5000" w:type="pct"/>
            <w:gridSpan w:val="2"/>
            <w:tcBorders>
              <w:top w:val="single" w:sz="4" w:space="0" w:color="4F81BD"/>
              <w:left w:val="single" w:sz="8" w:space="0" w:color="4F81BD"/>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sz w:val="24"/>
                <w:szCs w:val="24"/>
                <w:u w:val="single"/>
                <w:rtl/>
                <w:lang w:bidi="fa-IR"/>
              </w:rPr>
            </w:pPr>
            <w:bookmarkStart w:id="141" w:name="_Toc149840421"/>
            <w:bookmarkStart w:id="142" w:name="_Toc149840590"/>
            <w:bookmarkStart w:id="143" w:name="_Toc149840850"/>
            <w:r w:rsidRPr="005D064B">
              <w:rPr>
                <w:rFonts w:ascii="Arial" w:hAnsi="Arial" w:cs="Arial"/>
                <w:b/>
                <w:sz w:val="24"/>
                <w:szCs w:val="24"/>
                <w:lang w:bidi="fa-IR"/>
              </w:rPr>
              <w:t xml:space="preserve">13. </w:t>
            </w:r>
            <w:r w:rsidRPr="005D064B">
              <w:rPr>
                <w:rFonts w:ascii="Arial" w:hAnsi="Arial" w:cs="Arial"/>
                <w:b/>
                <w:sz w:val="24"/>
                <w:szCs w:val="24"/>
                <w:u w:val="single"/>
                <w:lang w:bidi="fa-IR"/>
              </w:rPr>
              <w:t>Background</w:t>
            </w:r>
            <w:r w:rsidRPr="005D064B">
              <w:rPr>
                <w:rFonts w:ascii="Arial" w:hAnsi="Arial" w:cs="Arial"/>
                <w:sz w:val="24"/>
                <w:szCs w:val="24"/>
                <w:u w:val="single"/>
                <w:lang w:bidi="fa-IR"/>
              </w:rPr>
              <w:t>:</w:t>
            </w:r>
            <w:bookmarkEnd w:id="141"/>
            <w:bookmarkEnd w:id="142"/>
            <w:bookmarkEnd w:id="143"/>
          </w:p>
          <w:p w:rsidR="00365E0F" w:rsidRPr="005D064B" w:rsidRDefault="00365E0F" w:rsidP="005C36AD">
            <w:pPr>
              <w:spacing w:before="100" w:beforeAutospacing="1" w:after="100" w:afterAutospacing="1" w:line="240" w:lineRule="auto"/>
              <w:jc w:val="both"/>
              <w:outlineLvl w:val="1"/>
              <w:rPr>
                <w:rFonts w:ascii="Arial" w:hAnsi="Arial" w:cs="Arial"/>
                <w:color w:val="000000"/>
                <w:sz w:val="24"/>
                <w:szCs w:val="24"/>
              </w:rPr>
            </w:pPr>
            <w:bookmarkStart w:id="144" w:name="_Toc149840422"/>
            <w:bookmarkStart w:id="145" w:name="_Toc149840591"/>
            <w:bookmarkStart w:id="146" w:name="_Toc149840851"/>
            <w:r w:rsidRPr="005D064B">
              <w:rPr>
                <w:rFonts w:ascii="Arial" w:hAnsi="Arial" w:cs="Arial"/>
                <w:color w:val="000000"/>
                <w:sz w:val="24"/>
                <w:szCs w:val="24"/>
              </w:rPr>
              <w:t xml:space="preserve">Natural hazards as the greatest natural enemy of human, every year </w:t>
            </w:r>
            <w:r w:rsidRPr="005D064B">
              <w:rPr>
                <w:rFonts w:ascii="Arial" w:hAnsi="Arial"/>
                <w:color w:val="000000"/>
                <w:sz w:val="24"/>
                <w:szCs w:val="24"/>
              </w:rPr>
              <w:t>causes death</w:t>
            </w:r>
            <w:r w:rsidRPr="005D064B">
              <w:rPr>
                <w:rFonts w:ascii="Arial" w:hAnsi="Arial" w:cs="Arial"/>
                <w:color w:val="000000"/>
                <w:sz w:val="24"/>
                <w:szCs w:val="24"/>
              </w:rPr>
              <w:t xml:space="preserve"> and injuries thousands of people and leaves millions of people homelessness across the world.</w:t>
            </w:r>
            <w:bookmarkEnd w:id="144"/>
            <w:bookmarkEnd w:id="145"/>
            <w:bookmarkEnd w:id="146"/>
            <w:r w:rsidRPr="005D064B">
              <w:rPr>
                <w:rFonts w:ascii="Arial" w:hAnsi="Arial" w:cs="Arial"/>
                <w:color w:val="000000"/>
                <w:sz w:val="24"/>
                <w:szCs w:val="24"/>
              </w:rPr>
              <w:t xml:space="preserve"> </w:t>
            </w:r>
          </w:p>
          <w:p w:rsidR="00365E0F" w:rsidRDefault="00365E0F" w:rsidP="005C36AD">
            <w:pPr>
              <w:spacing w:before="100" w:beforeAutospacing="1" w:after="100" w:afterAutospacing="1" w:line="240" w:lineRule="auto"/>
              <w:jc w:val="both"/>
              <w:outlineLvl w:val="1"/>
              <w:rPr>
                <w:rFonts w:ascii="Arial" w:hAnsi="Arial"/>
                <w:color w:val="000000"/>
                <w:sz w:val="24"/>
                <w:szCs w:val="24"/>
              </w:rPr>
            </w:pPr>
            <w:bookmarkStart w:id="147" w:name="_Toc149840423"/>
            <w:bookmarkStart w:id="148" w:name="_Toc149840592"/>
            <w:bookmarkStart w:id="149" w:name="_Toc149840852"/>
            <w:r w:rsidRPr="005D064B">
              <w:rPr>
                <w:rFonts w:ascii="Arial" w:hAnsi="Arial" w:cs="Arial"/>
                <w:color w:val="000000"/>
                <w:sz w:val="24"/>
                <w:szCs w:val="24"/>
              </w:rPr>
              <w:t xml:space="preserve">Landslide which is the falling down massive and often rapid movement of the sediments along the slopes, is being one of the worldwide problems threats the humankind. Most of the landslides cause the long-term economic and financial damages, population displacement and will have negative impacts on natural environment which undoubtedly their dimensions will be increased in the future. Landslides cause severe physical damages by making </w:t>
            </w:r>
            <w:r w:rsidRPr="005D064B">
              <w:rPr>
                <w:rFonts w:ascii="Arial" w:hAnsi="Arial" w:cs="Arial"/>
                <w:color w:val="000000"/>
                <w:sz w:val="24"/>
                <w:szCs w:val="24"/>
              </w:rPr>
              <w:lastRenderedPageBreak/>
              <w:t>farmlands and forests useless, and also by destructing roads, bridges and other infrastructures. Landslides also resulted in a severe damage to the environment and different species of plants and animals.</w:t>
            </w:r>
            <w:bookmarkEnd w:id="147"/>
            <w:bookmarkEnd w:id="148"/>
            <w:bookmarkEnd w:id="149"/>
          </w:p>
          <w:p w:rsidR="00365E0F" w:rsidRPr="005D064B" w:rsidRDefault="00365E0F" w:rsidP="005C36AD">
            <w:pPr>
              <w:spacing w:before="100" w:beforeAutospacing="1" w:after="100" w:afterAutospacing="1" w:line="240" w:lineRule="auto"/>
              <w:jc w:val="both"/>
              <w:outlineLvl w:val="1"/>
              <w:rPr>
                <w:rFonts w:ascii="Arial" w:hAnsi="Arial" w:cs="Arial"/>
                <w:color w:val="000000"/>
                <w:sz w:val="24"/>
                <w:szCs w:val="24"/>
              </w:rPr>
            </w:pPr>
            <w:r w:rsidRPr="005D064B">
              <w:rPr>
                <w:rFonts w:ascii="Arial" w:hAnsi="Arial" w:cs="Arial"/>
                <w:color w:val="000000"/>
                <w:sz w:val="24"/>
                <w:szCs w:val="24"/>
              </w:rPr>
              <w:br/>
            </w:r>
            <w:bookmarkStart w:id="150" w:name="_Toc149840424"/>
            <w:bookmarkStart w:id="151" w:name="_Toc149840593"/>
            <w:bookmarkStart w:id="152" w:name="_Toc149840853"/>
            <w:r w:rsidRPr="005D064B">
              <w:rPr>
                <w:rFonts w:ascii="Arial" w:hAnsi="Arial" w:cs="Arial"/>
                <w:color w:val="000000"/>
                <w:sz w:val="24"/>
                <w:szCs w:val="24"/>
              </w:rPr>
              <w:t>Although landslide is often considered as a local problem it could affect the adjacent areas and turn to a state, province and even national scale disaster and impose financial crisis.</w:t>
            </w:r>
            <w:r w:rsidRPr="005D064B">
              <w:rPr>
                <w:rFonts w:ascii="Arial" w:hAnsi="Arial" w:cs="Arial"/>
                <w:color w:val="000000"/>
                <w:sz w:val="24"/>
                <w:szCs w:val="24"/>
              </w:rPr>
              <w:br/>
              <w:t>Increasing population growth alongside the geopolitical boundaries and limitation</w:t>
            </w:r>
            <w:proofErr w:type="gramStart"/>
            <w:r w:rsidRPr="005D064B">
              <w:rPr>
                <w:rFonts w:ascii="Arial" w:hAnsi="Arial" w:cs="Arial"/>
                <w:color w:val="000000"/>
                <w:sz w:val="24"/>
                <w:szCs w:val="24"/>
              </w:rPr>
              <w:t>,</w:t>
            </w:r>
            <w:proofErr w:type="gramEnd"/>
            <w:r w:rsidRPr="005D064B">
              <w:rPr>
                <w:rFonts w:ascii="Arial" w:hAnsi="Arial" w:cs="Arial"/>
                <w:color w:val="000000"/>
                <w:sz w:val="24"/>
                <w:szCs w:val="24"/>
              </w:rPr>
              <w:br/>
              <w:t>have caused the occupation of unstable slopes and faraway regions. The stabilization of the landslide-affected areas is often very costly measure and on the other hand some of high risk zones’ inhabitants, do not have any other places to movement.</w:t>
            </w:r>
            <w:bookmarkEnd w:id="150"/>
            <w:bookmarkEnd w:id="151"/>
            <w:bookmarkEnd w:id="152"/>
          </w:p>
          <w:p w:rsidR="00365E0F" w:rsidRPr="00306906" w:rsidRDefault="00365E0F" w:rsidP="005C36AD">
            <w:pPr>
              <w:spacing w:before="100" w:beforeAutospacing="1" w:after="100" w:afterAutospacing="1" w:line="240" w:lineRule="auto"/>
              <w:jc w:val="both"/>
              <w:outlineLvl w:val="1"/>
              <w:rPr>
                <w:rFonts w:ascii="Arial" w:hAnsi="Arial" w:cs="Arial"/>
                <w:color w:val="000000"/>
                <w:sz w:val="24"/>
                <w:szCs w:val="24"/>
              </w:rPr>
            </w:pPr>
            <w:bookmarkStart w:id="153" w:name="_Toc149840425"/>
            <w:bookmarkStart w:id="154" w:name="_Toc149840594"/>
            <w:bookmarkStart w:id="155" w:name="_Toc149840854"/>
            <w:r w:rsidRPr="005D064B">
              <w:rPr>
                <w:rFonts w:ascii="Arial" w:hAnsi="Arial" w:cs="Arial"/>
                <w:color w:val="000000"/>
                <w:sz w:val="24"/>
                <w:szCs w:val="24"/>
              </w:rPr>
              <w:t>Regarding the fact that landslides are more manageable and predictable than</w:t>
            </w:r>
            <w:r w:rsidRPr="005D064B">
              <w:rPr>
                <w:rFonts w:ascii="Arial" w:hAnsi="Arial" w:cs="Arial"/>
                <w:color w:val="000000"/>
                <w:sz w:val="24"/>
                <w:szCs w:val="24"/>
              </w:rPr>
              <w:br/>
              <w:t>other natural hazards such as floods, volcanic eruptions, earthquakes, etc.</w:t>
            </w:r>
            <w:r w:rsidRPr="005D064B">
              <w:rPr>
                <w:rFonts w:ascii="Arial" w:hAnsi="Arial" w:cs="Arial"/>
                <w:color w:val="000000"/>
                <w:sz w:val="24"/>
                <w:szCs w:val="24"/>
              </w:rPr>
              <w:br/>
              <w:t>recognition the phenomena and spotting the high risk area are of the key</w:t>
            </w:r>
            <w:r w:rsidRPr="005D064B">
              <w:rPr>
                <w:rFonts w:ascii="Arial" w:hAnsi="Arial" w:cs="Arial"/>
                <w:color w:val="000000"/>
                <w:sz w:val="24"/>
                <w:szCs w:val="24"/>
              </w:rPr>
              <w:br/>
              <w:t>importance to prevent its damages.</w:t>
            </w:r>
            <w:bookmarkEnd w:id="153"/>
            <w:bookmarkEnd w:id="154"/>
            <w:bookmarkEnd w:id="155"/>
          </w:p>
        </w:tc>
      </w:tr>
      <w:tr w:rsidR="00365E0F" w:rsidRPr="005D064B" w:rsidTr="005C36AD">
        <w:tc>
          <w:tcPr>
            <w:tcW w:w="5000" w:type="pct"/>
            <w:gridSpan w:val="2"/>
            <w:tcBorders>
              <w:top w:val="nil"/>
              <w:left w:val="single" w:sz="8" w:space="0" w:color="4F81BD"/>
              <w:bottom w:val="nil"/>
              <w:right w:val="single" w:sz="8" w:space="0" w:color="4F81BD"/>
            </w:tcBorders>
            <w:hideMark/>
          </w:tcPr>
          <w:p w:rsidR="00365E0F" w:rsidRPr="005D064B" w:rsidRDefault="00365E0F" w:rsidP="005C36AD">
            <w:pPr>
              <w:bidi/>
              <w:spacing w:after="0"/>
              <w:rPr>
                <w:rFonts w:ascii="Arial" w:hAnsi="Arial" w:cs="Arial"/>
                <w:sz w:val="24"/>
                <w:szCs w:val="24"/>
              </w:rPr>
            </w:pPr>
          </w:p>
        </w:tc>
      </w:tr>
      <w:tr w:rsidR="00365E0F" w:rsidRPr="005D064B" w:rsidTr="005C36AD">
        <w:tc>
          <w:tcPr>
            <w:tcW w:w="5000" w:type="pct"/>
            <w:gridSpan w:val="2"/>
            <w:tcBorders>
              <w:top w:val="double" w:sz="6" w:space="0" w:color="4F81BD"/>
              <w:left w:val="single" w:sz="8" w:space="0" w:color="4F81BD"/>
              <w:bottom w:val="single" w:sz="4" w:space="0" w:color="auto"/>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sz w:val="24"/>
                <w:szCs w:val="24"/>
                <w:rtl/>
              </w:rPr>
            </w:pPr>
            <w:bookmarkStart w:id="156" w:name="_Toc149840426"/>
            <w:bookmarkStart w:id="157" w:name="_Toc149840595"/>
            <w:bookmarkStart w:id="158" w:name="_Toc149840855"/>
            <w:r w:rsidRPr="005D064B">
              <w:rPr>
                <w:rFonts w:ascii="Arial" w:hAnsi="Arial" w:cs="Arial"/>
                <w:b/>
                <w:sz w:val="24"/>
                <w:szCs w:val="24"/>
              </w:rPr>
              <w:t xml:space="preserve">14. </w:t>
            </w:r>
            <w:r w:rsidRPr="005D064B">
              <w:rPr>
                <w:rFonts w:ascii="Arial" w:hAnsi="Arial" w:cs="Arial"/>
                <w:b/>
                <w:sz w:val="24"/>
                <w:szCs w:val="24"/>
                <w:u w:val="single"/>
              </w:rPr>
              <w:t>Expected Outcomes of the Project:</w:t>
            </w:r>
            <w:bookmarkEnd w:id="156"/>
            <w:bookmarkEnd w:id="157"/>
            <w:bookmarkEnd w:id="158"/>
          </w:p>
          <w:p w:rsidR="00365E0F" w:rsidRDefault="00365E0F" w:rsidP="005C36AD">
            <w:pPr>
              <w:pStyle w:val="ListParagraph"/>
              <w:spacing w:before="100" w:beforeAutospacing="1" w:after="100" w:afterAutospacing="1"/>
              <w:ind w:left="0"/>
              <w:outlineLvl w:val="1"/>
              <w:rPr>
                <w:rFonts w:ascii="Arial" w:hAnsi="Arial" w:cs="Arial"/>
                <w:b/>
                <w:bCs/>
                <w:color w:val="000000"/>
              </w:rPr>
            </w:pPr>
            <w:bookmarkStart w:id="159" w:name="_Toc149840427"/>
            <w:bookmarkStart w:id="160" w:name="_Toc149840596"/>
            <w:bookmarkStart w:id="161" w:name="_Toc149840856"/>
            <w:r w:rsidRPr="005D064B">
              <w:rPr>
                <w:rFonts w:ascii="Arial" w:hAnsi="Arial" w:cs="Arial"/>
                <w:b/>
                <w:bCs/>
                <w:color w:val="000000"/>
              </w:rPr>
              <w:t>a. Preparing digital basic database:</w:t>
            </w:r>
            <w:bookmarkEnd w:id="159"/>
            <w:bookmarkEnd w:id="160"/>
            <w:bookmarkEnd w:id="161"/>
          </w:p>
          <w:p w:rsidR="00365E0F" w:rsidRDefault="00365E0F" w:rsidP="005C36AD">
            <w:pPr>
              <w:pStyle w:val="ListParagraph"/>
              <w:spacing w:before="100" w:beforeAutospacing="1" w:after="100" w:afterAutospacing="1"/>
              <w:ind w:left="0"/>
              <w:jc w:val="both"/>
              <w:outlineLvl w:val="1"/>
              <w:rPr>
                <w:rFonts w:ascii="Arial" w:hAnsi="Arial" w:cs="Arial"/>
                <w:b/>
                <w:bCs/>
                <w:color w:val="000000"/>
              </w:rPr>
            </w:pPr>
            <w:r w:rsidRPr="005D064B">
              <w:rPr>
                <w:rFonts w:ascii="Arial" w:hAnsi="Arial" w:cs="Arial"/>
                <w:color w:val="000000"/>
              </w:rPr>
              <w:br/>
            </w:r>
            <w:bookmarkStart w:id="162" w:name="_Toc149840428"/>
            <w:bookmarkStart w:id="163" w:name="_Toc149840597"/>
            <w:bookmarkStart w:id="164" w:name="_Toc149840857"/>
            <w:r w:rsidRPr="005D064B">
              <w:rPr>
                <w:rFonts w:ascii="Arial" w:hAnsi="Arial" w:cs="Arial"/>
                <w:color w:val="000000"/>
              </w:rPr>
              <w:t xml:space="preserve">Parameters used in this project include </w:t>
            </w:r>
            <w:proofErr w:type="spellStart"/>
            <w:r w:rsidRPr="005D064B">
              <w:rPr>
                <w:rFonts w:ascii="Arial" w:hAnsi="Arial" w:cs="Arial"/>
                <w:color w:val="000000"/>
              </w:rPr>
              <w:t>lithology</w:t>
            </w:r>
            <w:proofErr w:type="spellEnd"/>
            <w:r w:rsidRPr="005D064B">
              <w:rPr>
                <w:rFonts w:ascii="Arial" w:hAnsi="Arial" w:cs="Arial"/>
                <w:color w:val="000000"/>
              </w:rPr>
              <w:t xml:space="preserve">, active fault, slop and its orientation, climate and rainfall, land use, landslides and seismic zones. The collected data are evaluated and processed. (Collected data and maps will be digitized and stored as database in </w:t>
            </w:r>
            <w:proofErr w:type="spellStart"/>
            <w:r w:rsidRPr="005D064B">
              <w:rPr>
                <w:rFonts w:ascii="Arial" w:hAnsi="Arial" w:cs="Arial"/>
                <w:color w:val="000000"/>
              </w:rPr>
              <w:t>ArcGIS</w:t>
            </w:r>
            <w:proofErr w:type="spellEnd"/>
            <w:r w:rsidRPr="005D064B">
              <w:rPr>
                <w:rFonts w:ascii="Arial" w:hAnsi="Arial" w:cs="Arial"/>
                <w:color w:val="000000"/>
              </w:rPr>
              <w:t>.)</w:t>
            </w:r>
            <w:bookmarkEnd w:id="162"/>
            <w:bookmarkEnd w:id="163"/>
            <w:bookmarkEnd w:id="164"/>
            <w:r w:rsidRPr="005D064B">
              <w:rPr>
                <w:rFonts w:ascii="Arial" w:hAnsi="Arial" w:cs="Arial"/>
                <w:color w:val="000000"/>
              </w:rPr>
              <w:br/>
            </w:r>
          </w:p>
          <w:p w:rsidR="00365E0F" w:rsidRDefault="00365E0F" w:rsidP="005C36AD">
            <w:pPr>
              <w:pStyle w:val="ListParagraph"/>
              <w:spacing w:before="100" w:beforeAutospacing="1" w:after="100" w:afterAutospacing="1"/>
              <w:ind w:left="0"/>
              <w:outlineLvl w:val="1"/>
              <w:rPr>
                <w:rFonts w:ascii="Arial" w:hAnsi="Arial" w:cs="Arial"/>
                <w:b/>
                <w:bCs/>
                <w:color w:val="000000"/>
              </w:rPr>
            </w:pPr>
            <w:bookmarkStart w:id="165" w:name="_Toc149840429"/>
            <w:bookmarkStart w:id="166" w:name="_Toc149840598"/>
            <w:bookmarkStart w:id="167" w:name="_Toc149840858"/>
            <w:r w:rsidRPr="005D064B">
              <w:rPr>
                <w:rFonts w:ascii="Arial" w:hAnsi="Arial" w:cs="Arial"/>
                <w:b/>
                <w:bCs/>
                <w:color w:val="000000"/>
              </w:rPr>
              <w:t>b. Preparing basic thematic maps:</w:t>
            </w:r>
            <w:bookmarkEnd w:id="165"/>
            <w:bookmarkEnd w:id="166"/>
            <w:bookmarkEnd w:id="167"/>
          </w:p>
          <w:p w:rsidR="00365E0F" w:rsidRDefault="00365E0F" w:rsidP="005C36AD">
            <w:pPr>
              <w:pStyle w:val="ListParagraph"/>
              <w:spacing w:before="100" w:beforeAutospacing="1" w:after="100" w:afterAutospacing="1"/>
              <w:ind w:left="0"/>
              <w:jc w:val="both"/>
              <w:outlineLvl w:val="1"/>
              <w:rPr>
                <w:rFonts w:ascii="Arial" w:hAnsi="Arial" w:cs="Arial"/>
                <w:color w:val="000000"/>
              </w:rPr>
            </w:pPr>
            <w:r w:rsidRPr="005D064B">
              <w:rPr>
                <w:rFonts w:ascii="Arial" w:hAnsi="Arial" w:cs="Arial"/>
                <w:color w:val="000000"/>
              </w:rPr>
              <w:br/>
            </w:r>
            <w:bookmarkStart w:id="168" w:name="_Toc149840430"/>
            <w:bookmarkStart w:id="169" w:name="_Toc149840599"/>
            <w:bookmarkStart w:id="170" w:name="_Toc149840859"/>
            <w:r w:rsidRPr="005D064B">
              <w:rPr>
                <w:rFonts w:ascii="Arial" w:hAnsi="Arial" w:cs="Arial"/>
                <w:color w:val="000000"/>
              </w:rPr>
              <w:t>In this level, basic data (vulnerability factors) will be extracted as the basic maps and as a layer with an appropriate scale for using in the GIS.</w:t>
            </w:r>
            <w:bookmarkEnd w:id="168"/>
            <w:bookmarkEnd w:id="169"/>
            <w:bookmarkEnd w:id="170"/>
          </w:p>
          <w:p w:rsidR="00365E0F" w:rsidRDefault="00365E0F" w:rsidP="005C36AD">
            <w:pPr>
              <w:pStyle w:val="ListParagraph"/>
              <w:spacing w:before="100" w:beforeAutospacing="1" w:after="100" w:afterAutospacing="1"/>
              <w:ind w:left="0"/>
              <w:outlineLvl w:val="1"/>
              <w:rPr>
                <w:rFonts w:ascii="Arial" w:hAnsi="Arial" w:cs="Arial"/>
                <w:b/>
                <w:bCs/>
                <w:color w:val="000000"/>
              </w:rPr>
            </w:pPr>
            <w:r w:rsidRPr="005D064B">
              <w:rPr>
                <w:rFonts w:ascii="Arial" w:hAnsi="Arial" w:cs="Arial"/>
                <w:color w:val="000000"/>
              </w:rPr>
              <w:br/>
            </w:r>
            <w:bookmarkStart w:id="171" w:name="_Toc149840431"/>
            <w:bookmarkStart w:id="172" w:name="_Toc149840600"/>
            <w:bookmarkStart w:id="173" w:name="_Toc149840860"/>
            <w:r w:rsidRPr="005D064B">
              <w:rPr>
                <w:rFonts w:ascii="Arial" w:hAnsi="Arial" w:cs="Arial"/>
                <w:b/>
                <w:bCs/>
                <w:color w:val="000000"/>
              </w:rPr>
              <w:t>c. Calculation of Score Factor:</w:t>
            </w:r>
            <w:bookmarkEnd w:id="171"/>
            <w:bookmarkEnd w:id="172"/>
            <w:bookmarkEnd w:id="173"/>
          </w:p>
          <w:p w:rsidR="00365E0F" w:rsidRDefault="00365E0F" w:rsidP="005C36AD">
            <w:pPr>
              <w:pStyle w:val="ListParagraph"/>
              <w:spacing w:before="100" w:beforeAutospacing="1" w:after="100" w:afterAutospacing="1"/>
              <w:ind w:left="0"/>
              <w:jc w:val="both"/>
              <w:outlineLvl w:val="1"/>
              <w:rPr>
                <w:rFonts w:ascii="Arial" w:hAnsi="Arial" w:cs="Arial"/>
                <w:color w:val="000000"/>
              </w:rPr>
            </w:pPr>
            <w:r w:rsidRPr="005D064B">
              <w:rPr>
                <w:rFonts w:ascii="Arial" w:hAnsi="Arial" w:cs="Arial"/>
                <w:color w:val="000000"/>
              </w:rPr>
              <w:br/>
            </w:r>
            <w:bookmarkStart w:id="174" w:name="_Toc149840432"/>
            <w:bookmarkStart w:id="175" w:name="_Toc149840601"/>
            <w:bookmarkStart w:id="176" w:name="_Toc149840861"/>
            <w:r w:rsidRPr="005D064B">
              <w:rPr>
                <w:rFonts w:ascii="Arial" w:hAnsi="Arial" w:cs="Arial"/>
                <w:color w:val="000000"/>
              </w:rPr>
              <w:t>The score factor will be calculated by determining weight of each factor and sub factors regarding of their effect on landslide susceptibility.</w:t>
            </w:r>
            <w:bookmarkEnd w:id="174"/>
            <w:bookmarkEnd w:id="175"/>
            <w:bookmarkEnd w:id="176"/>
          </w:p>
          <w:p w:rsidR="00365E0F" w:rsidRDefault="00365E0F" w:rsidP="005C36AD">
            <w:pPr>
              <w:pStyle w:val="ListParagraph"/>
              <w:spacing w:before="100" w:beforeAutospacing="1" w:after="100" w:afterAutospacing="1"/>
              <w:ind w:left="0"/>
              <w:outlineLvl w:val="1"/>
              <w:rPr>
                <w:rFonts w:ascii="Arial" w:hAnsi="Arial" w:cs="Arial"/>
                <w:b/>
                <w:bCs/>
                <w:color w:val="000000"/>
              </w:rPr>
            </w:pPr>
            <w:r w:rsidRPr="005D064B">
              <w:rPr>
                <w:rFonts w:ascii="Arial" w:hAnsi="Arial" w:cs="Arial"/>
                <w:color w:val="000000"/>
              </w:rPr>
              <w:br/>
            </w:r>
            <w:bookmarkStart w:id="177" w:name="_Toc149840433"/>
            <w:bookmarkStart w:id="178" w:name="_Toc149840602"/>
            <w:bookmarkStart w:id="179" w:name="_Toc149840862"/>
            <w:r w:rsidRPr="005D064B">
              <w:rPr>
                <w:rFonts w:ascii="Arial" w:hAnsi="Arial" w:cs="Arial"/>
                <w:b/>
                <w:bCs/>
                <w:color w:val="000000"/>
              </w:rPr>
              <w:t>d. Integration and modeling:</w:t>
            </w:r>
            <w:bookmarkEnd w:id="177"/>
            <w:bookmarkEnd w:id="178"/>
            <w:bookmarkEnd w:id="179"/>
          </w:p>
          <w:p w:rsidR="00365E0F" w:rsidRDefault="00365E0F" w:rsidP="005C36AD">
            <w:pPr>
              <w:pStyle w:val="ListParagraph"/>
              <w:spacing w:before="100" w:beforeAutospacing="1" w:after="100" w:afterAutospacing="1"/>
              <w:ind w:left="0"/>
              <w:jc w:val="both"/>
              <w:outlineLvl w:val="1"/>
              <w:rPr>
                <w:rFonts w:ascii="Arial" w:hAnsi="Arial" w:cs="Arial"/>
                <w:color w:val="000000"/>
              </w:rPr>
            </w:pPr>
            <w:r w:rsidRPr="005D064B">
              <w:rPr>
                <w:rFonts w:ascii="Arial" w:hAnsi="Arial" w:cs="Arial"/>
                <w:color w:val="000000"/>
              </w:rPr>
              <w:br/>
            </w:r>
            <w:bookmarkStart w:id="180" w:name="_Toc149840434"/>
            <w:bookmarkStart w:id="181" w:name="_Toc149840603"/>
            <w:bookmarkStart w:id="182" w:name="_Toc149840863"/>
            <w:r w:rsidRPr="005D064B">
              <w:rPr>
                <w:rFonts w:ascii="Arial" w:hAnsi="Arial" w:cs="Arial"/>
                <w:color w:val="000000"/>
              </w:rPr>
              <w:t>All the influencing factors of different variables will be added</w:t>
            </w:r>
            <w:r>
              <w:rPr>
                <w:rFonts w:ascii="Arial" w:hAnsi="Arial" w:cs="Arial"/>
                <w:color w:val="000000"/>
              </w:rPr>
              <w:t xml:space="preserve"> simply </w:t>
            </w:r>
            <w:r w:rsidRPr="005D064B">
              <w:rPr>
                <w:rFonts w:ascii="Arial" w:hAnsi="Arial" w:cs="Arial"/>
                <w:color w:val="000000"/>
              </w:rPr>
              <w:t>together to find out the probable areas of landslide occurrence.</w:t>
            </w:r>
            <w:bookmarkEnd w:id="180"/>
            <w:bookmarkEnd w:id="181"/>
            <w:bookmarkEnd w:id="182"/>
          </w:p>
          <w:p w:rsidR="00365E0F" w:rsidRDefault="00365E0F" w:rsidP="005C36AD">
            <w:pPr>
              <w:pStyle w:val="ListParagraph"/>
              <w:spacing w:before="100" w:beforeAutospacing="1" w:after="100" w:afterAutospacing="1"/>
              <w:ind w:left="0"/>
              <w:jc w:val="both"/>
              <w:outlineLvl w:val="1"/>
              <w:rPr>
                <w:rFonts w:ascii="Arial" w:hAnsi="Arial" w:cs="Arial"/>
                <w:b/>
                <w:bCs/>
                <w:color w:val="000000"/>
              </w:rPr>
            </w:pPr>
            <w:r w:rsidRPr="005D064B">
              <w:rPr>
                <w:rFonts w:ascii="Arial" w:hAnsi="Arial" w:cs="Arial"/>
                <w:color w:val="000000"/>
              </w:rPr>
              <w:br/>
            </w:r>
            <w:bookmarkStart w:id="183" w:name="_Toc149840435"/>
            <w:bookmarkStart w:id="184" w:name="_Toc149840604"/>
            <w:bookmarkStart w:id="185" w:name="_Toc149840864"/>
            <w:r w:rsidRPr="005D064B">
              <w:rPr>
                <w:rFonts w:ascii="Arial" w:hAnsi="Arial" w:cs="Arial"/>
                <w:b/>
                <w:bCs/>
                <w:color w:val="000000"/>
              </w:rPr>
              <w:lastRenderedPageBreak/>
              <w:t xml:space="preserve">e. </w:t>
            </w:r>
            <w:proofErr w:type="spellStart"/>
            <w:r w:rsidRPr="005D064B">
              <w:rPr>
                <w:rFonts w:ascii="Arial" w:hAnsi="Arial" w:cs="Arial"/>
                <w:b/>
                <w:bCs/>
                <w:color w:val="000000"/>
              </w:rPr>
              <w:t>Zonation</w:t>
            </w:r>
            <w:proofErr w:type="spellEnd"/>
            <w:r w:rsidRPr="005D064B">
              <w:rPr>
                <w:rFonts w:ascii="Arial" w:hAnsi="Arial" w:cs="Arial"/>
                <w:b/>
                <w:bCs/>
                <w:color w:val="000000"/>
              </w:rPr>
              <w:t xml:space="preserve"> &amp; Classification:</w:t>
            </w:r>
            <w:bookmarkEnd w:id="183"/>
            <w:bookmarkEnd w:id="184"/>
            <w:bookmarkEnd w:id="185"/>
          </w:p>
          <w:p w:rsidR="00365E0F" w:rsidRDefault="00365E0F" w:rsidP="005C36AD">
            <w:pPr>
              <w:pStyle w:val="ListParagraph"/>
              <w:spacing w:before="100" w:beforeAutospacing="1" w:after="100" w:afterAutospacing="1"/>
              <w:ind w:left="0"/>
              <w:jc w:val="both"/>
              <w:outlineLvl w:val="1"/>
              <w:rPr>
                <w:rFonts w:ascii="Arial" w:hAnsi="Arial" w:cs="Arial"/>
                <w:color w:val="000000"/>
              </w:rPr>
            </w:pPr>
            <w:r w:rsidRPr="005D064B">
              <w:rPr>
                <w:rFonts w:ascii="Arial" w:hAnsi="Arial" w:cs="Arial"/>
                <w:color w:val="000000"/>
              </w:rPr>
              <w:br/>
            </w:r>
            <w:bookmarkStart w:id="186" w:name="_Toc149840436"/>
            <w:bookmarkStart w:id="187" w:name="_Toc149840605"/>
            <w:bookmarkStart w:id="188" w:name="_Toc149840865"/>
            <w:r w:rsidRPr="005D064B">
              <w:rPr>
                <w:rFonts w:ascii="Arial" w:hAnsi="Arial" w:cs="Arial"/>
                <w:color w:val="000000"/>
              </w:rPr>
              <w:t xml:space="preserve">The whole range of variation was classified into different groups of a Landslide Hazard </w:t>
            </w:r>
            <w:proofErr w:type="spellStart"/>
            <w:r w:rsidRPr="005D064B">
              <w:rPr>
                <w:rFonts w:ascii="Arial" w:hAnsi="Arial" w:cs="Arial"/>
                <w:color w:val="000000"/>
              </w:rPr>
              <w:t>Zonation</w:t>
            </w:r>
            <w:proofErr w:type="spellEnd"/>
            <w:r w:rsidRPr="005D064B">
              <w:rPr>
                <w:rFonts w:ascii="Arial" w:hAnsi="Arial" w:cs="Arial"/>
                <w:color w:val="000000"/>
              </w:rPr>
              <w:t xml:space="preserve"> map of the study area.</w:t>
            </w:r>
            <w:bookmarkEnd w:id="186"/>
            <w:bookmarkEnd w:id="187"/>
            <w:bookmarkEnd w:id="188"/>
          </w:p>
          <w:p w:rsidR="00365E0F" w:rsidRPr="005D064B" w:rsidRDefault="00365E0F" w:rsidP="005C36AD">
            <w:pPr>
              <w:pStyle w:val="ListParagraph"/>
              <w:spacing w:before="100" w:beforeAutospacing="1" w:after="100" w:afterAutospacing="1"/>
              <w:ind w:left="0"/>
              <w:jc w:val="both"/>
              <w:outlineLvl w:val="1"/>
              <w:rPr>
                <w:rFonts w:ascii="Arial" w:hAnsi="Arial" w:cs="Arial"/>
                <w:lang w:bidi="fa-IR"/>
              </w:rPr>
            </w:pPr>
          </w:p>
        </w:tc>
      </w:tr>
      <w:tr w:rsidR="00365E0F" w:rsidRPr="005D064B" w:rsidTr="005C36AD">
        <w:tc>
          <w:tcPr>
            <w:tcW w:w="5000" w:type="pct"/>
            <w:gridSpan w:val="2"/>
            <w:tcBorders>
              <w:top w:val="single" w:sz="4" w:space="0" w:color="auto"/>
              <w:left w:val="single" w:sz="4" w:space="0" w:color="auto"/>
              <w:bottom w:val="single" w:sz="4" w:space="0" w:color="auto"/>
              <w:right w:val="single" w:sz="4" w:space="0" w:color="auto"/>
            </w:tcBorders>
          </w:tcPr>
          <w:p w:rsidR="00365E0F" w:rsidRPr="005D064B" w:rsidRDefault="00365E0F" w:rsidP="005C36AD">
            <w:pPr>
              <w:spacing w:before="100" w:beforeAutospacing="1" w:after="100" w:afterAutospacing="1" w:line="240" w:lineRule="auto"/>
              <w:jc w:val="mediumKashida"/>
              <w:outlineLvl w:val="1"/>
              <w:rPr>
                <w:rFonts w:ascii="Arial" w:hAnsi="Arial" w:cs="Arial"/>
                <w:b/>
                <w:sz w:val="24"/>
                <w:szCs w:val="24"/>
                <w:rtl/>
              </w:rPr>
            </w:pPr>
            <w:bookmarkStart w:id="189" w:name="_Toc149840437"/>
            <w:bookmarkStart w:id="190" w:name="_Toc149840606"/>
            <w:bookmarkStart w:id="191" w:name="_Toc149840866"/>
            <w:r w:rsidRPr="005D064B">
              <w:rPr>
                <w:rFonts w:ascii="Arial" w:hAnsi="Arial" w:cs="Arial"/>
                <w:b/>
                <w:sz w:val="24"/>
                <w:szCs w:val="24"/>
              </w:rPr>
              <w:lastRenderedPageBreak/>
              <w:t xml:space="preserve">15. </w:t>
            </w:r>
            <w:r w:rsidRPr="005D064B">
              <w:rPr>
                <w:rFonts w:ascii="Arial" w:hAnsi="Arial" w:cs="Arial"/>
                <w:b/>
                <w:sz w:val="24"/>
                <w:szCs w:val="24"/>
                <w:u w:val="single"/>
              </w:rPr>
              <w:t>Current status</w:t>
            </w:r>
            <w:r w:rsidRPr="005D064B">
              <w:rPr>
                <w:rFonts w:ascii="Arial" w:hAnsi="Arial" w:cs="Arial"/>
                <w:b/>
                <w:sz w:val="24"/>
                <w:szCs w:val="24"/>
              </w:rPr>
              <w:t>:</w:t>
            </w:r>
            <w:bookmarkEnd w:id="189"/>
            <w:bookmarkEnd w:id="190"/>
            <w:bookmarkEnd w:id="191"/>
          </w:p>
          <w:p w:rsidR="00365E0F" w:rsidRDefault="00365E0F" w:rsidP="005C36AD">
            <w:pPr>
              <w:spacing w:before="100" w:beforeAutospacing="1" w:after="100" w:afterAutospacing="1" w:line="240" w:lineRule="auto"/>
              <w:jc w:val="mediumKashida"/>
              <w:outlineLvl w:val="1"/>
              <w:rPr>
                <w:rFonts w:ascii="Arial" w:hAnsi="Arial"/>
                <w:color w:val="000000"/>
                <w:sz w:val="24"/>
                <w:szCs w:val="24"/>
              </w:rPr>
            </w:pPr>
            <w:bookmarkStart w:id="192" w:name="_Toc149840438"/>
            <w:bookmarkStart w:id="193" w:name="_Toc149840607"/>
            <w:bookmarkStart w:id="194" w:name="_Toc149840867"/>
            <w:r w:rsidRPr="005D064B">
              <w:rPr>
                <w:rFonts w:ascii="Arial" w:hAnsi="Arial" w:cs="Arial"/>
                <w:color w:val="000000"/>
                <w:sz w:val="24"/>
                <w:szCs w:val="24"/>
              </w:rPr>
              <w:t>The project will be completed in 24 month since signing the contract. The ECO Secretariat and the project team will ensure the fulfillment of the envisaged activities within the timetable.</w:t>
            </w:r>
            <w:bookmarkEnd w:id="192"/>
            <w:bookmarkEnd w:id="193"/>
            <w:bookmarkEnd w:id="194"/>
          </w:p>
          <w:p w:rsidR="00365E0F" w:rsidRPr="005D064B" w:rsidRDefault="00365E0F" w:rsidP="005C36AD">
            <w:pPr>
              <w:spacing w:before="100" w:beforeAutospacing="1" w:after="100" w:afterAutospacing="1" w:line="240" w:lineRule="auto"/>
              <w:jc w:val="mediumKashida"/>
              <w:outlineLvl w:val="1"/>
              <w:rPr>
                <w:rFonts w:ascii="Arial" w:hAnsi="Arial" w:cs="Arial"/>
                <w:color w:val="000000"/>
                <w:sz w:val="24"/>
                <w:szCs w:val="24"/>
              </w:rPr>
            </w:pPr>
            <w:bookmarkStart w:id="195" w:name="_Toc149840439"/>
            <w:bookmarkStart w:id="196" w:name="_Toc149840608"/>
            <w:bookmarkStart w:id="197" w:name="_Toc149840868"/>
            <w:r>
              <w:rPr>
                <w:rFonts w:ascii="Arial" w:hAnsi="Arial"/>
                <w:color w:val="000000"/>
                <w:sz w:val="24"/>
                <w:szCs w:val="24"/>
              </w:rPr>
              <w:t>HRSD had a meeting with GIS about the current status of the project in October 2023. The updated version of the project will be provided by GIS. Moreover, this project will be discussed in the 4</w:t>
            </w:r>
            <w:r w:rsidRPr="0096228A">
              <w:rPr>
                <w:rFonts w:ascii="Arial" w:hAnsi="Arial"/>
                <w:color w:val="000000"/>
                <w:sz w:val="24"/>
                <w:szCs w:val="24"/>
                <w:vertAlign w:val="superscript"/>
              </w:rPr>
              <w:t>th</w:t>
            </w:r>
            <w:r>
              <w:rPr>
                <w:rFonts w:ascii="Arial" w:hAnsi="Arial"/>
                <w:color w:val="000000"/>
                <w:sz w:val="24"/>
                <w:szCs w:val="24"/>
              </w:rPr>
              <w:t xml:space="preserve"> Expert Group Meeting in November 2023.</w:t>
            </w:r>
            <w:bookmarkEnd w:id="195"/>
            <w:bookmarkEnd w:id="196"/>
            <w:bookmarkEnd w:id="197"/>
            <w:r>
              <w:rPr>
                <w:rFonts w:ascii="Arial" w:hAnsi="Arial"/>
                <w:color w:val="000000"/>
                <w:sz w:val="24"/>
                <w:szCs w:val="24"/>
              </w:rPr>
              <w:t xml:space="preserve"> </w:t>
            </w:r>
          </w:p>
        </w:tc>
      </w:tr>
    </w:tbl>
    <w:p w:rsidR="00365E0F" w:rsidRPr="005D064B" w:rsidRDefault="00365E0F" w:rsidP="00365E0F">
      <w:pPr>
        <w:spacing w:before="100" w:beforeAutospacing="1" w:after="100" w:afterAutospacing="1"/>
        <w:jc w:val="mediumKashida"/>
        <w:outlineLvl w:val="1"/>
        <w:rPr>
          <w:rFonts w:ascii="Arial" w:hAnsi="Arial" w:cs="Arial"/>
          <w:sz w:val="24"/>
          <w:szCs w:val="24"/>
        </w:rPr>
      </w:pPr>
    </w:p>
    <w:tbl>
      <w:tblPr>
        <w:bidiVisual/>
        <w:tblW w:w="5159" w:type="pct"/>
        <w:tblInd w:w="-246" w:type="dxa"/>
        <w:tblBorders>
          <w:top w:val="single" w:sz="8" w:space="0" w:color="4F81BD"/>
          <w:right w:val="single" w:sz="8" w:space="0" w:color="4F81BD"/>
        </w:tblBorders>
        <w:tblLook w:val="01E0"/>
      </w:tblPr>
      <w:tblGrid>
        <w:gridCol w:w="5460"/>
        <w:gridCol w:w="4421"/>
      </w:tblGrid>
      <w:tr w:rsidR="00365E0F" w:rsidRPr="005D064B" w:rsidTr="005C36AD">
        <w:tc>
          <w:tcPr>
            <w:tcW w:w="5460" w:type="dxa"/>
            <w:tcBorders>
              <w:top w:val="single" w:sz="4" w:space="0" w:color="auto"/>
              <w:left w:val="single" w:sz="4" w:space="0" w:color="auto"/>
              <w:bottom w:val="single" w:sz="4" w:space="0" w:color="auto"/>
              <w:right w:val="single" w:sz="4" w:space="0" w:color="auto"/>
            </w:tcBorders>
            <w:shd w:val="clear" w:color="auto" w:fill="4F81BD"/>
          </w:tcPr>
          <w:p w:rsidR="00365E0F" w:rsidRPr="005D064B" w:rsidRDefault="00365E0F" w:rsidP="005C36AD">
            <w:pPr>
              <w:spacing w:before="60" w:after="60"/>
              <w:jc w:val="center"/>
              <w:rPr>
                <w:rFonts w:ascii="Arial" w:hAnsi="Arial" w:cs="Arial"/>
                <w:b/>
                <w:bCs/>
                <w:color w:val="FFFFFF"/>
                <w:sz w:val="24"/>
                <w:szCs w:val="24"/>
                <w:rtl/>
                <w:lang w:bidi="fa-IR"/>
              </w:rPr>
            </w:pPr>
            <w:r w:rsidRPr="005D064B">
              <w:rPr>
                <w:rFonts w:ascii="Arial" w:hAnsi="Arial" w:cs="Arial"/>
                <w:b/>
                <w:bCs/>
                <w:color w:val="FFFFFF"/>
                <w:sz w:val="24"/>
                <w:szCs w:val="24"/>
                <w:lang w:bidi="fa-IR"/>
              </w:rPr>
              <w:t xml:space="preserve">Sustainable Development </w:t>
            </w:r>
          </w:p>
          <w:p w:rsidR="00365E0F" w:rsidRPr="005D064B" w:rsidRDefault="00365E0F" w:rsidP="005C36AD">
            <w:pPr>
              <w:spacing w:before="60" w:after="60"/>
              <w:jc w:val="center"/>
              <w:rPr>
                <w:rFonts w:ascii="Arial" w:hAnsi="Arial" w:cs="Arial"/>
                <w:b/>
                <w:bCs/>
                <w:color w:val="FFFFFF"/>
                <w:sz w:val="24"/>
                <w:szCs w:val="24"/>
                <w:lang w:bidi="fa-IR"/>
              </w:rPr>
            </w:pPr>
          </w:p>
        </w:tc>
        <w:tc>
          <w:tcPr>
            <w:tcW w:w="4421" w:type="dxa"/>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1. Project Category:</w:t>
            </w:r>
          </w:p>
        </w:tc>
      </w:tr>
      <w:tr w:rsidR="00365E0F" w:rsidRPr="005D064B" w:rsidTr="005C36AD">
        <w:tc>
          <w:tcPr>
            <w:tcW w:w="5460" w:type="dxa"/>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center"/>
              <w:rPr>
                <w:rFonts w:ascii="Arial" w:hAnsi="Arial" w:cs="Arial"/>
                <w:b/>
                <w:bCs/>
                <w:color w:val="FFFFFF"/>
                <w:sz w:val="24"/>
                <w:szCs w:val="24"/>
                <w:lang w:bidi="fa-IR"/>
              </w:rPr>
            </w:pPr>
            <w:r w:rsidRPr="005D064B">
              <w:rPr>
                <w:rFonts w:ascii="Arial" w:hAnsi="Arial" w:cs="Arial"/>
                <w:b/>
                <w:bCs/>
                <w:color w:val="FFFFFF"/>
                <w:sz w:val="24"/>
                <w:szCs w:val="24"/>
                <w:lang w:bidi="fa-IR"/>
              </w:rPr>
              <w:t>HRSD1/Info/SSP/2023</w:t>
            </w:r>
          </w:p>
        </w:tc>
        <w:tc>
          <w:tcPr>
            <w:tcW w:w="4421" w:type="dxa"/>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2. Project Code:</w:t>
            </w:r>
          </w:p>
        </w:tc>
      </w:tr>
      <w:tr w:rsidR="00365E0F" w:rsidRPr="005D064B" w:rsidTr="005C36AD">
        <w:tc>
          <w:tcPr>
            <w:tcW w:w="5460" w:type="dxa"/>
            <w:tcBorders>
              <w:top w:val="single" w:sz="4" w:space="0" w:color="auto"/>
              <w:left w:val="single" w:sz="8" w:space="0" w:color="4F81BD"/>
              <w:bottom w:val="single" w:sz="8" w:space="0" w:color="4F81BD"/>
              <w:right w:val="single" w:sz="4" w:space="0" w:color="365F91"/>
            </w:tcBorders>
            <w:shd w:val="clear" w:color="auto" w:fill="4F81BD"/>
            <w:hideMark/>
          </w:tcPr>
          <w:p w:rsidR="00365E0F" w:rsidRPr="00AB616F" w:rsidRDefault="00365E0F" w:rsidP="005C36AD">
            <w:pPr>
              <w:spacing w:before="60" w:after="60" w:line="240" w:lineRule="auto"/>
              <w:ind w:firstLine="10"/>
              <w:jc w:val="both"/>
              <w:rPr>
                <w:rFonts w:ascii="Arial" w:hAnsi="Arial" w:cs="Arial"/>
                <w:b/>
                <w:bCs/>
                <w:sz w:val="24"/>
                <w:szCs w:val="24"/>
                <w:lang w:bidi="fa-IR"/>
              </w:rPr>
            </w:pPr>
            <w:r w:rsidRPr="00AB616F">
              <w:rPr>
                <w:rFonts w:ascii="Arial" w:hAnsi="Arial" w:cs="Arial"/>
                <w:b/>
                <w:sz w:val="24"/>
                <w:szCs w:val="24"/>
              </w:rPr>
              <w:t xml:space="preserve">“Developing an </w:t>
            </w:r>
            <w:r w:rsidRPr="00AB616F">
              <w:rPr>
                <w:rFonts w:ascii="Arial" w:hAnsi="Arial"/>
                <w:b/>
                <w:sz w:val="24"/>
                <w:szCs w:val="24"/>
              </w:rPr>
              <w:t xml:space="preserve">SDGs Performance </w:t>
            </w:r>
            <w:r w:rsidRPr="00AB616F">
              <w:rPr>
                <w:rFonts w:ascii="Arial" w:hAnsi="Arial" w:cs="Arial"/>
                <w:b/>
                <w:sz w:val="24"/>
                <w:szCs w:val="24"/>
              </w:rPr>
              <w:t>Index for ECO Member Countries to Measure Multidimensional Development</w:t>
            </w:r>
          </w:p>
        </w:tc>
        <w:tc>
          <w:tcPr>
            <w:tcW w:w="4421" w:type="dxa"/>
            <w:tcBorders>
              <w:top w:val="single" w:sz="4" w:space="0" w:color="auto"/>
              <w:left w:val="single" w:sz="4" w:space="0" w:color="365F91"/>
              <w:bottom w:val="single" w:sz="8" w:space="0" w:color="4F81BD"/>
              <w:right w:val="single" w:sz="8" w:space="0" w:color="4F81BD"/>
            </w:tcBorders>
            <w:shd w:val="clear" w:color="auto" w:fill="4F81BD"/>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3. Project Title:</w:t>
            </w:r>
          </w:p>
        </w:tc>
      </w:tr>
      <w:tr w:rsidR="00365E0F" w:rsidRPr="005D064B" w:rsidTr="005C36AD">
        <w:tc>
          <w:tcPr>
            <w:tcW w:w="5460" w:type="dxa"/>
            <w:tcBorders>
              <w:top w:val="nil"/>
              <w:left w:val="single" w:sz="8" w:space="0" w:color="4F81BD"/>
              <w:bottom w:val="nil"/>
              <w:right w:val="single" w:sz="4" w:space="0" w:color="365F91"/>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198" w:name="_Toc149840440"/>
            <w:bookmarkStart w:id="199" w:name="_Toc149840609"/>
            <w:bookmarkStart w:id="200" w:name="_Toc149840869"/>
            <w:r w:rsidRPr="00653741">
              <w:rPr>
                <w:rFonts w:ascii="Arial" w:hAnsi="Arial"/>
                <w:color w:val="000000"/>
                <w:sz w:val="24"/>
                <w:szCs w:val="24"/>
              </w:rPr>
              <w:t>Regional development indexes offer a holistic and standardized approach to assess and promote regional development. They support evidence-based decision making, resource allocation, and policy planning, leading to more equitable and sustainable development outcomes.</w:t>
            </w:r>
            <w:r>
              <w:rPr>
                <w:rFonts w:ascii="Arial" w:hAnsi="Arial"/>
                <w:color w:val="000000"/>
                <w:sz w:val="24"/>
                <w:szCs w:val="24"/>
              </w:rPr>
              <w:t xml:space="preserve"> Therefore,</w:t>
            </w:r>
            <w:r w:rsidRPr="00653741">
              <w:rPr>
                <w:rFonts w:ascii="Arial" w:hAnsi="Arial"/>
                <w:color w:val="000000"/>
                <w:sz w:val="24"/>
                <w:szCs w:val="24"/>
              </w:rPr>
              <w:t xml:space="preserve"> </w:t>
            </w:r>
            <w:r>
              <w:rPr>
                <w:rFonts w:ascii="Arial" w:hAnsi="Arial"/>
                <w:color w:val="000000"/>
                <w:sz w:val="24"/>
                <w:szCs w:val="24"/>
              </w:rPr>
              <w:t>t</w:t>
            </w:r>
            <w:r w:rsidRPr="00653741">
              <w:rPr>
                <w:rFonts w:ascii="Arial" w:hAnsi="Arial"/>
                <w:color w:val="000000"/>
                <w:sz w:val="24"/>
                <w:szCs w:val="24"/>
              </w:rPr>
              <w:t xml:space="preserve">his </w:t>
            </w:r>
            <w:r w:rsidRPr="00653741">
              <w:rPr>
                <w:rFonts w:ascii="Arial" w:hAnsi="Arial" w:cs="Arial"/>
                <w:color w:val="000000"/>
                <w:sz w:val="24"/>
                <w:szCs w:val="24"/>
              </w:rPr>
              <w:t xml:space="preserve">index </w:t>
            </w:r>
            <w:r w:rsidRPr="00653741">
              <w:rPr>
                <w:rFonts w:ascii="Arial" w:hAnsi="Arial"/>
                <w:color w:val="000000"/>
                <w:sz w:val="24"/>
                <w:szCs w:val="24"/>
              </w:rPr>
              <w:t>is</w:t>
            </w:r>
            <w:r>
              <w:rPr>
                <w:rFonts w:ascii="Arial" w:hAnsi="Arial"/>
                <w:color w:val="000000"/>
                <w:sz w:val="24"/>
                <w:szCs w:val="24"/>
              </w:rPr>
              <w:t xml:space="preserve"> expected</w:t>
            </w:r>
            <w:r w:rsidRPr="00653741">
              <w:rPr>
                <w:rFonts w:ascii="Arial" w:hAnsi="Arial"/>
                <w:color w:val="000000"/>
                <w:sz w:val="24"/>
                <w:szCs w:val="24"/>
              </w:rPr>
              <w:t xml:space="preserve"> </w:t>
            </w:r>
            <w:r w:rsidRPr="00653741">
              <w:rPr>
                <w:rFonts w:ascii="Arial" w:hAnsi="Arial" w:cs="Arial"/>
                <w:color w:val="000000"/>
                <w:sz w:val="24"/>
                <w:szCs w:val="24"/>
              </w:rPr>
              <w:t>to estimate multidime</w:t>
            </w:r>
            <w:r w:rsidRPr="00653741">
              <w:rPr>
                <w:rFonts w:ascii="Arial" w:hAnsi="Arial"/>
                <w:color w:val="000000"/>
                <w:sz w:val="24"/>
                <w:szCs w:val="24"/>
              </w:rPr>
              <w:t>nsional development of the ECO Member C</w:t>
            </w:r>
            <w:r w:rsidRPr="00653741">
              <w:rPr>
                <w:rFonts w:ascii="Arial" w:hAnsi="Arial" w:cs="Arial"/>
                <w:color w:val="000000"/>
                <w:sz w:val="24"/>
                <w:szCs w:val="24"/>
              </w:rPr>
              <w:t>ountries</w:t>
            </w:r>
            <w:r w:rsidRPr="00653741">
              <w:rPr>
                <w:rFonts w:ascii="Arial" w:hAnsi="Arial"/>
                <w:color w:val="000000"/>
                <w:sz w:val="24"/>
                <w:szCs w:val="24"/>
              </w:rPr>
              <w:t xml:space="preserve"> in terms of SDGs performance</w:t>
            </w:r>
            <w:r w:rsidRPr="00653741">
              <w:rPr>
                <w:rFonts w:ascii="Arial" w:hAnsi="Arial" w:cs="Arial"/>
                <w:color w:val="000000"/>
                <w:sz w:val="24"/>
                <w:szCs w:val="24"/>
              </w:rPr>
              <w:t>.</w:t>
            </w:r>
            <w:bookmarkEnd w:id="198"/>
            <w:bookmarkEnd w:id="199"/>
            <w:bookmarkEnd w:id="200"/>
            <w:r w:rsidRPr="005D064B">
              <w:rPr>
                <w:rFonts w:ascii="Arial" w:hAnsi="Arial" w:cs="Arial"/>
                <w:sz w:val="24"/>
                <w:szCs w:val="24"/>
              </w:rPr>
              <w:t xml:space="preserve"> </w:t>
            </w:r>
          </w:p>
        </w:tc>
        <w:tc>
          <w:tcPr>
            <w:tcW w:w="4421" w:type="dxa"/>
            <w:tcBorders>
              <w:top w:val="nil"/>
              <w:left w:val="single" w:sz="4" w:space="0" w:color="365F91"/>
              <w:bottom w:val="nil"/>
              <w:right w:val="single" w:sz="8" w:space="0" w:color="4F81BD"/>
            </w:tcBorders>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4. Project Objective(s):</w:t>
            </w:r>
          </w:p>
        </w:tc>
      </w:tr>
      <w:tr w:rsidR="00365E0F" w:rsidRPr="005D064B" w:rsidTr="005C36AD">
        <w:tc>
          <w:tcPr>
            <w:tcW w:w="5460" w:type="dxa"/>
            <w:tcBorders>
              <w:top w:val="single" w:sz="8" w:space="0" w:color="4F81BD"/>
              <w:left w:val="single" w:sz="8" w:space="0" w:color="4F81BD"/>
              <w:bottom w:val="single" w:sz="8" w:space="0" w:color="4F81BD"/>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Pr>
                <w:rFonts w:ascii="Arial" w:hAnsi="Arial"/>
                <w:bCs/>
                <w:sz w:val="24"/>
                <w:szCs w:val="24"/>
                <w:lang w:bidi="fa-IR"/>
              </w:rPr>
              <w:t xml:space="preserve">Up to 10,000 </w:t>
            </w:r>
            <w:r w:rsidRPr="005D064B">
              <w:rPr>
                <w:rFonts w:ascii="Arial" w:hAnsi="Arial" w:cs="Arial"/>
                <w:bCs/>
                <w:sz w:val="24"/>
                <w:szCs w:val="24"/>
                <w:lang w:bidi="fa-IR"/>
              </w:rPr>
              <w:t>USD</w:t>
            </w:r>
          </w:p>
        </w:tc>
        <w:tc>
          <w:tcPr>
            <w:tcW w:w="4421" w:type="dxa"/>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5. Project Budget (US$)</w:t>
            </w:r>
          </w:p>
        </w:tc>
      </w:tr>
      <w:tr w:rsidR="00365E0F" w:rsidRPr="005D064B" w:rsidTr="005C36AD">
        <w:tc>
          <w:tcPr>
            <w:tcW w:w="5460" w:type="dxa"/>
            <w:tcBorders>
              <w:top w:val="nil"/>
              <w:left w:val="single" w:sz="8" w:space="0" w:color="4F81BD"/>
              <w:bottom w:val="nil"/>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ECO Budget, and any regional or international partner</w:t>
            </w:r>
          </w:p>
        </w:tc>
        <w:tc>
          <w:tcPr>
            <w:tcW w:w="4421" w:type="dxa"/>
            <w:tcBorders>
              <w:top w:val="nil"/>
              <w:left w:val="single" w:sz="4" w:space="0" w:color="365F91"/>
              <w:bottom w:val="nil"/>
              <w:right w:val="single" w:sz="8" w:space="0" w:color="4F81BD"/>
            </w:tcBorders>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6. Project Funding Source:</w:t>
            </w:r>
          </w:p>
        </w:tc>
      </w:tr>
      <w:tr w:rsidR="00365E0F" w:rsidRPr="005D064B" w:rsidTr="005C36AD">
        <w:tc>
          <w:tcPr>
            <w:tcW w:w="5460" w:type="dxa"/>
            <w:tcBorders>
              <w:top w:val="single" w:sz="8" w:space="0" w:color="4F81BD"/>
              <w:left w:val="single" w:sz="8" w:space="0" w:color="4F81BD"/>
              <w:bottom w:val="single" w:sz="8" w:space="0" w:color="4F81BD"/>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ECO Secretariat</w:t>
            </w:r>
          </w:p>
        </w:tc>
        <w:tc>
          <w:tcPr>
            <w:tcW w:w="4421" w:type="dxa"/>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7. Coordinating Country / Organization:</w:t>
            </w:r>
          </w:p>
        </w:tc>
      </w:tr>
      <w:tr w:rsidR="00365E0F" w:rsidRPr="005D064B" w:rsidTr="005C36AD">
        <w:tc>
          <w:tcPr>
            <w:tcW w:w="5460" w:type="dxa"/>
            <w:tcBorders>
              <w:top w:val="nil"/>
              <w:left w:val="single" w:sz="8" w:space="0" w:color="4F81BD"/>
              <w:bottom w:val="nil"/>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Pr>
                <w:rFonts w:ascii="Arial" w:hAnsi="Arial"/>
                <w:bCs/>
                <w:sz w:val="24"/>
                <w:szCs w:val="24"/>
              </w:rPr>
              <w:t>----</w:t>
            </w:r>
          </w:p>
        </w:tc>
        <w:tc>
          <w:tcPr>
            <w:tcW w:w="4421" w:type="dxa"/>
            <w:tcBorders>
              <w:top w:val="nil"/>
              <w:left w:val="single" w:sz="4" w:space="0" w:color="365F91"/>
              <w:bottom w:val="nil"/>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8. International / Regional Partner:</w:t>
            </w:r>
          </w:p>
        </w:tc>
      </w:tr>
      <w:tr w:rsidR="00365E0F" w:rsidRPr="005D064B" w:rsidTr="005C36AD">
        <w:tc>
          <w:tcPr>
            <w:tcW w:w="5460" w:type="dxa"/>
            <w:tcBorders>
              <w:top w:val="single" w:sz="8" w:space="0" w:color="4F81BD"/>
              <w:left w:val="single" w:sz="8" w:space="0" w:color="4F81BD"/>
              <w:bottom w:val="single" w:sz="8" w:space="0" w:color="4F81BD"/>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Pr>
                <w:rFonts w:ascii="Arial" w:hAnsi="Arial"/>
                <w:bCs/>
                <w:sz w:val="24"/>
                <w:szCs w:val="24"/>
              </w:rPr>
              <w:t>12</w:t>
            </w:r>
            <w:r w:rsidRPr="005D064B">
              <w:rPr>
                <w:rFonts w:ascii="Arial" w:hAnsi="Arial" w:cs="Arial"/>
                <w:bCs/>
                <w:sz w:val="24"/>
                <w:szCs w:val="24"/>
              </w:rPr>
              <w:t xml:space="preserve"> months</w:t>
            </w:r>
          </w:p>
        </w:tc>
        <w:tc>
          <w:tcPr>
            <w:tcW w:w="4421" w:type="dxa"/>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9. Duration of Project (Months):</w:t>
            </w:r>
          </w:p>
        </w:tc>
      </w:tr>
      <w:tr w:rsidR="00365E0F" w:rsidRPr="005D064B" w:rsidTr="005C36AD">
        <w:trPr>
          <w:trHeight w:val="428"/>
        </w:trPr>
        <w:tc>
          <w:tcPr>
            <w:tcW w:w="5460" w:type="dxa"/>
            <w:tcBorders>
              <w:top w:val="single" w:sz="8" w:space="0" w:color="4F81BD"/>
              <w:left w:val="single" w:sz="8" w:space="0" w:color="4F81BD"/>
              <w:bottom w:val="single" w:sz="4" w:space="0" w:color="auto"/>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lastRenderedPageBreak/>
              <w:t>2024</w:t>
            </w:r>
          </w:p>
        </w:tc>
        <w:tc>
          <w:tcPr>
            <w:tcW w:w="4421" w:type="dxa"/>
            <w:tcBorders>
              <w:top w:val="single" w:sz="8" w:space="0" w:color="4F81BD"/>
              <w:left w:val="single" w:sz="4" w:space="0" w:color="365F91"/>
              <w:bottom w:val="single" w:sz="4" w:space="0" w:color="auto"/>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10. Project Starting Time (M/Y):</w:t>
            </w:r>
          </w:p>
        </w:tc>
      </w:tr>
      <w:tr w:rsidR="00365E0F" w:rsidRPr="005D064B" w:rsidTr="005C36AD">
        <w:trPr>
          <w:trHeight w:val="428"/>
        </w:trPr>
        <w:tc>
          <w:tcPr>
            <w:tcW w:w="5460" w:type="dxa"/>
            <w:tcBorders>
              <w:top w:val="single" w:sz="4" w:space="0" w:color="auto"/>
              <w:left w:val="single" w:sz="8" w:space="0" w:color="4F81BD"/>
              <w:bottom w:val="single" w:sz="4" w:space="0" w:color="auto"/>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Quarterly</w:t>
            </w:r>
          </w:p>
        </w:tc>
        <w:tc>
          <w:tcPr>
            <w:tcW w:w="4421" w:type="dxa"/>
            <w:tcBorders>
              <w:top w:val="single" w:sz="4" w:space="0" w:color="auto"/>
              <w:left w:val="single" w:sz="4" w:space="0" w:color="365F91"/>
              <w:bottom w:val="single" w:sz="4" w:space="0" w:color="auto"/>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11.</w:t>
            </w:r>
            <w:r w:rsidRPr="005D064B">
              <w:rPr>
                <w:rFonts w:ascii="Arial" w:hAnsi="Arial" w:cs="Arial"/>
                <w:b/>
                <w:bCs/>
                <w:sz w:val="24"/>
                <w:szCs w:val="24"/>
                <w:lang w:bidi="fa-IR"/>
              </w:rPr>
              <w:t xml:space="preserve"> Project Progress Ratio (%):</w:t>
            </w:r>
          </w:p>
        </w:tc>
      </w:tr>
      <w:tr w:rsidR="00365E0F" w:rsidRPr="005D064B" w:rsidTr="005C36AD">
        <w:tc>
          <w:tcPr>
            <w:tcW w:w="5460" w:type="dxa"/>
            <w:tcBorders>
              <w:top w:val="single" w:sz="4" w:space="0" w:color="auto"/>
              <w:left w:val="single" w:sz="8" w:space="0" w:color="4F81BD"/>
              <w:bottom w:val="single" w:sz="4" w:space="0" w:color="auto"/>
              <w:right w:val="single" w:sz="4" w:space="0" w:color="365F91"/>
            </w:tcBorders>
            <w:hideMark/>
          </w:tcPr>
          <w:p w:rsidR="00365E0F" w:rsidRPr="005D064B" w:rsidRDefault="00365E0F" w:rsidP="005C36AD">
            <w:pPr>
              <w:spacing w:before="60" w:after="60" w:line="240" w:lineRule="auto"/>
              <w:jc w:val="both"/>
              <w:rPr>
                <w:rFonts w:ascii="Arial" w:hAnsi="Arial" w:cs="Arial"/>
                <w:bCs/>
                <w:sz w:val="24"/>
                <w:szCs w:val="24"/>
              </w:rPr>
            </w:pPr>
            <w:r w:rsidRPr="005D064B">
              <w:rPr>
                <w:rFonts w:ascii="Arial" w:hAnsi="Arial" w:cs="Arial"/>
                <w:bCs/>
                <w:sz w:val="24"/>
                <w:szCs w:val="24"/>
              </w:rPr>
              <w:t>December 2024</w:t>
            </w:r>
          </w:p>
        </w:tc>
        <w:tc>
          <w:tcPr>
            <w:tcW w:w="4421" w:type="dxa"/>
            <w:tcBorders>
              <w:top w:val="single" w:sz="4" w:space="0" w:color="auto"/>
              <w:left w:val="single" w:sz="4" w:space="0" w:color="365F91"/>
              <w:bottom w:val="single" w:sz="4" w:space="0" w:color="auto"/>
              <w:right w:val="single" w:sz="8" w:space="0" w:color="4F81BD"/>
            </w:tcBorders>
            <w:hideMark/>
          </w:tcPr>
          <w:p w:rsidR="00365E0F" w:rsidRPr="005D064B" w:rsidRDefault="00365E0F" w:rsidP="005C36AD">
            <w:pPr>
              <w:spacing w:before="60" w:after="60"/>
              <w:rPr>
                <w:rFonts w:ascii="Arial" w:hAnsi="Arial" w:cs="Arial"/>
                <w:b/>
                <w:sz w:val="24"/>
                <w:szCs w:val="24"/>
                <w:lang w:bidi="fa-IR"/>
              </w:rPr>
            </w:pPr>
            <w:r w:rsidRPr="005D064B">
              <w:rPr>
                <w:rFonts w:ascii="Arial" w:hAnsi="Arial" w:cs="Arial"/>
                <w:b/>
                <w:sz w:val="24"/>
                <w:szCs w:val="24"/>
                <w:lang w:bidi="fa-IR"/>
              </w:rPr>
              <w:t>11. Expected Project Completion Time (M/Y):</w:t>
            </w:r>
          </w:p>
        </w:tc>
      </w:tr>
      <w:tr w:rsidR="00365E0F" w:rsidRPr="005D064B" w:rsidTr="005C36AD">
        <w:trPr>
          <w:trHeight w:val="558"/>
        </w:trPr>
        <w:tc>
          <w:tcPr>
            <w:tcW w:w="9881" w:type="dxa"/>
            <w:gridSpan w:val="2"/>
            <w:tcBorders>
              <w:top w:val="nil"/>
              <w:left w:val="single" w:sz="8" w:space="0" w:color="4F81BD"/>
              <w:bottom w:val="single" w:sz="4" w:space="0" w:color="auto"/>
              <w:right w:val="single" w:sz="8" w:space="0" w:color="4F81BD"/>
            </w:tcBorders>
            <w:hideMark/>
          </w:tcPr>
          <w:p w:rsidR="00365E0F" w:rsidRPr="005D064B" w:rsidRDefault="00365E0F" w:rsidP="005C36AD">
            <w:pPr>
              <w:spacing w:before="120"/>
              <w:jc w:val="both"/>
              <w:rPr>
                <w:rFonts w:ascii="Arial" w:hAnsi="Arial" w:cs="Arial"/>
                <w:sz w:val="24"/>
                <w:szCs w:val="24"/>
                <w:rtl/>
                <w:lang w:bidi="fa-IR"/>
              </w:rPr>
            </w:pPr>
            <w:r w:rsidRPr="005D064B">
              <w:rPr>
                <w:rFonts w:ascii="Arial" w:hAnsi="Arial" w:cs="Arial"/>
                <w:b/>
                <w:bCs/>
                <w:sz w:val="24"/>
                <w:szCs w:val="24"/>
                <w:u w:val="single"/>
                <w:lang w:bidi="fa-IR"/>
              </w:rPr>
              <w:t>12. Background</w:t>
            </w:r>
            <w:r w:rsidRPr="005D064B">
              <w:rPr>
                <w:rFonts w:ascii="Arial" w:hAnsi="Arial" w:cs="Arial"/>
                <w:sz w:val="24"/>
                <w:szCs w:val="24"/>
                <w:lang w:bidi="fa-IR"/>
              </w:rPr>
              <w:t>:</w:t>
            </w:r>
          </w:p>
          <w:p w:rsidR="00365E0F" w:rsidRPr="005D064B" w:rsidRDefault="00365E0F" w:rsidP="005C36AD">
            <w:pPr>
              <w:suppressAutoHyphens/>
              <w:spacing w:after="0" w:line="240" w:lineRule="auto"/>
              <w:jc w:val="both"/>
              <w:rPr>
                <w:rFonts w:ascii="Arial" w:hAnsi="Arial" w:cs="Arial"/>
                <w:sz w:val="24"/>
                <w:szCs w:val="24"/>
              </w:rPr>
            </w:pPr>
            <w:r w:rsidRPr="005D064B">
              <w:rPr>
                <w:rFonts w:ascii="Arial" w:hAnsi="Arial" w:cs="Arial"/>
                <w:sz w:val="24"/>
                <w:szCs w:val="24"/>
              </w:rPr>
              <w:t xml:space="preserve"> ECO Vision 2025, Sharing the SDGs by United Nations (UN), ECO has determined “sustainability” as one of the main principles of ECO Vision 2025 to increase standard of living, quality of life, economic welfare and well being of people in the region. (Core Principles, a.  Sustainability, </w:t>
            </w:r>
          </w:p>
          <w:p w:rsidR="00365E0F" w:rsidRPr="005D064B" w:rsidRDefault="00365E0F" w:rsidP="005C36AD">
            <w:pPr>
              <w:pStyle w:val="Heading2"/>
              <w:spacing w:before="0" w:line="240" w:lineRule="auto"/>
              <w:ind w:left="846"/>
              <w:rPr>
                <w:rFonts w:ascii="Arial" w:hAnsi="Arial" w:cs="Arial"/>
                <w:i w:val="0"/>
                <w:iCs w:val="0"/>
                <w:sz w:val="24"/>
                <w:szCs w:val="24"/>
              </w:rPr>
            </w:pPr>
            <w:bookmarkStart w:id="201" w:name="_Toc149840441"/>
            <w:bookmarkStart w:id="202" w:name="_Toc149840610"/>
            <w:bookmarkStart w:id="203" w:name="_Toc149840870"/>
            <w:bookmarkStart w:id="204" w:name="_Toc58405069"/>
            <w:bookmarkEnd w:id="201"/>
            <w:bookmarkEnd w:id="202"/>
            <w:bookmarkEnd w:id="203"/>
          </w:p>
          <w:bookmarkEnd w:id="204"/>
          <w:p w:rsidR="00365E0F" w:rsidRPr="005D064B" w:rsidRDefault="00365E0F" w:rsidP="005C36AD">
            <w:pPr>
              <w:suppressAutoHyphens/>
              <w:spacing w:after="0" w:line="240" w:lineRule="auto"/>
              <w:jc w:val="both"/>
              <w:rPr>
                <w:rFonts w:ascii="Arial" w:hAnsi="Arial" w:cs="Arial"/>
                <w:sz w:val="24"/>
                <w:szCs w:val="24"/>
              </w:rPr>
            </w:pPr>
            <w:r w:rsidRPr="005D064B">
              <w:rPr>
                <w:rFonts w:ascii="Arial" w:hAnsi="Arial" w:cs="Arial"/>
                <w:sz w:val="24"/>
                <w:szCs w:val="24"/>
              </w:rPr>
              <w:t xml:space="preserve">All ECO Member States adopted the 2030 Agenda for Sustainable Development Goals (SDGs) in 2015. </w:t>
            </w:r>
          </w:p>
          <w:p w:rsidR="00365E0F" w:rsidRDefault="00365E0F" w:rsidP="005C36AD">
            <w:pPr>
              <w:suppressAutoHyphens/>
              <w:spacing w:after="0" w:line="240" w:lineRule="auto"/>
              <w:jc w:val="both"/>
              <w:rPr>
                <w:rFonts w:ascii="Arial" w:hAnsi="Arial"/>
                <w:sz w:val="24"/>
                <w:szCs w:val="24"/>
              </w:rPr>
            </w:pPr>
          </w:p>
          <w:p w:rsidR="00365E0F" w:rsidRPr="005D064B" w:rsidRDefault="00365E0F" w:rsidP="005C36AD">
            <w:pPr>
              <w:suppressAutoHyphens/>
              <w:spacing w:after="0" w:line="240" w:lineRule="auto"/>
              <w:jc w:val="both"/>
              <w:rPr>
                <w:rFonts w:ascii="Arial" w:hAnsi="Arial" w:cs="Arial"/>
                <w:sz w:val="24"/>
                <w:szCs w:val="24"/>
              </w:rPr>
            </w:pPr>
            <w:r w:rsidRPr="005D064B">
              <w:rPr>
                <w:rFonts w:ascii="Arial" w:hAnsi="Arial" w:cs="Arial"/>
                <w:sz w:val="24"/>
                <w:szCs w:val="24"/>
              </w:rPr>
              <w:t xml:space="preserve">The First High Level Experts Group Meeting (HLEG) (December 2006, Ankara, </w:t>
            </w:r>
            <w:proofErr w:type="spellStart"/>
            <w:r w:rsidRPr="005D064B">
              <w:rPr>
                <w:rFonts w:ascii="Arial" w:hAnsi="Arial" w:cs="Arial"/>
                <w:sz w:val="24"/>
                <w:szCs w:val="24"/>
              </w:rPr>
              <w:t>Turkiye</w:t>
            </w:r>
            <w:proofErr w:type="spellEnd"/>
            <w:r w:rsidRPr="005D064B">
              <w:rPr>
                <w:rFonts w:ascii="Arial" w:hAnsi="Arial" w:cs="Arial"/>
                <w:sz w:val="24"/>
                <w:szCs w:val="24"/>
              </w:rPr>
              <w:t xml:space="preserve">) identified areas for ECO cooperation in the field of “human and sustainable development”. The meeting encouraged Member States to contribute towards regional efforts to reduce poverty and promote human development in the region. </w:t>
            </w:r>
          </w:p>
          <w:p w:rsidR="00365E0F" w:rsidRDefault="00365E0F" w:rsidP="005C36AD">
            <w:pPr>
              <w:suppressAutoHyphens/>
              <w:spacing w:after="0" w:line="240" w:lineRule="auto"/>
              <w:jc w:val="both"/>
              <w:rPr>
                <w:rFonts w:ascii="Arial" w:hAnsi="Arial"/>
                <w:sz w:val="24"/>
                <w:szCs w:val="24"/>
              </w:rPr>
            </w:pPr>
          </w:p>
          <w:p w:rsidR="00365E0F" w:rsidRPr="005D064B" w:rsidRDefault="00365E0F" w:rsidP="005C36AD">
            <w:pPr>
              <w:suppressAutoHyphens/>
              <w:spacing w:after="0" w:line="240" w:lineRule="auto"/>
              <w:jc w:val="both"/>
              <w:rPr>
                <w:rFonts w:ascii="Arial" w:hAnsi="Arial" w:cs="Arial"/>
                <w:sz w:val="24"/>
                <w:szCs w:val="24"/>
              </w:rPr>
            </w:pPr>
            <w:r w:rsidRPr="005D064B">
              <w:rPr>
                <w:rFonts w:ascii="Arial" w:hAnsi="Arial" w:cs="Arial"/>
                <w:sz w:val="24"/>
                <w:szCs w:val="24"/>
              </w:rPr>
              <w:t>In the 31</w:t>
            </w:r>
            <w:r w:rsidRPr="009E52F0">
              <w:rPr>
                <w:rFonts w:ascii="Arial" w:hAnsi="Arial" w:cs="Arial"/>
                <w:sz w:val="24"/>
                <w:szCs w:val="24"/>
                <w:vertAlign w:val="superscript"/>
              </w:rPr>
              <w:t>th</w:t>
            </w:r>
            <w:r w:rsidRPr="005D064B">
              <w:rPr>
                <w:rFonts w:ascii="Arial" w:hAnsi="Arial" w:cs="Arial"/>
                <w:sz w:val="24"/>
                <w:szCs w:val="24"/>
              </w:rPr>
              <w:t xml:space="preserve"> RPC Meeting in 2021, the Secretariat has been instructed to request from Member Countries to provide respective data/documents regarding SDGs along with their updated implementation status in order to prepare a consolidated regional SDGs report along with SDG perform</w:t>
            </w:r>
            <w:r>
              <w:rPr>
                <w:rFonts w:ascii="Arial" w:hAnsi="Arial"/>
                <w:sz w:val="24"/>
                <w:szCs w:val="24"/>
              </w:rPr>
              <w:t>ance index for the R</w:t>
            </w:r>
            <w:r w:rsidRPr="005D064B">
              <w:rPr>
                <w:rFonts w:ascii="Arial" w:hAnsi="Arial" w:cs="Arial"/>
                <w:sz w:val="24"/>
                <w:szCs w:val="24"/>
              </w:rPr>
              <w:t>egion in this regard.</w:t>
            </w:r>
          </w:p>
          <w:p w:rsidR="00365E0F" w:rsidRDefault="00365E0F" w:rsidP="005C36AD">
            <w:pPr>
              <w:pStyle w:val="ListParagraph"/>
              <w:ind w:left="0"/>
              <w:jc w:val="both"/>
              <w:rPr>
                <w:rFonts w:ascii="Arial" w:eastAsia="Calibri" w:hAnsi="Arial" w:cs="Arial"/>
              </w:rPr>
            </w:pPr>
          </w:p>
          <w:p w:rsidR="00365E0F" w:rsidRPr="005D064B" w:rsidRDefault="00365E0F" w:rsidP="005C36AD">
            <w:pPr>
              <w:pStyle w:val="ListParagraph"/>
              <w:ind w:left="0"/>
              <w:jc w:val="both"/>
              <w:rPr>
                <w:rFonts w:ascii="Arial" w:hAnsi="Arial" w:cs="Arial"/>
              </w:rPr>
            </w:pPr>
            <w:r w:rsidRPr="005D064B">
              <w:rPr>
                <w:rFonts w:ascii="Arial" w:hAnsi="Arial" w:cs="Arial"/>
              </w:rPr>
              <w:t>In the 33</w:t>
            </w:r>
            <w:r w:rsidRPr="009E52F0">
              <w:rPr>
                <w:rFonts w:ascii="Arial" w:hAnsi="Arial" w:cs="Arial"/>
                <w:vertAlign w:val="superscript"/>
              </w:rPr>
              <w:t>th</w:t>
            </w:r>
            <w:r w:rsidRPr="005D064B">
              <w:rPr>
                <w:rFonts w:ascii="Arial" w:hAnsi="Arial" w:cs="Arial"/>
              </w:rPr>
              <w:t xml:space="preserve"> RPC Meeting in 2023, the Council requested the Secretariat to establish a “High Level Sustainable Development Working Group (HLSDWG)/ad-hoc Coordinating Group” as to prepare an “Action Plan” for enhancing policy coherence for sustainable development (PCSD) in the region.</w:t>
            </w:r>
          </w:p>
          <w:p w:rsidR="00365E0F" w:rsidRPr="005D064B" w:rsidRDefault="00365E0F" w:rsidP="005C36AD">
            <w:pPr>
              <w:spacing w:before="120"/>
              <w:jc w:val="both"/>
              <w:rPr>
                <w:rFonts w:ascii="Arial" w:hAnsi="Arial" w:cs="Arial"/>
                <w:b/>
                <w:bCs/>
                <w:sz w:val="24"/>
                <w:szCs w:val="24"/>
                <w:u w:val="single"/>
                <w:lang w:bidi="fa-IR"/>
              </w:rPr>
            </w:pPr>
          </w:p>
        </w:tc>
      </w:tr>
      <w:tr w:rsidR="00365E0F" w:rsidRPr="005D064B" w:rsidTr="005C36AD">
        <w:trPr>
          <w:trHeight w:val="558"/>
        </w:trPr>
        <w:tc>
          <w:tcPr>
            <w:tcW w:w="9881" w:type="dxa"/>
            <w:gridSpan w:val="2"/>
            <w:tcBorders>
              <w:top w:val="single" w:sz="4" w:space="0" w:color="auto"/>
              <w:left w:val="single" w:sz="4" w:space="0" w:color="auto"/>
              <w:bottom w:val="single" w:sz="4" w:space="0" w:color="auto"/>
              <w:right w:val="single" w:sz="4" w:space="0" w:color="auto"/>
            </w:tcBorders>
            <w:hideMark/>
          </w:tcPr>
          <w:p w:rsidR="00365E0F" w:rsidRPr="005D064B" w:rsidRDefault="00365E0F" w:rsidP="005C36AD">
            <w:pPr>
              <w:spacing w:before="120" w:after="120"/>
              <w:jc w:val="both"/>
              <w:rPr>
                <w:rFonts w:ascii="Arial" w:hAnsi="Arial" w:cs="Arial"/>
                <w:b/>
                <w:bCs/>
                <w:sz w:val="24"/>
                <w:szCs w:val="24"/>
                <w:u w:val="single"/>
              </w:rPr>
            </w:pPr>
            <w:r w:rsidRPr="005D064B">
              <w:rPr>
                <w:rFonts w:ascii="Arial" w:hAnsi="Arial" w:cs="Arial"/>
                <w:b/>
                <w:bCs/>
                <w:sz w:val="24"/>
                <w:szCs w:val="24"/>
                <w:u w:val="single"/>
              </w:rPr>
              <w:t>14. Necessary Actions and Assistance Needed:</w:t>
            </w:r>
          </w:p>
          <w:p w:rsidR="00365E0F" w:rsidRPr="005D064B" w:rsidRDefault="00365E0F" w:rsidP="005C36AD">
            <w:pPr>
              <w:jc w:val="both"/>
              <w:rPr>
                <w:rFonts w:ascii="Arial" w:hAnsi="Arial" w:cs="Arial"/>
                <w:sz w:val="24"/>
                <w:szCs w:val="24"/>
              </w:rPr>
            </w:pPr>
            <w:r>
              <w:rPr>
                <w:rFonts w:ascii="Arial" w:hAnsi="Arial"/>
                <w:sz w:val="24"/>
                <w:szCs w:val="24"/>
              </w:rPr>
              <w:t>A</w:t>
            </w:r>
            <w:r w:rsidRPr="005D064B">
              <w:rPr>
                <w:rFonts w:ascii="Arial" w:hAnsi="Arial" w:cs="Arial"/>
                <w:sz w:val="24"/>
                <w:szCs w:val="24"/>
              </w:rPr>
              <w:t xml:space="preserve">n index should accurately reflect the current </w:t>
            </w:r>
            <w:r>
              <w:rPr>
                <w:rFonts w:ascii="Arial" w:hAnsi="Arial"/>
                <w:sz w:val="24"/>
                <w:szCs w:val="24"/>
              </w:rPr>
              <w:t>status of Member States in terms of achieving SDGs.</w:t>
            </w:r>
            <w:r w:rsidRPr="005D064B">
              <w:rPr>
                <w:rFonts w:ascii="Arial" w:hAnsi="Arial" w:cs="Arial"/>
                <w:sz w:val="24"/>
                <w:szCs w:val="24"/>
              </w:rPr>
              <w:t xml:space="preserve"> This aspect pertains to the index's overall accuracy. Furthermore, an accurate index should be easy to compute, even when confronted with limited data availability. This facilitates the index's maintenance and reproducibility. However, several challenges need to be addressed.</w:t>
            </w:r>
          </w:p>
          <w:p w:rsidR="00365E0F" w:rsidRPr="005D064B" w:rsidRDefault="00365E0F" w:rsidP="005C36AD">
            <w:pPr>
              <w:jc w:val="both"/>
              <w:rPr>
                <w:rFonts w:ascii="Arial" w:hAnsi="Arial" w:cs="Arial"/>
                <w:sz w:val="24"/>
                <w:szCs w:val="24"/>
              </w:rPr>
            </w:pPr>
            <w:r>
              <w:rPr>
                <w:rFonts w:ascii="Arial" w:hAnsi="Arial"/>
                <w:sz w:val="24"/>
                <w:szCs w:val="24"/>
              </w:rPr>
              <w:t xml:space="preserve">In this respect, firstly the HLSDWG with the representatives of relevant institutions from Member States should be established. Then, with the assistance and advises of this working group the necessary data could be requested/collected from Member States. Finally, specialist/economist could be hired by ECO Secretariat to develop the index.  </w:t>
            </w:r>
          </w:p>
        </w:tc>
      </w:tr>
      <w:tr w:rsidR="00365E0F" w:rsidRPr="005D064B" w:rsidTr="005C36AD">
        <w:trPr>
          <w:trHeight w:val="558"/>
        </w:trPr>
        <w:tc>
          <w:tcPr>
            <w:tcW w:w="9881" w:type="dxa"/>
            <w:gridSpan w:val="2"/>
            <w:tcBorders>
              <w:top w:val="single" w:sz="4" w:space="0" w:color="auto"/>
              <w:left w:val="single" w:sz="4" w:space="0" w:color="auto"/>
              <w:bottom w:val="single" w:sz="4" w:space="0" w:color="auto"/>
              <w:right w:val="single" w:sz="4" w:space="0" w:color="auto"/>
            </w:tcBorders>
          </w:tcPr>
          <w:p w:rsidR="00365E0F" w:rsidRPr="005D064B" w:rsidRDefault="00365E0F" w:rsidP="005C36AD">
            <w:pPr>
              <w:spacing w:before="120" w:after="120"/>
              <w:jc w:val="both"/>
              <w:rPr>
                <w:rFonts w:ascii="Arial" w:hAnsi="Arial" w:cs="Arial"/>
                <w:b/>
                <w:bCs/>
                <w:sz w:val="24"/>
                <w:szCs w:val="24"/>
                <w:u w:val="single"/>
                <w:rtl/>
              </w:rPr>
            </w:pPr>
            <w:r w:rsidRPr="005D064B">
              <w:rPr>
                <w:rFonts w:ascii="Arial" w:hAnsi="Arial" w:cs="Arial"/>
                <w:b/>
                <w:bCs/>
                <w:sz w:val="24"/>
                <w:szCs w:val="24"/>
                <w:u w:val="single"/>
              </w:rPr>
              <w:t>15. Expected Outcomes of the Project:</w:t>
            </w:r>
          </w:p>
          <w:p w:rsidR="00365E0F" w:rsidRPr="005D064B" w:rsidRDefault="00365E0F" w:rsidP="005C36AD">
            <w:pPr>
              <w:jc w:val="both"/>
              <w:rPr>
                <w:rFonts w:ascii="Arial" w:hAnsi="Arial" w:cs="Arial"/>
                <w:sz w:val="24"/>
                <w:szCs w:val="24"/>
              </w:rPr>
            </w:pPr>
            <w:r w:rsidRPr="005D064B">
              <w:rPr>
                <w:rFonts w:ascii="Arial" w:hAnsi="Arial" w:cs="Arial"/>
                <w:sz w:val="24"/>
                <w:szCs w:val="24"/>
              </w:rPr>
              <w:lastRenderedPageBreak/>
              <w:t>Regional development indexes offer a holistic and standardized approach to assess and promote regional development. They support evidence-based decision making, resource allocation, and policy planning, leading to more equitable and sustainable development outcomes. Here are some key advantages of using regional development indexes:</w:t>
            </w:r>
          </w:p>
          <w:p w:rsidR="00365E0F" w:rsidRPr="005D064B" w:rsidRDefault="00365E0F" w:rsidP="005C36AD">
            <w:pPr>
              <w:jc w:val="both"/>
              <w:rPr>
                <w:rFonts w:ascii="Arial" w:hAnsi="Arial" w:cs="Arial"/>
                <w:sz w:val="24"/>
                <w:szCs w:val="24"/>
              </w:rPr>
            </w:pPr>
            <w:r w:rsidRPr="00072B11">
              <w:rPr>
                <w:rFonts w:ascii="Arial" w:hAnsi="Arial" w:cs="Arial"/>
                <w:b/>
                <w:sz w:val="24"/>
                <w:szCs w:val="24"/>
              </w:rPr>
              <w:t>A healthy comparison of ECO member states:</w:t>
            </w:r>
            <w:r w:rsidRPr="005D064B">
              <w:rPr>
                <w:rFonts w:ascii="Arial" w:hAnsi="Arial" w:cs="Arial"/>
                <w:sz w:val="24"/>
                <w:szCs w:val="24"/>
              </w:rPr>
              <w:t xml:space="preserve"> They allow for a systematic comparison of various regions based on their development levels. By using standardized indicators and methodologies, these indexes enable policymakers, researchers, and analysts to evaluate the relative strengths and weaknesses of different regions. This information can help identify best practices, target areas for improvement, and facilitate evidence-based decision-making.</w:t>
            </w:r>
          </w:p>
          <w:p w:rsidR="00365E0F" w:rsidRPr="005D064B" w:rsidRDefault="00365E0F" w:rsidP="005C36AD">
            <w:pPr>
              <w:jc w:val="both"/>
              <w:rPr>
                <w:rFonts w:ascii="Arial" w:hAnsi="Arial" w:cs="Arial"/>
                <w:sz w:val="24"/>
                <w:szCs w:val="24"/>
              </w:rPr>
            </w:pPr>
            <w:r w:rsidRPr="00072B11">
              <w:rPr>
                <w:rFonts w:ascii="Arial" w:hAnsi="Arial" w:cs="Arial"/>
                <w:b/>
                <w:sz w:val="24"/>
                <w:szCs w:val="24"/>
              </w:rPr>
              <w:t>Addressing disparities accurately:</w:t>
            </w:r>
            <w:r w:rsidRPr="005D064B">
              <w:rPr>
                <w:rFonts w:ascii="Arial" w:hAnsi="Arial" w:cs="Arial"/>
                <w:sz w:val="24"/>
                <w:szCs w:val="24"/>
              </w:rPr>
              <w:t xml:space="preserve"> They highlight disparities and inequalities across the countries. They reveal variations in economic, social, and infrastructure development, shedding light on regions that require targeted interventions and investments. This knowledge is crucial for governments and development agencies to allocate resources effectively and address regional imbalances.</w:t>
            </w:r>
          </w:p>
          <w:p w:rsidR="00365E0F" w:rsidRPr="005D064B" w:rsidRDefault="00365E0F" w:rsidP="005C36AD">
            <w:pPr>
              <w:jc w:val="both"/>
              <w:rPr>
                <w:rFonts w:ascii="Arial" w:hAnsi="Arial" w:cs="Arial"/>
                <w:sz w:val="24"/>
                <w:szCs w:val="24"/>
              </w:rPr>
            </w:pPr>
            <w:r>
              <w:rPr>
                <w:rFonts w:ascii="Arial" w:hAnsi="Arial"/>
                <w:b/>
                <w:sz w:val="24"/>
                <w:szCs w:val="24"/>
              </w:rPr>
              <w:t>Rapid action for ECO Member S</w:t>
            </w:r>
            <w:r w:rsidRPr="00072B11">
              <w:rPr>
                <w:rFonts w:ascii="Arial" w:hAnsi="Arial" w:cs="Arial"/>
                <w:b/>
                <w:sz w:val="24"/>
                <w:szCs w:val="24"/>
              </w:rPr>
              <w:t>tates:</w:t>
            </w:r>
            <w:r w:rsidRPr="005D064B">
              <w:rPr>
                <w:rFonts w:ascii="Arial" w:hAnsi="Arial" w:cs="Arial"/>
                <w:sz w:val="24"/>
                <w:szCs w:val="24"/>
              </w:rPr>
              <w:t xml:space="preserve"> They provide valuable insights for policy formulation and evaluation. Policymakers can use these indexes to identify policy gaps, set development targets, and design targeted policies to address specific regional needs. By monitoring changes in regional development over time, policymakers can assess the effectiveness of their policies and make informed adjustments or course corrections.</w:t>
            </w:r>
          </w:p>
          <w:p w:rsidR="00365E0F" w:rsidRPr="005D064B" w:rsidRDefault="00365E0F" w:rsidP="005C36AD">
            <w:pPr>
              <w:jc w:val="both"/>
              <w:rPr>
                <w:rFonts w:ascii="Arial" w:hAnsi="Arial" w:cs="Arial"/>
                <w:sz w:val="24"/>
                <w:szCs w:val="24"/>
              </w:rPr>
            </w:pPr>
            <w:r>
              <w:rPr>
                <w:rFonts w:ascii="Arial" w:hAnsi="Arial"/>
                <w:b/>
                <w:sz w:val="24"/>
                <w:szCs w:val="24"/>
              </w:rPr>
              <w:t>Helping ECO Member S</w:t>
            </w:r>
            <w:r w:rsidRPr="00072B11">
              <w:rPr>
                <w:rFonts w:ascii="Arial" w:hAnsi="Arial" w:cs="Arial"/>
                <w:b/>
                <w:sz w:val="24"/>
                <w:szCs w:val="24"/>
              </w:rPr>
              <w:t>tates for integration and designing a better common future:</w:t>
            </w:r>
            <w:r w:rsidRPr="005D064B">
              <w:rPr>
                <w:rFonts w:ascii="Arial" w:hAnsi="Arial" w:cs="Arial"/>
                <w:sz w:val="24"/>
                <w:szCs w:val="24"/>
              </w:rPr>
              <w:t xml:space="preserve"> They serve as benchmarks for setting goals and targets at regional, national, and international levels. They enable countries and regions to compare their development progress against others and set realistic aspirations. These benchmarks can motivate governments, organizations, and communities to work towards improving their regional development performance and narrowing disparities.</w:t>
            </w:r>
          </w:p>
          <w:p w:rsidR="00365E0F" w:rsidRPr="005D064B" w:rsidRDefault="00365E0F" w:rsidP="005C36AD">
            <w:pPr>
              <w:jc w:val="both"/>
              <w:rPr>
                <w:rFonts w:ascii="Arial" w:hAnsi="Arial" w:cs="Arial"/>
                <w:sz w:val="24"/>
                <w:szCs w:val="24"/>
              </w:rPr>
            </w:pPr>
            <w:r w:rsidRPr="00072B11">
              <w:rPr>
                <w:rFonts w:ascii="Arial" w:hAnsi="Arial" w:cs="Arial"/>
                <w:b/>
                <w:sz w:val="24"/>
                <w:szCs w:val="24"/>
              </w:rPr>
              <w:t>Better use of regional resources:</w:t>
            </w:r>
            <w:r w:rsidRPr="005D064B">
              <w:rPr>
                <w:rFonts w:ascii="Arial" w:hAnsi="Arial" w:cs="Arial"/>
                <w:sz w:val="24"/>
                <w:szCs w:val="24"/>
              </w:rPr>
              <w:t xml:space="preserve"> They assist in guiding investment decisions and resource allocation. They help businesses, investors, and development agencies identify regions with </w:t>
            </w:r>
            <w:proofErr w:type="spellStart"/>
            <w:r w:rsidRPr="005D064B">
              <w:rPr>
                <w:rFonts w:ascii="Arial" w:hAnsi="Arial" w:cs="Arial"/>
                <w:sz w:val="24"/>
                <w:szCs w:val="24"/>
              </w:rPr>
              <w:t>favourable</w:t>
            </w:r>
            <w:proofErr w:type="spellEnd"/>
            <w:r w:rsidRPr="005D064B">
              <w:rPr>
                <w:rFonts w:ascii="Arial" w:hAnsi="Arial" w:cs="Arial"/>
                <w:sz w:val="24"/>
                <w:szCs w:val="24"/>
              </w:rPr>
              <w:t xml:space="preserve"> development prospects and growth potential. By highlighting areas of high development need, these indexes can attract targeted investments, infrastructure development, and development initiatives to bridge the regional development gaps.</w:t>
            </w:r>
          </w:p>
          <w:p w:rsidR="00365E0F" w:rsidRPr="005D064B" w:rsidRDefault="00365E0F" w:rsidP="005C36AD">
            <w:pPr>
              <w:jc w:val="both"/>
              <w:rPr>
                <w:rFonts w:ascii="Arial" w:hAnsi="Arial" w:cs="Arial"/>
                <w:sz w:val="24"/>
                <w:szCs w:val="24"/>
              </w:rPr>
            </w:pPr>
            <w:r w:rsidRPr="009E52F0">
              <w:rPr>
                <w:rFonts w:ascii="Arial" w:hAnsi="Arial" w:cs="Arial"/>
                <w:b/>
                <w:sz w:val="24"/>
                <w:szCs w:val="24"/>
              </w:rPr>
              <w:t>Capacity building:</w:t>
            </w:r>
            <w:r w:rsidRPr="005D064B">
              <w:rPr>
                <w:rFonts w:ascii="Arial" w:hAnsi="Arial" w:cs="Arial"/>
                <w:sz w:val="24"/>
                <w:szCs w:val="24"/>
              </w:rPr>
              <w:t xml:space="preserve"> They rely on robust data collection and analysis methodologies, ensuring a data-driven approach to decision making. They provide policymakers and stakeholders with reliable, comparable, and comprehensive data on multiple dimensions of regional development. This helps in identifying patterns, understanding trends, and making informed decisions based on evidence rather than assumptions.</w:t>
            </w:r>
          </w:p>
        </w:tc>
      </w:tr>
      <w:tr w:rsidR="00365E0F" w:rsidRPr="005D064B" w:rsidTr="005C36AD">
        <w:trPr>
          <w:trHeight w:val="558"/>
        </w:trPr>
        <w:tc>
          <w:tcPr>
            <w:tcW w:w="9881" w:type="dxa"/>
            <w:gridSpan w:val="2"/>
            <w:tcBorders>
              <w:top w:val="single" w:sz="4" w:space="0" w:color="auto"/>
              <w:left w:val="single" w:sz="4" w:space="0" w:color="auto"/>
              <w:bottom w:val="single" w:sz="4" w:space="0" w:color="auto"/>
              <w:right w:val="single" w:sz="4" w:space="0" w:color="auto"/>
            </w:tcBorders>
          </w:tcPr>
          <w:p w:rsidR="00365E0F" w:rsidRPr="005D064B" w:rsidRDefault="00365E0F" w:rsidP="005C36AD">
            <w:pPr>
              <w:spacing w:before="120" w:after="120"/>
              <w:jc w:val="both"/>
              <w:rPr>
                <w:rFonts w:ascii="Arial" w:hAnsi="Arial" w:cs="Arial"/>
                <w:b/>
                <w:bCs/>
                <w:sz w:val="24"/>
                <w:szCs w:val="24"/>
                <w:u w:val="single"/>
              </w:rPr>
            </w:pPr>
            <w:r w:rsidRPr="005D064B">
              <w:rPr>
                <w:rFonts w:ascii="Arial" w:hAnsi="Arial" w:cs="Arial"/>
                <w:b/>
                <w:bCs/>
                <w:sz w:val="24"/>
                <w:szCs w:val="24"/>
                <w:u w:val="single"/>
              </w:rPr>
              <w:lastRenderedPageBreak/>
              <w:t>15. Current status:</w:t>
            </w:r>
          </w:p>
          <w:p w:rsidR="00365E0F" w:rsidRPr="005D064B" w:rsidRDefault="00365E0F" w:rsidP="005C36AD">
            <w:pPr>
              <w:pStyle w:val="ListParagraph"/>
              <w:ind w:left="0"/>
              <w:jc w:val="both"/>
              <w:rPr>
                <w:rFonts w:ascii="Arial" w:hAnsi="Arial" w:cs="Arial"/>
              </w:rPr>
            </w:pPr>
            <w:r w:rsidRPr="005D064B">
              <w:rPr>
                <w:rFonts w:ascii="Arial" w:hAnsi="Arial" w:cs="Arial"/>
              </w:rPr>
              <w:lastRenderedPageBreak/>
              <w:t xml:space="preserve">The </w:t>
            </w:r>
            <w:r>
              <w:rPr>
                <w:rFonts w:ascii="Arial" w:hAnsi="Arial" w:cs="Arial"/>
              </w:rPr>
              <w:t>34</w:t>
            </w:r>
            <w:r w:rsidRPr="00072B11">
              <w:rPr>
                <w:rFonts w:ascii="Arial" w:hAnsi="Arial" w:cs="Arial"/>
                <w:vertAlign w:val="superscript"/>
              </w:rPr>
              <w:t>th</w:t>
            </w:r>
            <w:r>
              <w:rPr>
                <w:rFonts w:ascii="Arial" w:hAnsi="Arial" w:cs="Arial"/>
              </w:rPr>
              <w:t xml:space="preserve"> Council also</w:t>
            </w:r>
            <w:r w:rsidRPr="005D064B">
              <w:rPr>
                <w:rFonts w:ascii="Arial" w:hAnsi="Arial" w:cs="Arial"/>
              </w:rPr>
              <w:t xml:space="preserve"> instruct</w:t>
            </w:r>
            <w:r>
              <w:rPr>
                <w:rFonts w:ascii="Arial" w:hAnsi="Arial" w:cs="Arial"/>
              </w:rPr>
              <w:t>ed</w:t>
            </w:r>
            <w:r w:rsidRPr="005D064B">
              <w:rPr>
                <w:rFonts w:ascii="Arial" w:hAnsi="Arial" w:cs="Arial"/>
              </w:rPr>
              <w:t xml:space="preserve"> the Secretariat to conclude the project on “SDG performance index for the region” until the end of 2024.</w:t>
            </w:r>
            <w:r>
              <w:rPr>
                <w:rFonts w:ascii="Arial" w:hAnsi="Arial" w:cs="Arial"/>
              </w:rPr>
              <w:t xml:space="preserve"> </w:t>
            </w:r>
          </w:p>
        </w:tc>
      </w:tr>
    </w:tbl>
    <w:p w:rsidR="00365E0F" w:rsidRDefault="00365E0F" w:rsidP="00365E0F">
      <w:pPr>
        <w:rPr>
          <w:rFonts w:ascii="Arial" w:hAnsi="Arial"/>
          <w:sz w:val="24"/>
          <w:szCs w:val="24"/>
        </w:rPr>
      </w:pPr>
    </w:p>
    <w:p w:rsidR="00365E0F" w:rsidRPr="005D064B" w:rsidRDefault="00365E0F" w:rsidP="00365E0F">
      <w:pPr>
        <w:tabs>
          <w:tab w:val="left" w:pos="3905"/>
        </w:tabs>
        <w:spacing w:after="0" w:line="240" w:lineRule="auto"/>
        <w:jc w:val="center"/>
        <w:rPr>
          <w:rFonts w:ascii="Arial" w:hAnsi="Arial" w:cs="Arial"/>
          <w:b/>
          <w:bCs/>
          <w:sz w:val="24"/>
          <w:szCs w:val="24"/>
        </w:rPr>
      </w:pPr>
      <w:r w:rsidRPr="005D064B">
        <w:rPr>
          <w:rFonts w:ascii="Arial" w:hAnsi="Arial" w:cs="Arial"/>
          <w:b/>
          <w:bCs/>
          <w:sz w:val="24"/>
          <w:szCs w:val="24"/>
        </w:rPr>
        <w:t>Propo</w:t>
      </w:r>
      <w:r>
        <w:rPr>
          <w:rFonts w:ascii="Arial" w:hAnsi="Arial"/>
          <w:b/>
          <w:bCs/>
          <w:sz w:val="24"/>
          <w:szCs w:val="24"/>
        </w:rPr>
        <w:t>sed P</w:t>
      </w:r>
      <w:r w:rsidRPr="005D064B">
        <w:rPr>
          <w:rFonts w:ascii="Arial" w:hAnsi="Arial" w:cs="Arial"/>
          <w:b/>
          <w:bCs/>
          <w:sz w:val="24"/>
          <w:szCs w:val="24"/>
        </w:rPr>
        <w:t xml:space="preserve">rojects: </w:t>
      </w:r>
    </w:p>
    <w:tbl>
      <w:tblPr>
        <w:bidiVisual/>
        <w:tblW w:w="5297" w:type="pct"/>
        <w:tblInd w:w="-522" w:type="dxa"/>
        <w:tblBorders>
          <w:top w:val="single" w:sz="8" w:space="0" w:color="4F81BD"/>
          <w:left w:val="single" w:sz="8" w:space="0" w:color="4F81BD"/>
          <w:bottom w:val="single" w:sz="8" w:space="0" w:color="4F81BD"/>
          <w:right w:val="single" w:sz="8" w:space="0" w:color="4F81BD"/>
        </w:tblBorders>
        <w:tblLook w:val="01E0"/>
      </w:tblPr>
      <w:tblGrid>
        <w:gridCol w:w="5213"/>
        <w:gridCol w:w="4932"/>
      </w:tblGrid>
      <w:tr w:rsidR="00365E0F" w:rsidRPr="005D064B" w:rsidTr="005C36AD">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rPr>
                <w:rFonts w:ascii="Arial" w:hAnsi="Arial" w:cs="Arial"/>
                <w:b/>
                <w:bCs/>
                <w:color w:val="FFFFFF"/>
                <w:sz w:val="24"/>
                <w:szCs w:val="24"/>
                <w:lang w:bidi="fa-IR"/>
              </w:rPr>
            </w:pPr>
            <w:r w:rsidRPr="005D064B">
              <w:rPr>
                <w:rFonts w:ascii="Arial" w:hAnsi="Arial" w:cs="Arial"/>
                <w:b/>
                <w:bCs/>
                <w:color w:val="FFFFFF"/>
                <w:sz w:val="24"/>
                <w:szCs w:val="24"/>
                <w:lang w:bidi="fa-IR"/>
              </w:rPr>
              <w:t xml:space="preserve">Disaster Risk Reduction  </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1. Project Category:</w:t>
            </w:r>
          </w:p>
        </w:tc>
      </w:tr>
      <w:tr w:rsidR="00365E0F" w:rsidRPr="005D064B" w:rsidTr="005C36AD">
        <w:tc>
          <w:tcPr>
            <w:tcW w:w="2569"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rPr>
                <w:rFonts w:ascii="Arial" w:hAnsi="Arial" w:cs="Arial"/>
                <w:b/>
                <w:bCs/>
                <w:color w:val="FFFFFF"/>
                <w:sz w:val="24"/>
                <w:szCs w:val="24"/>
                <w:lang w:bidi="fa-IR"/>
              </w:rPr>
            </w:pPr>
            <w:r w:rsidRPr="005D064B">
              <w:rPr>
                <w:rFonts w:ascii="Arial" w:hAnsi="Arial" w:cs="Arial"/>
                <w:b/>
                <w:bCs/>
                <w:color w:val="FFFFFF"/>
                <w:sz w:val="24"/>
                <w:szCs w:val="24"/>
                <w:lang w:bidi="fa-IR"/>
              </w:rPr>
              <w:t>HRSD2/H/2023</w:t>
            </w:r>
          </w:p>
        </w:tc>
        <w:tc>
          <w:tcPr>
            <w:tcW w:w="2431" w:type="pct"/>
            <w:tcBorders>
              <w:top w:val="single" w:sz="4" w:space="0" w:color="auto"/>
              <w:left w:val="single" w:sz="4" w:space="0" w:color="auto"/>
              <w:bottom w:val="single" w:sz="4" w:space="0" w:color="auto"/>
              <w:right w:val="single" w:sz="4" w:space="0" w:color="auto"/>
            </w:tcBorders>
            <w:shd w:val="clear" w:color="auto" w:fill="4F81BD"/>
            <w:hideMark/>
          </w:tcPr>
          <w:p w:rsidR="00365E0F" w:rsidRPr="005D064B" w:rsidRDefault="00365E0F" w:rsidP="005C36AD">
            <w:pPr>
              <w:spacing w:before="60" w:after="60"/>
              <w:jc w:val="both"/>
              <w:rPr>
                <w:rFonts w:ascii="Arial" w:hAnsi="Arial" w:cs="Arial"/>
                <w:b/>
                <w:bCs/>
                <w:color w:val="FFFFFF"/>
                <w:sz w:val="24"/>
                <w:szCs w:val="24"/>
                <w:lang w:bidi="fa-IR"/>
              </w:rPr>
            </w:pPr>
            <w:r w:rsidRPr="005D064B">
              <w:rPr>
                <w:rFonts w:ascii="Arial" w:hAnsi="Arial" w:cs="Arial"/>
                <w:b/>
                <w:bCs/>
                <w:color w:val="FFFFFF"/>
                <w:sz w:val="24"/>
                <w:szCs w:val="24"/>
                <w:lang w:bidi="fa-IR"/>
              </w:rPr>
              <w:t>2. Project Code:</w:t>
            </w:r>
          </w:p>
        </w:tc>
      </w:tr>
      <w:tr w:rsidR="00365E0F" w:rsidRPr="005D064B" w:rsidTr="005C36AD">
        <w:tc>
          <w:tcPr>
            <w:tcW w:w="2569" w:type="pct"/>
            <w:tcBorders>
              <w:top w:val="single" w:sz="4" w:space="0" w:color="auto"/>
              <w:left w:val="single" w:sz="8" w:space="0" w:color="4F81BD"/>
              <w:bottom w:val="single" w:sz="8" w:space="0" w:color="4F81BD"/>
              <w:right w:val="single" w:sz="4" w:space="0" w:color="365F91"/>
            </w:tcBorders>
            <w:shd w:val="clear" w:color="auto" w:fill="4F81BD"/>
            <w:hideMark/>
          </w:tcPr>
          <w:p w:rsidR="00365E0F" w:rsidRPr="00AB616F" w:rsidRDefault="00365E0F" w:rsidP="005C36AD">
            <w:pPr>
              <w:spacing w:before="60" w:after="60"/>
              <w:jc w:val="both"/>
              <w:rPr>
                <w:rFonts w:ascii="Arial" w:hAnsi="Arial" w:cs="Arial"/>
                <w:b/>
                <w:sz w:val="24"/>
                <w:szCs w:val="24"/>
                <w:u w:val="single"/>
                <w:lang w:bidi="fa-IR"/>
              </w:rPr>
            </w:pPr>
            <w:r w:rsidRPr="00AB616F">
              <w:rPr>
                <w:rFonts w:ascii="Arial" w:eastAsia="Times New Roman" w:hAnsi="Arial"/>
                <w:b/>
                <w:bCs/>
                <w:sz w:val="24"/>
                <w:szCs w:val="24"/>
              </w:rPr>
              <w:t>Short Animation Video for Children of</w:t>
            </w:r>
            <w:r w:rsidRPr="00AB616F">
              <w:rPr>
                <w:rFonts w:ascii="Arial" w:eastAsia="Times New Roman" w:hAnsi="Arial" w:cs="Arial"/>
                <w:b/>
                <w:bCs/>
                <w:sz w:val="24"/>
                <w:szCs w:val="24"/>
              </w:rPr>
              <w:t xml:space="preserve"> ECO</w:t>
            </w:r>
            <w:r w:rsidRPr="00AB616F">
              <w:rPr>
                <w:rFonts w:ascii="Arial" w:eastAsia="Times New Roman" w:hAnsi="Arial"/>
                <w:b/>
                <w:bCs/>
                <w:sz w:val="24"/>
                <w:szCs w:val="24"/>
              </w:rPr>
              <w:t xml:space="preserve"> Region</w:t>
            </w:r>
            <w:r w:rsidRPr="00AB616F">
              <w:rPr>
                <w:rFonts w:ascii="Arial" w:eastAsia="Times New Roman" w:hAnsi="Arial" w:cs="Arial"/>
                <w:b/>
                <w:bCs/>
                <w:sz w:val="24"/>
                <w:szCs w:val="24"/>
              </w:rPr>
              <w:t xml:space="preserve"> </w:t>
            </w:r>
            <w:r w:rsidRPr="00AB616F">
              <w:rPr>
                <w:rFonts w:ascii="Arial" w:eastAsia="Times New Roman" w:hAnsi="Arial"/>
                <w:b/>
                <w:bCs/>
                <w:sz w:val="24"/>
                <w:szCs w:val="24"/>
              </w:rPr>
              <w:t xml:space="preserve">on </w:t>
            </w:r>
            <w:r w:rsidRPr="00AB616F">
              <w:rPr>
                <w:rFonts w:ascii="Arial" w:eastAsia="Times New Roman" w:hAnsi="Arial" w:cs="Arial"/>
                <w:b/>
                <w:bCs/>
                <w:sz w:val="24"/>
                <w:szCs w:val="24"/>
              </w:rPr>
              <w:t>Disaster</w:t>
            </w:r>
            <w:r w:rsidRPr="00AB616F">
              <w:rPr>
                <w:rFonts w:ascii="Arial" w:eastAsia="Times New Roman" w:hAnsi="Arial"/>
                <w:b/>
                <w:bCs/>
                <w:sz w:val="24"/>
                <w:szCs w:val="24"/>
              </w:rPr>
              <w:t xml:space="preserve"> P</w:t>
            </w:r>
            <w:r w:rsidRPr="00AB616F">
              <w:rPr>
                <w:rFonts w:ascii="Arial" w:eastAsia="Times New Roman" w:hAnsi="Arial" w:cs="Arial"/>
                <w:b/>
                <w:bCs/>
                <w:sz w:val="24"/>
                <w:szCs w:val="24"/>
              </w:rPr>
              <w:t>revention</w:t>
            </w:r>
            <w:r w:rsidRPr="00AB616F">
              <w:rPr>
                <w:rFonts w:ascii="Arial" w:eastAsia="Times New Roman" w:hAnsi="Arial"/>
                <w:b/>
                <w:bCs/>
                <w:sz w:val="24"/>
                <w:szCs w:val="24"/>
              </w:rPr>
              <w:t xml:space="preserve"> and Preparedness </w:t>
            </w:r>
          </w:p>
        </w:tc>
        <w:tc>
          <w:tcPr>
            <w:tcW w:w="2431" w:type="pct"/>
            <w:tcBorders>
              <w:top w:val="single" w:sz="4" w:space="0" w:color="auto"/>
              <w:left w:val="single" w:sz="4" w:space="0" w:color="365F91"/>
              <w:bottom w:val="single" w:sz="8" w:space="0" w:color="4F81BD"/>
              <w:right w:val="single" w:sz="8" w:space="0" w:color="4F81BD"/>
            </w:tcBorders>
            <w:shd w:val="clear" w:color="auto" w:fill="4F81BD"/>
            <w:hideMark/>
          </w:tcPr>
          <w:p w:rsidR="00365E0F" w:rsidRPr="005D064B" w:rsidRDefault="00365E0F" w:rsidP="005C36AD">
            <w:pPr>
              <w:spacing w:before="60" w:after="60"/>
              <w:jc w:val="both"/>
              <w:rPr>
                <w:rFonts w:ascii="Arial" w:hAnsi="Arial" w:cs="Arial"/>
                <w:b/>
                <w:bCs/>
                <w:sz w:val="24"/>
                <w:szCs w:val="24"/>
                <w:lang w:bidi="fa-IR"/>
              </w:rPr>
            </w:pPr>
            <w:r w:rsidRPr="005D064B">
              <w:rPr>
                <w:rFonts w:ascii="Arial" w:hAnsi="Arial" w:cs="Arial"/>
                <w:b/>
                <w:bCs/>
                <w:sz w:val="24"/>
                <w:szCs w:val="24"/>
                <w:lang w:bidi="fa-IR"/>
              </w:rPr>
              <w:t>3. Project Title:</w:t>
            </w:r>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Default="00365E0F" w:rsidP="005C36AD">
            <w:pPr>
              <w:spacing w:before="100" w:beforeAutospacing="1" w:after="100" w:afterAutospacing="1" w:line="215" w:lineRule="atLeast"/>
              <w:jc w:val="both"/>
              <w:rPr>
                <w:rFonts w:ascii="Arial" w:eastAsia="Times New Roman" w:hAnsi="Arial"/>
                <w:color w:val="000000" w:themeColor="text1"/>
                <w:sz w:val="24"/>
                <w:szCs w:val="24"/>
                <w:lang w:bidi="en-US"/>
              </w:rPr>
            </w:pPr>
            <w:r w:rsidRPr="000408BF">
              <w:rPr>
                <w:rFonts w:ascii="Arial" w:eastAsia="Times New Roman" w:hAnsi="Arial"/>
                <w:color w:val="000000" w:themeColor="text1"/>
                <w:sz w:val="24"/>
                <w:szCs w:val="24"/>
              </w:rPr>
              <w:t xml:space="preserve">In line with </w:t>
            </w:r>
            <w:r>
              <w:rPr>
                <w:rFonts w:ascii="Arial" w:eastAsia="Times New Roman" w:hAnsi="Arial"/>
                <w:color w:val="000000" w:themeColor="text1"/>
                <w:sz w:val="24"/>
                <w:szCs w:val="24"/>
              </w:rPr>
              <w:t>the implementation</w:t>
            </w:r>
            <w:r w:rsidRPr="000408BF">
              <w:rPr>
                <w:rFonts w:ascii="Arial" w:eastAsia="Times New Roman" w:hAnsi="Arial"/>
                <w:color w:val="000000" w:themeColor="text1"/>
                <w:sz w:val="24"/>
                <w:szCs w:val="24"/>
              </w:rPr>
              <w:t xml:space="preserve"> </w:t>
            </w:r>
            <w:r>
              <w:rPr>
                <w:rFonts w:ascii="Arial" w:eastAsia="Times New Roman" w:hAnsi="Arial"/>
                <w:color w:val="000000" w:themeColor="text1"/>
                <w:sz w:val="24"/>
                <w:szCs w:val="24"/>
              </w:rPr>
              <w:t>of</w:t>
            </w:r>
            <w:r w:rsidRPr="000408BF">
              <w:rPr>
                <w:rFonts w:ascii="Arial" w:eastAsia="Times New Roman" w:hAnsi="Arial"/>
                <w:color w:val="000000" w:themeColor="text1"/>
                <w:sz w:val="24"/>
                <w:szCs w:val="24"/>
              </w:rPr>
              <w:t xml:space="preserve"> </w:t>
            </w:r>
            <w:r w:rsidRPr="000408BF">
              <w:rPr>
                <w:rFonts w:ascii="Arial" w:eastAsia="Times New Roman" w:hAnsi="Arial" w:cs="Arial"/>
                <w:color w:val="000000" w:themeColor="text1"/>
                <w:sz w:val="24"/>
                <w:szCs w:val="24"/>
                <w:lang w:bidi="en-US"/>
              </w:rPr>
              <w:t xml:space="preserve">ECO Regional </w:t>
            </w:r>
            <w:r w:rsidRPr="000408BF">
              <w:rPr>
                <w:rFonts w:ascii="Arial" w:eastAsia="Times New Roman" w:hAnsi="Arial"/>
                <w:color w:val="000000" w:themeColor="text1"/>
                <w:sz w:val="24"/>
                <w:szCs w:val="24"/>
                <w:lang w:bidi="en-US"/>
              </w:rPr>
              <w:t>Framework for</w:t>
            </w:r>
            <w:r w:rsidRPr="000408BF">
              <w:rPr>
                <w:rFonts w:ascii="Arial" w:eastAsia="Times New Roman" w:hAnsi="Arial" w:cs="Arial"/>
                <w:color w:val="000000" w:themeColor="text1"/>
                <w:sz w:val="24"/>
                <w:szCs w:val="24"/>
                <w:lang w:bidi="en-US"/>
              </w:rPr>
              <w:t xml:space="preserve"> Disaster Risk Reduction (ECORFDRR)</w:t>
            </w:r>
            <w:r>
              <w:rPr>
                <w:rFonts w:ascii="Arial" w:eastAsia="Times New Roman" w:hAnsi="Arial"/>
                <w:color w:val="000000" w:themeColor="text1"/>
                <w:sz w:val="24"/>
                <w:szCs w:val="24"/>
                <w:lang w:bidi="en-US"/>
              </w:rPr>
              <w:t>,</w:t>
            </w:r>
            <w:r w:rsidRPr="000408BF">
              <w:rPr>
                <w:rFonts w:ascii="Arial" w:eastAsia="Times New Roman" w:hAnsi="Arial"/>
                <w:color w:val="000000" w:themeColor="text1"/>
                <w:sz w:val="24"/>
                <w:szCs w:val="24"/>
              </w:rPr>
              <w:t xml:space="preserve"> t</w:t>
            </w:r>
            <w:r w:rsidRPr="000408BF">
              <w:rPr>
                <w:rFonts w:ascii="Arial" w:eastAsia="Times New Roman" w:hAnsi="Arial" w:cs="Arial"/>
                <w:color w:val="000000" w:themeColor="text1"/>
                <w:sz w:val="24"/>
                <w:szCs w:val="24"/>
              </w:rPr>
              <w:t xml:space="preserve">he main objective of the </w:t>
            </w:r>
            <w:r w:rsidRPr="000408BF">
              <w:rPr>
                <w:rFonts w:ascii="Arial" w:eastAsia="Times New Roman" w:hAnsi="Arial"/>
                <w:color w:val="000000" w:themeColor="text1"/>
                <w:sz w:val="24"/>
                <w:szCs w:val="24"/>
              </w:rPr>
              <w:t xml:space="preserve">project </w:t>
            </w:r>
            <w:r w:rsidRPr="000408BF">
              <w:rPr>
                <w:rFonts w:ascii="Arial" w:eastAsia="Times New Roman" w:hAnsi="Arial" w:cs="Arial"/>
                <w:color w:val="000000" w:themeColor="text1"/>
                <w:sz w:val="24"/>
                <w:szCs w:val="24"/>
              </w:rPr>
              <w:t xml:space="preserve">is to develop a three-minute animation </w:t>
            </w:r>
            <w:r w:rsidRPr="000408BF">
              <w:rPr>
                <w:rFonts w:ascii="Arial" w:eastAsia="Times New Roman" w:hAnsi="Arial"/>
                <w:color w:val="000000" w:themeColor="text1"/>
                <w:sz w:val="24"/>
                <w:szCs w:val="24"/>
              </w:rPr>
              <w:t>movie</w:t>
            </w:r>
            <w:r w:rsidRPr="000408BF">
              <w:rPr>
                <w:rFonts w:ascii="Arial" w:eastAsia="Times New Roman" w:hAnsi="Arial" w:cs="Arial"/>
                <w:color w:val="000000" w:themeColor="text1"/>
                <w:sz w:val="24"/>
                <w:szCs w:val="24"/>
              </w:rPr>
              <w:t xml:space="preserve"> to </w:t>
            </w:r>
            <w:r w:rsidRPr="000408BF">
              <w:rPr>
                <w:rFonts w:ascii="Arial" w:eastAsia="Times New Roman" w:hAnsi="Arial"/>
                <w:color w:val="000000" w:themeColor="text1"/>
                <w:sz w:val="24"/>
                <w:szCs w:val="24"/>
              </w:rPr>
              <w:t>enhance</w:t>
            </w:r>
            <w:r w:rsidRPr="000408BF">
              <w:rPr>
                <w:rFonts w:ascii="Arial" w:eastAsia="Times New Roman" w:hAnsi="Arial" w:cs="Arial"/>
                <w:color w:val="000000" w:themeColor="text1"/>
                <w:sz w:val="24"/>
                <w:szCs w:val="24"/>
              </w:rPr>
              <w:t xml:space="preserve"> awareness and </w:t>
            </w:r>
            <w:r w:rsidRPr="000408BF">
              <w:rPr>
                <w:rFonts w:ascii="Arial" w:eastAsia="Times New Roman" w:hAnsi="Arial"/>
                <w:color w:val="000000" w:themeColor="text1"/>
                <w:sz w:val="24"/>
                <w:szCs w:val="24"/>
              </w:rPr>
              <w:t xml:space="preserve">interest of ECO society </w:t>
            </w:r>
            <w:r w:rsidRPr="000408BF">
              <w:rPr>
                <w:rFonts w:ascii="Arial" w:eastAsia="Times New Roman" w:hAnsi="Arial" w:cs="Arial"/>
                <w:color w:val="000000" w:themeColor="text1"/>
                <w:sz w:val="24"/>
                <w:szCs w:val="24"/>
              </w:rPr>
              <w:t>in disaster recovery</w:t>
            </w:r>
            <w:r w:rsidRPr="000408BF">
              <w:rPr>
                <w:rFonts w:ascii="Arial" w:eastAsia="Times New Roman" w:hAnsi="Arial"/>
                <w:color w:val="000000" w:themeColor="text1"/>
                <w:sz w:val="24"/>
                <w:szCs w:val="24"/>
              </w:rPr>
              <w:t xml:space="preserve"> and prevention</w:t>
            </w:r>
            <w:r w:rsidRPr="000408BF">
              <w:rPr>
                <w:rFonts w:ascii="Arial" w:eastAsia="Times New Roman" w:hAnsi="Arial"/>
                <w:color w:val="000000" w:themeColor="text1"/>
                <w:sz w:val="24"/>
                <w:szCs w:val="24"/>
                <w:lang w:bidi="en-US"/>
              </w:rPr>
              <w:t xml:space="preserve"> </w:t>
            </w:r>
            <w:r w:rsidRPr="000408BF">
              <w:rPr>
                <w:rFonts w:ascii="Arial" w:eastAsia="Times New Roman" w:hAnsi="Arial" w:cs="Arial"/>
                <w:color w:val="000000" w:themeColor="text1"/>
                <w:sz w:val="24"/>
                <w:szCs w:val="24"/>
                <w:lang w:bidi="en-US"/>
              </w:rPr>
              <w:t>to cover p</w:t>
            </w:r>
            <w:r w:rsidRPr="000408BF">
              <w:rPr>
                <w:rFonts w:ascii="Arial" w:eastAsia="Times New Roman" w:hAnsi="Arial"/>
                <w:color w:val="000000" w:themeColor="text1"/>
                <w:sz w:val="24"/>
                <w:szCs w:val="24"/>
                <w:lang w:bidi="en-US"/>
              </w:rPr>
              <w:t>ublic information</w:t>
            </w:r>
            <w:r>
              <w:rPr>
                <w:rFonts w:ascii="Arial" w:eastAsia="Times New Roman" w:hAnsi="Arial"/>
                <w:color w:val="000000" w:themeColor="text1"/>
                <w:sz w:val="24"/>
                <w:szCs w:val="24"/>
                <w:lang w:bidi="en-US"/>
              </w:rPr>
              <w:t>.</w:t>
            </w:r>
            <w:r w:rsidRPr="000408BF">
              <w:rPr>
                <w:rFonts w:ascii="Arial" w:eastAsia="Times New Roman" w:hAnsi="Arial"/>
                <w:color w:val="000000" w:themeColor="text1"/>
                <w:sz w:val="24"/>
                <w:szCs w:val="24"/>
                <w:lang w:bidi="en-US"/>
              </w:rPr>
              <w:t xml:space="preserve"> </w:t>
            </w:r>
          </w:p>
          <w:p w:rsidR="00365E0F" w:rsidRDefault="00365E0F" w:rsidP="005C36AD">
            <w:pPr>
              <w:spacing w:before="100" w:beforeAutospacing="1" w:after="100" w:afterAutospacing="1" w:line="215" w:lineRule="atLeast"/>
              <w:jc w:val="both"/>
              <w:rPr>
                <w:rFonts w:ascii="Arial" w:eastAsia="Times New Roman" w:hAnsi="Arial"/>
                <w:color w:val="000000" w:themeColor="text1"/>
                <w:sz w:val="24"/>
                <w:szCs w:val="24"/>
              </w:rPr>
            </w:pPr>
            <w:r w:rsidRPr="000408BF">
              <w:rPr>
                <w:rFonts w:ascii="Arial" w:eastAsia="Times New Roman" w:hAnsi="Arial" w:cs="Arial"/>
                <w:color w:val="000000" w:themeColor="text1"/>
                <w:sz w:val="24"/>
                <w:szCs w:val="24"/>
              </w:rPr>
              <w:t>The final objectives</w:t>
            </w:r>
            <w:r>
              <w:rPr>
                <w:rFonts w:ascii="Arial" w:eastAsia="Times New Roman" w:hAnsi="Arial"/>
                <w:color w:val="000000" w:themeColor="text1"/>
                <w:sz w:val="24"/>
                <w:szCs w:val="24"/>
              </w:rPr>
              <w:t xml:space="preserve"> of the project</w:t>
            </w:r>
            <w:r w:rsidRPr="000408BF">
              <w:rPr>
                <w:rFonts w:ascii="Arial" w:eastAsia="Times New Roman" w:hAnsi="Arial" w:cs="Arial"/>
                <w:color w:val="000000" w:themeColor="text1"/>
                <w:sz w:val="24"/>
                <w:szCs w:val="24"/>
              </w:rPr>
              <w:t xml:space="preserve"> are:</w:t>
            </w:r>
          </w:p>
          <w:p w:rsidR="00365E0F" w:rsidRDefault="00365E0F" w:rsidP="005C36AD">
            <w:pPr>
              <w:spacing w:before="100" w:beforeAutospacing="1" w:after="100" w:afterAutospacing="1" w:line="215" w:lineRule="atLeast"/>
              <w:jc w:val="both"/>
              <w:rPr>
                <w:rFonts w:ascii="Arial" w:eastAsia="Times New Roman" w:hAnsi="Arial"/>
                <w:color w:val="000000" w:themeColor="text1"/>
                <w:sz w:val="24"/>
                <w:szCs w:val="24"/>
              </w:rPr>
            </w:pPr>
            <w:r>
              <w:rPr>
                <w:rFonts w:ascii="Arial" w:eastAsia="Times New Roman" w:hAnsi="Arial"/>
                <w:color w:val="000000" w:themeColor="text1"/>
                <w:sz w:val="24"/>
                <w:szCs w:val="24"/>
              </w:rPr>
              <w:t xml:space="preserve"> a)reducing</w:t>
            </w:r>
            <w:r w:rsidRPr="000408BF">
              <w:rPr>
                <w:rFonts w:ascii="Arial" w:eastAsia="Times New Roman" w:hAnsi="Arial" w:cs="Arial"/>
                <w:color w:val="000000" w:themeColor="text1"/>
                <w:sz w:val="24"/>
                <w:szCs w:val="24"/>
              </w:rPr>
              <w:t xml:space="preserve"> the additional social and economic consequences of disasters due to poorly managed prevention processes;</w:t>
            </w:r>
          </w:p>
          <w:p w:rsidR="00365E0F" w:rsidRDefault="00365E0F" w:rsidP="005C36AD">
            <w:pPr>
              <w:spacing w:before="100" w:beforeAutospacing="1" w:after="100" w:afterAutospacing="1" w:line="215" w:lineRule="atLeast"/>
              <w:jc w:val="both"/>
              <w:rPr>
                <w:rFonts w:ascii="Arial" w:eastAsia="Times New Roman" w:hAnsi="Arial"/>
                <w:color w:val="000000" w:themeColor="text1"/>
                <w:sz w:val="24"/>
                <w:szCs w:val="24"/>
              </w:rPr>
            </w:pPr>
            <w:r w:rsidRPr="000408BF">
              <w:rPr>
                <w:rFonts w:ascii="Arial" w:eastAsia="Times New Roman" w:hAnsi="Arial" w:cs="Arial"/>
                <w:color w:val="000000" w:themeColor="text1"/>
                <w:sz w:val="24"/>
                <w:szCs w:val="24"/>
              </w:rPr>
              <w:t xml:space="preserve"> b) avoid</w:t>
            </w:r>
            <w:r>
              <w:rPr>
                <w:rFonts w:ascii="Arial" w:eastAsia="Times New Roman" w:hAnsi="Arial"/>
                <w:color w:val="000000" w:themeColor="text1"/>
                <w:sz w:val="24"/>
                <w:szCs w:val="24"/>
              </w:rPr>
              <w:t>ing</w:t>
            </w:r>
            <w:r w:rsidRPr="000408BF">
              <w:rPr>
                <w:rFonts w:ascii="Arial" w:eastAsia="Times New Roman" w:hAnsi="Arial" w:cs="Arial"/>
                <w:color w:val="000000" w:themeColor="text1"/>
                <w:sz w:val="24"/>
                <w:szCs w:val="24"/>
              </w:rPr>
              <w:t xml:space="preserve"> increasing risk of future disasters; </w:t>
            </w:r>
          </w:p>
          <w:p w:rsidR="00365E0F" w:rsidRPr="00DF0138" w:rsidRDefault="00365E0F" w:rsidP="005C36AD">
            <w:pPr>
              <w:spacing w:before="100" w:beforeAutospacing="1" w:after="100" w:afterAutospacing="1" w:line="215" w:lineRule="atLeast"/>
              <w:jc w:val="both"/>
              <w:rPr>
                <w:rFonts w:ascii="Arial" w:eastAsia="Times New Roman" w:hAnsi="Arial" w:cs="Arial"/>
                <w:color w:val="000000" w:themeColor="text1"/>
                <w:sz w:val="24"/>
                <w:szCs w:val="24"/>
              </w:rPr>
            </w:pPr>
            <w:r w:rsidRPr="000408BF">
              <w:rPr>
                <w:rFonts w:ascii="Arial" w:eastAsia="Times New Roman" w:hAnsi="Arial" w:cs="Arial"/>
                <w:color w:val="000000" w:themeColor="text1"/>
                <w:sz w:val="24"/>
                <w:szCs w:val="24"/>
              </w:rPr>
              <w:t xml:space="preserve">c) </w:t>
            </w:r>
            <w:proofErr w:type="gramStart"/>
            <w:r>
              <w:rPr>
                <w:rFonts w:ascii="Arial" w:eastAsia="Times New Roman" w:hAnsi="Arial"/>
                <w:color w:val="000000" w:themeColor="text1"/>
                <w:sz w:val="24"/>
                <w:szCs w:val="24"/>
              </w:rPr>
              <w:t>restoring</w:t>
            </w:r>
            <w:proofErr w:type="gramEnd"/>
            <w:r w:rsidRPr="000408BF">
              <w:rPr>
                <w:rFonts w:ascii="Arial" w:eastAsia="Times New Roman" w:hAnsi="Arial" w:cs="Arial"/>
                <w:color w:val="000000" w:themeColor="text1"/>
                <w:sz w:val="24"/>
                <w:szCs w:val="24"/>
              </w:rPr>
              <w:t xml:space="preserve"> the path to development with enhanced resilience by “building back better.” </w:t>
            </w:r>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05" w:name="_Toc149840442"/>
            <w:bookmarkStart w:id="206" w:name="_Toc149840611"/>
            <w:bookmarkStart w:id="207" w:name="_Toc149840871"/>
            <w:r w:rsidRPr="005D064B">
              <w:rPr>
                <w:rFonts w:ascii="Arial" w:hAnsi="Arial" w:cs="Arial"/>
                <w:b/>
                <w:bCs/>
                <w:sz w:val="24"/>
                <w:szCs w:val="24"/>
                <w:lang w:bidi="fa-IR"/>
              </w:rPr>
              <w:t>4. Project Objective(s):</w:t>
            </w:r>
            <w:bookmarkEnd w:id="205"/>
            <w:bookmarkEnd w:id="206"/>
            <w:bookmarkEnd w:id="207"/>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08" w:name="_Toc149840443"/>
            <w:bookmarkStart w:id="209" w:name="_Toc149840612"/>
            <w:bookmarkStart w:id="210" w:name="_Toc149840872"/>
            <w:r w:rsidRPr="005D064B">
              <w:rPr>
                <w:rFonts w:ascii="Arial" w:hAnsi="Arial" w:cs="Arial"/>
                <w:bCs/>
                <w:sz w:val="24"/>
                <w:szCs w:val="24"/>
              </w:rPr>
              <w:t>USD 10,000</w:t>
            </w:r>
            <w:bookmarkEnd w:id="208"/>
            <w:bookmarkEnd w:id="209"/>
            <w:bookmarkEnd w:id="210"/>
            <w:r w:rsidRPr="005D064B">
              <w:rPr>
                <w:rFonts w:ascii="Arial" w:hAnsi="Arial" w:cs="Arial"/>
                <w:bCs/>
                <w:sz w:val="24"/>
                <w:szCs w:val="24"/>
              </w:rPr>
              <w:t xml:space="preserve"> </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11" w:name="_Toc149840444"/>
            <w:bookmarkStart w:id="212" w:name="_Toc149840613"/>
            <w:bookmarkStart w:id="213" w:name="_Toc149840873"/>
            <w:r w:rsidRPr="005D064B">
              <w:rPr>
                <w:rFonts w:ascii="Arial" w:hAnsi="Arial" w:cs="Arial"/>
                <w:b/>
                <w:bCs/>
                <w:sz w:val="24"/>
                <w:szCs w:val="24"/>
                <w:lang w:bidi="fa-IR"/>
              </w:rPr>
              <w:t>5. Project Budget (US$):</w:t>
            </w:r>
            <w:bookmarkEnd w:id="211"/>
            <w:bookmarkEnd w:id="212"/>
            <w:bookmarkEnd w:id="213"/>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14" w:name="_Toc149840445"/>
            <w:bookmarkStart w:id="215" w:name="_Toc149840614"/>
            <w:bookmarkStart w:id="216" w:name="_Toc149840874"/>
            <w:r w:rsidRPr="005D064B">
              <w:rPr>
                <w:rFonts w:ascii="Arial" w:hAnsi="Arial" w:cs="Arial"/>
                <w:bCs/>
                <w:sz w:val="24"/>
                <w:szCs w:val="24"/>
              </w:rPr>
              <w:t>ECO Budget</w:t>
            </w:r>
            <w:r>
              <w:rPr>
                <w:rFonts w:ascii="Arial" w:hAnsi="Arial"/>
                <w:bCs/>
                <w:sz w:val="24"/>
                <w:szCs w:val="24"/>
              </w:rPr>
              <w:t>,</w:t>
            </w:r>
            <w:r w:rsidRPr="005D064B">
              <w:rPr>
                <w:rFonts w:ascii="Arial" w:hAnsi="Arial" w:cs="Arial"/>
                <w:bCs/>
                <w:sz w:val="24"/>
                <w:szCs w:val="24"/>
              </w:rPr>
              <w:t xml:space="preserve"> and any regional or international partner</w:t>
            </w:r>
            <w:bookmarkEnd w:id="214"/>
            <w:bookmarkEnd w:id="215"/>
            <w:bookmarkEnd w:id="216"/>
            <w:r w:rsidRPr="005D064B">
              <w:rPr>
                <w:rFonts w:ascii="Arial" w:hAnsi="Arial" w:cs="Arial"/>
                <w:bCs/>
                <w:sz w:val="24"/>
                <w:szCs w:val="24"/>
              </w:rPr>
              <w:t xml:space="preserve"> </w:t>
            </w:r>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17" w:name="_Toc149840446"/>
            <w:bookmarkStart w:id="218" w:name="_Toc149840615"/>
            <w:bookmarkStart w:id="219" w:name="_Toc149840875"/>
            <w:r w:rsidRPr="005D064B">
              <w:rPr>
                <w:rFonts w:ascii="Arial" w:hAnsi="Arial" w:cs="Arial"/>
                <w:b/>
                <w:bCs/>
                <w:sz w:val="24"/>
                <w:szCs w:val="24"/>
                <w:lang w:bidi="fa-IR"/>
              </w:rPr>
              <w:t>6. Project Funding Source:</w:t>
            </w:r>
            <w:bookmarkEnd w:id="217"/>
            <w:bookmarkEnd w:id="218"/>
            <w:bookmarkEnd w:id="219"/>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20" w:name="_Toc149840447"/>
            <w:bookmarkStart w:id="221" w:name="_Toc149840616"/>
            <w:bookmarkStart w:id="222" w:name="_Toc149840876"/>
            <w:r w:rsidRPr="005D064B">
              <w:rPr>
                <w:rFonts w:ascii="Arial" w:hAnsi="Arial" w:cs="Arial"/>
                <w:bCs/>
                <w:sz w:val="24"/>
                <w:szCs w:val="24"/>
              </w:rPr>
              <w:t>ECO Secretariat</w:t>
            </w:r>
            <w:bookmarkEnd w:id="220"/>
            <w:bookmarkEnd w:id="221"/>
            <w:bookmarkEnd w:id="222"/>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23" w:name="_Toc149840448"/>
            <w:bookmarkStart w:id="224" w:name="_Toc149840617"/>
            <w:bookmarkStart w:id="225" w:name="_Toc149840877"/>
            <w:r>
              <w:rPr>
                <w:rFonts w:ascii="Arial" w:hAnsi="Arial"/>
                <w:b/>
                <w:bCs/>
                <w:sz w:val="24"/>
                <w:szCs w:val="24"/>
                <w:lang w:bidi="fa-IR"/>
              </w:rPr>
              <w:t>7.</w:t>
            </w:r>
            <w:r w:rsidRPr="005D064B">
              <w:rPr>
                <w:rFonts w:ascii="Arial" w:hAnsi="Arial" w:cs="Arial"/>
                <w:b/>
                <w:bCs/>
                <w:sz w:val="24"/>
                <w:szCs w:val="24"/>
                <w:lang w:bidi="fa-IR"/>
              </w:rPr>
              <w:t>Coordinating Country/Organization:</w:t>
            </w:r>
            <w:bookmarkEnd w:id="223"/>
            <w:bookmarkEnd w:id="224"/>
            <w:bookmarkEnd w:id="225"/>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26" w:name="_Toc149840449"/>
            <w:bookmarkStart w:id="227" w:name="_Toc149840618"/>
            <w:bookmarkStart w:id="228" w:name="_Toc149840878"/>
            <w:r w:rsidRPr="005D064B">
              <w:rPr>
                <w:rFonts w:ascii="Arial" w:hAnsi="Arial" w:cs="Arial"/>
                <w:bCs/>
                <w:sz w:val="24"/>
                <w:szCs w:val="24"/>
              </w:rPr>
              <w:t>---</w:t>
            </w:r>
            <w:bookmarkEnd w:id="226"/>
            <w:bookmarkEnd w:id="227"/>
            <w:bookmarkEnd w:id="228"/>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29" w:name="_Toc149840450"/>
            <w:bookmarkStart w:id="230" w:name="_Toc149840619"/>
            <w:bookmarkStart w:id="231" w:name="_Toc149840879"/>
            <w:r w:rsidRPr="005D064B">
              <w:rPr>
                <w:rFonts w:ascii="Arial" w:hAnsi="Arial" w:cs="Arial"/>
                <w:b/>
                <w:bCs/>
                <w:sz w:val="24"/>
                <w:szCs w:val="24"/>
                <w:lang w:bidi="fa-IR"/>
              </w:rPr>
              <w:t>8. International/Regional Partner:</w:t>
            </w:r>
            <w:bookmarkEnd w:id="229"/>
            <w:bookmarkEnd w:id="230"/>
            <w:bookmarkEnd w:id="231"/>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32" w:name="_Toc149840451"/>
            <w:bookmarkStart w:id="233" w:name="_Toc149840620"/>
            <w:bookmarkStart w:id="234" w:name="_Toc149840880"/>
            <w:r>
              <w:rPr>
                <w:rFonts w:ascii="Arial" w:hAnsi="Arial"/>
                <w:bCs/>
                <w:sz w:val="24"/>
                <w:szCs w:val="24"/>
              </w:rPr>
              <w:t>12</w:t>
            </w:r>
            <w:bookmarkEnd w:id="232"/>
            <w:bookmarkEnd w:id="233"/>
            <w:bookmarkEnd w:id="234"/>
            <w:r w:rsidRPr="005D064B">
              <w:rPr>
                <w:rFonts w:ascii="Arial" w:hAnsi="Arial" w:cs="Arial"/>
                <w:bCs/>
                <w:sz w:val="24"/>
                <w:szCs w:val="24"/>
              </w:rPr>
              <w:t xml:space="preserve"> </w:t>
            </w:r>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35" w:name="_Toc149840452"/>
            <w:bookmarkStart w:id="236" w:name="_Toc149840621"/>
            <w:bookmarkStart w:id="237" w:name="_Toc149840881"/>
            <w:r w:rsidRPr="005D064B">
              <w:rPr>
                <w:rFonts w:ascii="Arial" w:hAnsi="Arial" w:cs="Arial"/>
                <w:b/>
                <w:bCs/>
                <w:sz w:val="24"/>
                <w:szCs w:val="24"/>
                <w:lang w:bidi="fa-IR"/>
              </w:rPr>
              <w:t>9. Duration of Project (Months):</w:t>
            </w:r>
            <w:bookmarkEnd w:id="235"/>
            <w:bookmarkEnd w:id="236"/>
            <w:bookmarkEnd w:id="237"/>
          </w:p>
        </w:tc>
      </w:tr>
      <w:tr w:rsidR="00365E0F" w:rsidRPr="005D064B" w:rsidTr="005C36AD">
        <w:tc>
          <w:tcPr>
            <w:tcW w:w="2569" w:type="pct"/>
            <w:tcBorders>
              <w:top w:val="nil"/>
              <w:left w:val="single" w:sz="8" w:space="0" w:color="4F81BD"/>
              <w:bottom w:val="nil"/>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38" w:name="_Toc149840453"/>
            <w:bookmarkStart w:id="239" w:name="_Toc149840622"/>
            <w:bookmarkStart w:id="240" w:name="_Toc149840882"/>
            <w:r>
              <w:rPr>
                <w:rFonts w:ascii="Arial" w:hAnsi="Arial"/>
                <w:bCs/>
                <w:sz w:val="24"/>
                <w:szCs w:val="24"/>
              </w:rPr>
              <w:t>Beginning of 2024</w:t>
            </w:r>
            <w:bookmarkEnd w:id="238"/>
            <w:bookmarkEnd w:id="239"/>
            <w:bookmarkEnd w:id="240"/>
          </w:p>
        </w:tc>
        <w:tc>
          <w:tcPr>
            <w:tcW w:w="2431" w:type="pct"/>
            <w:tcBorders>
              <w:top w:val="nil"/>
              <w:left w:val="single" w:sz="4" w:space="0" w:color="365F91"/>
              <w:bottom w:val="nil"/>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41" w:name="_Toc149840454"/>
            <w:bookmarkStart w:id="242" w:name="_Toc149840623"/>
            <w:bookmarkStart w:id="243" w:name="_Toc149840883"/>
            <w:r w:rsidRPr="005D064B">
              <w:rPr>
                <w:rFonts w:ascii="Arial" w:hAnsi="Arial" w:cs="Arial"/>
                <w:b/>
                <w:bCs/>
                <w:sz w:val="24"/>
                <w:szCs w:val="24"/>
                <w:lang w:bidi="fa-IR"/>
              </w:rPr>
              <w:t>10. Project Starting Time (M/Y):</w:t>
            </w:r>
            <w:bookmarkEnd w:id="241"/>
            <w:bookmarkEnd w:id="242"/>
            <w:bookmarkEnd w:id="243"/>
          </w:p>
        </w:tc>
      </w:tr>
      <w:tr w:rsidR="00365E0F" w:rsidRPr="005D064B" w:rsidTr="005C36AD">
        <w:tc>
          <w:tcPr>
            <w:tcW w:w="2569" w:type="pct"/>
            <w:tcBorders>
              <w:top w:val="single" w:sz="8" w:space="0" w:color="4F81BD"/>
              <w:left w:val="single" w:sz="8" w:space="0" w:color="4F81BD"/>
              <w:bottom w:val="single" w:sz="8"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44" w:name="_Toc149840455"/>
            <w:bookmarkStart w:id="245" w:name="_Toc149840624"/>
            <w:bookmarkStart w:id="246" w:name="_Toc149840884"/>
            <w:r w:rsidRPr="005D064B">
              <w:rPr>
                <w:rFonts w:ascii="Arial" w:hAnsi="Arial" w:cs="Arial"/>
                <w:bCs/>
                <w:sz w:val="24"/>
                <w:szCs w:val="24"/>
              </w:rPr>
              <w:t>Quarterly</w:t>
            </w:r>
            <w:bookmarkEnd w:id="244"/>
            <w:bookmarkEnd w:id="245"/>
            <w:bookmarkEnd w:id="246"/>
          </w:p>
        </w:tc>
        <w:tc>
          <w:tcPr>
            <w:tcW w:w="2431" w:type="pct"/>
            <w:tcBorders>
              <w:top w:val="single" w:sz="8" w:space="0" w:color="4F81BD"/>
              <w:left w:val="single" w:sz="4" w:space="0" w:color="365F91"/>
              <w:bottom w:val="single" w:sz="8"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47" w:name="_Toc149840456"/>
            <w:bookmarkStart w:id="248" w:name="_Toc149840625"/>
            <w:bookmarkStart w:id="249" w:name="_Toc149840885"/>
            <w:r w:rsidRPr="005D064B">
              <w:rPr>
                <w:rFonts w:ascii="Arial" w:hAnsi="Arial" w:cs="Arial"/>
                <w:b/>
                <w:bCs/>
                <w:sz w:val="24"/>
                <w:szCs w:val="24"/>
                <w:lang w:bidi="fa-IR"/>
              </w:rPr>
              <w:t>11. Project Progress Ratio (%):</w:t>
            </w:r>
            <w:bookmarkEnd w:id="247"/>
            <w:bookmarkEnd w:id="248"/>
            <w:bookmarkEnd w:id="249"/>
          </w:p>
        </w:tc>
      </w:tr>
      <w:tr w:rsidR="00365E0F" w:rsidRPr="005D064B" w:rsidTr="005C36AD">
        <w:tc>
          <w:tcPr>
            <w:tcW w:w="2569" w:type="pct"/>
            <w:tcBorders>
              <w:top w:val="single" w:sz="8" w:space="0" w:color="4F81BD"/>
              <w:left w:val="single" w:sz="8" w:space="0" w:color="4F81BD"/>
              <w:bottom w:val="single" w:sz="4" w:space="0" w:color="4F81BD"/>
              <w:right w:val="single" w:sz="4" w:space="0" w:color="365F91"/>
            </w:tcBorders>
            <w:vAlign w:val="center"/>
            <w:hideMark/>
          </w:tcPr>
          <w:p w:rsidR="00365E0F" w:rsidRPr="005D064B" w:rsidRDefault="00365E0F" w:rsidP="005C36AD">
            <w:pPr>
              <w:spacing w:before="100" w:beforeAutospacing="1" w:after="100" w:afterAutospacing="1" w:line="240" w:lineRule="auto"/>
              <w:jc w:val="mediumKashida"/>
              <w:outlineLvl w:val="1"/>
              <w:rPr>
                <w:rFonts w:ascii="Arial" w:hAnsi="Arial" w:cs="Arial"/>
                <w:bCs/>
                <w:sz w:val="24"/>
                <w:szCs w:val="24"/>
              </w:rPr>
            </w:pPr>
            <w:bookmarkStart w:id="250" w:name="_Toc149840457"/>
            <w:bookmarkStart w:id="251" w:name="_Toc149840626"/>
            <w:bookmarkStart w:id="252" w:name="_Toc149840886"/>
            <w:r>
              <w:rPr>
                <w:rFonts w:ascii="Arial" w:hAnsi="Arial"/>
                <w:bCs/>
                <w:sz w:val="24"/>
                <w:szCs w:val="24"/>
              </w:rPr>
              <w:t>1 Year</w:t>
            </w:r>
            <w:bookmarkEnd w:id="250"/>
            <w:bookmarkEnd w:id="251"/>
            <w:bookmarkEnd w:id="252"/>
            <w:r w:rsidRPr="005D064B">
              <w:rPr>
                <w:rFonts w:ascii="Arial" w:hAnsi="Arial" w:cs="Arial"/>
                <w:bCs/>
                <w:sz w:val="24"/>
                <w:szCs w:val="24"/>
              </w:rPr>
              <w:t xml:space="preserve"> </w:t>
            </w:r>
          </w:p>
        </w:tc>
        <w:tc>
          <w:tcPr>
            <w:tcW w:w="2431" w:type="pct"/>
            <w:tcBorders>
              <w:top w:val="single" w:sz="8" w:space="0" w:color="4F81BD"/>
              <w:left w:val="single" w:sz="4" w:space="0" w:color="365F91"/>
              <w:bottom w:val="single" w:sz="4" w:space="0" w:color="4F81BD"/>
              <w:right w:val="single" w:sz="8" w:space="0" w:color="4F81BD"/>
            </w:tcBorders>
            <w:hideMark/>
          </w:tcPr>
          <w:p w:rsidR="00365E0F" w:rsidRPr="005D064B" w:rsidRDefault="00365E0F" w:rsidP="005C36AD">
            <w:pPr>
              <w:spacing w:before="100" w:beforeAutospacing="1" w:after="100" w:afterAutospacing="1" w:line="240" w:lineRule="auto"/>
              <w:jc w:val="mediumKashida"/>
              <w:outlineLvl w:val="1"/>
              <w:rPr>
                <w:rFonts w:ascii="Arial" w:hAnsi="Arial" w:cs="Arial"/>
                <w:b/>
                <w:bCs/>
                <w:sz w:val="24"/>
                <w:szCs w:val="24"/>
                <w:lang w:bidi="fa-IR"/>
              </w:rPr>
            </w:pPr>
            <w:bookmarkStart w:id="253" w:name="_Toc149840458"/>
            <w:bookmarkStart w:id="254" w:name="_Toc149840627"/>
            <w:bookmarkStart w:id="255" w:name="_Toc149840887"/>
            <w:r>
              <w:rPr>
                <w:rFonts w:ascii="Arial" w:hAnsi="Arial"/>
                <w:b/>
                <w:bCs/>
                <w:sz w:val="24"/>
                <w:szCs w:val="24"/>
                <w:lang w:bidi="fa-IR"/>
              </w:rPr>
              <w:t>12.</w:t>
            </w:r>
            <w:r w:rsidRPr="005D064B">
              <w:rPr>
                <w:rFonts w:ascii="Arial" w:hAnsi="Arial" w:cs="Arial"/>
                <w:b/>
                <w:bCs/>
                <w:sz w:val="24"/>
                <w:szCs w:val="24"/>
                <w:lang w:bidi="fa-IR"/>
              </w:rPr>
              <w:t>Expected Project Completion Time (M/Y):</w:t>
            </w:r>
            <w:bookmarkEnd w:id="253"/>
            <w:bookmarkEnd w:id="254"/>
            <w:bookmarkEnd w:id="255"/>
          </w:p>
        </w:tc>
      </w:tr>
      <w:tr w:rsidR="00365E0F" w:rsidRPr="005D064B" w:rsidTr="005C36AD">
        <w:trPr>
          <w:trHeight w:val="558"/>
        </w:trPr>
        <w:tc>
          <w:tcPr>
            <w:tcW w:w="5000" w:type="pct"/>
            <w:gridSpan w:val="2"/>
            <w:tcBorders>
              <w:top w:val="single" w:sz="4" w:space="0" w:color="4F81BD"/>
              <w:left w:val="single" w:sz="8" w:space="0" w:color="4F81BD"/>
              <w:bottom w:val="nil"/>
              <w:right w:val="single" w:sz="8" w:space="0" w:color="4F81BD"/>
            </w:tcBorders>
            <w:hideMark/>
          </w:tcPr>
          <w:p w:rsidR="00365E0F" w:rsidRDefault="00365E0F" w:rsidP="005C36AD">
            <w:pPr>
              <w:spacing w:after="0" w:line="240" w:lineRule="auto"/>
              <w:rPr>
                <w:rFonts w:ascii="Arial" w:hAnsi="Arial"/>
                <w:b/>
                <w:bCs/>
                <w:color w:val="000000" w:themeColor="text1"/>
                <w:sz w:val="24"/>
                <w:szCs w:val="24"/>
                <w:lang w:bidi="fa-IR"/>
              </w:rPr>
            </w:pPr>
          </w:p>
          <w:p w:rsidR="00365E0F" w:rsidRPr="000408BF" w:rsidRDefault="00365E0F" w:rsidP="005C36AD">
            <w:pPr>
              <w:spacing w:after="0" w:line="240" w:lineRule="auto"/>
              <w:rPr>
                <w:rFonts w:ascii="Arial" w:eastAsia="Times New Roman" w:hAnsi="Arial" w:cs="Arial"/>
                <w:b/>
                <w:bCs/>
                <w:color w:val="000000" w:themeColor="text1"/>
                <w:sz w:val="24"/>
                <w:szCs w:val="24"/>
              </w:rPr>
            </w:pPr>
            <w:r w:rsidRPr="000408BF">
              <w:rPr>
                <w:rFonts w:ascii="Arial" w:hAnsi="Arial" w:cs="Arial"/>
                <w:b/>
                <w:bCs/>
                <w:color w:val="000000" w:themeColor="text1"/>
                <w:sz w:val="24"/>
                <w:szCs w:val="24"/>
                <w:lang w:bidi="fa-IR"/>
              </w:rPr>
              <w:t xml:space="preserve">13. </w:t>
            </w:r>
            <w:r>
              <w:rPr>
                <w:rFonts w:ascii="Arial" w:eastAsia="Times New Roman" w:hAnsi="Arial"/>
                <w:b/>
                <w:bCs/>
                <w:color w:val="000000" w:themeColor="text1"/>
                <w:sz w:val="24"/>
                <w:szCs w:val="24"/>
              </w:rPr>
              <w:t>B</w:t>
            </w:r>
            <w:r w:rsidRPr="000408BF">
              <w:rPr>
                <w:rFonts w:ascii="Arial" w:eastAsia="Times New Roman" w:hAnsi="Arial" w:cs="Arial"/>
                <w:b/>
                <w:bCs/>
                <w:color w:val="000000" w:themeColor="text1"/>
                <w:sz w:val="24"/>
                <w:szCs w:val="24"/>
              </w:rPr>
              <w:t xml:space="preserve">ackground and overview : </w:t>
            </w:r>
          </w:p>
          <w:p w:rsidR="00365E0F" w:rsidRPr="000408BF" w:rsidRDefault="00365E0F" w:rsidP="005C36AD">
            <w:pPr>
              <w:spacing w:after="0" w:line="240" w:lineRule="auto"/>
              <w:rPr>
                <w:rFonts w:ascii="Arial" w:eastAsia="Times New Roman" w:hAnsi="Arial" w:cs="Arial"/>
                <w:bCs/>
                <w:color w:val="000000" w:themeColor="text1"/>
                <w:sz w:val="24"/>
                <w:szCs w:val="24"/>
              </w:rPr>
            </w:pPr>
          </w:p>
          <w:p w:rsidR="00365E0F" w:rsidRPr="000408BF" w:rsidRDefault="00365E0F" w:rsidP="005C36AD">
            <w:pPr>
              <w:spacing w:after="0" w:line="240" w:lineRule="auto"/>
              <w:jc w:val="both"/>
              <w:rPr>
                <w:rFonts w:ascii="Arial" w:hAnsi="Arial" w:cs="Arial"/>
                <w:color w:val="000000" w:themeColor="text1"/>
                <w:sz w:val="24"/>
                <w:szCs w:val="24"/>
              </w:rPr>
            </w:pPr>
            <w:r>
              <w:rPr>
                <w:rFonts w:ascii="Arial" w:eastAsia="Times New Roman" w:hAnsi="Arial"/>
                <w:bCs/>
                <w:color w:val="000000" w:themeColor="text1"/>
                <w:sz w:val="24"/>
                <w:szCs w:val="24"/>
              </w:rPr>
              <w:t xml:space="preserve">One of the main objectives of </w:t>
            </w:r>
            <w:r w:rsidRPr="000408BF">
              <w:rPr>
                <w:rFonts w:ascii="Arial" w:eastAsia="Times New Roman" w:hAnsi="Arial" w:cs="Arial"/>
                <w:color w:val="000000" w:themeColor="text1"/>
                <w:sz w:val="24"/>
                <w:szCs w:val="24"/>
                <w:lang w:bidi="en-US"/>
              </w:rPr>
              <w:t xml:space="preserve">Regional </w:t>
            </w:r>
            <w:r w:rsidRPr="000408BF">
              <w:rPr>
                <w:rFonts w:ascii="Arial" w:eastAsia="Times New Roman" w:hAnsi="Arial"/>
                <w:color w:val="000000" w:themeColor="text1"/>
                <w:sz w:val="24"/>
                <w:szCs w:val="24"/>
                <w:lang w:bidi="en-US"/>
              </w:rPr>
              <w:t>Framework for</w:t>
            </w:r>
            <w:r w:rsidRPr="000408BF">
              <w:rPr>
                <w:rFonts w:ascii="Arial" w:eastAsia="Times New Roman" w:hAnsi="Arial" w:cs="Arial"/>
                <w:color w:val="000000" w:themeColor="text1"/>
                <w:sz w:val="24"/>
                <w:szCs w:val="24"/>
                <w:lang w:bidi="en-US"/>
              </w:rPr>
              <w:t xml:space="preserve"> Disaster Risk Reduction (ECORFDRR) </w:t>
            </w:r>
            <w:r>
              <w:rPr>
                <w:rFonts w:ascii="Arial" w:eastAsia="Times New Roman" w:hAnsi="Arial"/>
                <w:color w:val="000000" w:themeColor="text1"/>
                <w:sz w:val="24"/>
                <w:szCs w:val="24"/>
                <w:lang w:bidi="en-US"/>
              </w:rPr>
              <w:t xml:space="preserve">for </w:t>
            </w:r>
            <w:r w:rsidRPr="000408BF">
              <w:rPr>
                <w:rFonts w:ascii="Arial" w:eastAsia="Times New Roman" w:hAnsi="Arial" w:cs="Arial"/>
                <w:color w:val="000000" w:themeColor="text1"/>
                <w:sz w:val="24"/>
                <w:szCs w:val="24"/>
                <w:lang w:bidi="en-US"/>
              </w:rPr>
              <w:t>2017-2022</w:t>
            </w:r>
            <w:r>
              <w:rPr>
                <w:rFonts w:ascii="Arial" w:eastAsia="Times New Roman" w:hAnsi="Arial"/>
                <w:color w:val="000000" w:themeColor="text1"/>
                <w:sz w:val="24"/>
                <w:szCs w:val="24"/>
                <w:lang w:bidi="en-US"/>
              </w:rPr>
              <w:t xml:space="preserve"> is to understand</w:t>
            </w:r>
            <w:r w:rsidRPr="000408BF">
              <w:rPr>
                <w:rFonts w:ascii="Arial" w:eastAsia="Times New Roman" w:hAnsi="Arial" w:cs="Arial"/>
                <w:color w:val="000000" w:themeColor="text1"/>
                <w:sz w:val="24"/>
                <w:szCs w:val="24"/>
                <w:lang w:bidi="en-US"/>
              </w:rPr>
              <w:t xml:space="preserve"> disaster risk</w:t>
            </w:r>
            <w:r>
              <w:rPr>
                <w:rFonts w:ascii="Arial" w:eastAsia="Times New Roman" w:hAnsi="Arial"/>
                <w:color w:val="000000" w:themeColor="text1"/>
                <w:sz w:val="24"/>
                <w:szCs w:val="24"/>
                <w:lang w:bidi="en-US"/>
              </w:rPr>
              <w:t xml:space="preserve"> t</w:t>
            </w:r>
            <w:r w:rsidRPr="000408BF">
              <w:rPr>
                <w:rFonts w:ascii="Arial" w:eastAsia="Times New Roman" w:hAnsi="Arial" w:cs="Arial"/>
                <w:color w:val="000000" w:themeColor="text1"/>
                <w:sz w:val="24"/>
                <w:szCs w:val="24"/>
                <w:lang w:bidi="en-US"/>
              </w:rPr>
              <w:t xml:space="preserve">o increase public awareness about the </w:t>
            </w:r>
            <w:r>
              <w:rPr>
                <w:rFonts w:ascii="Arial" w:eastAsia="Times New Roman" w:hAnsi="Arial"/>
                <w:color w:val="000000" w:themeColor="text1"/>
                <w:sz w:val="24"/>
                <w:szCs w:val="24"/>
                <w:lang w:bidi="en-US"/>
              </w:rPr>
              <w:t>natural risks and hazards</w:t>
            </w:r>
            <w:r w:rsidRPr="000408BF">
              <w:rPr>
                <w:rFonts w:ascii="Arial" w:eastAsia="Times New Roman" w:hAnsi="Arial" w:cs="Arial"/>
                <w:color w:val="000000" w:themeColor="text1"/>
                <w:sz w:val="24"/>
                <w:szCs w:val="24"/>
                <w:lang w:bidi="en-US"/>
              </w:rPr>
              <w:t xml:space="preserve"> (hydro meteorological, geological, biologica</w:t>
            </w:r>
            <w:r>
              <w:rPr>
                <w:rFonts w:ascii="Arial" w:eastAsia="Times New Roman" w:hAnsi="Arial"/>
                <w:color w:val="000000" w:themeColor="text1"/>
                <w:sz w:val="24"/>
                <w:szCs w:val="24"/>
                <w:lang w:bidi="en-US"/>
              </w:rPr>
              <w:t>l, and environmental); t</w:t>
            </w:r>
            <w:r w:rsidRPr="000408BF">
              <w:rPr>
                <w:rFonts w:ascii="Arial" w:eastAsia="Times New Roman" w:hAnsi="Arial" w:cs="Arial"/>
                <w:color w:val="000000" w:themeColor="text1"/>
                <w:sz w:val="24"/>
                <w:szCs w:val="24"/>
                <w:lang w:bidi="en-US"/>
              </w:rPr>
              <w:t xml:space="preserve">o enhance engagement of public participation at all levels of implementation </w:t>
            </w:r>
            <w:r w:rsidRPr="000408BF">
              <w:rPr>
                <w:rFonts w:ascii="Arial" w:eastAsia="Times New Roman" w:hAnsi="Arial" w:cs="Arial"/>
                <w:color w:val="000000" w:themeColor="text1"/>
                <w:sz w:val="24"/>
                <w:szCs w:val="24"/>
                <w:lang w:bidi="en-US"/>
              </w:rPr>
              <w:lastRenderedPageBreak/>
              <w:t>to create disaster</w:t>
            </w:r>
            <w:r>
              <w:rPr>
                <w:rFonts w:ascii="Arial" w:eastAsia="Times New Roman" w:hAnsi="Arial" w:cs="Arial"/>
                <w:color w:val="000000" w:themeColor="text1"/>
                <w:sz w:val="24"/>
                <w:szCs w:val="24"/>
                <w:lang w:bidi="en-US"/>
              </w:rPr>
              <w:t xml:space="preserve"> </w:t>
            </w:r>
            <w:r w:rsidRPr="000408BF">
              <w:rPr>
                <w:rFonts w:ascii="Arial" w:eastAsia="Times New Roman" w:hAnsi="Arial" w:cs="Arial"/>
                <w:color w:val="000000" w:themeColor="text1"/>
                <w:sz w:val="24"/>
                <w:szCs w:val="24"/>
                <w:lang w:bidi="en-US"/>
              </w:rPr>
              <w:t>resilient communities through increased partnership and expanded risk r</w:t>
            </w:r>
            <w:r>
              <w:rPr>
                <w:rFonts w:ascii="Arial" w:eastAsia="Times New Roman" w:hAnsi="Arial"/>
                <w:color w:val="000000" w:themeColor="text1"/>
                <w:sz w:val="24"/>
                <w:szCs w:val="24"/>
                <w:lang w:bidi="en-US"/>
              </w:rPr>
              <w:t>eduction networks at all levels.</w:t>
            </w:r>
            <w:r w:rsidRPr="000408BF">
              <w:rPr>
                <w:rFonts w:ascii="Arial" w:eastAsia="Times New Roman" w:hAnsi="Arial" w:cs="Arial"/>
                <w:color w:val="000000" w:themeColor="text1"/>
                <w:sz w:val="24"/>
                <w:szCs w:val="24"/>
                <w:lang w:bidi="en-US"/>
              </w:rPr>
              <w:t xml:space="preserve"> </w:t>
            </w:r>
          </w:p>
          <w:p w:rsidR="00365E0F" w:rsidRPr="000408BF" w:rsidRDefault="00365E0F" w:rsidP="005C36AD">
            <w:pPr>
              <w:pStyle w:val="MSGENFONTSTYLENAMETEMPLATEROLENUMBERMSGENFONTSTYLENAMEBYROLETEXT20"/>
              <w:shd w:val="clear" w:color="auto" w:fill="auto"/>
              <w:tabs>
                <w:tab w:val="left" w:pos="766"/>
              </w:tabs>
              <w:spacing w:before="0" w:line="278" w:lineRule="exact"/>
              <w:ind w:firstLine="0"/>
              <w:jc w:val="both"/>
              <w:rPr>
                <w:rFonts w:ascii="Arial" w:hAnsi="Arial" w:cs="Arial"/>
                <w:color w:val="000000" w:themeColor="text1"/>
                <w:sz w:val="24"/>
                <w:szCs w:val="24"/>
              </w:rPr>
            </w:pPr>
          </w:p>
          <w:p w:rsidR="00365E0F" w:rsidRPr="000408BF" w:rsidRDefault="00365E0F" w:rsidP="005C36AD">
            <w:pPr>
              <w:pStyle w:val="MSGENFONTSTYLENAMETEMPLATEROLENUMBERMSGENFONTSTYLENAMEBYROLETEXT20"/>
              <w:shd w:val="clear" w:color="auto" w:fill="auto"/>
              <w:tabs>
                <w:tab w:val="left" w:pos="586"/>
              </w:tabs>
              <w:spacing w:before="0" w:line="278" w:lineRule="exact"/>
              <w:ind w:firstLine="0"/>
              <w:rPr>
                <w:rFonts w:ascii="Arial" w:hAnsi="Arial" w:cs="Arial"/>
                <w:bCs/>
                <w:color w:val="000000" w:themeColor="text1"/>
                <w:sz w:val="24"/>
                <w:szCs w:val="24"/>
              </w:rPr>
            </w:pPr>
            <w:r w:rsidRPr="000408BF">
              <w:rPr>
                <w:rFonts w:ascii="Arial" w:eastAsia="Times New Roman" w:hAnsi="Arial" w:cs="Arial"/>
                <w:bCs/>
                <w:color w:val="000000" w:themeColor="text1"/>
                <w:sz w:val="24"/>
                <w:szCs w:val="24"/>
                <w:lang w:bidi="en-US"/>
              </w:rPr>
              <w:t xml:space="preserve">Accordingly, </w:t>
            </w:r>
            <w:r>
              <w:rPr>
                <w:rFonts w:ascii="Arial" w:eastAsia="Times New Roman" w:hAnsi="Arial" w:cs="Arial"/>
                <w:bCs/>
                <w:color w:val="000000" w:themeColor="text1"/>
                <w:sz w:val="24"/>
                <w:szCs w:val="24"/>
                <w:lang w:bidi="en-US"/>
              </w:rPr>
              <w:t>“Promoting</w:t>
            </w:r>
            <w:r w:rsidRPr="000408BF">
              <w:rPr>
                <w:rFonts w:ascii="Arial" w:eastAsia="Times New Roman" w:hAnsi="Arial" w:cs="Arial"/>
                <w:bCs/>
                <w:color w:val="000000" w:themeColor="text1"/>
                <w:sz w:val="24"/>
                <w:szCs w:val="24"/>
                <w:lang w:bidi="en-US"/>
              </w:rPr>
              <w:t xml:space="preserve"> public awareness and preparedness by implementing Community Based Disaster Risk Management (CBDRM) project</w:t>
            </w:r>
            <w:r>
              <w:rPr>
                <w:rFonts w:ascii="Arial" w:eastAsia="Times New Roman" w:hAnsi="Arial" w:cs="Arial"/>
                <w:bCs/>
                <w:color w:val="000000" w:themeColor="text1"/>
                <w:sz w:val="24"/>
                <w:szCs w:val="24"/>
                <w:lang w:bidi="en-US"/>
              </w:rPr>
              <w:t xml:space="preserve">s” is one of the actions in the ECORDRR to handle abovementioned issues.  </w:t>
            </w:r>
          </w:p>
          <w:p w:rsidR="00365E0F" w:rsidRPr="00DF0138" w:rsidRDefault="00365E0F" w:rsidP="005C36AD">
            <w:pPr>
              <w:spacing w:before="100" w:beforeAutospacing="1" w:after="100" w:afterAutospacing="1" w:line="215" w:lineRule="atLeast"/>
              <w:jc w:val="both"/>
              <w:rPr>
                <w:rFonts w:ascii="Arial" w:eastAsia="Times New Roman" w:hAnsi="Arial" w:cs="Arial"/>
                <w:color w:val="000000" w:themeColor="text1"/>
                <w:sz w:val="24"/>
                <w:szCs w:val="24"/>
              </w:rPr>
            </w:pPr>
            <w:r>
              <w:rPr>
                <w:rFonts w:ascii="Arial" w:eastAsia="Times New Roman" w:hAnsi="Arial"/>
                <w:color w:val="000000" w:themeColor="text1"/>
                <w:sz w:val="24"/>
                <w:szCs w:val="24"/>
              </w:rPr>
              <w:t>It seems that t</w:t>
            </w:r>
            <w:r w:rsidRPr="000408BF">
              <w:rPr>
                <w:rFonts w:ascii="Arial" w:eastAsia="Times New Roman" w:hAnsi="Arial" w:cs="Arial"/>
                <w:color w:val="000000" w:themeColor="text1"/>
                <w:sz w:val="24"/>
                <w:szCs w:val="24"/>
              </w:rPr>
              <w:t xml:space="preserve">here is a general lack of understanding within national governments on how to implement prevention </w:t>
            </w:r>
            <w:proofErr w:type="spellStart"/>
            <w:r w:rsidRPr="000408BF">
              <w:rPr>
                <w:rFonts w:ascii="Arial" w:eastAsia="Times New Roman" w:hAnsi="Arial" w:cs="Arial"/>
                <w:color w:val="000000" w:themeColor="text1"/>
                <w:sz w:val="24"/>
                <w:szCs w:val="24"/>
              </w:rPr>
              <w:t>programmes</w:t>
            </w:r>
            <w:proofErr w:type="spellEnd"/>
            <w:r w:rsidRPr="000408BF">
              <w:rPr>
                <w:rFonts w:ascii="Arial" w:eastAsia="Times New Roman" w:hAnsi="Arial" w:cs="Arial"/>
                <w:color w:val="000000" w:themeColor="text1"/>
                <w:sz w:val="24"/>
                <w:szCs w:val="24"/>
              </w:rPr>
              <w:t xml:space="preserve">.  In the urgency to respond to the needs of the people affected by disasters, prevention </w:t>
            </w:r>
            <w:proofErr w:type="spellStart"/>
            <w:r w:rsidRPr="000408BF">
              <w:rPr>
                <w:rFonts w:ascii="Arial" w:eastAsia="Times New Roman" w:hAnsi="Arial" w:cs="Arial"/>
                <w:color w:val="000000" w:themeColor="text1"/>
                <w:sz w:val="24"/>
                <w:szCs w:val="24"/>
              </w:rPr>
              <w:t>programmes</w:t>
            </w:r>
            <w:proofErr w:type="spellEnd"/>
            <w:r w:rsidRPr="000408BF">
              <w:rPr>
                <w:rFonts w:ascii="Arial" w:eastAsia="Times New Roman" w:hAnsi="Arial" w:cs="Arial"/>
                <w:color w:val="000000" w:themeColor="text1"/>
                <w:sz w:val="24"/>
                <w:szCs w:val="24"/>
              </w:rPr>
              <w:t xml:space="preserve"> are undertaken without a sound analysis of the impact of disasters on the affected communities, and with litt</w:t>
            </w:r>
            <w:r>
              <w:rPr>
                <w:rFonts w:ascii="Arial" w:eastAsia="Times New Roman" w:hAnsi="Arial"/>
                <w:color w:val="000000" w:themeColor="text1"/>
                <w:sz w:val="24"/>
                <w:szCs w:val="24"/>
              </w:rPr>
              <w:t>le reference to special needs for</w:t>
            </w:r>
            <w:r w:rsidRPr="000408BF">
              <w:rPr>
                <w:rFonts w:ascii="Arial" w:eastAsia="Times New Roman" w:hAnsi="Arial" w:cs="Arial"/>
                <w:color w:val="000000" w:themeColor="text1"/>
                <w:sz w:val="24"/>
                <w:szCs w:val="24"/>
              </w:rPr>
              <w:t xml:space="preserve"> </w:t>
            </w:r>
            <w:r w:rsidRPr="00851DB2">
              <w:rPr>
                <w:rFonts w:ascii="Arial" w:eastAsia="Times New Roman" w:hAnsi="Arial" w:cs="Arial"/>
                <w:bCs/>
                <w:color w:val="000000" w:themeColor="text1"/>
                <w:sz w:val="24"/>
                <w:szCs w:val="24"/>
              </w:rPr>
              <w:t>children</w:t>
            </w:r>
            <w:r w:rsidRPr="00851DB2">
              <w:rPr>
                <w:rFonts w:ascii="Arial" w:eastAsia="Times New Roman" w:hAnsi="Arial"/>
                <w:color w:val="000000" w:themeColor="text1"/>
                <w:sz w:val="24"/>
                <w:szCs w:val="24"/>
              </w:rPr>
              <w:t>.</w:t>
            </w:r>
          </w:p>
        </w:tc>
      </w:tr>
      <w:tr w:rsidR="00365E0F" w:rsidRPr="005D064B" w:rsidTr="005C36AD">
        <w:tc>
          <w:tcPr>
            <w:tcW w:w="5000" w:type="pct"/>
            <w:gridSpan w:val="2"/>
            <w:tcBorders>
              <w:top w:val="nil"/>
              <w:left w:val="single" w:sz="8" w:space="0" w:color="4F81BD"/>
              <w:bottom w:val="nil"/>
              <w:right w:val="single" w:sz="8" w:space="0" w:color="4F81BD"/>
            </w:tcBorders>
            <w:hideMark/>
          </w:tcPr>
          <w:p w:rsidR="00365E0F" w:rsidRPr="000408BF" w:rsidRDefault="00365E0F" w:rsidP="005C36AD">
            <w:pPr>
              <w:bidi/>
              <w:spacing w:after="0"/>
              <w:rPr>
                <w:rFonts w:ascii="Arial" w:hAnsi="Arial" w:cs="Arial"/>
                <w:color w:val="000000" w:themeColor="text1"/>
                <w:sz w:val="24"/>
                <w:szCs w:val="24"/>
              </w:rPr>
            </w:pPr>
          </w:p>
        </w:tc>
      </w:tr>
      <w:tr w:rsidR="00365E0F" w:rsidRPr="005D064B" w:rsidTr="005C36AD">
        <w:tc>
          <w:tcPr>
            <w:tcW w:w="5000" w:type="pct"/>
            <w:gridSpan w:val="2"/>
            <w:tcBorders>
              <w:top w:val="double" w:sz="6" w:space="0" w:color="4F81BD"/>
              <w:left w:val="single" w:sz="8" w:space="0" w:color="4F81BD"/>
              <w:bottom w:val="single" w:sz="4" w:space="0" w:color="auto"/>
              <w:right w:val="single" w:sz="8" w:space="0" w:color="4F81BD"/>
            </w:tcBorders>
            <w:hideMark/>
          </w:tcPr>
          <w:p w:rsidR="00365E0F" w:rsidRPr="000408BF" w:rsidRDefault="00365E0F" w:rsidP="005C36AD">
            <w:pPr>
              <w:spacing w:before="100" w:beforeAutospacing="1" w:after="100" w:afterAutospacing="1" w:line="240" w:lineRule="auto"/>
              <w:jc w:val="mediumKashida"/>
              <w:outlineLvl w:val="1"/>
              <w:rPr>
                <w:rFonts w:ascii="Arial" w:hAnsi="Arial" w:cs="Arial"/>
                <w:b/>
                <w:color w:val="000000" w:themeColor="text1"/>
                <w:sz w:val="24"/>
                <w:szCs w:val="24"/>
                <w:u w:val="single"/>
              </w:rPr>
            </w:pPr>
            <w:bookmarkStart w:id="256" w:name="_Toc149840459"/>
            <w:bookmarkStart w:id="257" w:name="_Toc149840628"/>
            <w:bookmarkStart w:id="258" w:name="_Toc149840888"/>
            <w:r w:rsidRPr="000408BF">
              <w:rPr>
                <w:rFonts w:ascii="Arial" w:hAnsi="Arial" w:cs="Arial"/>
                <w:b/>
                <w:color w:val="000000" w:themeColor="text1"/>
                <w:sz w:val="24"/>
                <w:szCs w:val="24"/>
              </w:rPr>
              <w:t xml:space="preserve">15. </w:t>
            </w:r>
            <w:r w:rsidRPr="000408BF">
              <w:rPr>
                <w:rFonts w:ascii="Arial" w:hAnsi="Arial" w:cs="Arial"/>
                <w:b/>
                <w:color w:val="000000" w:themeColor="text1"/>
                <w:sz w:val="24"/>
                <w:szCs w:val="24"/>
                <w:u w:val="single"/>
              </w:rPr>
              <w:t>Expected Outcomes of the Project:</w:t>
            </w:r>
            <w:bookmarkEnd w:id="256"/>
            <w:bookmarkEnd w:id="257"/>
            <w:bookmarkEnd w:id="258"/>
          </w:p>
          <w:p w:rsidR="00365E0F" w:rsidRPr="000408BF" w:rsidRDefault="00365E0F" w:rsidP="005C36AD">
            <w:pPr>
              <w:spacing w:before="100" w:beforeAutospacing="1" w:after="100" w:afterAutospacing="1" w:line="215" w:lineRule="atLeast"/>
              <w:jc w:val="both"/>
              <w:rPr>
                <w:rFonts w:ascii="Arial" w:eastAsia="Times New Roman" w:hAnsi="Arial" w:cs="Arial"/>
                <w:color w:val="000000" w:themeColor="text1"/>
                <w:sz w:val="24"/>
                <w:szCs w:val="24"/>
              </w:rPr>
            </w:pPr>
            <w:r>
              <w:rPr>
                <w:rFonts w:ascii="Arial" w:eastAsia="Times New Roman" w:hAnsi="Arial"/>
                <w:bCs/>
                <w:color w:val="000000" w:themeColor="text1"/>
                <w:sz w:val="24"/>
                <w:szCs w:val="24"/>
              </w:rPr>
              <w:t xml:space="preserve">With respect to this project, </w:t>
            </w:r>
            <w:r w:rsidRPr="000408BF">
              <w:rPr>
                <w:rFonts w:ascii="Arial" w:eastAsia="Times New Roman" w:hAnsi="Arial" w:cs="Arial"/>
                <w:color w:val="000000" w:themeColor="text1"/>
                <w:sz w:val="24"/>
                <w:szCs w:val="24"/>
              </w:rPr>
              <w:t>a short generic animated video, making use of “illustrative storytelling” techniques</w:t>
            </w:r>
            <w:r>
              <w:rPr>
                <w:rFonts w:ascii="Arial" w:eastAsia="Times New Roman" w:hAnsi="Arial"/>
                <w:color w:val="000000" w:themeColor="text1"/>
                <w:sz w:val="24"/>
                <w:szCs w:val="24"/>
              </w:rPr>
              <w:t xml:space="preserve"> will be produced for children</w:t>
            </w:r>
            <w:r w:rsidRPr="000408BF">
              <w:rPr>
                <w:rFonts w:ascii="Arial" w:eastAsia="Times New Roman" w:hAnsi="Arial" w:cs="Arial"/>
                <w:color w:val="000000" w:themeColor="text1"/>
                <w:sz w:val="24"/>
                <w:szCs w:val="24"/>
              </w:rPr>
              <w:t xml:space="preserve">. The objective is to create an understanding </w:t>
            </w:r>
            <w:r>
              <w:rPr>
                <w:rFonts w:ascii="Arial" w:eastAsia="Times New Roman" w:hAnsi="Arial"/>
                <w:color w:val="000000" w:themeColor="text1"/>
                <w:sz w:val="24"/>
                <w:szCs w:val="24"/>
              </w:rPr>
              <w:t xml:space="preserve">for </w:t>
            </w:r>
            <w:r w:rsidRPr="000408BF">
              <w:rPr>
                <w:rFonts w:ascii="Arial" w:eastAsia="Times New Roman" w:hAnsi="Arial" w:cs="Arial"/>
                <w:color w:val="000000" w:themeColor="text1"/>
                <w:sz w:val="24"/>
                <w:szCs w:val="24"/>
              </w:rPr>
              <w:t>ECO’s</w:t>
            </w:r>
            <w:r>
              <w:rPr>
                <w:rFonts w:ascii="Arial" w:eastAsia="Times New Roman" w:hAnsi="Arial"/>
                <w:color w:val="000000" w:themeColor="text1"/>
                <w:sz w:val="24"/>
                <w:szCs w:val="24"/>
              </w:rPr>
              <w:t xml:space="preserve"> approach to disaster risk reduction by increasing the public averseness with this animation. </w:t>
            </w:r>
            <w:r w:rsidRPr="000408BF">
              <w:rPr>
                <w:rFonts w:ascii="Arial" w:eastAsia="Times New Roman" w:hAnsi="Arial" w:cs="Arial"/>
                <w:color w:val="000000" w:themeColor="text1"/>
                <w:sz w:val="24"/>
                <w:szCs w:val="24"/>
              </w:rPr>
              <w:t xml:space="preserve"> </w:t>
            </w:r>
          </w:p>
          <w:p w:rsidR="00365E0F" w:rsidRPr="000408BF" w:rsidRDefault="00365E0F" w:rsidP="005C36AD">
            <w:pPr>
              <w:spacing w:before="100" w:beforeAutospacing="1" w:after="100" w:afterAutospacing="1" w:line="215" w:lineRule="atLeast"/>
              <w:rPr>
                <w:rFonts w:ascii="Arial" w:eastAsia="Times New Roman" w:hAnsi="Arial" w:cs="Arial"/>
                <w:color w:val="000000" w:themeColor="text1"/>
                <w:sz w:val="24"/>
                <w:szCs w:val="24"/>
              </w:rPr>
            </w:pPr>
            <w:r w:rsidRPr="000408BF">
              <w:rPr>
                <w:rFonts w:ascii="Arial" w:eastAsia="Times New Roman" w:hAnsi="Arial" w:cs="Arial"/>
                <w:color w:val="000000" w:themeColor="text1"/>
                <w:sz w:val="24"/>
                <w:szCs w:val="24"/>
              </w:rPr>
              <w:t xml:space="preserve">The </w:t>
            </w:r>
            <w:r>
              <w:rPr>
                <w:rFonts w:ascii="Arial" w:eastAsia="Times New Roman" w:hAnsi="Arial"/>
                <w:color w:val="000000" w:themeColor="text1"/>
                <w:sz w:val="24"/>
                <w:szCs w:val="24"/>
              </w:rPr>
              <w:t>main t</w:t>
            </w:r>
            <w:r w:rsidRPr="000408BF">
              <w:rPr>
                <w:rFonts w:ascii="Arial" w:eastAsia="Times New Roman" w:hAnsi="Arial" w:cs="Arial"/>
                <w:color w:val="000000" w:themeColor="text1"/>
                <w:sz w:val="24"/>
                <w:szCs w:val="24"/>
              </w:rPr>
              <w:t>arget audience</w:t>
            </w:r>
            <w:r>
              <w:rPr>
                <w:rFonts w:ascii="Arial" w:eastAsia="Times New Roman" w:hAnsi="Arial"/>
                <w:color w:val="000000" w:themeColor="text1"/>
                <w:sz w:val="24"/>
                <w:szCs w:val="24"/>
              </w:rPr>
              <w:t xml:space="preserve"> of the project </w:t>
            </w:r>
            <w:r w:rsidRPr="000408BF">
              <w:rPr>
                <w:rFonts w:ascii="Arial" w:eastAsia="Times New Roman" w:hAnsi="Arial"/>
                <w:color w:val="000000" w:themeColor="text1"/>
                <w:sz w:val="24"/>
                <w:szCs w:val="24"/>
              </w:rPr>
              <w:t>is</w:t>
            </w:r>
            <w:r>
              <w:rPr>
                <w:rFonts w:ascii="Arial" w:eastAsia="Times New Roman" w:hAnsi="Arial"/>
                <w:color w:val="000000" w:themeColor="text1"/>
                <w:sz w:val="24"/>
                <w:szCs w:val="24"/>
              </w:rPr>
              <w:t xml:space="preserve"> the children in ECO Member C</w:t>
            </w:r>
            <w:r w:rsidRPr="000408BF">
              <w:rPr>
                <w:rFonts w:ascii="Arial" w:eastAsia="Times New Roman" w:hAnsi="Arial" w:cs="Arial"/>
                <w:color w:val="000000" w:themeColor="text1"/>
                <w:sz w:val="24"/>
                <w:szCs w:val="24"/>
              </w:rPr>
              <w:t>ountries</w:t>
            </w:r>
            <w:r>
              <w:rPr>
                <w:rFonts w:ascii="Arial" w:eastAsia="Times New Roman" w:hAnsi="Arial"/>
                <w:color w:val="000000" w:themeColor="text1"/>
                <w:sz w:val="24"/>
                <w:szCs w:val="24"/>
              </w:rPr>
              <w:t>.</w:t>
            </w:r>
            <w:r w:rsidRPr="000408BF">
              <w:rPr>
                <w:rFonts w:ascii="Arial" w:eastAsia="Times New Roman" w:hAnsi="Arial" w:cs="Arial"/>
                <w:color w:val="000000" w:themeColor="text1"/>
                <w:sz w:val="24"/>
                <w:szCs w:val="24"/>
              </w:rPr>
              <w:t xml:space="preserve"> </w:t>
            </w:r>
          </w:p>
          <w:p w:rsidR="00365E0F" w:rsidRPr="000408BF" w:rsidRDefault="00365E0F" w:rsidP="005C36AD">
            <w:pPr>
              <w:spacing w:before="100" w:beforeAutospacing="1" w:after="100" w:afterAutospacing="1" w:line="215" w:lineRule="atLeast"/>
              <w:rPr>
                <w:rFonts w:ascii="Arial" w:eastAsia="Times New Roman" w:hAnsi="Arial" w:cs="Arial"/>
                <w:color w:val="000000" w:themeColor="text1"/>
                <w:sz w:val="24"/>
                <w:szCs w:val="24"/>
              </w:rPr>
            </w:pPr>
            <w:r>
              <w:rPr>
                <w:rFonts w:ascii="Arial" w:eastAsia="Times New Roman" w:hAnsi="Arial"/>
                <w:color w:val="000000" w:themeColor="text1"/>
                <w:sz w:val="24"/>
                <w:szCs w:val="24"/>
              </w:rPr>
              <w:t>The partners of the project are national</w:t>
            </w:r>
            <w:r w:rsidRPr="000408BF">
              <w:rPr>
                <w:rFonts w:ascii="Arial" w:eastAsia="Times New Roman" w:hAnsi="Arial" w:cs="Arial"/>
                <w:color w:val="000000" w:themeColor="text1"/>
                <w:sz w:val="24"/>
                <w:szCs w:val="24"/>
              </w:rPr>
              <w:t xml:space="preserve"> partners, UN Country Team</w:t>
            </w:r>
            <w:r>
              <w:rPr>
                <w:rFonts w:ascii="Arial" w:eastAsia="Times New Roman" w:hAnsi="Arial"/>
                <w:color w:val="000000" w:themeColor="text1"/>
                <w:sz w:val="24"/>
                <w:szCs w:val="24"/>
              </w:rPr>
              <w:t>s, development partners, donors etc…</w:t>
            </w:r>
            <w:r w:rsidRPr="000408BF">
              <w:rPr>
                <w:rFonts w:ascii="Arial" w:eastAsia="Times New Roman" w:hAnsi="Arial" w:cs="Arial"/>
                <w:color w:val="000000" w:themeColor="text1"/>
                <w:sz w:val="24"/>
                <w:szCs w:val="24"/>
              </w:rPr>
              <w:t xml:space="preserve"> </w:t>
            </w:r>
          </w:p>
        </w:tc>
      </w:tr>
      <w:tr w:rsidR="00365E0F" w:rsidRPr="005D064B" w:rsidTr="005C36AD">
        <w:tc>
          <w:tcPr>
            <w:tcW w:w="5000" w:type="pct"/>
            <w:gridSpan w:val="2"/>
            <w:tcBorders>
              <w:top w:val="single" w:sz="4" w:space="0" w:color="auto"/>
              <w:left w:val="single" w:sz="4" w:space="0" w:color="auto"/>
              <w:bottom w:val="single" w:sz="4" w:space="0" w:color="auto"/>
              <w:right w:val="single" w:sz="4" w:space="0" w:color="auto"/>
            </w:tcBorders>
          </w:tcPr>
          <w:p w:rsidR="00365E0F" w:rsidRPr="000408BF" w:rsidRDefault="00365E0F" w:rsidP="005C36AD">
            <w:pPr>
              <w:spacing w:before="100" w:beforeAutospacing="1" w:after="100" w:afterAutospacing="1" w:line="240" w:lineRule="auto"/>
              <w:jc w:val="mediumKashida"/>
              <w:outlineLvl w:val="1"/>
              <w:rPr>
                <w:rFonts w:ascii="Arial" w:hAnsi="Arial" w:cs="Arial"/>
                <w:b/>
                <w:color w:val="000000" w:themeColor="text1"/>
                <w:sz w:val="24"/>
                <w:szCs w:val="24"/>
                <w:rtl/>
              </w:rPr>
            </w:pPr>
            <w:bookmarkStart w:id="259" w:name="_Toc149840460"/>
            <w:bookmarkStart w:id="260" w:name="_Toc149840629"/>
            <w:bookmarkStart w:id="261" w:name="_Toc149840889"/>
            <w:r w:rsidRPr="000408BF">
              <w:rPr>
                <w:rFonts w:ascii="Arial" w:hAnsi="Arial" w:cs="Arial"/>
                <w:b/>
                <w:color w:val="000000" w:themeColor="text1"/>
                <w:sz w:val="24"/>
                <w:szCs w:val="24"/>
              </w:rPr>
              <w:t xml:space="preserve">16. </w:t>
            </w:r>
            <w:r w:rsidRPr="000408BF">
              <w:rPr>
                <w:rFonts w:ascii="Arial" w:hAnsi="Arial" w:cs="Arial"/>
                <w:b/>
                <w:color w:val="000000" w:themeColor="text1"/>
                <w:sz w:val="24"/>
                <w:szCs w:val="24"/>
                <w:u w:val="single"/>
              </w:rPr>
              <w:t>Current status</w:t>
            </w:r>
            <w:r w:rsidRPr="000408BF">
              <w:rPr>
                <w:rFonts w:ascii="Arial" w:hAnsi="Arial" w:cs="Arial"/>
                <w:b/>
                <w:color w:val="000000" w:themeColor="text1"/>
                <w:sz w:val="24"/>
                <w:szCs w:val="24"/>
              </w:rPr>
              <w:t>:</w:t>
            </w:r>
            <w:bookmarkEnd w:id="259"/>
            <w:bookmarkEnd w:id="260"/>
            <w:bookmarkEnd w:id="261"/>
          </w:p>
          <w:p w:rsidR="00365E0F" w:rsidRPr="000408BF" w:rsidRDefault="00365E0F" w:rsidP="005C36AD">
            <w:pPr>
              <w:spacing w:before="100" w:beforeAutospacing="1" w:after="100" w:afterAutospacing="1" w:line="240" w:lineRule="auto"/>
              <w:jc w:val="mediumKashida"/>
              <w:outlineLvl w:val="1"/>
              <w:rPr>
                <w:rFonts w:ascii="Arial" w:hAnsi="Arial" w:cs="Arial"/>
                <w:color w:val="000000" w:themeColor="text1"/>
                <w:sz w:val="24"/>
                <w:szCs w:val="24"/>
              </w:rPr>
            </w:pPr>
            <w:bookmarkStart w:id="262" w:name="_Toc149840461"/>
            <w:bookmarkStart w:id="263" w:name="_Toc149840630"/>
            <w:bookmarkStart w:id="264" w:name="_Toc149840890"/>
            <w:r>
              <w:rPr>
                <w:rFonts w:ascii="Arial" w:hAnsi="Arial"/>
                <w:color w:val="000000" w:themeColor="text1"/>
                <w:sz w:val="24"/>
                <w:szCs w:val="24"/>
              </w:rPr>
              <w:t xml:space="preserve">This is a newly proposed project. </w:t>
            </w:r>
            <w:r w:rsidRPr="000408BF">
              <w:rPr>
                <w:rFonts w:ascii="Arial" w:hAnsi="Arial" w:cs="Arial"/>
                <w:color w:val="000000" w:themeColor="text1"/>
                <w:sz w:val="24"/>
                <w:szCs w:val="24"/>
              </w:rPr>
              <w:t>The project will be completed in 12 month since signing the contract. The ECO Secretariat and the project team will ensure the fulfillment of the envisaged activities within the timetable.</w:t>
            </w:r>
            <w:bookmarkEnd w:id="262"/>
            <w:bookmarkEnd w:id="263"/>
            <w:bookmarkEnd w:id="264"/>
          </w:p>
        </w:tc>
      </w:tr>
    </w:tbl>
    <w:p w:rsidR="00365E0F" w:rsidRPr="005D064B" w:rsidRDefault="00365E0F" w:rsidP="00365E0F">
      <w:pPr>
        <w:rPr>
          <w:rFonts w:ascii="Arial" w:hAnsi="Arial" w:cs="Arial"/>
          <w:sz w:val="24"/>
          <w:szCs w:val="24"/>
        </w:rPr>
      </w:pPr>
    </w:p>
    <w:p w:rsidR="00052949" w:rsidRPr="003E32BE" w:rsidRDefault="00052949" w:rsidP="00052949">
      <w:pPr>
        <w:rPr>
          <w:rFonts w:ascii="Arial" w:hAnsi="Arial" w:cs="Arial"/>
          <w:sz w:val="24"/>
          <w:szCs w:val="24"/>
        </w:rPr>
      </w:pPr>
    </w:p>
    <w:p w:rsidR="009B0746" w:rsidRPr="003E32BE" w:rsidRDefault="009B0746">
      <w:pPr>
        <w:rPr>
          <w:rFonts w:ascii="Arial" w:hAnsi="Arial" w:cs="Arial"/>
          <w:sz w:val="24"/>
          <w:szCs w:val="24"/>
        </w:rPr>
      </w:pPr>
    </w:p>
    <w:sectPr w:rsidR="009B0746" w:rsidRPr="003E32BE" w:rsidSect="0078732A">
      <w:footerReference w:type="default" r:id="rId10"/>
      <w:pgSz w:w="12240" w:h="15840"/>
      <w:pgMar w:top="994" w:right="1440" w:bottom="994"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D2" w:rsidRDefault="00F06AD2" w:rsidP="0002459B">
      <w:pPr>
        <w:spacing w:after="0" w:line="240" w:lineRule="auto"/>
      </w:pPr>
      <w:r>
        <w:separator/>
      </w:r>
    </w:p>
  </w:endnote>
  <w:endnote w:type="continuationSeparator" w:id="0">
    <w:p w:rsidR="00F06AD2" w:rsidRDefault="00F06AD2" w:rsidP="0002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686"/>
      <w:docPartObj>
        <w:docPartGallery w:val="Page Numbers (Bottom of Page)"/>
        <w:docPartUnique/>
      </w:docPartObj>
    </w:sdtPr>
    <w:sdtContent>
      <w:sdt>
        <w:sdtPr>
          <w:id w:val="5263687"/>
          <w:docPartObj>
            <w:docPartGallery w:val="Page Numbers (Top of Page)"/>
            <w:docPartUnique/>
          </w:docPartObj>
        </w:sdtPr>
        <w:sdtContent>
          <w:p w:rsidR="0002459B" w:rsidRDefault="0002459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8732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8732A">
              <w:rPr>
                <w:b/>
                <w:noProof/>
              </w:rPr>
              <w:t>33</w:t>
            </w:r>
            <w:r>
              <w:rPr>
                <w:b/>
                <w:sz w:val="24"/>
                <w:szCs w:val="24"/>
              </w:rPr>
              <w:fldChar w:fldCharType="end"/>
            </w:r>
          </w:p>
        </w:sdtContent>
      </w:sdt>
    </w:sdtContent>
  </w:sdt>
  <w:p w:rsidR="0002459B" w:rsidRDefault="0002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D2" w:rsidRDefault="00F06AD2" w:rsidP="0002459B">
      <w:pPr>
        <w:spacing w:after="0" w:line="240" w:lineRule="auto"/>
      </w:pPr>
      <w:r>
        <w:separator/>
      </w:r>
    </w:p>
  </w:footnote>
  <w:footnote w:type="continuationSeparator" w:id="0">
    <w:p w:rsidR="00F06AD2" w:rsidRDefault="00F06AD2" w:rsidP="00024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21D"/>
    <w:multiLevelType w:val="hybridMultilevel"/>
    <w:tmpl w:val="EBB8B9D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4459DA"/>
    <w:multiLevelType w:val="hybridMultilevel"/>
    <w:tmpl w:val="9A86B63E"/>
    <w:lvl w:ilvl="0" w:tplc="899CC1F6">
      <w:start w:val="1"/>
      <w:numFmt w:val="decimal"/>
      <w:lvlText w:val="%1)"/>
      <w:lvlJc w:val="left"/>
      <w:pPr>
        <w:ind w:left="0" w:firstLine="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C6B47"/>
    <w:multiLevelType w:val="multilevel"/>
    <w:tmpl w:val="E0F23B1A"/>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rPr>
        <w:rFonts w:ascii="Arial" w:hAnsi="Arial" w:cs="Aria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23B0919"/>
    <w:multiLevelType w:val="hybridMultilevel"/>
    <w:tmpl w:val="EB84BCAA"/>
    <w:lvl w:ilvl="0" w:tplc="0409000F">
      <w:start w:val="1"/>
      <w:numFmt w:val="decimal"/>
      <w:lvlText w:val="%1."/>
      <w:lvlJc w:val="left"/>
      <w:pPr>
        <w:ind w:left="403" w:hanging="360"/>
      </w:pPr>
    </w:lvl>
    <w:lvl w:ilvl="1" w:tplc="04090019">
      <w:start w:val="1"/>
      <w:numFmt w:val="lowerLetter"/>
      <w:lvlText w:val="%2."/>
      <w:lvlJc w:val="left"/>
      <w:pPr>
        <w:ind w:left="1123" w:hanging="360"/>
      </w:pPr>
    </w:lvl>
    <w:lvl w:ilvl="2" w:tplc="0409001B">
      <w:start w:val="1"/>
      <w:numFmt w:val="decimal"/>
      <w:lvlText w:val="%3."/>
      <w:lvlJc w:val="left"/>
      <w:pPr>
        <w:tabs>
          <w:tab w:val="num" w:pos="1843"/>
        </w:tabs>
        <w:ind w:left="1843" w:hanging="360"/>
      </w:pPr>
    </w:lvl>
    <w:lvl w:ilvl="3" w:tplc="0409000F">
      <w:start w:val="1"/>
      <w:numFmt w:val="decimal"/>
      <w:lvlText w:val="%4."/>
      <w:lvlJc w:val="left"/>
      <w:pPr>
        <w:tabs>
          <w:tab w:val="num" w:pos="2563"/>
        </w:tabs>
        <w:ind w:left="2563" w:hanging="360"/>
      </w:pPr>
    </w:lvl>
    <w:lvl w:ilvl="4" w:tplc="04090019">
      <w:start w:val="1"/>
      <w:numFmt w:val="decimal"/>
      <w:lvlText w:val="%5."/>
      <w:lvlJc w:val="left"/>
      <w:pPr>
        <w:tabs>
          <w:tab w:val="num" w:pos="3283"/>
        </w:tabs>
        <w:ind w:left="3283" w:hanging="360"/>
      </w:pPr>
    </w:lvl>
    <w:lvl w:ilvl="5" w:tplc="0409001B">
      <w:start w:val="1"/>
      <w:numFmt w:val="decimal"/>
      <w:lvlText w:val="%6."/>
      <w:lvlJc w:val="left"/>
      <w:pPr>
        <w:tabs>
          <w:tab w:val="num" w:pos="4003"/>
        </w:tabs>
        <w:ind w:left="4003" w:hanging="360"/>
      </w:pPr>
    </w:lvl>
    <w:lvl w:ilvl="6" w:tplc="0409000F">
      <w:start w:val="1"/>
      <w:numFmt w:val="decimal"/>
      <w:lvlText w:val="%7."/>
      <w:lvlJc w:val="left"/>
      <w:pPr>
        <w:tabs>
          <w:tab w:val="num" w:pos="4723"/>
        </w:tabs>
        <w:ind w:left="4723" w:hanging="360"/>
      </w:pPr>
    </w:lvl>
    <w:lvl w:ilvl="7" w:tplc="04090019">
      <w:start w:val="1"/>
      <w:numFmt w:val="decimal"/>
      <w:lvlText w:val="%8."/>
      <w:lvlJc w:val="left"/>
      <w:pPr>
        <w:tabs>
          <w:tab w:val="num" w:pos="5443"/>
        </w:tabs>
        <w:ind w:left="5443" w:hanging="360"/>
      </w:pPr>
    </w:lvl>
    <w:lvl w:ilvl="8" w:tplc="0409001B">
      <w:start w:val="1"/>
      <w:numFmt w:val="decimal"/>
      <w:lvlText w:val="%9."/>
      <w:lvlJc w:val="left"/>
      <w:pPr>
        <w:tabs>
          <w:tab w:val="num" w:pos="6163"/>
        </w:tabs>
        <w:ind w:left="6163" w:hanging="360"/>
      </w:pPr>
    </w:lvl>
  </w:abstractNum>
  <w:abstractNum w:abstractNumId="4">
    <w:nsid w:val="34090C42"/>
    <w:multiLevelType w:val="hybridMultilevel"/>
    <w:tmpl w:val="FACCE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8159F7"/>
    <w:multiLevelType w:val="hybridMultilevel"/>
    <w:tmpl w:val="59F69C04"/>
    <w:lvl w:ilvl="0" w:tplc="0409001B">
      <w:start w:val="1"/>
      <w:numFmt w:val="lowerRoman"/>
      <w:lvlText w:val="%1."/>
      <w:lvlJc w:val="righ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
    <w:nsid w:val="49B57B66"/>
    <w:multiLevelType w:val="hybridMultilevel"/>
    <w:tmpl w:val="8446D4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BD3EA6"/>
    <w:multiLevelType w:val="multilevel"/>
    <w:tmpl w:val="2B70D8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Arial" w:hAnsi="Arial" w:cs="Aria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4B57870"/>
    <w:multiLevelType w:val="hybridMultilevel"/>
    <w:tmpl w:val="59F69C04"/>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931741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D03179E"/>
    <w:multiLevelType w:val="hybridMultilevel"/>
    <w:tmpl w:val="74CC59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30F09"/>
    <w:multiLevelType w:val="multilevel"/>
    <w:tmpl w:val="4BD22D0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Arial" w:hAnsi="Arial" w:cs="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7D4216C1"/>
    <w:multiLevelType w:val="multilevel"/>
    <w:tmpl w:val="2B70D8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Arial" w:hAnsi="Arial" w:cs="Aria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7EAA2409"/>
    <w:multiLevelType w:val="hybridMultilevel"/>
    <w:tmpl w:val="3092D600"/>
    <w:lvl w:ilvl="0" w:tplc="0409000F">
      <w:start w:val="1"/>
      <w:numFmt w:val="decimal"/>
      <w:lvlText w:val="%1."/>
      <w:lvlJc w:val="left"/>
      <w:pPr>
        <w:ind w:left="1505"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num w:numId="1">
    <w:abstractNumId w:val="2"/>
  </w:num>
  <w:num w:numId="2">
    <w:abstractNumId w:val="9"/>
  </w:num>
  <w:num w:numId="3">
    <w:abstractNumId w:val="1"/>
  </w:num>
  <w:num w:numId="4">
    <w:abstractNumId w:val="3"/>
  </w:num>
  <w:num w:numId="5">
    <w:abstractNumId w:val="5"/>
  </w:num>
  <w:num w:numId="6">
    <w:abstractNumId w:val="13"/>
  </w:num>
  <w:num w:numId="7">
    <w:abstractNumId w:val="7"/>
  </w:num>
  <w:num w:numId="8">
    <w:abstractNumId w:val="8"/>
  </w:num>
  <w:num w:numId="9">
    <w:abstractNumId w:val="11"/>
  </w:num>
  <w:num w:numId="10">
    <w:abstractNumId w:val="12"/>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0746"/>
    <w:rsid w:val="000024E2"/>
    <w:rsid w:val="00011A8E"/>
    <w:rsid w:val="000208FC"/>
    <w:rsid w:val="00020FB3"/>
    <w:rsid w:val="0002459B"/>
    <w:rsid w:val="00026A3C"/>
    <w:rsid w:val="00033D6B"/>
    <w:rsid w:val="00042E24"/>
    <w:rsid w:val="00052949"/>
    <w:rsid w:val="00066D9F"/>
    <w:rsid w:val="000736BE"/>
    <w:rsid w:val="000832E7"/>
    <w:rsid w:val="00090A7A"/>
    <w:rsid w:val="000A006C"/>
    <w:rsid w:val="000A2733"/>
    <w:rsid w:val="000A3C9B"/>
    <w:rsid w:val="000C5997"/>
    <w:rsid w:val="000F1630"/>
    <w:rsid w:val="00105203"/>
    <w:rsid w:val="00113F00"/>
    <w:rsid w:val="00121FB5"/>
    <w:rsid w:val="0019041A"/>
    <w:rsid w:val="001A3B3F"/>
    <w:rsid w:val="001A6A54"/>
    <w:rsid w:val="001C63AB"/>
    <w:rsid w:val="001D25D8"/>
    <w:rsid w:val="001D4A55"/>
    <w:rsid w:val="001E600A"/>
    <w:rsid w:val="002200B0"/>
    <w:rsid w:val="002214A8"/>
    <w:rsid w:val="002243A6"/>
    <w:rsid w:val="002362C2"/>
    <w:rsid w:val="002A3F7C"/>
    <w:rsid w:val="002B0615"/>
    <w:rsid w:val="002B2AED"/>
    <w:rsid w:val="002B2B9F"/>
    <w:rsid w:val="002C27C2"/>
    <w:rsid w:val="002D2811"/>
    <w:rsid w:val="002D68CF"/>
    <w:rsid w:val="002F47D7"/>
    <w:rsid w:val="00303073"/>
    <w:rsid w:val="003062A9"/>
    <w:rsid w:val="003153D2"/>
    <w:rsid w:val="003239AA"/>
    <w:rsid w:val="003418D9"/>
    <w:rsid w:val="00342BAA"/>
    <w:rsid w:val="00365E0F"/>
    <w:rsid w:val="00366AA2"/>
    <w:rsid w:val="003C5A5D"/>
    <w:rsid w:val="003D3E7B"/>
    <w:rsid w:val="003E32BE"/>
    <w:rsid w:val="00413FA0"/>
    <w:rsid w:val="0041582B"/>
    <w:rsid w:val="004244EA"/>
    <w:rsid w:val="00447DE1"/>
    <w:rsid w:val="00473292"/>
    <w:rsid w:val="0048210F"/>
    <w:rsid w:val="004B5D02"/>
    <w:rsid w:val="004C1FD2"/>
    <w:rsid w:val="004C66D1"/>
    <w:rsid w:val="004D1162"/>
    <w:rsid w:val="004E229E"/>
    <w:rsid w:val="00504A49"/>
    <w:rsid w:val="00525136"/>
    <w:rsid w:val="0053073B"/>
    <w:rsid w:val="00541AD9"/>
    <w:rsid w:val="005543A3"/>
    <w:rsid w:val="00561BD8"/>
    <w:rsid w:val="0057120F"/>
    <w:rsid w:val="0057158D"/>
    <w:rsid w:val="00592A05"/>
    <w:rsid w:val="005C11EF"/>
    <w:rsid w:val="005C2AD0"/>
    <w:rsid w:val="005F5CF9"/>
    <w:rsid w:val="0060241A"/>
    <w:rsid w:val="006265A1"/>
    <w:rsid w:val="00633F4A"/>
    <w:rsid w:val="006374D7"/>
    <w:rsid w:val="00644E41"/>
    <w:rsid w:val="006544B1"/>
    <w:rsid w:val="00657E50"/>
    <w:rsid w:val="00662514"/>
    <w:rsid w:val="0067266A"/>
    <w:rsid w:val="00674B5A"/>
    <w:rsid w:val="00682D68"/>
    <w:rsid w:val="006961C2"/>
    <w:rsid w:val="006A5787"/>
    <w:rsid w:val="006C3B17"/>
    <w:rsid w:val="006D2939"/>
    <w:rsid w:val="006D7E18"/>
    <w:rsid w:val="006F4F09"/>
    <w:rsid w:val="007078A1"/>
    <w:rsid w:val="00720E78"/>
    <w:rsid w:val="00722680"/>
    <w:rsid w:val="007555B2"/>
    <w:rsid w:val="00773BF1"/>
    <w:rsid w:val="0078732A"/>
    <w:rsid w:val="007D7DFA"/>
    <w:rsid w:val="0080166F"/>
    <w:rsid w:val="00817C28"/>
    <w:rsid w:val="00821F4D"/>
    <w:rsid w:val="00830A4D"/>
    <w:rsid w:val="00831500"/>
    <w:rsid w:val="00844911"/>
    <w:rsid w:val="00845B1D"/>
    <w:rsid w:val="00851A45"/>
    <w:rsid w:val="008610CD"/>
    <w:rsid w:val="008641FE"/>
    <w:rsid w:val="008725BC"/>
    <w:rsid w:val="008937D4"/>
    <w:rsid w:val="008A0667"/>
    <w:rsid w:val="008B792D"/>
    <w:rsid w:val="008C7D5A"/>
    <w:rsid w:val="008E2B3A"/>
    <w:rsid w:val="00907D90"/>
    <w:rsid w:val="00914ADD"/>
    <w:rsid w:val="00916B57"/>
    <w:rsid w:val="00921D94"/>
    <w:rsid w:val="0092683F"/>
    <w:rsid w:val="009474C8"/>
    <w:rsid w:val="0095101A"/>
    <w:rsid w:val="0095265B"/>
    <w:rsid w:val="009621A7"/>
    <w:rsid w:val="009718C2"/>
    <w:rsid w:val="009817D3"/>
    <w:rsid w:val="009862CD"/>
    <w:rsid w:val="00993FA5"/>
    <w:rsid w:val="009953CA"/>
    <w:rsid w:val="009A49AF"/>
    <w:rsid w:val="009B0746"/>
    <w:rsid w:val="009F605D"/>
    <w:rsid w:val="009F63F0"/>
    <w:rsid w:val="00A10A80"/>
    <w:rsid w:val="00A26B6E"/>
    <w:rsid w:val="00A309A9"/>
    <w:rsid w:val="00A54A1C"/>
    <w:rsid w:val="00A561E7"/>
    <w:rsid w:val="00A60D84"/>
    <w:rsid w:val="00A71DD1"/>
    <w:rsid w:val="00A7283C"/>
    <w:rsid w:val="00AA08D5"/>
    <w:rsid w:val="00AE1D23"/>
    <w:rsid w:val="00AE3BB3"/>
    <w:rsid w:val="00B111D1"/>
    <w:rsid w:val="00B16F19"/>
    <w:rsid w:val="00B20012"/>
    <w:rsid w:val="00B22C77"/>
    <w:rsid w:val="00B237B6"/>
    <w:rsid w:val="00B446B2"/>
    <w:rsid w:val="00B521F0"/>
    <w:rsid w:val="00B6353E"/>
    <w:rsid w:val="00B71873"/>
    <w:rsid w:val="00B71E9C"/>
    <w:rsid w:val="00B81234"/>
    <w:rsid w:val="00B8301D"/>
    <w:rsid w:val="00BA0C3B"/>
    <w:rsid w:val="00BA2987"/>
    <w:rsid w:val="00BE3D5E"/>
    <w:rsid w:val="00BF65CD"/>
    <w:rsid w:val="00C03398"/>
    <w:rsid w:val="00C102D8"/>
    <w:rsid w:val="00C25CD7"/>
    <w:rsid w:val="00C66365"/>
    <w:rsid w:val="00CD65E8"/>
    <w:rsid w:val="00CE477E"/>
    <w:rsid w:val="00CF1C48"/>
    <w:rsid w:val="00D10C17"/>
    <w:rsid w:val="00D150DE"/>
    <w:rsid w:val="00D35259"/>
    <w:rsid w:val="00D57AB5"/>
    <w:rsid w:val="00D651BC"/>
    <w:rsid w:val="00D852C8"/>
    <w:rsid w:val="00DB12BC"/>
    <w:rsid w:val="00DB62EC"/>
    <w:rsid w:val="00DE4F3B"/>
    <w:rsid w:val="00E015E8"/>
    <w:rsid w:val="00E06067"/>
    <w:rsid w:val="00E33850"/>
    <w:rsid w:val="00E372D7"/>
    <w:rsid w:val="00E449E5"/>
    <w:rsid w:val="00E50AAF"/>
    <w:rsid w:val="00E50AC7"/>
    <w:rsid w:val="00E63717"/>
    <w:rsid w:val="00E70E91"/>
    <w:rsid w:val="00E714A2"/>
    <w:rsid w:val="00E77596"/>
    <w:rsid w:val="00E8580A"/>
    <w:rsid w:val="00EA1061"/>
    <w:rsid w:val="00EA38E5"/>
    <w:rsid w:val="00EB7089"/>
    <w:rsid w:val="00ED0A2F"/>
    <w:rsid w:val="00ED51D0"/>
    <w:rsid w:val="00F048E3"/>
    <w:rsid w:val="00F06AD2"/>
    <w:rsid w:val="00F142C9"/>
    <w:rsid w:val="00F4410C"/>
    <w:rsid w:val="00F4594C"/>
    <w:rsid w:val="00F55D3C"/>
    <w:rsid w:val="00F71CF9"/>
    <w:rsid w:val="00F77A8E"/>
    <w:rsid w:val="00F87E5B"/>
    <w:rsid w:val="00F9137B"/>
    <w:rsid w:val="00FA125A"/>
    <w:rsid w:val="00FA131C"/>
    <w:rsid w:val="00FA6CB5"/>
    <w:rsid w:val="00FC3068"/>
    <w:rsid w:val="00FE3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AA"/>
  </w:style>
  <w:style w:type="paragraph" w:styleId="Heading1">
    <w:name w:val="heading 1"/>
    <w:basedOn w:val="Normal"/>
    <w:next w:val="Normal"/>
    <w:link w:val="Heading1Char"/>
    <w:qFormat/>
    <w:rsid w:val="009B0746"/>
    <w:pPr>
      <w:keepNext/>
      <w:numPr>
        <w:numId w:val="2"/>
      </w:numPr>
      <w:suppressAutoHyphens/>
      <w:spacing w:before="240" w:after="60" w:line="240" w:lineRule="auto"/>
      <w:outlineLvl w:val="0"/>
    </w:pPr>
    <w:rPr>
      <w:rFonts w:ascii="Arial" w:eastAsia="Times New Roman" w:hAnsi="Arial" w:cs="Arial"/>
      <w:b/>
      <w:bCs/>
      <w:kern w:val="2"/>
      <w:sz w:val="32"/>
      <w:szCs w:val="32"/>
    </w:rPr>
  </w:style>
  <w:style w:type="paragraph" w:styleId="Heading2">
    <w:name w:val="heading 2"/>
    <w:basedOn w:val="Normal"/>
    <w:next w:val="Normal"/>
    <w:link w:val="Heading2Char"/>
    <w:unhideWhenUsed/>
    <w:qFormat/>
    <w:rsid w:val="009B0746"/>
    <w:pPr>
      <w:keepNext/>
      <w:numPr>
        <w:ilvl w:val="1"/>
        <w:numId w:val="2"/>
      </w:numPr>
      <w:suppressAutoHyphens/>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9B0746"/>
    <w:pPr>
      <w:keepNext/>
      <w:numPr>
        <w:ilvl w:val="2"/>
        <w:numId w:val="2"/>
      </w:numPr>
      <w:suppressAutoHyphens/>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semiHidden/>
    <w:unhideWhenUsed/>
    <w:qFormat/>
    <w:rsid w:val="009B0746"/>
    <w:pPr>
      <w:keepNext/>
      <w:keepLines/>
      <w:numPr>
        <w:ilvl w:val="3"/>
        <w:numId w:val="2"/>
      </w:numPr>
      <w:suppressAutoHyphen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0746"/>
    <w:pPr>
      <w:keepNext/>
      <w:keepLines/>
      <w:numPr>
        <w:ilvl w:val="4"/>
        <w:numId w:val="2"/>
      </w:numPr>
      <w:suppressAutoHyphen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B0746"/>
    <w:pPr>
      <w:keepNext/>
      <w:numPr>
        <w:ilvl w:val="5"/>
        <w:numId w:val="2"/>
      </w:numPr>
      <w:suppressAutoHyphens/>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link w:val="Heading7Char"/>
    <w:uiPriority w:val="99"/>
    <w:semiHidden/>
    <w:unhideWhenUsed/>
    <w:qFormat/>
    <w:rsid w:val="009B0746"/>
    <w:pPr>
      <w:numPr>
        <w:ilvl w:val="6"/>
        <w:numId w:val="2"/>
      </w:numPr>
      <w:suppressAutoHyphens/>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link w:val="Heading8Char"/>
    <w:uiPriority w:val="99"/>
    <w:semiHidden/>
    <w:unhideWhenUsed/>
    <w:qFormat/>
    <w:rsid w:val="009B0746"/>
    <w:pPr>
      <w:numPr>
        <w:ilvl w:val="7"/>
        <w:numId w:val="2"/>
      </w:numPr>
      <w:suppressAutoHyphens/>
      <w:spacing w:before="240" w:after="60" w:line="240" w:lineRule="auto"/>
      <w:outlineLvl w:val="7"/>
    </w:pPr>
    <w:rPr>
      <w:rFonts w:ascii="Times New Roman" w:eastAsia="Times New Roman" w:hAnsi="Times New Roman" w:cs="Times New Roman"/>
      <w:bCs/>
      <w:i/>
      <w:iCs/>
      <w:sz w:val="24"/>
      <w:szCs w:val="24"/>
    </w:rPr>
  </w:style>
  <w:style w:type="paragraph" w:styleId="Heading9">
    <w:name w:val="heading 9"/>
    <w:basedOn w:val="Normal"/>
    <w:next w:val="Normal"/>
    <w:link w:val="Heading9Char"/>
    <w:uiPriority w:val="9"/>
    <w:semiHidden/>
    <w:unhideWhenUsed/>
    <w:qFormat/>
    <w:rsid w:val="009B0746"/>
    <w:pPr>
      <w:keepNext/>
      <w:keepLines/>
      <w:numPr>
        <w:ilvl w:val="8"/>
        <w:numId w:val="2"/>
      </w:numPr>
      <w:suppressAutoHyphen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B0746"/>
    <w:rPr>
      <w:rFonts w:ascii="Arial" w:eastAsia="Times New Roman" w:hAnsi="Arial" w:cs="Arial"/>
      <w:b/>
      <w:bCs/>
      <w:kern w:val="2"/>
      <w:sz w:val="32"/>
      <w:szCs w:val="32"/>
    </w:rPr>
  </w:style>
  <w:style w:type="character" w:customStyle="1" w:styleId="Heading2Char">
    <w:name w:val="Heading 2 Char"/>
    <w:basedOn w:val="DefaultParagraphFont"/>
    <w:link w:val="Heading2"/>
    <w:qFormat/>
    <w:rsid w:val="009B074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B0746"/>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9B074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B074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B0746"/>
    <w:rPr>
      <w:rFonts w:ascii="CG Times" w:eastAsia="Times New Roman" w:hAnsi="CG Times" w:cs="Times New Roman"/>
      <w:sz w:val="24"/>
      <w:szCs w:val="20"/>
      <w:u w:val="single"/>
    </w:rPr>
  </w:style>
  <w:style w:type="character" w:customStyle="1" w:styleId="Heading7Char">
    <w:name w:val="Heading 7 Char"/>
    <w:basedOn w:val="DefaultParagraphFont"/>
    <w:link w:val="Heading7"/>
    <w:uiPriority w:val="99"/>
    <w:semiHidden/>
    <w:rsid w:val="009B0746"/>
    <w:rPr>
      <w:rFonts w:ascii="Times New Roman" w:eastAsia="Times New Roman" w:hAnsi="Times New Roman" w:cs="Times New Roman"/>
      <w:bCs/>
      <w:sz w:val="24"/>
      <w:szCs w:val="24"/>
    </w:rPr>
  </w:style>
  <w:style w:type="character" w:customStyle="1" w:styleId="Heading8Char">
    <w:name w:val="Heading 8 Char"/>
    <w:basedOn w:val="DefaultParagraphFont"/>
    <w:link w:val="Heading8"/>
    <w:uiPriority w:val="99"/>
    <w:semiHidden/>
    <w:rsid w:val="009B0746"/>
    <w:rPr>
      <w:rFonts w:ascii="Times New Roman" w:eastAsia="Times New Roman" w:hAnsi="Times New Roman" w:cs="Times New Roman"/>
      <w:bCs/>
      <w:i/>
      <w:iCs/>
      <w:sz w:val="24"/>
      <w:szCs w:val="24"/>
    </w:rPr>
  </w:style>
  <w:style w:type="character" w:customStyle="1" w:styleId="Heading9Char">
    <w:name w:val="Heading 9 Char"/>
    <w:basedOn w:val="DefaultParagraphFont"/>
    <w:link w:val="Heading9"/>
    <w:uiPriority w:val="9"/>
    <w:semiHidden/>
    <w:rsid w:val="009B0746"/>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34"/>
    <w:qFormat/>
    <w:locked/>
    <w:rsid w:val="009B0746"/>
    <w:rPr>
      <w:rFonts w:ascii="Times New Roman" w:eastAsia="Times New Roman" w:hAnsi="Times New Roman" w:cs="Times New Roman"/>
      <w:sz w:val="24"/>
      <w:szCs w:val="24"/>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
    <w:basedOn w:val="Normal"/>
    <w:link w:val="ListParagraphChar"/>
    <w:uiPriority w:val="34"/>
    <w:qFormat/>
    <w:rsid w:val="009B0746"/>
    <w:pPr>
      <w:suppressAutoHyphens/>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9B0746"/>
    <w:rPr>
      <w:b/>
      <w:bCs/>
    </w:rPr>
  </w:style>
  <w:style w:type="character" w:styleId="Hyperlink">
    <w:name w:val="Hyperlink"/>
    <w:basedOn w:val="DefaultParagraphFont"/>
    <w:uiPriority w:val="99"/>
    <w:unhideWhenUsed/>
    <w:rsid w:val="009B0746"/>
    <w:rPr>
      <w:color w:val="0000FF" w:themeColor="hyperlink"/>
      <w:u w:val="single"/>
    </w:rPr>
  </w:style>
  <w:style w:type="paragraph" w:styleId="TOC1">
    <w:name w:val="toc 1"/>
    <w:basedOn w:val="Normal"/>
    <w:next w:val="Normal"/>
    <w:autoRedefine/>
    <w:uiPriority w:val="39"/>
    <w:unhideWhenUsed/>
    <w:qFormat/>
    <w:rsid w:val="009B0746"/>
    <w:pPr>
      <w:tabs>
        <w:tab w:val="left" w:pos="440"/>
        <w:tab w:val="right" w:leader="dot" w:pos="8296"/>
      </w:tabs>
      <w:suppressAutoHyphens/>
      <w:spacing w:after="100"/>
    </w:pPr>
    <w:rPr>
      <w:rFonts w:ascii="Arial" w:eastAsia="Calibri" w:hAnsi="Arial" w:cs="Arial"/>
      <w:b/>
      <w:bCs/>
      <w:noProof/>
      <w:sz w:val="24"/>
      <w:szCs w:val="24"/>
    </w:rPr>
  </w:style>
  <w:style w:type="paragraph" w:styleId="TOC2">
    <w:name w:val="toc 2"/>
    <w:basedOn w:val="Normal"/>
    <w:next w:val="Normal"/>
    <w:autoRedefine/>
    <w:uiPriority w:val="39"/>
    <w:unhideWhenUsed/>
    <w:qFormat/>
    <w:rsid w:val="009B0746"/>
    <w:pPr>
      <w:suppressAutoHyphens/>
      <w:spacing w:after="100"/>
      <w:ind w:left="220"/>
    </w:pPr>
    <w:rPr>
      <w:rFonts w:ascii="Calibri" w:eastAsia="Calibri" w:hAnsi="Calibri" w:cs="Arial"/>
    </w:rPr>
  </w:style>
  <w:style w:type="paragraph" w:styleId="TOCHeading">
    <w:name w:val="TOC Heading"/>
    <w:basedOn w:val="Heading1"/>
    <w:next w:val="Normal"/>
    <w:uiPriority w:val="39"/>
    <w:semiHidden/>
    <w:unhideWhenUsed/>
    <w:qFormat/>
    <w:rsid w:val="009B0746"/>
    <w:pPr>
      <w:keepLines/>
      <w:numPr>
        <w:numId w:val="0"/>
      </w:numPr>
      <w:suppressAutoHyphens w:val="0"/>
      <w:spacing w:after="0" w:line="256"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xxxxxxxcontentpasted0">
    <w:name w:val="xxxxxxxcontentpasted0"/>
    <w:basedOn w:val="DefaultParagraphFont"/>
    <w:rsid w:val="009B0746"/>
  </w:style>
  <w:style w:type="paragraph" w:styleId="NormalWeb">
    <w:name w:val="Normal (Web)"/>
    <w:basedOn w:val="Normal"/>
    <w:uiPriority w:val="99"/>
    <w:unhideWhenUsed/>
    <w:qFormat/>
    <w:rsid w:val="009B07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0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46"/>
    <w:rPr>
      <w:rFonts w:ascii="Tahoma" w:hAnsi="Tahoma" w:cs="Tahoma"/>
      <w:sz w:val="16"/>
      <w:szCs w:val="16"/>
    </w:rPr>
  </w:style>
  <w:style w:type="character" w:customStyle="1" w:styleId="text">
    <w:name w:val="text"/>
    <w:basedOn w:val="DefaultParagraphFont"/>
    <w:rsid w:val="00052949"/>
  </w:style>
  <w:style w:type="character" w:styleId="Emphasis">
    <w:name w:val="Emphasis"/>
    <w:basedOn w:val="DefaultParagraphFont"/>
    <w:uiPriority w:val="20"/>
    <w:qFormat/>
    <w:rsid w:val="00052949"/>
    <w:rPr>
      <w:i/>
      <w:iCs/>
    </w:rPr>
  </w:style>
  <w:style w:type="paragraph" w:styleId="NoSpacing">
    <w:name w:val="No Spacing"/>
    <w:uiPriority w:val="1"/>
    <w:qFormat/>
    <w:rsid w:val="00E70E91"/>
    <w:pPr>
      <w:spacing w:after="0" w:line="240" w:lineRule="auto"/>
    </w:p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qFormat/>
    <w:locked/>
    <w:rsid w:val="00365E0F"/>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rsid w:val="00365E0F"/>
    <w:pPr>
      <w:widowControl w:val="0"/>
      <w:shd w:val="clear" w:color="auto" w:fill="FFFFFF"/>
      <w:spacing w:before="180" w:after="0" w:line="266" w:lineRule="exact"/>
      <w:ind w:hanging="700"/>
    </w:pPr>
  </w:style>
  <w:style w:type="paragraph" w:customStyle="1" w:styleId="MSGENFONTSTYLENAMETEMPLATEROLENUMBERMSGENFONTSTYLENAMEBYROLETEXT21">
    <w:name w:val="MSG_EN_FONT_STYLE_NAME_TEMPLATE_ROLE_NUMBER MSG_EN_FONT_STYLE_NAME_BY_ROLE_TEXT 21"/>
    <w:basedOn w:val="Normal"/>
    <w:uiPriority w:val="99"/>
    <w:qFormat/>
    <w:rsid w:val="00365E0F"/>
    <w:pPr>
      <w:widowControl w:val="0"/>
      <w:shd w:val="clear" w:color="auto" w:fill="FFFFFF"/>
      <w:spacing w:after="780" w:line="295" w:lineRule="exact"/>
    </w:pPr>
    <w:rPr>
      <w:rFonts w:ascii="Calibri" w:eastAsia="Calibri" w:hAnsi="Calibri" w:cs="Arial"/>
    </w:rPr>
  </w:style>
  <w:style w:type="paragraph" w:styleId="TOC3">
    <w:name w:val="toc 3"/>
    <w:basedOn w:val="Normal"/>
    <w:next w:val="Normal"/>
    <w:autoRedefine/>
    <w:uiPriority w:val="39"/>
    <w:unhideWhenUsed/>
    <w:rsid w:val="00B8301D"/>
    <w:pPr>
      <w:spacing w:after="100"/>
      <w:ind w:left="440"/>
    </w:pPr>
    <w:rPr>
      <w:rFonts w:eastAsiaTheme="minorEastAsia"/>
    </w:rPr>
  </w:style>
  <w:style w:type="paragraph" w:styleId="TOC4">
    <w:name w:val="toc 4"/>
    <w:basedOn w:val="Normal"/>
    <w:next w:val="Normal"/>
    <w:autoRedefine/>
    <w:uiPriority w:val="39"/>
    <w:unhideWhenUsed/>
    <w:rsid w:val="00B8301D"/>
    <w:pPr>
      <w:spacing w:after="100"/>
      <w:ind w:left="660"/>
    </w:pPr>
    <w:rPr>
      <w:rFonts w:eastAsiaTheme="minorEastAsia"/>
    </w:rPr>
  </w:style>
  <w:style w:type="paragraph" w:styleId="TOC5">
    <w:name w:val="toc 5"/>
    <w:basedOn w:val="Normal"/>
    <w:next w:val="Normal"/>
    <w:autoRedefine/>
    <w:uiPriority w:val="39"/>
    <w:unhideWhenUsed/>
    <w:rsid w:val="00B8301D"/>
    <w:pPr>
      <w:spacing w:after="100"/>
      <w:ind w:left="880"/>
    </w:pPr>
    <w:rPr>
      <w:rFonts w:eastAsiaTheme="minorEastAsia"/>
    </w:rPr>
  </w:style>
  <w:style w:type="paragraph" w:styleId="TOC6">
    <w:name w:val="toc 6"/>
    <w:basedOn w:val="Normal"/>
    <w:next w:val="Normal"/>
    <w:autoRedefine/>
    <w:uiPriority w:val="39"/>
    <w:unhideWhenUsed/>
    <w:rsid w:val="00B8301D"/>
    <w:pPr>
      <w:spacing w:after="100"/>
      <w:ind w:left="1100"/>
    </w:pPr>
    <w:rPr>
      <w:rFonts w:eastAsiaTheme="minorEastAsia"/>
    </w:rPr>
  </w:style>
  <w:style w:type="paragraph" w:styleId="TOC7">
    <w:name w:val="toc 7"/>
    <w:basedOn w:val="Normal"/>
    <w:next w:val="Normal"/>
    <w:autoRedefine/>
    <w:uiPriority w:val="39"/>
    <w:unhideWhenUsed/>
    <w:rsid w:val="00B8301D"/>
    <w:pPr>
      <w:spacing w:after="100"/>
      <w:ind w:left="1320"/>
    </w:pPr>
    <w:rPr>
      <w:rFonts w:eastAsiaTheme="minorEastAsia"/>
    </w:rPr>
  </w:style>
  <w:style w:type="paragraph" w:styleId="TOC8">
    <w:name w:val="toc 8"/>
    <w:basedOn w:val="Normal"/>
    <w:next w:val="Normal"/>
    <w:autoRedefine/>
    <w:uiPriority w:val="39"/>
    <w:unhideWhenUsed/>
    <w:rsid w:val="00B8301D"/>
    <w:pPr>
      <w:spacing w:after="100"/>
      <w:ind w:left="1540"/>
    </w:pPr>
    <w:rPr>
      <w:rFonts w:eastAsiaTheme="minorEastAsia"/>
    </w:rPr>
  </w:style>
  <w:style w:type="paragraph" w:styleId="TOC9">
    <w:name w:val="toc 9"/>
    <w:basedOn w:val="Normal"/>
    <w:next w:val="Normal"/>
    <w:autoRedefine/>
    <w:uiPriority w:val="39"/>
    <w:unhideWhenUsed/>
    <w:rsid w:val="00B8301D"/>
    <w:pPr>
      <w:spacing w:after="100"/>
      <w:ind w:left="1760"/>
    </w:pPr>
    <w:rPr>
      <w:rFonts w:eastAsiaTheme="minorEastAsia"/>
    </w:rPr>
  </w:style>
  <w:style w:type="paragraph" w:styleId="Header">
    <w:name w:val="header"/>
    <w:basedOn w:val="Normal"/>
    <w:link w:val="HeaderChar"/>
    <w:uiPriority w:val="99"/>
    <w:semiHidden/>
    <w:unhideWhenUsed/>
    <w:rsid w:val="000245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59B"/>
  </w:style>
  <w:style w:type="paragraph" w:styleId="Footer">
    <w:name w:val="footer"/>
    <w:basedOn w:val="Normal"/>
    <w:link w:val="FooterChar"/>
    <w:uiPriority w:val="99"/>
    <w:unhideWhenUsed/>
    <w:rsid w:val="0002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9B"/>
  </w:style>
</w:styles>
</file>

<file path=word/webSettings.xml><?xml version="1.0" encoding="utf-8"?>
<w:webSettings xmlns:r="http://schemas.openxmlformats.org/officeDocument/2006/relationships" xmlns:w="http://schemas.openxmlformats.org/wordprocessingml/2006/main">
  <w:divs>
    <w:div w:id="101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latin typeface="Arial" pitchFamily="34" charset="0"/>
                <a:cs typeface="Arial" pitchFamily="34" charset="0"/>
              </a:rPr>
              <a:t>Review of Calender of Event for 2023</a:t>
            </a:r>
          </a:p>
        </c:rich>
      </c:tx>
    </c:title>
    <c:plotArea>
      <c:layout>
        <c:manualLayout>
          <c:layoutTarget val="inner"/>
          <c:xMode val="edge"/>
          <c:yMode val="edge"/>
          <c:x val="0.3017504675789735"/>
          <c:y val="0.15258524695439327"/>
          <c:w val="0.38064984325288653"/>
          <c:h val="0.7236647095482287"/>
        </c:manualLayout>
      </c:layout>
      <c:pieChart>
        <c:varyColors val="1"/>
        <c:ser>
          <c:idx val="0"/>
          <c:order val="0"/>
          <c:tx>
            <c:strRef>
              <c:f>Sheet1!$B$1</c:f>
              <c:strCache>
                <c:ptCount val="1"/>
                <c:pt idx="0">
                  <c:v>review of calender of Event for 2023</c:v>
                </c:pt>
              </c:strCache>
            </c:strRef>
          </c:tx>
          <c:dLbls>
            <c:txPr>
              <a:bodyPr/>
              <a:lstStyle/>
              <a:p>
                <a:pPr>
                  <a:defRPr b="1"/>
                </a:pPr>
                <a:endParaRPr lang="en-US"/>
              </a:p>
            </c:txPr>
            <c:showVal val="1"/>
            <c:showLeaderLines val="1"/>
          </c:dLbls>
          <c:cat>
            <c:strRef>
              <c:f>Sheet1!$A$2:$A$4</c:f>
              <c:strCache>
                <c:ptCount val="3"/>
                <c:pt idx="0">
                  <c:v>Hold </c:v>
                </c:pt>
                <c:pt idx="1">
                  <c:v>Lack of host </c:v>
                </c:pt>
                <c:pt idx="2">
                  <c:v>Transferred</c:v>
                </c:pt>
              </c:strCache>
            </c:strRef>
          </c:cat>
          <c:val>
            <c:numRef>
              <c:f>Sheet1!$B$2:$B$4</c:f>
              <c:numCache>
                <c:formatCode>General</c:formatCode>
                <c:ptCount val="3"/>
                <c:pt idx="0">
                  <c:v>5</c:v>
                </c:pt>
                <c:pt idx="1">
                  <c:v>6</c:v>
                </c:pt>
                <c:pt idx="2">
                  <c:v>3</c:v>
                </c:pt>
              </c:numCache>
            </c:numRef>
          </c:val>
        </c:ser>
        <c:firstSliceAng val="0"/>
      </c:pieChart>
    </c:plotArea>
    <c:legend>
      <c:legendPos val="b"/>
      <c:layout>
        <c:manualLayout>
          <c:xMode val="edge"/>
          <c:yMode val="edge"/>
          <c:x val="0.18001208051011075"/>
          <c:y val="0.88417715612553882"/>
          <c:w val="0.671674698153647"/>
          <c:h val="8.5691023089990714E-2"/>
        </c:manualLayout>
      </c:layout>
      <c:txPr>
        <a:bodyPr/>
        <a:lstStyle/>
        <a:p>
          <a:pPr>
            <a:defRPr>
              <a:latin typeface="Arial" pitchFamily="34" charset="0"/>
              <a:cs typeface="Arial" pitchFamily="34"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Arial" pitchFamily="34" charset="0"/>
                <a:cs typeface="Arial" pitchFamily="34" charset="0"/>
              </a:defRPr>
            </a:pPr>
            <a:r>
              <a:rPr lang="en-US"/>
              <a:t>Event Projection for 2024</a:t>
            </a:r>
          </a:p>
        </c:rich>
      </c:tx>
      <c:layout>
        <c:manualLayout>
          <c:xMode val="edge"/>
          <c:yMode val="edge"/>
          <c:x val="0.31768912800369642"/>
          <c:y val="0"/>
        </c:manualLayout>
      </c:layout>
    </c:title>
    <c:plotArea>
      <c:layout>
        <c:manualLayout>
          <c:layoutTarget val="inner"/>
          <c:xMode val="edge"/>
          <c:yMode val="edge"/>
          <c:x val="0.30440032170624548"/>
          <c:y val="0.11610439828205689"/>
          <c:w val="0.42170480289487738"/>
          <c:h val="0.6858422045873237"/>
        </c:manualLayout>
      </c:layout>
      <c:pieChart>
        <c:varyColors val="1"/>
        <c:ser>
          <c:idx val="0"/>
          <c:order val="0"/>
          <c:tx>
            <c:strRef>
              <c:f>Sheet1!$B$1</c:f>
              <c:strCache>
                <c:ptCount val="1"/>
                <c:pt idx="0">
                  <c:v>Event Projection for 2023</c:v>
                </c:pt>
              </c:strCache>
            </c:strRef>
          </c:tx>
          <c:dLbls>
            <c:showVal val="1"/>
            <c:showLeaderLines val="1"/>
          </c:dLbls>
          <c:cat>
            <c:strRef>
              <c:f>Sheet1!$A$2:$A$5</c:f>
              <c:strCache>
                <c:ptCount val="4"/>
                <c:pt idx="0">
                  <c:v>Workshops</c:v>
                </c:pt>
                <c:pt idx="1">
                  <c:v>ECO Ministeral Meetings </c:v>
                </c:pt>
                <c:pt idx="2">
                  <c:v>ECO expert/SOM Meetings </c:v>
                </c:pt>
                <c:pt idx="3">
                  <c:v>ECO-International Inst. Meetings</c:v>
                </c:pt>
              </c:strCache>
            </c:strRef>
          </c:cat>
          <c:val>
            <c:numRef>
              <c:f>Sheet1!$B$2:$B$5</c:f>
              <c:numCache>
                <c:formatCode>General</c:formatCode>
                <c:ptCount val="4"/>
                <c:pt idx="0">
                  <c:v>3</c:v>
                </c:pt>
                <c:pt idx="1">
                  <c:v>2</c:v>
                </c:pt>
                <c:pt idx="2">
                  <c:v>6</c:v>
                </c:pt>
                <c:pt idx="3">
                  <c:v>1</c:v>
                </c:pt>
              </c:numCache>
            </c:numRef>
          </c:val>
        </c:ser>
        <c:firstSliceAng val="0"/>
      </c:pieChart>
    </c:plotArea>
    <c:legend>
      <c:legendPos val="b"/>
      <c:layout>
        <c:manualLayout>
          <c:xMode val="edge"/>
          <c:yMode val="edge"/>
          <c:x val="9.1501592309465765E-2"/>
          <c:y val="0.84118470628064701"/>
          <c:w val="0.88260226128033348"/>
          <c:h val="0.12552819247108674"/>
        </c:manualLayout>
      </c:layout>
      <c:txPr>
        <a:bodyPr/>
        <a:lstStyle/>
        <a:p>
          <a:pPr>
            <a:defRPr>
              <a:latin typeface="Arial" pitchFamily="34" charset="0"/>
              <a:cs typeface="Arial"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8931</Words>
  <Characters>50908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javadi</dc:creator>
  <cp:lastModifiedBy>shahid</cp:lastModifiedBy>
  <cp:revision>6</cp:revision>
  <dcterms:created xsi:type="dcterms:W3CDTF">2023-11-05T05:18:00Z</dcterms:created>
  <dcterms:modified xsi:type="dcterms:W3CDTF">2023-11-12T06:18:00Z</dcterms:modified>
</cp:coreProperties>
</file>