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50" w:rsidRDefault="00A23250" w:rsidP="00A2325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none" w:sz="0" w:space="0" w:color="auto" w:frame="1"/>
        </w:rPr>
        <w:drawing>
          <wp:inline distT="0" distB="0" distL="0" distR="0">
            <wp:extent cx="2907030" cy="907415"/>
            <wp:effectExtent l="19050" t="0" r="7620" b="0"/>
            <wp:docPr id="2" name="Picture 1" descr="ECO_Folde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FolderDesign"/>
                    <pic:cNvPicPr>
                      <a:picLocks noChangeAspect="1" noChangeArrowheads="1"/>
                    </pic:cNvPicPr>
                  </pic:nvPicPr>
                  <pic:blipFill>
                    <a:blip r:embed="rId8" cstate="print"/>
                    <a:srcRect/>
                    <a:stretch>
                      <a:fillRect/>
                    </a:stretch>
                  </pic:blipFill>
                  <pic:spPr bwMode="auto">
                    <a:xfrm>
                      <a:off x="0" y="0"/>
                      <a:ext cx="2907030" cy="90741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23250" w:rsidRDefault="00A23250" w:rsidP="00A23250">
      <w:pPr>
        <w:spacing w:after="240" w:line="240" w:lineRule="auto"/>
        <w:rPr>
          <w:rFonts w:ascii="Times New Roman" w:eastAsia="Times New Roman" w:hAnsi="Times New Roman" w:cs="Times New Roman"/>
          <w:sz w:val="24"/>
          <w:szCs w:val="24"/>
        </w:rPr>
      </w:pPr>
    </w:p>
    <w:p w:rsidR="00A23250" w:rsidRDefault="00A23250" w:rsidP="00A2325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23250" w:rsidRDefault="00A23250" w:rsidP="00A23250">
      <w:pPr>
        <w:spacing w:after="0" w:line="240" w:lineRule="auto"/>
        <w:jc w:val="center"/>
        <w:rPr>
          <w:rFonts w:ascii="Times New Roman" w:eastAsia="Times New Roman" w:hAnsi="Times New Roman" w:cs="Times New Roman"/>
          <w:sz w:val="24"/>
          <w:szCs w:val="24"/>
        </w:rPr>
      </w:pPr>
      <w:r>
        <w:rPr>
          <w:rFonts w:ascii="Arial" w:eastAsia="Times New Roman" w:hAnsi="Arial"/>
          <w:b/>
          <w:bCs/>
          <w:color w:val="000000"/>
          <w:sz w:val="32"/>
          <w:szCs w:val="32"/>
        </w:rPr>
        <w:t>34</w:t>
      </w:r>
      <w:r>
        <w:rPr>
          <w:rFonts w:ascii="Arial" w:eastAsia="Times New Roman" w:hAnsi="Arial"/>
          <w:b/>
          <w:bCs/>
          <w:color w:val="000000"/>
          <w:sz w:val="19"/>
          <w:szCs w:val="19"/>
          <w:vertAlign w:val="superscript"/>
        </w:rPr>
        <w:t>th</w:t>
      </w:r>
      <w:r>
        <w:rPr>
          <w:rFonts w:ascii="Arial" w:eastAsia="Times New Roman" w:hAnsi="Arial"/>
          <w:b/>
          <w:bCs/>
          <w:color w:val="000000"/>
          <w:sz w:val="32"/>
          <w:szCs w:val="32"/>
        </w:rPr>
        <w:t xml:space="preserve"> Meeting of the</w:t>
      </w:r>
    </w:p>
    <w:p w:rsidR="00A23250" w:rsidRDefault="00A23250" w:rsidP="00A23250">
      <w:pPr>
        <w:spacing w:after="0" w:line="240" w:lineRule="auto"/>
        <w:jc w:val="center"/>
        <w:rPr>
          <w:rFonts w:ascii="Times New Roman" w:eastAsia="Times New Roman" w:hAnsi="Times New Roman" w:cs="Times New Roman"/>
          <w:sz w:val="24"/>
          <w:szCs w:val="24"/>
        </w:rPr>
      </w:pPr>
      <w:r>
        <w:rPr>
          <w:rFonts w:ascii="Arial" w:eastAsia="Times New Roman" w:hAnsi="Arial"/>
          <w:b/>
          <w:bCs/>
          <w:color w:val="000000"/>
          <w:sz w:val="32"/>
          <w:szCs w:val="32"/>
        </w:rPr>
        <w:t>ECO Regional Planning Council (RPC)</w:t>
      </w:r>
    </w:p>
    <w:p w:rsidR="00A23250" w:rsidRDefault="00A23250" w:rsidP="00A2325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23250" w:rsidRDefault="00A23250" w:rsidP="00A2325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23250" w:rsidRDefault="00A23250" w:rsidP="00A23250">
      <w:pPr>
        <w:spacing w:after="240" w:line="240" w:lineRule="auto"/>
        <w:rPr>
          <w:rFonts w:ascii="Times New Roman" w:eastAsia="Times New Roman" w:hAnsi="Times New Roman" w:cs="Times New Roman"/>
          <w:sz w:val="24"/>
          <w:szCs w:val="24"/>
        </w:rPr>
      </w:pPr>
    </w:p>
    <w:p w:rsidR="00A23250" w:rsidRDefault="00A23250" w:rsidP="00A23250">
      <w:pPr>
        <w:spacing w:after="0" w:line="240" w:lineRule="auto"/>
        <w:jc w:val="center"/>
        <w:rPr>
          <w:rFonts w:ascii="Arial" w:hAnsi="Arial"/>
          <w:b/>
          <w:bCs/>
          <w:sz w:val="32"/>
          <w:szCs w:val="32"/>
        </w:rPr>
      </w:pPr>
      <w:r>
        <w:rPr>
          <w:rFonts w:ascii="Arial" w:hAnsi="Arial"/>
          <w:b/>
          <w:bCs/>
          <w:sz w:val="32"/>
          <w:szCs w:val="32"/>
        </w:rPr>
        <w:t xml:space="preserve">Working Paper on Agriculture and Industry </w:t>
      </w:r>
    </w:p>
    <w:p w:rsidR="00A23250" w:rsidRDefault="00A23250" w:rsidP="00A23250">
      <w:pPr>
        <w:spacing w:after="0" w:line="240" w:lineRule="auto"/>
        <w:jc w:val="center"/>
        <w:rPr>
          <w:rFonts w:ascii="Times New Roman" w:eastAsia="Times New Roman" w:hAnsi="Times New Roman" w:cs="Times New Roman"/>
          <w:sz w:val="24"/>
          <w:szCs w:val="24"/>
        </w:rPr>
      </w:pPr>
      <w:r>
        <w:rPr>
          <w:rFonts w:ascii="Arial" w:eastAsia="Times New Roman" w:hAnsi="Arial"/>
          <w:color w:val="000000"/>
          <w:sz w:val="32"/>
          <w:szCs w:val="32"/>
        </w:rPr>
        <w:t xml:space="preserve">Prepared by the ECO Secretariat </w:t>
      </w:r>
    </w:p>
    <w:p w:rsidR="00A23250" w:rsidRDefault="00A23250" w:rsidP="00A2325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23250" w:rsidRDefault="00A23250" w:rsidP="00A23250">
      <w:pPr>
        <w:spacing w:after="0" w:line="240" w:lineRule="auto"/>
        <w:rPr>
          <w:rFonts w:ascii="Times New Roman" w:eastAsia="Times New Roman" w:hAnsi="Times New Roman" w:cs="Times New Roman"/>
          <w:sz w:val="24"/>
          <w:szCs w:val="24"/>
        </w:rPr>
      </w:pPr>
      <w:r>
        <w:rPr>
          <w:rFonts w:ascii="Arial" w:eastAsia="Times New Roman" w:hAnsi="Arial"/>
          <w:b/>
          <w:bCs/>
          <w:color w:val="000000"/>
          <w:sz w:val="40"/>
        </w:rPr>
        <w:tab/>
      </w:r>
    </w:p>
    <w:p w:rsidR="00A23250" w:rsidRDefault="00A23250" w:rsidP="00A2325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23250" w:rsidRDefault="00A23250" w:rsidP="00A23250">
      <w:pPr>
        <w:spacing w:after="240" w:line="240" w:lineRule="auto"/>
        <w:rPr>
          <w:rFonts w:ascii="Times New Roman" w:eastAsia="Times New Roman" w:hAnsi="Times New Roman" w:cs="Times New Roman"/>
          <w:sz w:val="24"/>
          <w:szCs w:val="24"/>
        </w:rPr>
      </w:pPr>
    </w:p>
    <w:p w:rsidR="00A23250" w:rsidRDefault="00A23250" w:rsidP="00A23250">
      <w:pPr>
        <w:spacing w:after="0" w:line="240" w:lineRule="auto"/>
        <w:jc w:val="center"/>
        <w:rPr>
          <w:rFonts w:ascii="Times New Roman" w:eastAsia="Times New Roman" w:hAnsi="Times New Roman" w:cs="Times New Roman"/>
          <w:sz w:val="24"/>
          <w:szCs w:val="24"/>
        </w:rPr>
      </w:pPr>
      <w:r>
        <w:rPr>
          <w:rFonts w:ascii="Arial" w:eastAsia="Times New Roman" w:hAnsi="Arial"/>
          <w:color w:val="000000"/>
          <w:sz w:val="24"/>
          <w:szCs w:val="24"/>
        </w:rPr>
        <w:t>18-21 December 2023</w:t>
      </w:r>
    </w:p>
    <w:p w:rsidR="00A23250" w:rsidRDefault="00A23250" w:rsidP="00A23250">
      <w:pPr>
        <w:suppressAutoHyphens w:val="0"/>
        <w:autoSpaceDN/>
        <w:spacing w:after="0" w:line="240" w:lineRule="auto"/>
        <w:jc w:val="center"/>
        <w:textAlignment w:val="auto"/>
        <w:rPr>
          <w:rFonts w:ascii="Arial" w:hAnsi="Arial"/>
          <w:b/>
          <w:bCs/>
          <w:sz w:val="24"/>
          <w:szCs w:val="24"/>
        </w:rPr>
      </w:pPr>
      <w:r>
        <w:rPr>
          <w:rFonts w:ascii="Arial" w:eastAsia="Times New Roman" w:hAnsi="Arial"/>
          <w:color w:val="000000"/>
          <w:sz w:val="24"/>
          <w:szCs w:val="24"/>
        </w:rPr>
        <w:t>ECO Secretariat, Tehran</w:t>
      </w:r>
      <w:r>
        <w:rPr>
          <w:rFonts w:ascii="Arial" w:eastAsia="Times New Roman" w:hAnsi="Arial"/>
          <w:b/>
          <w:bCs/>
          <w:color w:val="000000"/>
          <w:sz w:val="24"/>
          <w:szCs w:val="24"/>
        </w:rPr>
        <w:br/>
      </w:r>
    </w:p>
    <w:p w:rsidR="00A23250" w:rsidRDefault="00A23250">
      <w:pPr>
        <w:suppressAutoHyphens w:val="0"/>
        <w:autoSpaceDN/>
        <w:spacing w:after="0" w:line="240" w:lineRule="auto"/>
        <w:textAlignment w:val="auto"/>
        <w:rPr>
          <w:rFonts w:ascii="Arial" w:hAnsi="Arial"/>
          <w:b/>
          <w:bCs/>
          <w:sz w:val="24"/>
          <w:szCs w:val="24"/>
        </w:rPr>
      </w:pPr>
      <w:r>
        <w:rPr>
          <w:rFonts w:ascii="Arial" w:hAnsi="Arial"/>
          <w:b/>
          <w:bCs/>
          <w:sz w:val="24"/>
          <w:szCs w:val="24"/>
        </w:rPr>
        <w:br w:type="page"/>
      </w:r>
    </w:p>
    <w:bookmarkStart w:id="0" w:name="OLE_LINK77" w:displacedByCustomXml="next"/>
    <w:bookmarkStart w:id="1" w:name="OLE_LINK76" w:displacedByCustomXml="next"/>
    <w:sdt>
      <w:sdtPr>
        <w:rPr>
          <w:rFonts w:ascii="Arial" w:eastAsia="Calibri" w:hAnsi="Arial" w:cs="Arial"/>
          <w:b w:val="0"/>
          <w:bCs w:val="0"/>
          <w:color w:val="auto"/>
          <w:sz w:val="24"/>
          <w:szCs w:val="24"/>
        </w:rPr>
        <w:id w:val="5990709"/>
        <w:docPartObj>
          <w:docPartGallery w:val="Table of Contents"/>
          <w:docPartUnique/>
        </w:docPartObj>
      </w:sdtPr>
      <w:sdtEndPr>
        <w:rPr>
          <w:rFonts w:asciiTheme="minorBidi" w:hAnsiTheme="minorBidi" w:cstheme="minorBidi"/>
          <w:sz w:val="22"/>
          <w:szCs w:val="22"/>
        </w:rPr>
      </w:sdtEndPr>
      <w:sdtContent>
        <w:p w:rsidR="008F670A" w:rsidRPr="00A23250" w:rsidRDefault="00E52BE0" w:rsidP="00E52BE0">
          <w:pPr>
            <w:pStyle w:val="TOCHeading"/>
            <w:jc w:val="center"/>
            <w:rPr>
              <w:rFonts w:ascii="Arial" w:hAnsi="Arial" w:cs="Arial"/>
              <w:color w:val="auto"/>
              <w:sz w:val="24"/>
              <w:szCs w:val="24"/>
            </w:rPr>
          </w:pPr>
          <w:r w:rsidRPr="00A23250">
            <w:rPr>
              <w:rFonts w:ascii="Arial" w:eastAsia="Calibri" w:hAnsi="Arial" w:cs="Arial"/>
              <w:bCs w:val="0"/>
              <w:color w:val="auto"/>
              <w:sz w:val="24"/>
              <w:szCs w:val="24"/>
            </w:rPr>
            <w:t xml:space="preserve">TABLE OF </w:t>
          </w:r>
          <w:r w:rsidRPr="00A23250">
            <w:rPr>
              <w:rFonts w:ascii="Arial" w:hAnsi="Arial" w:cs="Arial"/>
              <w:color w:val="auto"/>
              <w:sz w:val="24"/>
              <w:szCs w:val="24"/>
            </w:rPr>
            <w:t>CONTEN</w:t>
          </w:r>
          <w:bookmarkStart w:id="2" w:name="_GoBack"/>
          <w:bookmarkEnd w:id="2"/>
          <w:r w:rsidRPr="00A23250">
            <w:rPr>
              <w:rFonts w:ascii="Arial" w:hAnsi="Arial" w:cs="Arial"/>
              <w:color w:val="auto"/>
              <w:sz w:val="24"/>
              <w:szCs w:val="24"/>
            </w:rPr>
            <w:t>TS</w:t>
          </w:r>
        </w:p>
        <w:p w:rsidR="001E1388" w:rsidRPr="00E52BE0" w:rsidRDefault="009C51FB">
          <w:pPr>
            <w:pStyle w:val="TOC1"/>
            <w:rPr>
              <w:rFonts w:ascii="Arial" w:eastAsiaTheme="minorEastAsia" w:hAnsi="Arial"/>
              <w:sz w:val="24"/>
              <w:szCs w:val="24"/>
            </w:rPr>
          </w:pPr>
          <w:r w:rsidRPr="00E52BE0">
            <w:rPr>
              <w:rFonts w:ascii="Arial" w:hAnsi="Arial"/>
              <w:sz w:val="24"/>
              <w:szCs w:val="24"/>
            </w:rPr>
            <w:fldChar w:fldCharType="begin"/>
          </w:r>
          <w:r w:rsidR="008F670A" w:rsidRPr="00E52BE0">
            <w:rPr>
              <w:rFonts w:ascii="Arial" w:hAnsi="Arial"/>
              <w:sz w:val="24"/>
              <w:szCs w:val="24"/>
            </w:rPr>
            <w:instrText xml:space="preserve"> TOC \o "1-3" \h \z \u </w:instrText>
          </w:r>
          <w:r w:rsidRPr="00E52BE0">
            <w:rPr>
              <w:rFonts w:ascii="Arial" w:hAnsi="Arial"/>
              <w:sz w:val="24"/>
              <w:szCs w:val="24"/>
            </w:rPr>
            <w:fldChar w:fldCharType="separate"/>
          </w:r>
          <w:hyperlink w:anchor="_Toc149834780" w:history="1">
            <w:r w:rsidR="001E1388" w:rsidRPr="00E52BE0">
              <w:rPr>
                <w:rStyle w:val="Hyperlink"/>
                <w:rFonts w:ascii="Arial" w:hAnsi="Arial"/>
                <w:sz w:val="24"/>
                <w:szCs w:val="24"/>
              </w:rPr>
              <w:t>EXECUTIVE SUMMARY</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_Toc149834780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4</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781" w:history="1">
            <w:r w:rsidR="001E1388" w:rsidRPr="00E52BE0">
              <w:rPr>
                <w:rStyle w:val="Hyperlink"/>
                <w:rFonts w:ascii="Arial" w:hAnsi="Arial"/>
                <w:sz w:val="24"/>
                <w:szCs w:val="24"/>
              </w:rPr>
              <w:t>Priority Area-1: Food Security and Implementation of the ECO-RPFS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_Toc149834781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5</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782" w:history="1">
            <w:r w:rsidR="001E1388" w:rsidRPr="00E52BE0">
              <w:rPr>
                <w:rStyle w:val="Hyperlink"/>
                <w:rFonts w:ascii="Arial" w:hAnsi="Arial"/>
                <w:sz w:val="24"/>
                <w:szCs w:val="24"/>
              </w:rPr>
              <w:t>1.1.</w:t>
            </w:r>
            <w:r w:rsidR="001E1388" w:rsidRPr="00E52BE0">
              <w:rPr>
                <w:rFonts w:ascii="Arial" w:eastAsiaTheme="minorEastAsia" w:hAnsi="Arial"/>
                <w:sz w:val="24"/>
                <w:szCs w:val="24"/>
              </w:rPr>
              <w:tab/>
            </w:r>
            <w:r w:rsidR="001E1388" w:rsidRPr="00E52BE0">
              <w:rPr>
                <w:rStyle w:val="Hyperlink"/>
                <w:rFonts w:ascii="Arial" w:hAnsi="Arial"/>
                <w:sz w:val="24"/>
                <w:szCs w:val="24"/>
              </w:rPr>
              <w:t>ECO Vision approach and target:</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_Toc149834782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5</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783" w:history="1">
            <w:r w:rsidR="001E1388" w:rsidRPr="00E52BE0">
              <w:rPr>
                <w:rStyle w:val="Hyperlink"/>
                <w:rFonts w:ascii="Arial" w:hAnsi="Arial"/>
                <w:sz w:val="24"/>
                <w:szCs w:val="24"/>
              </w:rPr>
              <w:t>1.2.</w:t>
            </w:r>
            <w:r w:rsidR="001E1388" w:rsidRPr="00E52BE0">
              <w:rPr>
                <w:rFonts w:ascii="Arial" w:eastAsiaTheme="minorEastAsia" w:hAnsi="Arial"/>
                <w:sz w:val="24"/>
                <w:szCs w:val="24"/>
              </w:rPr>
              <w:tab/>
            </w:r>
            <w:r w:rsidR="001E1388" w:rsidRPr="00E52BE0">
              <w:rPr>
                <w:rStyle w:val="Hyperlink"/>
                <w:rFonts w:ascii="Arial" w:hAnsi="Arial"/>
                <w:sz w:val="24"/>
                <w:szCs w:val="24"/>
              </w:rPr>
              <w:t>Background information and Recent Developments: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_Toc149834783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5</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784" w:history="1">
            <w:r w:rsidR="001E1388" w:rsidRPr="00E52BE0">
              <w:rPr>
                <w:rStyle w:val="Hyperlink"/>
                <w:rFonts w:ascii="Arial" w:hAnsi="Arial"/>
                <w:sz w:val="24"/>
                <w:szCs w:val="24"/>
              </w:rPr>
              <w:t>1.3.</w:t>
            </w:r>
            <w:r w:rsidR="001E1388" w:rsidRPr="00E52BE0">
              <w:rPr>
                <w:rFonts w:ascii="Arial" w:eastAsiaTheme="minorEastAsia" w:hAnsi="Arial"/>
                <w:sz w:val="24"/>
                <w:szCs w:val="24"/>
              </w:rPr>
              <w:tab/>
            </w:r>
            <w:r w:rsidR="001E1388" w:rsidRPr="00E52BE0">
              <w:rPr>
                <w:rStyle w:val="Hyperlink"/>
                <w:rFonts w:ascii="Arial" w:hAnsi="Arial"/>
                <w:sz w:val="24"/>
                <w:szCs w:val="24"/>
              </w:rPr>
              <w:t>Expected outcomes for 2024 and Secretariat’s recommendations: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_Toc149834784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9</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785" w:history="1">
            <w:r w:rsidR="001E1388" w:rsidRPr="00E52BE0">
              <w:rPr>
                <w:rStyle w:val="Hyperlink"/>
                <w:rFonts w:ascii="Arial" w:hAnsi="Arial"/>
                <w:sz w:val="24"/>
                <w:szCs w:val="24"/>
              </w:rPr>
              <w:t>Priority Area-2: Strengthening Seed Supply in the ECO Region</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_Toc149834785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10</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787" w:history="1">
            <w:r w:rsidR="001E1388" w:rsidRPr="00E52BE0">
              <w:rPr>
                <w:rStyle w:val="Hyperlink"/>
                <w:rFonts w:ascii="Arial" w:hAnsi="Arial"/>
                <w:sz w:val="24"/>
                <w:szCs w:val="24"/>
              </w:rPr>
              <w:t>2.1.</w:t>
            </w:r>
            <w:r w:rsidR="001E1388" w:rsidRPr="00E52BE0">
              <w:rPr>
                <w:rFonts w:ascii="Arial" w:eastAsiaTheme="minorEastAsia" w:hAnsi="Arial"/>
                <w:sz w:val="24"/>
                <w:szCs w:val="24"/>
              </w:rPr>
              <w:tab/>
            </w:r>
            <w:r w:rsidR="001E1388" w:rsidRPr="00E52BE0">
              <w:rPr>
                <w:rStyle w:val="Hyperlink"/>
                <w:rFonts w:ascii="Arial" w:hAnsi="Arial"/>
                <w:sz w:val="24"/>
                <w:szCs w:val="24"/>
              </w:rPr>
              <w:t>ECO Vision Approach and Target:</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_Toc149834787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10</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788" w:history="1">
            <w:r w:rsidR="001E1388" w:rsidRPr="00E52BE0">
              <w:rPr>
                <w:rStyle w:val="Hyperlink"/>
                <w:rFonts w:ascii="Arial" w:hAnsi="Arial"/>
                <w:sz w:val="24"/>
                <w:szCs w:val="24"/>
              </w:rPr>
              <w:t>2.2.</w:t>
            </w:r>
            <w:r w:rsidR="001E1388" w:rsidRPr="00E52BE0">
              <w:rPr>
                <w:rFonts w:ascii="Arial" w:eastAsiaTheme="minorEastAsia" w:hAnsi="Arial"/>
                <w:sz w:val="24"/>
                <w:szCs w:val="24"/>
              </w:rPr>
              <w:tab/>
            </w:r>
            <w:r w:rsidR="001E1388" w:rsidRPr="00E52BE0">
              <w:rPr>
                <w:rStyle w:val="Hyperlink"/>
                <w:rFonts w:ascii="Arial" w:hAnsi="Arial"/>
                <w:sz w:val="24"/>
                <w:szCs w:val="24"/>
              </w:rPr>
              <w:t>Background information and Recent Developments: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_Toc149834788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10</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789" w:history="1">
            <w:r w:rsidR="001E1388" w:rsidRPr="00E52BE0">
              <w:rPr>
                <w:rStyle w:val="Hyperlink"/>
                <w:rFonts w:ascii="Arial" w:hAnsi="Arial"/>
                <w:sz w:val="24"/>
                <w:szCs w:val="24"/>
              </w:rPr>
              <w:t>2.3.</w:t>
            </w:r>
            <w:r w:rsidR="001E1388" w:rsidRPr="00E52BE0">
              <w:rPr>
                <w:rFonts w:ascii="Arial" w:eastAsiaTheme="minorEastAsia" w:hAnsi="Arial"/>
                <w:sz w:val="24"/>
                <w:szCs w:val="24"/>
              </w:rPr>
              <w:tab/>
            </w:r>
            <w:r w:rsidR="001E1388" w:rsidRPr="00E52BE0">
              <w:rPr>
                <w:rStyle w:val="Hyperlink"/>
                <w:rFonts w:ascii="Arial" w:hAnsi="Arial"/>
                <w:sz w:val="24"/>
                <w:szCs w:val="24"/>
              </w:rPr>
              <w:t>Expected outcomes for 2024 and Secretariat’s recommendations: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_Toc149834789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11</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790" w:history="1">
            <w:r w:rsidR="001E1388" w:rsidRPr="00E52BE0">
              <w:rPr>
                <w:rStyle w:val="Hyperlink"/>
                <w:rFonts w:ascii="Arial" w:hAnsi="Arial"/>
                <w:sz w:val="24"/>
                <w:szCs w:val="24"/>
              </w:rPr>
              <w:t>Priority Area-3: Cooperation on Animal Trade and Veterinary Services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_Toc149834790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12</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792" w:history="1">
            <w:r w:rsidR="001E1388" w:rsidRPr="00E52BE0">
              <w:rPr>
                <w:rStyle w:val="Hyperlink"/>
                <w:rFonts w:ascii="Arial" w:hAnsi="Arial"/>
                <w:sz w:val="24"/>
                <w:szCs w:val="24"/>
                <w:lang w:bidi="fa-IR"/>
              </w:rPr>
              <w:t>3.1.</w:t>
            </w:r>
            <w:r w:rsidR="001E1388" w:rsidRPr="00E52BE0">
              <w:rPr>
                <w:rFonts w:ascii="Arial" w:eastAsiaTheme="minorEastAsia" w:hAnsi="Arial"/>
                <w:sz w:val="24"/>
                <w:szCs w:val="24"/>
              </w:rPr>
              <w:tab/>
            </w:r>
            <w:r w:rsidR="001E1388" w:rsidRPr="00E52BE0">
              <w:rPr>
                <w:rStyle w:val="Hyperlink"/>
                <w:rFonts w:ascii="Arial" w:hAnsi="Arial"/>
                <w:sz w:val="24"/>
                <w:szCs w:val="24"/>
                <w:lang w:bidi="fa-IR"/>
              </w:rPr>
              <w:t>ECO Vision approach and target:</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_Toc149834792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12</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793" w:history="1">
            <w:r w:rsidR="001E1388" w:rsidRPr="00E52BE0">
              <w:rPr>
                <w:rStyle w:val="Hyperlink"/>
                <w:rFonts w:ascii="Arial" w:hAnsi="Arial"/>
                <w:sz w:val="24"/>
                <w:szCs w:val="24"/>
              </w:rPr>
              <w:t>3.2.</w:t>
            </w:r>
            <w:r w:rsidR="001E1388" w:rsidRPr="00E52BE0">
              <w:rPr>
                <w:rFonts w:ascii="Arial" w:eastAsiaTheme="minorEastAsia" w:hAnsi="Arial"/>
                <w:sz w:val="24"/>
                <w:szCs w:val="24"/>
              </w:rPr>
              <w:tab/>
            </w:r>
            <w:r w:rsidR="001E1388" w:rsidRPr="00E52BE0">
              <w:rPr>
                <w:rStyle w:val="Hyperlink"/>
                <w:rFonts w:ascii="Arial" w:hAnsi="Arial"/>
                <w:sz w:val="24"/>
                <w:szCs w:val="24"/>
              </w:rPr>
              <w:t>Background information and Recent Developments: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_Toc149834793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12</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794" w:history="1">
            <w:r w:rsidR="001E1388" w:rsidRPr="00E52BE0">
              <w:rPr>
                <w:rStyle w:val="Hyperlink"/>
                <w:rFonts w:ascii="Arial" w:hAnsi="Arial"/>
                <w:sz w:val="24"/>
                <w:szCs w:val="24"/>
              </w:rPr>
              <w:t>3.3.</w:t>
            </w:r>
            <w:r w:rsidR="001E1388" w:rsidRPr="00E52BE0">
              <w:rPr>
                <w:rFonts w:ascii="Arial" w:eastAsiaTheme="minorEastAsia" w:hAnsi="Arial"/>
                <w:sz w:val="24"/>
                <w:szCs w:val="24"/>
              </w:rPr>
              <w:tab/>
            </w:r>
            <w:r w:rsidR="001E1388" w:rsidRPr="00E52BE0">
              <w:rPr>
                <w:rStyle w:val="Hyperlink"/>
                <w:rFonts w:ascii="Arial" w:hAnsi="Arial"/>
                <w:sz w:val="24"/>
                <w:szCs w:val="24"/>
              </w:rPr>
              <w:t>Expected outcomes for 2024 and Secretariat’s recommendations: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_Toc149834794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13</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795" w:history="1">
            <w:r w:rsidR="001E1388" w:rsidRPr="00E52BE0">
              <w:rPr>
                <w:rStyle w:val="Hyperlink"/>
                <w:rFonts w:ascii="Arial" w:hAnsi="Arial"/>
                <w:sz w:val="24"/>
                <w:szCs w:val="24"/>
              </w:rPr>
              <w:t>Priority Area-4: Water Management</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_Toc149834795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14</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796" w:history="1">
            <w:r w:rsidR="001E1388" w:rsidRPr="00E52BE0">
              <w:rPr>
                <w:rStyle w:val="Hyperlink"/>
                <w:rFonts w:ascii="Arial" w:hAnsi="Arial"/>
                <w:sz w:val="24"/>
                <w:szCs w:val="24"/>
                <w:lang w:bidi="fa-IR"/>
              </w:rPr>
              <w:t>4.1.</w:t>
            </w:r>
            <w:r w:rsidR="001E1388" w:rsidRPr="00E52BE0">
              <w:rPr>
                <w:rFonts w:ascii="Arial" w:eastAsiaTheme="minorEastAsia" w:hAnsi="Arial"/>
                <w:sz w:val="24"/>
                <w:szCs w:val="24"/>
              </w:rPr>
              <w:tab/>
            </w:r>
            <w:r w:rsidR="001E1388" w:rsidRPr="00E52BE0">
              <w:rPr>
                <w:rStyle w:val="Hyperlink"/>
                <w:rFonts w:ascii="Arial" w:hAnsi="Arial"/>
                <w:sz w:val="24"/>
                <w:szCs w:val="24"/>
                <w:lang w:bidi="fa-IR"/>
              </w:rPr>
              <w:t>ECO Vision approach and target:</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_Toc149834796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14</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797" w:history="1">
            <w:r w:rsidR="001E1388" w:rsidRPr="00E52BE0">
              <w:rPr>
                <w:rStyle w:val="Hyperlink"/>
                <w:rFonts w:ascii="Arial" w:hAnsi="Arial"/>
                <w:sz w:val="24"/>
                <w:szCs w:val="24"/>
              </w:rPr>
              <w:t>4.2.</w:t>
            </w:r>
            <w:r w:rsidR="001E1388" w:rsidRPr="00E52BE0">
              <w:rPr>
                <w:rFonts w:ascii="Arial" w:eastAsiaTheme="minorEastAsia" w:hAnsi="Arial"/>
                <w:sz w:val="24"/>
                <w:szCs w:val="24"/>
              </w:rPr>
              <w:tab/>
            </w:r>
            <w:r w:rsidR="001E1388" w:rsidRPr="00E52BE0">
              <w:rPr>
                <w:rStyle w:val="Hyperlink"/>
                <w:rFonts w:ascii="Arial" w:hAnsi="Arial"/>
                <w:sz w:val="24"/>
                <w:szCs w:val="24"/>
              </w:rPr>
              <w:t>Background information and Recent Developments: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_Toc149834797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14</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03" w:history="1">
            <w:r w:rsidR="001E1388" w:rsidRPr="00E52BE0">
              <w:rPr>
                <w:rStyle w:val="Hyperlink"/>
                <w:rFonts w:ascii="Arial" w:hAnsi="Arial"/>
                <w:sz w:val="24"/>
                <w:szCs w:val="24"/>
              </w:rPr>
              <w:t>4.3.</w:t>
            </w:r>
            <w:r w:rsidR="001E1388" w:rsidRPr="00E52BE0">
              <w:rPr>
                <w:rFonts w:ascii="Arial" w:eastAsiaTheme="minorEastAsia" w:hAnsi="Arial"/>
                <w:sz w:val="24"/>
                <w:szCs w:val="24"/>
              </w:rPr>
              <w:tab/>
            </w:r>
            <w:r w:rsidR="001E1388" w:rsidRPr="00E52BE0">
              <w:rPr>
                <w:rStyle w:val="Hyperlink"/>
                <w:rFonts w:ascii="Arial" w:hAnsi="Arial"/>
                <w:sz w:val="24"/>
                <w:szCs w:val="24"/>
              </w:rPr>
              <w:t>Expected outcomes for 2024 and Secretariat’s recommendations: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_Toc149834803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15</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04" w:history="1">
            <w:r w:rsidR="001E1388" w:rsidRPr="00E52BE0">
              <w:rPr>
                <w:rStyle w:val="Hyperlink"/>
                <w:rFonts w:ascii="Arial" w:hAnsi="Arial"/>
                <w:sz w:val="24"/>
                <w:szCs w:val="24"/>
              </w:rPr>
              <w:t>Priority Area 5: Cooperation on Meteorological Issues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_Toc149834804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15</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06" w:history="1">
            <w:r w:rsidR="001E1388" w:rsidRPr="00E52BE0">
              <w:rPr>
                <w:rStyle w:val="Hyperlink"/>
                <w:rFonts w:ascii="Arial" w:hAnsi="Arial"/>
                <w:sz w:val="24"/>
                <w:szCs w:val="24"/>
              </w:rPr>
              <w:t>5.1.</w:t>
            </w:r>
            <w:r w:rsidR="001E1388" w:rsidRPr="00E52BE0">
              <w:rPr>
                <w:rFonts w:ascii="Arial" w:eastAsiaTheme="minorEastAsia" w:hAnsi="Arial"/>
                <w:sz w:val="24"/>
                <w:szCs w:val="24"/>
              </w:rPr>
              <w:tab/>
            </w:r>
            <w:r w:rsidR="001E1388" w:rsidRPr="00E52BE0">
              <w:rPr>
                <w:rStyle w:val="Hyperlink"/>
                <w:rFonts w:ascii="Arial" w:hAnsi="Arial"/>
                <w:sz w:val="24"/>
                <w:szCs w:val="24"/>
              </w:rPr>
              <w:t>ECO Vision approach and target:</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_Toc149834806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16</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07" w:history="1">
            <w:r w:rsidR="001E1388" w:rsidRPr="00E52BE0">
              <w:rPr>
                <w:rStyle w:val="Hyperlink"/>
                <w:rFonts w:ascii="Arial" w:hAnsi="Arial"/>
                <w:sz w:val="24"/>
                <w:szCs w:val="24"/>
              </w:rPr>
              <w:t>5.2.</w:t>
            </w:r>
            <w:r w:rsidR="001E1388" w:rsidRPr="00E52BE0">
              <w:rPr>
                <w:rFonts w:ascii="Arial" w:eastAsiaTheme="minorEastAsia" w:hAnsi="Arial"/>
                <w:sz w:val="24"/>
                <w:szCs w:val="24"/>
              </w:rPr>
              <w:tab/>
            </w:r>
            <w:r w:rsidR="001E1388" w:rsidRPr="00E52BE0">
              <w:rPr>
                <w:rStyle w:val="Hyperlink"/>
                <w:rFonts w:ascii="Arial" w:hAnsi="Arial"/>
                <w:sz w:val="24"/>
                <w:szCs w:val="24"/>
              </w:rPr>
              <w:t>Background information and recent developments: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_Toc149834807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16</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08" w:history="1">
            <w:r w:rsidR="001E1388" w:rsidRPr="00E52BE0">
              <w:rPr>
                <w:rStyle w:val="Hyperlink"/>
                <w:rFonts w:ascii="Arial" w:hAnsi="Arial"/>
                <w:sz w:val="24"/>
                <w:szCs w:val="24"/>
              </w:rPr>
              <w:t>5.3.</w:t>
            </w:r>
            <w:r w:rsidR="001E1388" w:rsidRPr="00E52BE0">
              <w:rPr>
                <w:rFonts w:ascii="Arial" w:eastAsiaTheme="minorEastAsia" w:hAnsi="Arial"/>
                <w:sz w:val="24"/>
                <w:szCs w:val="24"/>
              </w:rPr>
              <w:tab/>
            </w:r>
            <w:r w:rsidR="001E1388" w:rsidRPr="00E52BE0">
              <w:rPr>
                <w:rStyle w:val="Hyperlink"/>
                <w:rFonts w:ascii="Arial" w:hAnsi="Arial"/>
                <w:sz w:val="24"/>
                <w:szCs w:val="24"/>
              </w:rPr>
              <w:t>Expected outcomes for 2024 and Secretariat’s recommendations: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_Toc149834808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17</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09" w:history="1">
            <w:r w:rsidR="001E1388" w:rsidRPr="00E52BE0">
              <w:rPr>
                <w:rStyle w:val="Hyperlink"/>
                <w:rFonts w:ascii="Arial" w:hAnsi="Arial"/>
                <w:sz w:val="24"/>
                <w:szCs w:val="24"/>
              </w:rPr>
              <w:t>Priority Area-6: Agricultural Bio-technology Network</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_Toc149834809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17</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16" w:history="1">
            <w:r w:rsidR="001E1388" w:rsidRPr="00E52BE0">
              <w:rPr>
                <w:rStyle w:val="Hyperlink"/>
                <w:rFonts w:ascii="Arial" w:hAnsi="Arial"/>
                <w:sz w:val="24"/>
                <w:szCs w:val="24"/>
              </w:rPr>
              <w:t>6.1.</w:t>
            </w:r>
            <w:r w:rsidR="001E1388" w:rsidRPr="00E52BE0">
              <w:rPr>
                <w:rFonts w:ascii="Arial" w:eastAsiaTheme="minorEastAsia" w:hAnsi="Arial"/>
                <w:sz w:val="24"/>
                <w:szCs w:val="24"/>
              </w:rPr>
              <w:tab/>
            </w:r>
            <w:r w:rsidR="001E1388" w:rsidRPr="00E52BE0">
              <w:rPr>
                <w:rStyle w:val="Hyperlink"/>
                <w:rFonts w:ascii="Arial" w:hAnsi="Arial"/>
                <w:sz w:val="24"/>
                <w:szCs w:val="24"/>
              </w:rPr>
              <w:t>ECO Vision approach and target:</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_Toc149834816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17</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17" w:history="1">
            <w:r w:rsidR="001E1388" w:rsidRPr="00E52BE0">
              <w:rPr>
                <w:rStyle w:val="Hyperlink"/>
                <w:rFonts w:ascii="Arial" w:hAnsi="Arial"/>
                <w:sz w:val="24"/>
                <w:szCs w:val="24"/>
              </w:rPr>
              <w:t>6.1.</w:t>
            </w:r>
            <w:r w:rsidR="001E1388" w:rsidRPr="00E52BE0">
              <w:rPr>
                <w:rFonts w:ascii="Arial" w:eastAsiaTheme="minorEastAsia" w:hAnsi="Arial"/>
                <w:sz w:val="24"/>
                <w:szCs w:val="24"/>
              </w:rPr>
              <w:tab/>
            </w:r>
            <w:r w:rsidR="001E1388" w:rsidRPr="00E52BE0">
              <w:rPr>
                <w:rStyle w:val="Hyperlink"/>
                <w:rFonts w:ascii="Arial" w:hAnsi="Arial"/>
                <w:sz w:val="24"/>
                <w:szCs w:val="24"/>
              </w:rPr>
              <w:t>Background information and recent developments: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_Toc149834817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17</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18" w:history="1">
            <w:r w:rsidR="001E1388" w:rsidRPr="00E52BE0">
              <w:rPr>
                <w:rStyle w:val="Hyperlink"/>
                <w:rFonts w:ascii="Arial" w:hAnsi="Arial"/>
                <w:sz w:val="24"/>
                <w:szCs w:val="24"/>
              </w:rPr>
              <w:t>6.3.</w:t>
            </w:r>
            <w:r w:rsidR="001E1388" w:rsidRPr="00E52BE0">
              <w:rPr>
                <w:rFonts w:ascii="Arial" w:eastAsiaTheme="minorEastAsia" w:hAnsi="Arial"/>
                <w:sz w:val="24"/>
                <w:szCs w:val="24"/>
              </w:rPr>
              <w:tab/>
            </w:r>
            <w:r w:rsidR="001E1388" w:rsidRPr="00E52BE0">
              <w:rPr>
                <w:rStyle w:val="Hyperlink"/>
                <w:rFonts w:ascii="Arial" w:hAnsi="Arial"/>
                <w:sz w:val="24"/>
                <w:szCs w:val="24"/>
              </w:rPr>
              <w:t>Expected outcomes for 2024 and Secretariat’s recommendations: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_Toc149834818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18</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19" w:history="1">
            <w:r w:rsidR="001E1388" w:rsidRPr="00E52BE0">
              <w:rPr>
                <w:rStyle w:val="Hyperlink"/>
                <w:rFonts w:ascii="Arial" w:hAnsi="Arial"/>
                <w:sz w:val="24"/>
                <w:szCs w:val="24"/>
              </w:rPr>
              <w:t>Priority Area-7: Relations with Regional and International Organizations: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_Toc149834819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18</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20" w:history="1">
            <w:r w:rsidR="001E1388" w:rsidRPr="00E52BE0">
              <w:rPr>
                <w:rStyle w:val="Hyperlink"/>
                <w:rFonts w:ascii="Arial" w:hAnsi="Arial"/>
                <w:sz w:val="24"/>
                <w:szCs w:val="24"/>
              </w:rPr>
              <w:t>INDUSTRY SECTION</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_Toc149834820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20</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21" w:history="1">
            <w:r w:rsidR="001E1388" w:rsidRPr="00E52BE0">
              <w:rPr>
                <w:rStyle w:val="Hyperlink"/>
                <w:rFonts w:ascii="Arial" w:hAnsi="Arial"/>
                <w:sz w:val="24"/>
                <w:szCs w:val="24"/>
              </w:rPr>
              <w:t>EXECUTIVE SUMMARY</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_Toc149834821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20</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22" w:history="1">
            <w:r w:rsidR="001E1388" w:rsidRPr="00E52BE0">
              <w:rPr>
                <w:rStyle w:val="Hyperlink"/>
                <w:rFonts w:ascii="Arial" w:hAnsi="Arial"/>
                <w:sz w:val="24"/>
                <w:szCs w:val="24"/>
              </w:rPr>
              <w:t>Priority Area-1: Policy Makers Cooperation on Industry</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_Toc149834822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21</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23" w:history="1">
            <w:r w:rsidR="001E1388" w:rsidRPr="00E52BE0">
              <w:rPr>
                <w:rStyle w:val="Hyperlink"/>
                <w:rFonts w:ascii="Arial" w:hAnsi="Arial"/>
                <w:sz w:val="24"/>
                <w:szCs w:val="24"/>
                <w:lang w:bidi="fa-IR"/>
              </w:rPr>
              <w:t>1.1.</w:t>
            </w:r>
            <w:r w:rsidR="001E1388" w:rsidRPr="00E52BE0">
              <w:rPr>
                <w:rFonts w:ascii="Arial" w:eastAsiaTheme="minorEastAsia" w:hAnsi="Arial"/>
                <w:sz w:val="24"/>
                <w:szCs w:val="24"/>
              </w:rPr>
              <w:tab/>
            </w:r>
            <w:r w:rsidR="001E1388" w:rsidRPr="00E52BE0">
              <w:rPr>
                <w:rStyle w:val="Hyperlink"/>
                <w:rFonts w:ascii="Arial" w:hAnsi="Arial"/>
                <w:sz w:val="24"/>
                <w:szCs w:val="24"/>
                <w:lang w:bidi="fa-IR"/>
              </w:rPr>
              <w:t>ECO Vision approach and target:</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_Toc149834823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21</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24" w:history="1">
            <w:r w:rsidR="001E1388" w:rsidRPr="00E52BE0">
              <w:rPr>
                <w:rStyle w:val="Hyperlink"/>
                <w:rFonts w:ascii="Arial" w:hAnsi="Arial"/>
                <w:sz w:val="24"/>
                <w:szCs w:val="24"/>
              </w:rPr>
              <w:t>1.2.</w:t>
            </w:r>
            <w:r w:rsidR="001E1388" w:rsidRPr="00E52BE0">
              <w:rPr>
                <w:rFonts w:ascii="Arial" w:eastAsiaTheme="minorEastAsia" w:hAnsi="Arial"/>
                <w:sz w:val="24"/>
                <w:szCs w:val="24"/>
              </w:rPr>
              <w:tab/>
            </w:r>
            <w:r w:rsidR="001E1388" w:rsidRPr="00E52BE0">
              <w:rPr>
                <w:rStyle w:val="Hyperlink"/>
                <w:rFonts w:ascii="Arial" w:hAnsi="Arial"/>
                <w:sz w:val="24"/>
                <w:szCs w:val="24"/>
              </w:rPr>
              <w:t>Background information and Recent developments: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_Toc149834824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21</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25" w:history="1">
            <w:r w:rsidR="001E1388" w:rsidRPr="00E52BE0">
              <w:rPr>
                <w:rStyle w:val="Hyperlink"/>
                <w:rFonts w:ascii="Arial" w:hAnsi="Arial"/>
                <w:sz w:val="24"/>
                <w:szCs w:val="24"/>
              </w:rPr>
              <w:t>1.3.</w:t>
            </w:r>
            <w:r w:rsidR="001E1388" w:rsidRPr="00E52BE0">
              <w:rPr>
                <w:rFonts w:ascii="Arial" w:eastAsiaTheme="minorEastAsia" w:hAnsi="Arial"/>
                <w:sz w:val="24"/>
                <w:szCs w:val="24"/>
              </w:rPr>
              <w:tab/>
            </w:r>
            <w:r w:rsidR="001E1388" w:rsidRPr="00E52BE0">
              <w:rPr>
                <w:rStyle w:val="Hyperlink"/>
                <w:rFonts w:ascii="Arial" w:hAnsi="Arial"/>
                <w:sz w:val="24"/>
                <w:szCs w:val="24"/>
              </w:rPr>
              <w:t>Expected outcomes for 2024 and Secretariat’s recommendations: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_Toc149834825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22</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26" w:history="1">
            <w:r w:rsidR="001E1388" w:rsidRPr="00E52BE0">
              <w:rPr>
                <w:rStyle w:val="Hyperlink"/>
                <w:rFonts w:ascii="Arial" w:hAnsi="Arial"/>
                <w:sz w:val="24"/>
                <w:szCs w:val="24"/>
              </w:rPr>
              <w:t>Priority Area-2: Cooperation on Quality Infrastructure:</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_Toc149834826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22</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28" w:history="1">
            <w:r w:rsidR="001E1388" w:rsidRPr="00E52BE0">
              <w:rPr>
                <w:rStyle w:val="Hyperlink"/>
                <w:rFonts w:ascii="Arial" w:hAnsi="Arial"/>
                <w:sz w:val="24"/>
                <w:szCs w:val="24"/>
              </w:rPr>
              <w:t>2.1.</w:t>
            </w:r>
            <w:r w:rsidR="001E1388" w:rsidRPr="00E52BE0">
              <w:rPr>
                <w:rFonts w:ascii="Arial" w:eastAsiaTheme="minorEastAsia" w:hAnsi="Arial"/>
                <w:sz w:val="24"/>
                <w:szCs w:val="24"/>
              </w:rPr>
              <w:tab/>
            </w:r>
            <w:r w:rsidR="001E1388" w:rsidRPr="00E52BE0">
              <w:rPr>
                <w:rStyle w:val="Hyperlink"/>
                <w:rFonts w:ascii="Arial" w:hAnsi="Arial"/>
                <w:sz w:val="24"/>
                <w:szCs w:val="24"/>
              </w:rPr>
              <w:t>ECO Vision approach and target:</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_Toc149834828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22</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29" w:history="1">
            <w:r w:rsidR="001E1388" w:rsidRPr="00E52BE0">
              <w:rPr>
                <w:rStyle w:val="Hyperlink"/>
                <w:rFonts w:ascii="Arial" w:hAnsi="Arial"/>
                <w:sz w:val="24"/>
                <w:szCs w:val="24"/>
              </w:rPr>
              <w:t>2.2.</w:t>
            </w:r>
            <w:r w:rsidR="001E1388" w:rsidRPr="00E52BE0">
              <w:rPr>
                <w:rFonts w:ascii="Arial" w:eastAsiaTheme="minorEastAsia" w:hAnsi="Arial"/>
                <w:sz w:val="24"/>
                <w:szCs w:val="24"/>
              </w:rPr>
              <w:tab/>
            </w:r>
            <w:r w:rsidR="001E1388" w:rsidRPr="00E52BE0">
              <w:rPr>
                <w:rStyle w:val="Hyperlink"/>
                <w:rFonts w:ascii="Arial" w:hAnsi="Arial"/>
                <w:sz w:val="24"/>
                <w:szCs w:val="24"/>
              </w:rPr>
              <w:t>Background information and Recent developments: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_Toc149834829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22</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30" w:history="1">
            <w:r w:rsidR="001E1388" w:rsidRPr="00E52BE0">
              <w:rPr>
                <w:rStyle w:val="Hyperlink"/>
                <w:rFonts w:ascii="Arial" w:hAnsi="Arial"/>
                <w:sz w:val="24"/>
                <w:szCs w:val="24"/>
              </w:rPr>
              <w:t>2.3.</w:t>
            </w:r>
            <w:r w:rsidR="001E1388" w:rsidRPr="00E52BE0">
              <w:rPr>
                <w:rFonts w:ascii="Arial" w:eastAsiaTheme="minorEastAsia" w:hAnsi="Arial"/>
                <w:sz w:val="24"/>
                <w:szCs w:val="24"/>
              </w:rPr>
              <w:tab/>
            </w:r>
            <w:r w:rsidR="001E1388" w:rsidRPr="00E52BE0">
              <w:rPr>
                <w:rStyle w:val="Hyperlink"/>
                <w:rFonts w:ascii="Arial" w:hAnsi="Arial"/>
                <w:sz w:val="24"/>
                <w:szCs w:val="24"/>
              </w:rPr>
              <w:t>Expected outcomes for 2024 and Secretariat’s recommendations: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_Toc149834830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24</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31" w:history="1">
            <w:r w:rsidR="001E1388" w:rsidRPr="00E52BE0">
              <w:rPr>
                <w:rStyle w:val="Hyperlink"/>
                <w:rFonts w:ascii="Arial" w:hAnsi="Arial"/>
                <w:sz w:val="24"/>
                <w:szCs w:val="24"/>
              </w:rPr>
              <w:t>Priority Area-3: Cooperation on Nanotechnology Network</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_Toc149834831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25</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33" w:history="1">
            <w:r w:rsidR="001E1388" w:rsidRPr="00E52BE0">
              <w:rPr>
                <w:rStyle w:val="Hyperlink"/>
                <w:rFonts w:ascii="Arial" w:hAnsi="Arial"/>
                <w:sz w:val="24"/>
                <w:szCs w:val="24"/>
              </w:rPr>
              <w:t>3.1.</w:t>
            </w:r>
            <w:r w:rsidR="001E1388" w:rsidRPr="00E52BE0">
              <w:rPr>
                <w:rFonts w:ascii="Arial" w:eastAsiaTheme="minorEastAsia" w:hAnsi="Arial"/>
                <w:sz w:val="24"/>
                <w:szCs w:val="24"/>
              </w:rPr>
              <w:tab/>
            </w:r>
            <w:r w:rsidR="001E1388" w:rsidRPr="00E52BE0">
              <w:rPr>
                <w:rStyle w:val="Hyperlink"/>
                <w:rFonts w:ascii="Arial" w:hAnsi="Arial"/>
                <w:sz w:val="24"/>
                <w:szCs w:val="24"/>
              </w:rPr>
              <w:t>ECO Vision approach and target:</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_Toc149834833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25</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34" w:history="1">
            <w:r w:rsidR="001E1388" w:rsidRPr="00E52BE0">
              <w:rPr>
                <w:rStyle w:val="Hyperlink"/>
                <w:rFonts w:ascii="Arial" w:hAnsi="Arial"/>
                <w:sz w:val="24"/>
                <w:szCs w:val="24"/>
              </w:rPr>
              <w:t>3.2.</w:t>
            </w:r>
            <w:r w:rsidR="001E1388" w:rsidRPr="00E52BE0">
              <w:rPr>
                <w:rFonts w:ascii="Arial" w:eastAsiaTheme="minorEastAsia" w:hAnsi="Arial"/>
                <w:sz w:val="24"/>
                <w:szCs w:val="24"/>
              </w:rPr>
              <w:tab/>
            </w:r>
            <w:r w:rsidR="001E1388" w:rsidRPr="00E52BE0">
              <w:rPr>
                <w:rStyle w:val="Hyperlink"/>
                <w:rFonts w:ascii="Arial" w:hAnsi="Arial"/>
                <w:sz w:val="24"/>
                <w:szCs w:val="24"/>
              </w:rPr>
              <w:t>Background information and recent developments: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_Toc149834834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25</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35" w:history="1">
            <w:r w:rsidR="001E1388" w:rsidRPr="00E52BE0">
              <w:rPr>
                <w:rStyle w:val="Hyperlink"/>
                <w:rFonts w:ascii="Arial" w:hAnsi="Arial"/>
                <w:sz w:val="24"/>
                <w:szCs w:val="24"/>
              </w:rPr>
              <w:t>3.3.</w:t>
            </w:r>
            <w:r w:rsidR="001E1388" w:rsidRPr="00E52BE0">
              <w:rPr>
                <w:rFonts w:ascii="Arial" w:eastAsiaTheme="minorEastAsia" w:hAnsi="Arial"/>
                <w:sz w:val="24"/>
                <w:szCs w:val="24"/>
              </w:rPr>
              <w:tab/>
            </w:r>
            <w:r w:rsidR="001E1388" w:rsidRPr="00E52BE0">
              <w:rPr>
                <w:rStyle w:val="Hyperlink"/>
                <w:rFonts w:ascii="Arial" w:hAnsi="Arial"/>
                <w:sz w:val="24"/>
                <w:szCs w:val="24"/>
              </w:rPr>
              <w:t>Expected outcomes for 2024 and Secretariat’s recommendations: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_Toc149834835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26</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36" w:history="1">
            <w:r w:rsidR="001E1388" w:rsidRPr="00E52BE0">
              <w:rPr>
                <w:rStyle w:val="Hyperlink"/>
                <w:rFonts w:ascii="Arial" w:hAnsi="Arial"/>
                <w:sz w:val="24"/>
                <w:szCs w:val="24"/>
              </w:rPr>
              <w:t>Priority Area-4: Industrial Property Rights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_Toc149834836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27</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38" w:history="1">
            <w:r w:rsidR="001E1388" w:rsidRPr="00E52BE0">
              <w:rPr>
                <w:rStyle w:val="Hyperlink"/>
                <w:rFonts w:ascii="Arial" w:hAnsi="Arial"/>
                <w:sz w:val="24"/>
                <w:szCs w:val="24"/>
              </w:rPr>
              <w:t>4.1.</w:t>
            </w:r>
            <w:r w:rsidR="001E1388" w:rsidRPr="00E52BE0">
              <w:rPr>
                <w:rFonts w:ascii="Arial" w:eastAsiaTheme="minorEastAsia" w:hAnsi="Arial"/>
                <w:sz w:val="24"/>
                <w:szCs w:val="24"/>
              </w:rPr>
              <w:tab/>
            </w:r>
            <w:r w:rsidR="001E1388" w:rsidRPr="00E52BE0">
              <w:rPr>
                <w:rStyle w:val="Hyperlink"/>
                <w:rFonts w:ascii="Arial" w:hAnsi="Arial"/>
                <w:sz w:val="24"/>
                <w:szCs w:val="24"/>
              </w:rPr>
              <w:t>ECO Vision approach and target:</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_Toc149834838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27</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39" w:history="1">
            <w:r w:rsidR="001E1388" w:rsidRPr="00E52BE0">
              <w:rPr>
                <w:rStyle w:val="Hyperlink"/>
                <w:rFonts w:ascii="Arial" w:hAnsi="Arial"/>
                <w:sz w:val="24"/>
                <w:szCs w:val="24"/>
              </w:rPr>
              <w:t>4.2.</w:t>
            </w:r>
            <w:r w:rsidR="001E1388" w:rsidRPr="00E52BE0">
              <w:rPr>
                <w:rFonts w:ascii="Arial" w:eastAsiaTheme="minorEastAsia" w:hAnsi="Arial"/>
                <w:sz w:val="24"/>
                <w:szCs w:val="24"/>
              </w:rPr>
              <w:tab/>
            </w:r>
            <w:r w:rsidR="001E1388" w:rsidRPr="00E52BE0">
              <w:rPr>
                <w:rStyle w:val="Hyperlink"/>
                <w:rFonts w:ascii="Arial" w:hAnsi="Arial"/>
                <w:sz w:val="24"/>
                <w:szCs w:val="24"/>
              </w:rPr>
              <w:t>Background information and recent developments: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_Toc149834839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27</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40" w:history="1">
            <w:r w:rsidR="001E1388" w:rsidRPr="00E52BE0">
              <w:rPr>
                <w:rStyle w:val="Hyperlink"/>
                <w:rFonts w:ascii="Arial" w:hAnsi="Arial"/>
                <w:sz w:val="24"/>
                <w:szCs w:val="24"/>
              </w:rPr>
              <w:t>4.3.</w:t>
            </w:r>
            <w:r w:rsidR="001E1388" w:rsidRPr="00E52BE0">
              <w:rPr>
                <w:rFonts w:ascii="Arial" w:eastAsiaTheme="minorEastAsia" w:hAnsi="Arial"/>
                <w:sz w:val="24"/>
                <w:szCs w:val="24"/>
              </w:rPr>
              <w:tab/>
            </w:r>
            <w:r w:rsidR="001E1388" w:rsidRPr="00E52BE0">
              <w:rPr>
                <w:rStyle w:val="Hyperlink"/>
                <w:rFonts w:ascii="Arial" w:hAnsi="Arial"/>
                <w:sz w:val="24"/>
                <w:szCs w:val="24"/>
              </w:rPr>
              <w:t>Expected outcomes for 2024 and Secretariat’s recommendations: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_Toc149834840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28</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41" w:history="1">
            <w:r w:rsidR="001E1388" w:rsidRPr="00E52BE0">
              <w:rPr>
                <w:rStyle w:val="Hyperlink"/>
                <w:rFonts w:ascii="Arial" w:hAnsi="Arial"/>
                <w:sz w:val="24"/>
                <w:szCs w:val="24"/>
              </w:rPr>
              <w:t>Priority Area-5: Development of SMEs &amp; Entrepreneurships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_Toc149834841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28</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43" w:history="1">
            <w:r w:rsidR="001E1388" w:rsidRPr="00E52BE0">
              <w:rPr>
                <w:rStyle w:val="Hyperlink"/>
                <w:rFonts w:ascii="Arial" w:hAnsi="Arial"/>
                <w:sz w:val="24"/>
                <w:szCs w:val="24"/>
              </w:rPr>
              <w:t>5.1.</w:t>
            </w:r>
            <w:r w:rsidR="001E1388" w:rsidRPr="00E52BE0">
              <w:rPr>
                <w:rFonts w:ascii="Arial" w:eastAsiaTheme="minorEastAsia" w:hAnsi="Arial"/>
                <w:sz w:val="24"/>
                <w:szCs w:val="24"/>
              </w:rPr>
              <w:tab/>
            </w:r>
            <w:r w:rsidR="001E1388" w:rsidRPr="00E52BE0">
              <w:rPr>
                <w:rStyle w:val="Hyperlink"/>
                <w:rFonts w:ascii="Arial" w:hAnsi="Arial"/>
                <w:sz w:val="24"/>
                <w:szCs w:val="24"/>
              </w:rPr>
              <w:t>ECO Vision approach and target:</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_Toc149834843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28</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44" w:history="1">
            <w:r w:rsidR="001E1388" w:rsidRPr="00E52BE0">
              <w:rPr>
                <w:rStyle w:val="Hyperlink"/>
                <w:rFonts w:ascii="Arial" w:hAnsi="Arial"/>
                <w:sz w:val="24"/>
                <w:szCs w:val="24"/>
              </w:rPr>
              <w:t>5.2.</w:t>
            </w:r>
            <w:r w:rsidR="001E1388" w:rsidRPr="00E52BE0">
              <w:rPr>
                <w:rFonts w:ascii="Arial" w:eastAsiaTheme="minorEastAsia" w:hAnsi="Arial"/>
                <w:sz w:val="24"/>
                <w:szCs w:val="24"/>
              </w:rPr>
              <w:tab/>
            </w:r>
            <w:r w:rsidR="001E1388" w:rsidRPr="00E52BE0">
              <w:rPr>
                <w:rStyle w:val="Hyperlink"/>
                <w:rFonts w:ascii="Arial" w:hAnsi="Arial"/>
                <w:sz w:val="24"/>
                <w:szCs w:val="24"/>
              </w:rPr>
              <w:t>Background information and recent developments: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_Toc149834844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28</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45" w:history="1">
            <w:r w:rsidR="001E1388" w:rsidRPr="00E52BE0">
              <w:rPr>
                <w:rStyle w:val="Hyperlink"/>
                <w:rFonts w:ascii="Arial" w:hAnsi="Arial"/>
                <w:sz w:val="24"/>
                <w:szCs w:val="24"/>
              </w:rPr>
              <w:t>5.3.</w:t>
            </w:r>
            <w:r w:rsidR="001E1388" w:rsidRPr="00E52BE0">
              <w:rPr>
                <w:rFonts w:ascii="Arial" w:eastAsiaTheme="minorEastAsia" w:hAnsi="Arial"/>
                <w:sz w:val="24"/>
                <w:szCs w:val="24"/>
              </w:rPr>
              <w:tab/>
            </w:r>
            <w:r w:rsidR="001E1388" w:rsidRPr="00E52BE0">
              <w:rPr>
                <w:rStyle w:val="Hyperlink"/>
                <w:rFonts w:ascii="Arial" w:hAnsi="Arial"/>
                <w:sz w:val="24"/>
                <w:szCs w:val="24"/>
              </w:rPr>
              <w:t>Expected outcomes for 2024 and Secretariat’s recommendations: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_Toc149834845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30</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46" w:history="1">
            <w:r w:rsidR="001E1388" w:rsidRPr="00E52BE0">
              <w:rPr>
                <w:rStyle w:val="Hyperlink"/>
                <w:rFonts w:ascii="Arial" w:hAnsi="Arial"/>
                <w:sz w:val="24"/>
                <w:szCs w:val="24"/>
              </w:rPr>
              <w:t>Priority Area-6: Privatization and Private Sector Development</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_Toc149834846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30</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48" w:history="1">
            <w:r w:rsidR="001E1388" w:rsidRPr="00E52BE0">
              <w:rPr>
                <w:rStyle w:val="Hyperlink"/>
                <w:rFonts w:ascii="Arial" w:hAnsi="Arial"/>
                <w:sz w:val="24"/>
                <w:szCs w:val="24"/>
              </w:rPr>
              <w:t>6.1.</w:t>
            </w:r>
            <w:r w:rsidR="001E1388" w:rsidRPr="00E52BE0">
              <w:rPr>
                <w:rFonts w:ascii="Arial" w:eastAsiaTheme="minorEastAsia" w:hAnsi="Arial"/>
                <w:sz w:val="24"/>
                <w:szCs w:val="24"/>
              </w:rPr>
              <w:tab/>
            </w:r>
            <w:r w:rsidR="001E1388" w:rsidRPr="00E52BE0">
              <w:rPr>
                <w:rStyle w:val="Hyperlink"/>
                <w:rFonts w:ascii="Arial" w:hAnsi="Arial"/>
                <w:sz w:val="24"/>
                <w:szCs w:val="24"/>
              </w:rPr>
              <w:t>ECO Vision approach and target:</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_Toc149834848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30</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49" w:history="1">
            <w:r w:rsidR="001E1388" w:rsidRPr="00E52BE0">
              <w:rPr>
                <w:rStyle w:val="Hyperlink"/>
                <w:rFonts w:ascii="Arial" w:hAnsi="Arial"/>
                <w:sz w:val="24"/>
                <w:szCs w:val="24"/>
              </w:rPr>
              <w:t>6.2.</w:t>
            </w:r>
            <w:r w:rsidR="001E1388" w:rsidRPr="00E52BE0">
              <w:rPr>
                <w:rFonts w:ascii="Arial" w:eastAsiaTheme="minorEastAsia" w:hAnsi="Arial"/>
                <w:sz w:val="24"/>
                <w:szCs w:val="24"/>
              </w:rPr>
              <w:tab/>
            </w:r>
            <w:r w:rsidR="001E1388" w:rsidRPr="00E52BE0">
              <w:rPr>
                <w:rStyle w:val="Hyperlink"/>
                <w:rFonts w:ascii="Arial" w:hAnsi="Arial"/>
                <w:sz w:val="24"/>
                <w:szCs w:val="24"/>
              </w:rPr>
              <w:t>Background information and recent developments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_Toc149834849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30</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50" w:history="1">
            <w:r w:rsidR="001E1388" w:rsidRPr="00E52BE0">
              <w:rPr>
                <w:rStyle w:val="Hyperlink"/>
                <w:rFonts w:ascii="Arial" w:hAnsi="Arial"/>
                <w:sz w:val="24"/>
                <w:szCs w:val="24"/>
              </w:rPr>
              <w:t>6.3.</w:t>
            </w:r>
            <w:r w:rsidR="001E1388" w:rsidRPr="00E52BE0">
              <w:rPr>
                <w:rFonts w:ascii="Arial" w:eastAsiaTheme="minorEastAsia" w:hAnsi="Arial"/>
                <w:sz w:val="24"/>
                <w:szCs w:val="24"/>
              </w:rPr>
              <w:tab/>
            </w:r>
            <w:r w:rsidR="001E1388" w:rsidRPr="00E52BE0">
              <w:rPr>
                <w:rStyle w:val="Hyperlink"/>
                <w:rFonts w:ascii="Arial" w:hAnsi="Arial"/>
                <w:sz w:val="24"/>
                <w:szCs w:val="24"/>
              </w:rPr>
              <w:t>Expected outcomes for 2024 and Secretariat’s recommendations: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_Toc149834850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31</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51" w:history="1">
            <w:r w:rsidR="001E1388" w:rsidRPr="00E52BE0">
              <w:rPr>
                <w:rStyle w:val="Hyperlink"/>
                <w:rFonts w:ascii="Arial" w:hAnsi="Arial"/>
                <w:sz w:val="24"/>
                <w:szCs w:val="24"/>
              </w:rPr>
              <w:t>Priority Area-7: Relations with Regional/ International Organizations/ Agencies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_Toc149834851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31</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53" w:history="1">
            <w:r w:rsidR="001E1388" w:rsidRPr="00E52BE0">
              <w:rPr>
                <w:rStyle w:val="Hyperlink"/>
                <w:rFonts w:ascii="Arial" w:hAnsi="Arial"/>
                <w:sz w:val="24"/>
                <w:szCs w:val="24"/>
              </w:rPr>
              <w:t>7.1.</w:t>
            </w:r>
            <w:r w:rsidR="001E1388" w:rsidRPr="00E52BE0">
              <w:rPr>
                <w:rFonts w:ascii="Arial" w:eastAsiaTheme="minorEastAsia" w:hAnsi="Arial"/>
                <w:sz w:val="24"/>
                <w:szCs w:val="24"/>
              </w:rPr>
              <w:tab/>
            </w:r>
            <w:r w:rsidR="001E1388" w:rsidRPr="00E52BE0">
              <w:rPr>
                <w:rStyle w:val="Hyperlink"/>
                <w:rFonts w:ascii="Arial" w:hAnsi="Arial"/>
                <w:sz w:val="24"/>
                <w:szCs w:val="24"/>
              </w:rPr>
              <w:t>ECO Vision approach and target:</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_Toc149834853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31</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54" w:history="1">
            <w:r w:rsidR="001E1388" w:rsidRPr="00E52BE0">
              <w:rPr>
                <w:rStyle w:val="Hyperlink"/>
                <w:rFonts w:ascii="Arial" w:hAnsi="Arial"/>
                <w:sz w:val="24"/>
                <w:szCs w:val="24"/>
              </w:rPr>
              <w:t>7.2.</w:t>
            </w:r>
            <w:r w:rsidR="001E1388" w:rsidRPr="00E52BE0">
              <w:rPr>
                <w:rFonts w:ascii="Arial" w:eastAsiaTheme="minorEastAsia" w:hAnsi="Arial"/>
                <w:sz w:val="24"/>
                <w:szCs w:val="24"/>
              </w:rPr>
              <w:tab/>
            </w:r>
            <w:r w:rsidR="001E1388" w:rsidRPr="00E52BE0">
              <w:rPr>
                <w:rStyle w:val="Hyperlink"/>
                <w:rFonts w:ascii="Arial" w:hAnsi="Arial"/>
                <w:sz w:val="24"/>
                <w:szCs w:val="24"/>
              </w:rPr>
              <w:t>Background information and recent developments: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_Toc149834854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31</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55" w:history="1">
            <w:r w:rsidR="001E1388" w:rsidRPr="00E52BE0">
              <w:rPr>
                <w:rStyle w:val="Hyperlink"/>
                <w:rFonts w:ascii="Arial" w:hAnsi="Arial"/>
                <w:sz w:val="24"/>
                <w:szCs w:val="24"/>
              </w:rPr>
              <w:t>7.3.</w:t>
            </w:r>
            <w:r w:rsidR="001E1388" w:rsidRPr="00E52BE0">
              <w:rPr>
                <w:rFonts w:ascii="Arial" w:eastAsiaTheme="minorEastAsia" w:hAnsi="Arial"/>
                <w:sz w:val="24"/>
                <w:szCs w:val="24"/>
              </w:rPr>
              <w:tab/>
            </w:r>
            <w:r w:rsidR="001E1388" w:rsidRPr="00E52BE0">
              <w:rPr>
                <w:rStyle w:val="Hyperlink"/>
                <w:rFonts w:ascii="Arial" w:hAnsi="Arial"/>
                <w:sz w:val="24"/>
                <w:szCs w:val="24"/>
              </w:rPr>
              <w:t>Expected outcomes for 2024 and Secretariat’s recommendations: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_Toc149834855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32</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56" w:history="1">
            <w:r w:rsidR="001E1388" w:rsidRPr="00E52BE0">
              <w:rPr>
                <w:rStyle w:val="Hyperlink"/>
                <w:rFonts w:ascii="Arial" w:hAnsi="Arial"/>
                <w:sz w:val="24"/>
                <w:szCs w:val="24"/>
              </w:rPr>
              <w:t>Draft Calendar of Events for 2024</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_Toc149834856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33</w:t>
            </w:r>
            <w:r w:rsidRPr="00E52BE0">
              <w:rPr>
                <w:rFonts w:ascii="Arial" w:hAnsi="Arial"/>
                <w:webHidden/>
                <w:sz w:val="24"/>
                <w:szCs w:val="24"/>
              </w:rPr>
              <w:fldChar w:fldCharType="end"/>
            </w:r>
          </w:hyperlink>
        </w:p>
        <w:p w:rsidR="001E1388" w:rsidRPr="00E52BE0" w:rsidRDefault="009C51FB">
          <w:pPr>
            <w:pStyle w:val="TOC1"/>
            <w:rPr>
              <w:rFonts w:ascii="Arial" w:eastAsiaTheme="minorEastAsia" w:hAnsi="Arial"/>
              <w:sz w:val="24"/>
              <w:szCs w:val="24"/>
            </w:rPr>
          </w:pPr>
          <w:hyperlink w:anchor="_Toc149834857" w:history="1">
            <w:r w:rsidR="001E1388" w:rsidRPr="00E52BE0">
              <w:rPr>
                <w:rStyle w:val="Hyperlink"/>
                <w:rFonts w:ascii="Arial" w:hAnsi="Arial"/>
                <w:sz w:val="24"/>
                <w:szCs w:val="24"/>
              </w:rPr>
              <w:t>Non-ECO Events</w:t>
            </w:r>
            <w:r w:rsidR="001E1388" w:rsidRPr="00E52BE0">
              <w:rPr>
                <w:rFonts w:ascii="Arial" w:hAnsi="Arial"/>
                <w:webHidden/>
                <w:sz w:val="24"/>
                <w:szCs w:val="24"/>
              </w:rPr>
              <w:tab/>
            </w:r>
            <w:r w:rsidRPr="00E52BE0">
              <w:rPr>
                <w:rFonts w:ascii="Arial" w:hAnsi="Arial"/>
                <w:webHidden/>
                <w:sz w:val="24"/>
                <w:szCs w:val="24"/>
              </w:rPr>
              <w:fldChar w:fldCharType="begin"/>
            </w:r>
            <w:r w:rsidR="001E1388" w:rsidRPr="00E52BE0">
              <w:rPr>
                <w:rFonts w:ascii="Arial" w:hAnsi="Arial"/>
                <w:webHidden/>
                <w:sz w:val="24"/>
                <w:szCs w:val="24"/>
              </w:rPr>
              <w:instrText xml:space="preserve"> PAGEREF _Toc149834857 \h </w:instrText>
            </w:r>
            <w:r w:rsidRPr="00E52BE0">
              <w:rPr>
                <w:rFonts w:ascii="Arial" w:hAnsi="Arial"/>
                <w:webHidden/>
                <w:sz w:val="24"/>
                <w:szCs w:val="24"/>
              </w:rPr>
            </w:r>
            <w:r w:rsidRPr="00E52BE0">
              <w:rPr>
                <w:rFonts w:ascii="Arial" w:hAnsi="Arial"/>
                <w:webHidden/>
                <w:sz w:val="24"/>
                <w:szCs w:val="24"/>
              </w:rPr>
              <w:fldChar w:fldCharType="separate"/>
            </w:r>
            <w:r w:rsidR="001E1388" w:rsidRPr="00E52BE0">
              <w:rPr>
                <w:rFonts w:ascii="Arial" w:hAnsi="Arial"/>
                <w:webHidden/>
                <w:sz w:val="24"/>
                <w:szCs w:val="24"/>
              </w:rPr>
              <w:t>34</w:t>
            </w:r>
            <w:r w:rsidRPr="00E52BE0">
              <w:rPr>
                <w:rFonts w:ascii="Arial" w:hAnsi="Arial"/>
                <w:webHidden/>
                <w:sz w:val="24"/>
                <w:szCs w:val="24"/>
              </w:rPr>
              <w:fldChar w:fldCharType="end"/>
            </w:r>
          </w:hyperlink>
        </w:p>
        <w:p w:rsidR="008F670A" w:rsidRPr="00A002D4" w:rsidRDefault="009C51FB">
          <w:pPr>
            <w:rPr>
              <w:rFonts w:asciiTheme="minorBidi" w:hAnsiTheme="minorBidi" w:cstheme="minorBidi"/>
            </w:rPr>
          </w:pPr>
          <w:r w:rsidRPr="00E52BE0">
            <w:rPr>
              <w:rFonts w:ascii="Arial" w:hAnsi="Arial"/>
              <w:sz w:val="24"/>
              <w:szCs w:val="24"/>
            </w:rPr>
            <w:fldChar w:fldCharType="end"/>
          </w:r>
        </w:p>
      </w:sdtContent>
    </w:sdt>
    <w:p w:rsidR="00D72D7A" w:rsidRDefault="00D72D7A" w:rsidP="00D72D7A">
      <w:pPr>
        <w:suppressAutoHyphens w:val="0"/>
        <w:autoSpaceDN/>
        <w:spacing w:after="0" w:line="240" w:lineRule="auto"/>
        <w:textAlignment w:val="auto"/>
        <w:rPr>
          <w:sz w:val="24"/>
          <w:szCs w:val="24"/>
          <w:u w:val="single"/>
        </w:rPr>
      </w:pPr>
      <w:bookmarkStart w:id="3" w:name="_Toc59451921"/>
      <w:bookmarkEnd w:id="1"/>
      <w:bookmarkEnd w:id="0"/>
    </w:p>
    <w:p w:rsidR="00D72D7A" w:rsidRDefault="00D72D7A" w:rsidP="00D72D7A">
      <w:pPr>
        <w:suppressAutoHyphens w:val="0"/>
        <w:autoSpaceDN/>
        <w:spacing w:after="0" w:line="240" w:lineRule="auto"/>
        <w:textAlignment w:val="auto"/>
        <w:rPr>
          <w:sz w:val="24"/>
          <w:szCs w:val="24"/>
          <w:u w:val="single"/>
        </w:rPr>
      </w:pPr>
    </w:p>
    <w:p w:rsidR="00D72D7A" w:rsidRDefault="00D72D7A" w:rsidP="00D72D7A">
      <w:pPr>
        <w:suppressAutoHyphens w:val="0"/>
        <w:autoSpaceDN/>
        <w:spacing w:after="0" w:line="240" w:lineRule="auto"/>
        <w:textAlignment w:val="auto"/>
        <w:rPr>
          <w:sz w:val="24"/>
          <w:szCs w:val="24"/>
          <w:u w:val="single"/>
        </w:rPr>
      </w:pPr>
    </w:p>
    <w:p w:rsidR="00D72D7A" w:rsidRDefault="00D72D7A" w:rsidP="00D72D7A">
      <w:pPr>
        <w:suppressAutoHyphens w:val="0"/>
        <w:autoSpaceDN/>
        <w:spacing w:after="0" w:line="240" w:lineRule="auto"/>
        <w:textAlignment w:val="auto"/>
        <w:rPr>
          <w:sz w:val="24"/>
          <w:szCs w:val="24"/>
          <w:u w:val="single"/>
        </w:rPr>
      </w:pPr>
    </w:p>
    <w:p w:rsidR="00A23250" w:rsidRDefault="00A23250">
      <w:pPr>
        <w:suppressAutoHyphens w:val="0"/>
        <w:autoSpaceDN/>
        <w:spacing w:after="0" w:line="240" w:lineRule="auto"/>
        <w:textAlignment w:val="auto"/>
        <w:rPr>
          <w:sz w:val="24"/>
          <w:szCs w:val="24"/>
          <w:u w:val="single"/>
        </w:rPr>
      </w:pPr>
      <w:r>
        <w:rPr>
          <w:sz w:val="24"/>
          <w:szCs w:val="24"/>
          <w:u w:val="single"/>
        </w:rPr>
        <w:br w:type="page"/>
      </w:r>
    </w:p>
    <w:p w:rsidR="005C0F3D" w:rsidRPr="00E52BE0" w:rsidRDefault="00182D8B" w:rsidP="00F353E1">
      <w:pPr>
        <w:suppressAutoHyphens w:val="0"/>
        <w:autoSpaceDN/>
        <w:spacing w:after="0" w:line="240" w:lineRule="auto"/>
        <w:jc w:val="center"/>
        <w:textAlignment w:val="auto"/>
        <w:rPr>
          <w:rFonts w:ascii="Arial" w:hAnsi="Arial"/>
          <w:b/>
          <w:bCs/>
          <w:sz w:val="32"/>
          <w:szCs w:val="32"/>
          <w:u w:val="single"/>
        </w:rPr>
      </w:pPr>
      <w:r w:rsidRPr="00E52BE0">
        <w:rPr>
          <w:rFonts w:ascii="Arial" w:hAnsi="Arial"/>
          <w:b/>
          <w:bCs/>
          <w:sz w:val="32"/>
          <w:szCs w:val="32"/>
          <w:u w:val="single"/>
        </w:rPr>
        <w:lastRenderedPageBreak/>
        <w:t>AGRICULTURE</w:t>
      </w:r>
      <w:bookmarkStart w:id="4" w:name="_Toc59451922"/>
      <w:bookmarkEnd w:id="3"/>
      <w:r w:rsidR="00F353E1" w:rsidRPr="00E52BE0">
        <w:rPr>
          <w:rFonts w:ascii="Arial" w:hAnsi="Arial"/>
          <w:b/>
          <w:bCs/>
          <w:sz w:val="32"/>
          <w:szCs w:val="32"/>
          <w:u w:val="single"/>
        </w:rPr>
        <w:t xml:space="preserve"> SECTION</w:t>
      </w:r>
    </w:p>
    <w:p w:rsidR="00182D8B" w:rsidRPr="00EC6F50" w:rsidRDefault="00182D8B" w:rsidP="008F670A">
      <w:pPr>
        <w:pStyle w:val="Heading1"/>
        <w:rPr>
          <w:sz w:val="24"/>
          <w:szCs w:val="24"/>
          <w:u w:val="single"/>
        </w:rPr>
      </w:pPr>
      <w:bookmarkStart w:id="5" w:name="_Toc149834780"/>
      <w:r w:rsidRPr="00EC6F50">
        <w:rPr>
          <w:sz w:val="24"/>
          <w:szCs w:val="24"/>
          <w:u w:val="single"/>
        </w:rPr>
        <w:t>EXECUTIVE SUMMARY</w:t>
      </w:r>
      <w:bookmarkEnd w:id="4"/>
      <w:bookmarkEnd w:id="5"/>
    </w:p>
    <w:p w:rsidR="00627BC8" w:rsidRDefault="008313E5" w:rsidP="00450EF1">
      <w:pPr>
        <w:pStyle w:val="ListParagraph"/>
        <w:numPr>
          <w:ilvl w:val="0"/>
          <w:numId w:val="3"/>
        </w:numPr>
        <w:spacing w:before="240" w:line="276" w:lineRule="auto"/>
        <w:ind w:left="0" w:firstLine="0"/>
        <w:jc w:val="both"/>
        <w:rPr>
          <w:rFonts w:ascii="Arial" w:eastAsia="Calibri" w:hAnsi="Arial" w:cs="Arial"/>
          <w:lang w:bidi="ar-SA"/>
        </w:rPr>
      </w:pPr>
      <w:r w:rsidRPr="00C03A17">
        <w:rPr>
          <w:rFonts w:ascii="Arial" w:eastAsia="Calibri" w:hAnsi="Arial" w:cs="Arial"/>
          <w:lang w:bidi="ar-SA"/>
        </w:rPr>
        <w:t>Agriculture is one of the key sectors that can accelerate the economic growth in the region through an enlarged productivity. The efforts to counter the prevailing hunger and poverty should be predominantly made in rural areas</w:t>
      </w:r>
      <w:r w:rsidR="006C5EB1">
        <w:rPr>
          <w:rFonts w:ascii="Arial" w:eastAsia="Calibri" w:hAnsi="Arial" w:cs="Arial"/>
          <w:lang w:bidi="ar-SA"/>
        </w:rPr>
        <w:t>,</w:t>
      </w:r>
      <w:r w:rsidRPr="00C03A17">
        <w:rPr>
          <w:rFonts w:ascii="Arial" w:eastAsia="Calibri" w:hAnsi="Arial" w:cs="Arial"/>
          <w:lang w:bidi="ar-SA"/>
        </w:rPr>
        <w:t xml:space="preserve"> which nearly half of the ECO region’s population comprising of </w:t>
      </w:r>
      <w:r w:rsidR="003A61B5" w:rsidRPr="00C03A17">
        <w:rPr>
          <w:rFonts w:ascii="Arial" w:eastAsia="Calibri" w:hAnsi="Arial" w:cs="Arial"/>
          <w:lang w:bidi="ar-SA"/>
        </w:rPr>
        <w:t>poorest</w:t>
      </w:r>
      <w:r w:rsidRPr="00C03A17">
        <w:rPr>
          <w:rFonts w:ascii="Arial" w:eastAsia="Calibri" w:hAnsi="Arial" w:cs="Arial"/>
          <w:lang w:bidi="ar-SA"/>
        </w:rPr>
        <w:t xml:space="preserve"> and starving inhabitants. It requires sustainable pro-poor investme</w:t>
      </w:r>
      <w:r w:rsidR="00450EF1">
        <w:rPr>
          <w:rFonts w:ascii="Arial" w:eastAsia="Calibri" w:hAnsi="Arial" w:cs="Arial"/>
          <w:lang w:bidi="ar-SA"/>
        </w:rPr>
        <w:t>nts in the areas of agriculture,</w:t>
      </w:r>
      <w:r w:rsidRPr="00C03A17">
        <w:rPr>
          <w:rFonts w:ascii="Arial" w:eastAsia="Calibri" w:hAnsi="Arial" w:cs="Arial"/>
          <w:lang w:bidi="ar-SA"/>
        </w:rPr>
        <w:t xml:space="preserve"> rural development and social protection aimed at lifting the people out of their chronic undernourishment and the alleviation of poverty. </w:t>
      </w:r>
    </w:p>
    <w:p w:rsidR="00627BC8" w:rsidRDefault="008313E5" w:rsidP="00450EF1">
      <w:pPr>
        <w:pStyle w:val="ListParagraph"/>
        <w:numPr>
          <w:ilvl w:val="0"/>
          <w:numId w:val="3"/>
        </w:numPr>
        <w:spacing w:before="240" w:line="276" w:lineRule="auto"/>
        <w:ind w:left="0" w:firstLine="0"/>
        <w:jc w:val="both"/>
        <w:rPr>
          <w:rFonts w:ascii="Arial" w:eastAsia="Calibri" w:hAnsi="Arial" w:cs="Arial"/>
          <w:lang w:bidi="ar-SA"/>
        </w:rPr>
      </w:pPr>
      <w:r w:rsidRPr="00627BC8">
        <w:rPr>
          <w:rFonts w:ascii="Arial" w:eastAsia="Calibri" w:hAnsi="Arial" w:cs="Arial"/>
          <w:lang w:bidi="ar-SA"/>
        </w:rPr>
        <w:t>ECO, as a regional organization dedicated to economic and social development</w:t>
      </w:r>
      <w:r w:rsidR="006C5EB1">
        <w:rPr>
          <w:rFonts w:ascii="Arial" w:eastAsia="Calibri" w:hAnsi="Arial" w:cs="Arial"/>
          <w:lang w:bidi="ar-SA"/>
        </w:rPr>
        <w:t xml:space="preserve"> of its Member S</w:t>
      </w:r>
      <w:r w:rsidRPr="00627BC8">
        <w:rPr>
          <w:rFonts w:ascii="Arial" w:eastAsia="Calibri" w:hAnsi="Arial" w:cs="Arial"/>
          <w:lang w:bidi="ar-SA"/>
        </w:rPr>
        <w:t>tates accords top priority to food security and agricul</w:t>
      </w:r>
      <w:r w:rsidR="00450EF1">
        <w:rPr>
          <w:rFonts w:ascii="Arial" w:eastAsia="Calibri" w:hAnsi="Arial" w:cs="Arial"/>
          <w:lang w:bidi="ar-SA"/>
        </w:rPr>
        <w:t>tural development in the region.</w:t>
      </w:r>
      <w:r w:rsidRPr="00627BC8">
        <w:rPr>
          <w:rFonts w:ascii="Arial" w:eastAsia="Calibri" w:hAnsi="Arial" w:cs="Arial"/>
          <w:lang w:bidi="ar-SA"/>
        </w:rPr>
        <w:t xml:space="preserve"> </w:t>
      </w:r>
      <w:r w:rsidR="00450EF1">
        <w:rPr>
          <w:rFonts w:ascii="Arial" w:eastAsia="Calibri" w:hAnsi="Arial" w:cs="Arial"/>
          <w:lang w:bidi="ar-SA"/>
        </w:rPr>
        <w:t>T</w:t>
      </w:r>
      <w:r w:rsidRPr="00627BC8">
        <w:rPr>
          <w:rFonts w:ascii="Arial" w:eastAsia="Calibri" w:hAnsi="Arial" w:cs="Arial"/>
          <w:lang w:bidi="ar-SA"/>
        </w:rPr>
        <w:t xml:space="preserve">he ECO Regional </w:t>
      </w:r>
      <w:proofErr w:type="spellStart"/>
      <w:r w:rsidRPr="00627BC8">
        <w:rPr>
          <w:rFonts w:ascii="Arial" w:eastAsia="Calibri" w:hAnsi="Arial" w:cs="Arial"/>
          <w:lang w:bidi="ar-SA"/>
        </w:rPr>
        <w:t>Programme</w:t>
      </w:r>
      <w:proofErr w:type="spellEnd"/>
      <w:r w:rsidRPr="00627BC8">
        <w:rPr>
          <w:rFonts w:ascii="Arial" w:eastAsia="Calibri" w:hAnsi="Arial" w:cs="Arial"/>
          <w:lang w:bidi="ar-SA"/>
        </w:rPr>
        <w:t xml:space="preserve"> for Food Security (ECO-RPFS), has launched/ under implementation since 2008 to comprehensively focus on enhancing agricultural production in the Member States.   </w:t>
      </w:r>
    </w:p>
    <w:p w:rsidR="00627BC8" w:rsidRDefault="008313E5" w:rsidP="00694A87">
      <w:pPr>
        <w:pStyle w:val="ListParagraph"/>
        <w:numPr>
          <w:ilvl w:val="0"/>
          <w:numId w:val="3"/>
        </w:numPr>
        <w:spacing w:before="240" w:line="276" w:lineRule="auto"/>
        <w:ind w:left="0" w:firstLine="0"/>
        <w:jc w:val="both"/>
        <w:rPr>
          <w:rFonts w:ascii="Arial" w:eastAsia="Calibri" w:hAnsi="Arial" w:cs="Arial"/>
          <w:lang w:bidi="ar-SA"/>
        </w:rPr>
      </w:pPr>
      <w:r w:rsidRPr="00627BC8">
        <w:rPr>
          <w:rFonts w:ascii="Arial" w:eastAsia="Calibri" w:hAnsi="Arial" w:cs="Arial"/>
          <w:lang w:bidi="ar-SA"/>
        </w:rPr>
        <w:t>As the objectives also stipulated in the ECO Vision as higher food security and safety in the Region, ECO continues its efforts to establish an institutional basis for long term cooperation with Member Countries, International Organizations and Financial Institutions to enhance implementation of regional/national projects under RPFS to achieve sustainable agricultural development in the region.</w:t>
      </w:r>
    </w:p>
    <w:p w:rsidR="00627BC8" w:rsidRDefault="008313E5" w:rsidP="009F644C">
      <w:pPr>
        <w:pStyle w:val="ListParagraph"/>
        <w:numPr>
          <w:ilvl w:val="0"/>
          <w:numId w:val="3"/>
        </w:numPr>
        <w:spacing w:before="240" w:line="276" w:lineRule="auto"/>
        <w:ind w:left="0" w:firstLine="0"/>
        <w:jc w:val="both"/>
        <w:rPr>
          <w:rFonts w:ascii="Arial" w:eastAsia="Calibri" w:hAnsi="Arial" w:cs="Arial"/>
          <w:lang w:bidi="ar-SA"/>
        </w:rPr>
      </w:pPr>
      <w:r w:rsidRPr="00627BC8">
        <w:rPr>
          <w:rFonts w:ascii="Arial" w:eastAsia="Calibri" w:hAnsi="Arial" w:cs="Arial"/>
          <w:lang w:bidi="ar-SA"/>
        </w:rPr>
        <w:t xml:space="preserve">In the context of the above, the ECO Regional Coordination Center </w:t>
      </w:r>
      <w:r w:rsidR="007F513F">
        <w:rPr>
          <w:rFonts w:ascii="Arial" w:eastAsia="Calibri" w:hAnsi="Arial" w:cs="Arial"/>
          <w:lang w:bidi="ar-SA"/>
        </w:rPr>
        <w:t xml:space="preserve">for Food Security </w:t>
      </w:r>
      <w:r w:rsidRPr="00627BC8">
        <w:rPr>
          <w:rFonts w:ascii="Arial" w:eastAsia="Calibri" w:hAnsi="Arial" w:cs="Arial"/>
          <w:lang w:bidi="ar-SA"/>
        </w:rPr>
        <w:t>(ECO-RCC</w:t>
      </w:r>
      <w:r w:rsidR="007F513F">
        <w:rPr>
          <w:rFonts w:ascii="Arial" w:eastAsia="Calibri" w:hAnsi="Arial" w:cs="Arial"/>
          <w:lang w:bidi="ar-SA"/>
        </w:rPr>
        <w:t>FS</w:t>
      </w:r>
      <w:r w:rsidRPr="00627BC8">
        <w:rPr>
          <w:rFonts w:ascii="Arial" w:eastAsia="Calibri" w:hAnsi="Arial" w:cs="Arial"/>
          <w:lang w:bidi="ar-SA"/>
        </w:rPr>
        <w:t xml:space="preserve">) was inaugurated in Ankara, to mobilize and coordinate the implementation of the </w:t>
      </w:r>
      <w:r w:rsidR="009F644C">
        <w:rPr>
          <w:rFonts w:ascii="Arial" w:eastAsia="Calibri" w:hAnsi="Arial" w:cs="Arial"/>
          <w:lang w:bidi="ar-SA"/>
        </w:rPr>
        <w:t>RPFS</w:t>
      </w:r>
      <w:r w:rsidRPr="00627BC8">
        <w:rPr>
          <w:rFonts w:ascii="Arial" w:eastAsia="Calibri" w:hAnsi="Arial" w:cs="Arial"/>
          <w:lang w:bidi="ar-SA"/>
        </w:rPr>
        <w:t xml:space="preserve"> in collaboration </w:t>
      </w:r>
      <w:r w:rsidR="009F644C">
        <w:rPr>
          <w:rFonts w:ascii="Arial" w:eastAsia="Calibri" w:hAnsi="Arial" w:cs="Arial"/>
          <w:lang w:bidi="ar-SA"/>
        </w:rPr>
        <w:t>with</w:t>
      </w:r>
      <w:r w:rsidRPr="00627BC8">
        <w:rPr>
          <w:rFonts w:ascii="Arial" w:eastAsia="Calibri" w:hAnsi="Arial" w:cs="Arial"/>
          <w:lang w:bidi="ar-SA"/>
        </w:rPr>
        <w:t xml:space="preserve"> </w:t>
      </w:r>
      <w:r w:rsidR="006C5EB1">
        <w:rPr>
          <w:rFonts w:ascii="Arial" w:eastAsia="Calibri" w:hAnsi="Arial" w:cs="Arial"/>
          <w:lang w:bidi="ar-SA"/>
        </w:rPr>
        <w:t xml:space="preserve">the </w:t>
      </w:r>
      <w:r w:rsidRPr="00627BC8">
        <w:rPr>
          <w:rFonts w:ascii="Arial" w:eastAsia="Calibri" w:hAnsi="Arial" w:cs="Arial"/>
          <w:lang w:bidi="ar-SA"/>
        </w:rPr>
        <w:t xml:space="preserve">Member States. Moreover, the ECO Seed Association (ECOSA), ECO Permanent Veterinary Commission, (ECO-VECO), ECO Meteorological Calibration Centre (ECO-MCC) and ECO Center of Excellence for Efficient </w:t>
      </w:r>
      <w:r w:rsidR="00E42CC9" w:rsidRPr="00627BC8">
        <w:rPr>
          <w:rFonts w:ascii="Arial" w:eastAsia="Calibri" w:hAnsi="Arial" w:cs="Arial"/>
          <w:lang w:bidi="ar-SA"/>
        </w:rPr>
        <w:t xml:space="preserve">Water </w:t>
      </w:r>
      <w:r w:rsidRPr="00627BC8">
        <w:rPr>
          <w:rFonts w:ascii="Arial" w:eastAsia="Calibri" w:hAnsi="Arial" w:cs="Arial"/>
          <w:lang w:bidi="ar-SA"/>
        </w:rPr>
        <w:t>Utilization for Agriculture (ECO-CEE</w:t>
      </w:r>
      <w:r w:rsidR="00E42CC9">
        <w:rPr>
          <w:rFonts w:ascii="Arial" w:eastAsia="Calibri" w:hAnsi="Arial" w:cs="Arial"/>
          <w:lang w:bidi="ar-SA"/>
        </w:rPr>
        <w:t>WU</w:t>
      </w:r>
      <w:r w:rsidRPr="00627BC8">
        <w:rPr>
          <w:rFonts w:ascii="Arial" w:eastAsia="Calibri" w:hAnsi="Arial" w:cs="Arial"/>
          <w:lang w:bidi="ar-SA"/>
        </w:rPr>
        <w:t xml:space="preserve">A) are the institutions that can give momentum on the implementation of the ECO-RPFS. </w:t>
      </w:r>
    </w:p>
    <w:p w:rsidR="00627BC8" w:rsidRPr="00EC6F50" w:rsidRDefault="007942F6" w:rsidP="008F670A">
      <w:pPr>
        <w:pStyle w:val="Heading1"/>
        <w:jc w:val="center"/>
        <w:rPr>
          <w:sz w:val="24"/>
          <w:szCs w:val="24"/>
          <w:u w:val="single"/>
        </w:rPr>
      </w:pPr>
      <w:bookmarkStart w:id="6" w:name="_Toc149834781"/>
      <w:r w:rsidRPr="00EC6F50">
        <w:rPr>
          <w:sz w:val="24"/>
          <w:szCs w:val="24"/>
          <w:u w:val="single"/>
        </w:rPr>
        <w:t>Priority Area-</w:t>
      </w:r>
      <w:r w:rsidR="00BF6C07" w:rsidRPr="00EC6F50">
        <w:rPr>
          <w:sz w:val="24"/>
          <w:szCs w:val="24"/>
          <w:u w:val="single"/>
        </w:rPr>
        <w:t>1</w:t>
      </w:r>
      <w:bookmarkStart w:id="7" w:name="_Toc89864746"/>
      <w:r w:rsidR="004A4F14" w:rsidRPr="00EC6F50">
        <w:rPr>
          <w:sz w:val="24"/>
          <w:szCs w:val="24"/>
          <w:u w:val="single"/>
        </w:rPr>
        <w:t>: Food</w:t>
      </w:r>
      <w:r w:rsidR="00BF6C07" w:rsidRPr="00EC6F50">
        <w:rPr>
          <w:sz w:val="24"/>
          <w:szCs w:val="24"/>
          <w:u w:val="single"/>
        </w:rPr>
        <w:t xml:space="preserve"> Security and Implementation of the ECO-RPFS</w:t>
      </w:r>
      <w:bookmarkEnd w:id="6"/>
      <w:bookmarkEnd w:id="7"/>
    </w:p>
    <w:p w:rsidR="005F1807" w:rsidRPr="00EC6F50" w:rsidRDefault="005F1807" w:rsidP="006C5EB1">
      <w:pPr>
        <w:pStyle w:val="Heading1"/>
        <w:numPr>
          <w:ilvl w:val="1"/>
          <w:numId w:val="5"/>
        </w:numPr>
        <w:tabs>
          <w:tab w:val="clear" w:pos="1441"/>
          <w:tab w:val="num" w:pos="709"/>
        </w:tabs>
        <w:spacing w:after="0"/>
        <w:ind w:left="0" w:firstLine="0"/>
        <w:rPr>
          <w:sz w:val="24"/>
          <w:szCs w:val="24"/>
          <w:u w:val="single"/>
        </w:rPr>
      </w:pPr>
      <w:bookmarkStart w:id="8" w:name="_Toc149834782"/>
      <w:r w:rsidRPr="00EC6F50">
        <w:rPr>
          <w:sz w:val="24"/>
          <w:szCs w:val="24"/>
          <w:u w:val="single"/>
        </w:rPr>
        <w:t>ECO Vision approach and target</w:t>
      </w:r>
      <w:r w:rsidR="00C4789E" w:rsidRPr="00EC6F50">
        <w:rPr>
          <w:sz w:val="24"/>
          <w:szCs w:val="24"/>
          <w:u w:val="single"/>
        </w:rPr>
        <w:t>:</w:t>
      </w:r>
      <w:bookmarkEnd w:id="8"/>
    </w:p>
    <w:p w:rsidR="005F1807" w:rsidRDefault="005F1807" w:rsidP="005F1807">
      <w:pPr>
        <w:pStyle w:val="ListParagraph"/>
        <w:ind w:left="0"/>
        <w:jc w:val="both"/>
        <w:rPr>
          <w:rFonts w:ascii="Arial" w:eastAsia="Calibri" w:hAnsi="Arial"/>
        </w:rPr>
      </w:pPr>
    </w:p>
    <w:p w:rsidR="00685959" w:rsidRPr="00A73B1E" w:rsidRDefault="005F1807" w:rsidP="006C5EB1">
      <w:pPr>
        <w:pStyle w:val="ListParagraph"/>
        <w:numPr>
          <w:ilvl w:val="0"/>
          <w:numId w:val="3"/>
        </w:numPr>
        <w:spacing w:before="240" w:line="276" w:lineRule="auto"/>
        <w:ind w:left="0" w:firstLine="0"/>
        <w:jc w:val="both"/>
        <w:rPr>
          <w:rFonts w:ascii="Arial" w:eastAsia="Calibri" w:hAnsi="Arial"/>
        </w:rPr>
      </w:pPr>
      <w:r w:rsidRPr="00A73B1E">
        <w:rPr>
          <w:rFonts w:ascii="Arial" w:eastAsia="Calibri" w:hAnsi="Arial"/>
        </w:rPr>
        <w:t>The ECO Vision 2025 has mandated the Secretariat and Member States to develop strategies, policies, plans and projects to contribute to the new development approach of the Region and sustainable development goal</w:t>
      </w:r>
      <w:r w:rsidR="00685959" w:rsidRPr="00A73B1E">
        <w:rPr>
          <w:rFonts w:ascii="Arial" w:eastAsia="Calibri" w:hAnsi="Arial"/>
        </w:rPr>
        <w:t>. In this regard</w:t>
      </w:r>
      <w:r w:rsidR="00A73B1E" w:rsidRPr="00A73B1E">
        <w:rPr>
          <w:rFonts w:ascii="Arial" w:eastAsia="Calibri" w:hAnsi="Arial"/>
        </w:rPr>
        <w:t xml:space="preserve">s, </w:t>
      </w:r>
      <w:r w:rsidR="00A73B1E" w:rsidRPr="00A73B1E">
        <w:rPr>
          <w:rFonts w:ascii="Arial" w:hAnsi="Arial"/>
        </w:rPr>
        <w:t xml:space="preserve">higher food security and safety in the region should be achieved. Also, </w:t>
      </w:r>
      <w:r w:rsidR="00A73B1E">
        <w:rPr>
          <w:rFonts w:ascii="Arial" w:hAnsi="Arial"/>
        </w:rPr>
        <w:t>e</w:t>
      </w:r>
      <w:r w:rsidRPr="00A73B1E">
        <w:rPr>
          <w:rFonts w:ascii="Arial" w:hAnsi="Arial"/>
        </w:rPr>
        <w:t>nhancement of capability of the participating research institutes and local communities for propagation and release of natural enemies of pests and diseases of the selected crops</w:t>
      </w:r>
      <w:r w:rsidR="00A73B1E">
        <w:rPr>
          <w:rFonts w:ascii="Arial" w:hAnsi="Arial"/>
        </w:rPr>
        <w:t xml:space="preserve"> should be </w:t>
      </w:r>
      <w:r w:rsidR="006C5EB1">
        <w:rPr>
          <w:rFonts w:ascii="Arial" w:hAnsi="Arial"/>
        </w:rPr>
        <w:t>finalized</w:t>
      </w:r>
      <w:r w:rsidRPr="00A73B1E">
        <w:rPr>
          <w:rFonts w:ascii="Arial" w:hAnsi="Arial"/>
        </w:rPr>
        <w:t>.</w:t>
      </w:r>
      <w:r w:rsidR="00AB147B" w:rsidRPr="00A73B1E">
        <w:rPr>
          <w:rFonts w:ascii="Arial" w:hAnsi="Arial"/>
        </w:rPr>
        <w:t xml:space="preserve"> </w:t>
      </w:r>
      <w:r w:rsidRPr="00A73B1E">
        <w:rPr>
          <w:rFonts w:ascii="Arial" w:eastAsia="Calibri" w:hAnsi="Arial"/>
        </w:rPr>
        <w:t>In this context</w:t>
      </w:r>
      <w:r w:rsidR="006C5EB1">
        <w:rPr>
          <w:rFonts w:ascii="Arial" w:eastAsia="Calibri" w:hAnsi="Arial"/>
        </w:rPr>
        <w:t>,</w:t>
      </w:r>
      <w:r w:rsidRPr="00A73B1E">
        <w:rPr>
          <w:rFonts w:ascii="Arial" w:eastAsia="Calibri" w:hAnsi="Arial"/>
        </w:rPr>
        <w:t xml:space="preserve"> the Secretariat and </w:t>
      </w:r>
      <w:r w:rsidR="00A73B1E">
        <w:rPr>
          <w:rFonts w:ascii="Arial" w:eastAsia="Calibri" w:hAnsi="Arial"/>
        </w:rPr>
        <w:t xml:space="preserve">the </w:t>
      </w:r>
      <w:r w:rsidR="00E42CC9" w:rsidRPr="00A73B1E">
        <w:rPr>
          <w:rFonts w:ascii="Arial" w:eastAsia="Calibri" w:hAnsi="Arial"/>
        </w:rPr>
        <w:t>Member States</w:t>
      </w:r>
      <w:r w:rsidRPr="00A73B1E">
        <w:rPr>
          <w:rFonts w:ascii="Arial" w:eastAsia="Calibri" w:hAnsi="Arial"/>
        </w:rPr>
        <w:t xml:space="preserve"> are requested to revise and reformulate national and regional </w:t>
      </w:r>
      <w:r w:rsidR="00A73B1E">
        <w:rPr>
          <w:rFonts w:ascii="Arial" w:eastAsia="Calibri" w:hAnsi="Arial"/>
        </w:rPr>
        <w:t>agricultural</w:t>
      </w:r>
      <w:r w:rsidRPr="00A73B1E">
        <w:rPr>
          <w:rFonts w:ascii="Arial" w:eastAsia="Calibri" w:hAnsi="Arial"/>
        </w:rPr>
        <w:t xml:space="preserve"> development plans to adapt themselves to the ongoing global agenda.</w:t>
      </w:r>
    </w:p>
    <w:p w:rsidR="00BF6C07" w:rsidRPr="00EC6F50" w:rsidRDefault="00BF6C07" w:rsidP="006C5EB1">
      <w:pPr>
        <w:pStyle w:val="Heading1"/>
        <w:numPr>
          <w:ilvl w:val="1"/>
          <w:numId w:val="5"/>
        </w:numPr>
        <w:tabs>
          <w:tab w:val="clear" w:pos="1441"/>
          <w:tab w:val="num" w:pos="709"/>
        </w:tabs>
        <w:spacing w:after="0"/>
        <w:ind w:left="0" w:firstLine="0"/>
        <w:rPr>
          <w:sz w:val="24"/>
          <w:szCs w:val="24"/>
          <w:u w:val="single"/>
        </w:rPr>
      </w:pPr>
      <w:bookmarkStart w:id="9" w:name="_Toc149834783"/>
      <w:r w:rsidRPr="00EC6F50">
        <w:rPr>
          <w:sz w:val="24"/>
          <w:szCs w:val="24"/>
          <w:u w:val="single"/>
        </w:rPr>
        <w:t>Background information</w:t>
      </w:r>
      <w:r w:rsidR="005F1807" w:rsidRPr="00EC6F50">
        <w:rPr>
          <w:sz w:val="24"/>
          <w:szCs w:val="24"/>
          <w:u w:val="single"/>
        </w:rPr>
        <w:t xml:space="preserve"> and Recent Developments</w:t>
      </w:r>
      <w:r w:rsidR="001E3470" w:rsidRPr="00EC6F50">
        <w:rPr>
          <w:sz w:val="24"/>
          <w:szCs w:val="24"/>
          <w:u w:val="single"/>
        </w:rPr>
        <w:t>:</w:t>
      </w:r>
      <w:bookmarkEnd w:id="9"/>
    </w:p>
    <w:p w:rsidR="00BF6C07" w:rsidRPr="00BF6C07" w:rsidRDefault="00BF6C07" w:rsidP="00BF6C07">
      <w:pPr>
        <w:pStyle w:val="ListParagraph"/>
        <w:ind w:left="0"/>
        <w:jc w:val="both"/>
        <w:rPr>
          <w:rFonts w:ascii="Arial" w:eastAsia="Calibri" w:hAnsi="Arial"/>
        </w:rPr>
      </w:pPr>
    </w:p>
    <w:p w:rsidR="00043A4A" w:rsidRDefault="00847A8D" w:rsidP="00F23D57">
      <w:pPr>
        <w:pStyle w:val="ListParagraph"/>
        <w:numPr>
          <w:ilvl w:val="0"/>
          <w:numId w:val="3"/>
        </w:numPr>
        <w:spacing w:before="240" w:line="276" w:lineRule="auto"/>
        <w:ind w:left="0" w:firstLine="0"/>
        <w:jc w:val="both"/>
        <w:rPr>
          <w:rFonts w:ascii="Arial" w:hAnsi="Arial"/>
        </w:rPr>
      </w:pPr>
      <w:r w:rsidRPr="00FA6CF6">
        <w:rPr>
          <w:rFonts w:ascii="Arial" w:hAnsi="Arial"/>
        </w:rPr>
        <w:lastRenderedPageBreak/>
        <w:t xml:space="preserve">During the </w:t>
      </w:r>
      <w:r w:rsidR="00E42CC9">
        <w:rPr>
          <w:rFonts w:ascii="Arial" w:hAnsi="Arial"/>
        </w:rPr>
        <w:t xml:space="preserve">First </w:t>
      </w:r>
      <w:r w:rsidR="006C5EB1">
        <w:rPr>
          <w:rFonts w:ascii="Arial" w:hAnsi="Arial"/>
        </w:rPr>
        <w:t>ECO</w:t>
      </w:r>
      <w:r w:rsidRPr="00FA6CF6">
        <w:rPr>
          <w:rFonts w:ascii="Arial" w:hAnsi="Arial"/>
        </w:rPr>
        <w:t xml:space="preserve"> Ministerial Meeting on Agriculture, held in Islamabad on 23-25 July 2002, the preparation of a regional agricultural development and food security strategy in line wit</w:t>
      </w:r>
      <w:r w:rsidR="00E42CC9">
        <w:rPr>
          <w:rFonts w:ascii="Arial" w:hAnsi="Arial"/>
        </w:rPr>
        <w:t>h the national programs of the Member S</w:t>
      </w:r>
      <w:r w:rsidRPr="00FA6CF6">
        <w:rPr>
          <w:rFonts w:ascii="Arial" w:hAnsi="Arial"/>
        </w:rPr>
        <w:t xml:space="preserve">tates was decided. In consequence of a Technical Cooperation Project (TCP) conducted by ECO and FAO, Regional Food Security </w:t>
      </w:r>
      <w:proofErr w:type="spellStart"/>
      <w:r w:rsidRPr="00FA6CF6">
        <w:rPr>
          <w:rFonts w:ascii="Arial" w:hAnsi="Arial"/>
        </w:rPr>
        <w:t>Programme</w:t>
      </w:r>
      <w:proofErr w:type="spellEnd"/>
      <w:r w:rsidRPr="00FA6CF6">
        <w:rPr>
          <w:rFonts w:ascii="Arial" w:hAnsi="Arial"/>
        </w:rPr>
        <w:t xml:space="preserve"> </w:t>
      </w:r>
      <w:r w:rsidR="00F23D57">
        <w:rPr>
          <w:rFonts w:ascii="Arial" w:hAnsi="Arial"/>
        </w:rPr>
        <w:t xml:space="preserve">was prepared </w:t>
      </w:r>
      <w:r w:rsidRPr="00FA6CF6">
        <w:rPr>
          <w:rFonts w:ascii="Arial" w:hAnsi="Arial"/>
        </w:rPr>
        <w:t xml:space="preserve">in 2008, </w:t>
      </w:r>
      <w:proofErr w:type="gramStart"/>
      <w:r w:rsidR="00F23D57">
        <w:rPr>
          <w:rFonts w:ascii="Arial" w:hAnsi="Arial"/>
        </w:rPr>
        <w:t>then</w:t>
      </w:r>
      <w:proofErr w:type="gramEnd"/>
      <w:r w:rsidR="00F23D57">
        <w:rPr>
          <w:rFonts w:ascii="Arial" w:hAnsi="Arial"/>
        </w:rPr>
        <w:t xml:space="preserve"> the </w:t>
      </w:r>
      <w:r w:rsidRPr="00FA6CF6">
        <w:rPr>
          <w:rFonts w:ascii="Arial" w:hAnsi="Arial"/>
        </w:rPr>
        <w:t xml:space="preserve">aforementioned </w:t>
      </w:r>
      <w:proofErr w:type="spellStart"/>
      <w:r w:rsidRPr="00FA6CF6">
        <w:rPr>
          <w:rFonts w:ascii="Arial" w:hAnsi="Arial"/>
        </w:rPr>
        <w:t>Programme</w:t>
      </w:r>
      <w:proofErr w:type="spellEnd"/>
      <w:r w:rsidRPr="00FA6CF6">
        <w:rPr>
          <w:rFonts w:ascii="Arial" w:hAnsi="Arial"/>
        </w:rPr>
        <w:t xml:space="preserve"> was revised in 2010. </w:t>
      </w:r>
    </w:p>
    <w:p w:rsidR="00043A4A" w:rsidRDefault="005E45E6" w:rsidP="00035589">
      <w:pPr>
        <w:pStyle w:val="ListParagraph"/>
        <w:numPr>
          <w:ilvl w:val="0"/>
          <w:numId w:val="3"/>
        </w:numPr>
        <w:spacing w:before="240" w:line="276" w:lineRule="auto"/>
        <w:ind w:left="0" w:firstLine="0"/>
        <w:jc w:val="both"/>
        <w:rPr>
          <w:rFonts w:ascii="Arial" w:hAnsi="Arial"/>
        </w:rPr>
      </w:pPr>
      <w:r w:rsidRPr="00043A4A">
        <w:rPr>
          <w:rFonts w:ascii="Arial" w:hAnsi="Arial"/>
        </w:rPr>
        <w:t xml:space="preserve">During the 20th ECO Regional Planning Council (RPC) which was held in 16–18 February 2010, General Coordination of RPFS was given to </w:t>
      </w:r>
      <w:r w:rsidR="00277A0F" w:rsidRPr="004F329A">
        <w:rPr>
          <w:rStyle w:val="Emphasis"/>
          <w:rFonts w:asciiTheme="minorBidi" w:hAnsiTheme="minorBidi" w:cstheme="minorBidi"/>
          <w:i w:val="0"/>
          <w:iCs w:val="0"/>
          <w:shd w:val="clear" w:color="auto" w:fill="FFFFFF"/>
        </w:rPr>
        <w:t>Türkiye</w:t>
      </w:r>
      <w:r w:rsidRPr="00043A4A">
        <w:rPr>
          <w:rFonts w:ascii="Arial" w:hAnsi="Arial"/>
        </w:rPr>
        <w:t xml:space="preserve"> with consensus and the 17th Informal ECO Council of Ministers </w:t>
      </w:r>
      <w:r w:rsidR="00035589">
        <w:rPr>
          <w:rFonts w:ascii="Arial" w:hAnsi="Arial"/>
        </w:rPr>
        <w:t xml:space="preserve">(COM) </w:t>
      </w:r>
      <w:r w:rsidRPr="00043A4A">
        <w:rPr>
          <w:rFonts w:ascii="Arial" w:hAnsi="Arial"/>
        </w:rPr>
        <w:t>which was held in New York, 2010 agreed on the establishment of</w:t>
      </w:r>
      <w:r w:rsidR="00B50BC9">
        <w:rPr>
          <w:rFonts w:ascii="Arial" w:hAnsi="Arial"/>
        </w:rPr>
        <w:t xml:space="preserve"> ECO-</w:t>
      </w:r>
      <w:r w:rsidRPr="00043A4A">
        <w:rPr>
          <w:rFonts w:ascii="Arial" w:hAnsi="Arial"/>
        </w:rPr>
        <w:t>RCC</w:t>
      </w:r>
      <w:r w:rsidR="00B50BC9">
        <w:rPr>
          <w:rFonts w:ascii="Arial" w:hAnsi="Arial"/>
        </w:rPr>
        <w:t>FS</w:t>
      </w:r>
      <w:r w:rsidRPr="00043A4A">
        <w:rPr>
          <w:rFonts w:ascii="Arial" w:hAnsi="Arial"/>
        </w:rPr>
        <w:t xml:space="preserve"> for the efficient coordination of RPFS in Ankara</w:t>
      </w:r>
      <w:r w:rsidR="00A73B1E">
        <w:rPr>
          <w:rFonts w:ascii="Arial" w:hAnsi="Arial"/>
        </w:rPr>
        <w:t>,</w:t>
      </w:r>
      <w:r w:rsidRPr="00043A4A">
        <w:rPr>
          <w:rFonts w:ascii="Arial" w:hAnsi="Arial"/>
        </w:rPr>
        <w:t xml:space="preserve"> </w:t>
      </w:r>
      <w:r w:rsidR="00277A0F" w:rsidRPr="004F329A">
        <w:rPr>
          <w:rStyle w:val="Emphasis"/>
          <w:rFonts w:asciiTheme="minorBidi" w:hAnsiTheme="minorBidi" w:cstheme="minorBidi"/>
          <w:i w:val="0"/>
          <w:iCs w:val="0"/>
          <w:shd w:val="clear" w:color="auto" w:fill="FFFFFF"/>
        </w:rPr>
        <w:t>Türkiye</w:t>
      </w:r>
      <w:r w:rsidRPr="00043A4A">
        <w:rPr>
          <w:rFonts w:ascii="Arial" w:hAnsi="Arial"/>
        </w:rPr>
        <w:t xml:space="preserve">. The 19th </w:t>
      </w:r>
      <w:r w:rsidR="00035589">
        <w:rPr>
          <w:rFonts w:ascii="Arial" w:hAnsi="Arial"/>
        </w:rPr>
        <w:t>COM</w:t>
      </w:r>
      <w:r w:rsidRPr="00043A4A">
        <w:rPr>
          <w:rFonts w:ascii="Arial" w:hAnsi="Arial"/>
        </w:rPr>
        <w:t xml:space="preserve">, which was held in Istanbul, </w:t>
      </w:r>
      <w:r w:rsidR="00277A0F" w:rsidRPr="004F329A">
        <w:rPr>
          <w:rStyle w:val="Emphasis"/>
          <w:rFonts w:asciiTheme="minorBidi" w:hAnsiTheme="minorBidi" w:cstheme="minorBidi"/>
          <w:i w:val="0"/>
          <w:iCs w:val="0"/>
          <w:shd w:val="clear" w:color="auto" w:fill="FFFFFF"/>
        </w:rPr>
        <w:t>Türkiye</w:t>
      </w:r>
      <w:r w:rsidRPr="00043A4A">
        <w:rPr>
          <w:rFonts w:ascii="Arial" w:hAnsi="Arial"/>
        </w:rPr>
        <w:t xml:space="preserve"> on December 22, 2010, approved the establishment of ECO-RCC</w:t>
      </w:r>
      <w:r w:rsidR="00B50BC9">
        <w:rPr>
          <w:rFonts w:ascii="Arial" w:hAnsi="Arial"/>
        </w:rPr>
        <w:t>FS</w:t>
      </w:r>
      <w:r w:rsidRPr="00043A4A">
        <w:rPr>
          <w:rFonts w:ascii="Arial" w:hAnsi="Arial"/>
        </w:rPr>
        <w:t xml:space="preserve"> for the implementation of the RPFS in Ankara, </w:t>
      </w:r>
      <w:r w:rsidR="00277A0F" w:rsidRPr="004F329A">
        <w:rPr>
          <w:rStyle w:val="Emphasis"/>
          <w:rFonts w:asciiTheme="minorBidi" w:hAnsiTheme="minorBidi" w:cstheme="minorBidi"/>
          <w:i w:val="0"/>
          <w:iCs w:val="0"/>
          <w:shd w:val="clear" w:color="auto" w:fill="FFFFFF"/>
        </w:rPr>
        <w:t>Türkiye</w:t>
      </w:r>
      <w:r w:rsidRPr="00043A4A">
        <w:rPr>
          <w:rFonts w:ascii="Arial" w:hAnsi="Arial"/>
        </w:rPr>
        <w:t>.</w:t>
      </w:r>
      <w:r w:rsidR="004A3BA6" w:rsidRPr="00043A4A">
        <w:rPr>
          <w:rFonts w:ascii="Arial" w:hAnsi="Arial"/>
        </w:rPr>
        <w:t xml:space="preserve"> ECO-RCC</w:t>
      </w:r>
      <w:r w:rsidR="00B50BC9">
        <w:rPr>
          <w:rFonts w:ascii="Arial" w:hAnsi="Arial"/>
        </w:rPr>
        <w:t>FS</w:t>
      </w:r>
      <w:r w:rsidR="004A3BA6" w:rsidRPr="00043A4A">
        <w:rPr>
          <w:rFonts w:ascii="Arial" w:hAnsi="Arial"/>
        </w:rPr>
        <w:t xml:space="preserve"> </w:t>
      </w:r>
      <w:r w:rsidR="00035589">
        <w:rPr>
          <w:rFonts w:ascii="Arial" w:hAnsi="Arial"/>
        </w:rPr>
        <w:t>was</w:t>
      </w:r>
      <w:r w:rsidR="004A3BA6" w:rsidRPr="00043A4A">
        <w:rPr>
          <w:rFonts w:ascii="Arial" w:hAnsi="Arial"/>
        </w:rPr>
        <w:t xml:space="preserve"> established to continue its activities during the </w:t>
      </w:r>
      <w:proofErr w:type="spellStart"/>
      <w:r w:rsidR="004A3BA6" w:rsidRPr="00043A4A">
        <w:rPr>
          <w:rFonts w:ascii="Arial" w:hAnsi="Arial"/>
        </w:rPr>
        <w:t>Programme</w:t>
      </w:r>
      <w:proofErr w:type="spellEnd"/>
      <w:r w:rsidR="004A3BA6" w:rsidRPr="00043A4A">
        <w:rPr>
          <w:rFonts w:ascii="Arial" w:hAnsi="Arial"/>
        </w:rPr>
        <w:t xml:space="preserve"> period at the facilities of the Republic of </w:t>
      </w:r>
      <w:r w:rsidR="00277A0F" w:rsidRPr="004F329A">
        <w:rPr>
          <w:rStyle w:val="Emphasis"/>
          <w:rFonts w:asciiTheme="minorBidi" w:hAnsiTheme="minorBidi" w:cstheme="minorBidi"/>
          <w:i w:val="0"/>
          <w:iCs w:val="0"/>
          <w:shd w:val="clear" w:color="auto" w:fill="FFFFFF"/>
        </w:rPr>
        <w:t>Türkiye</w:t>
      </w:r>
      <w:r w:rsidR="00035589">
        <w:rPr>
          <w:rStyle w:val="Emphasis"/>
          <w:rFonts w:asciiTheme="minorBidi" w:hAnsiTheme="minorBidi" w:cstheme="minorBidi"/>
          <w:i w:val="0"/>
          <w:iCs w:val="0"/>
          <w:shd w:val="clear" w:color="auto" w:fill="FFFFFF"/>
        </w:rPr>
        <w:t>,</w:t>
      </w:r>
      <w:r w:rsidR="004A3BA6" w:rsidRPr="00043A4A">
        <w:rPr>
          <w:rFonts w:ascii="Arial" w:hAnsi="Arial"/>
        </w:rPr>
        <w:t xml:space="preserve"> Ministry of </w:t>
      </w:r>
      <w:r w:rsidR="00B50BC9">
        <w:rPr>
          <w:rFonts w:ascii="Arial" w:hAnsi="Arial"/>
        </w:rPr>
        <w:t xml:space="preserve">Agriculture </w:t>
      </w:r>
      <w:r w:rsidR="004A3BA6" w:rsidRPr="00043A4A">
        <w:rPr>
          <w:rFonts w:ascii="Arial" w:hAnsi="Arial"/>
        </w:rPr>
        <w:t xml:space="preserve">and Forestry in Ankara. Main task of </w:t>
      </w:r>
      <w:r w:rsidR="00B50BC9">
        <w:rPr>
          <w:rFonts w:ascii="Arial" w:hAnsi="Arial"/>
        </w:rPr>
        <w:t>ECO-</w:t>
      </w:r>
      <w:r w:rsidR="004A3BA6" w:rsidRPr="00043A4A">
        <w:rPr>
          <w:rFonts w:ascii="Arial" w:hAnsi="Arial"/>
        </w:rPr>
        <w:t>RCC</w:t>
      </w:r>
      <w:r w:rsidR="00B50BC9">
        <w:rPr>
          <w:rFonts w:ascii="Arial" w:hAnsi="Arial"/>
        </w:rPr>
        <w:t>FS</w:t>
      </w:r>
      <w:r w:rsidR="004A3BA6" w:rsidRPr="00043A4A">
        <w:rPr>
          <w:rFonts w:ascii="Arial" w:hAnsi="Arial"/>
        </w:rPr>
        <w:t xml:space="preserve"> is to pr</w:t>
      </w:r>
      <w:r w:rsidR="00035589">
        <w:rPr>
          <w:rFonts w:ascii="Arial" w:hAnsi="Arial"/>
        </w:rPr>
        <w:t>ovide coordination between the Member C</w:t>
      </w:r>
      <w:r w:rsidR="004A3BA6" w:rsidRPr="00043A4A">
        <w:rPr>
          <w:rFonts w:ascii="Arial" w:hAnsi="Arial"/>
        </w:rPr>
        <w:t xml:space="preserve">ountries regarding the projects under the RPFS to ensure food security in the field of food and agriculture, to develop cooperation and to implement </w:t>
      </w:r>
      <w:proofErr w:type="spellStart"/>
      <w:r w:rsidR="004A3BA6" w:rsidRPr="00043A4A">
        <w:rPr>
          <w:rFonts w:ascii="Arial" w:hAnsi="Arial"/>
        </w:rPr>
        <w:t>Programme</w:t>
      </w:r>
      <w:proofErr w:type="spellEnd"/>
      <w:r w:rsidR="004A3BA6" w:rsidRPr="00043A4A">
        <w:rPr>
          <w:rFonts w:ascii="Arial" w:hAnsi="Arial"/>
        </w:rPr>
        <w:t xml:space="preserve"> activities in an effective way. </w:t>
      </w:r>
    </w:p>
    <w:p w:rsidR="00B50BC9" w:rsidRDefault="008313E5" w:rsidP="00694A87">
      <w:pPr>
        <w:pStyle w:val="ListParagraph"/>
        <w:numPr>
          <w:ilvl w:val="0"/>
          <w:numId w:val="3"/>
        </w:numPr>
        <w:spacing w:before="240" w:line="276" w:lineRule="auto"/>
        <w:ind w:left="0" w:firstLine="0"/>
        <w:jc w:val="both"/>
        <w:rPr>
          <w:rFonts w:ascii="Arial" w:hAnsi="Arial"/>
        </w:rPr>
      </w:pPr>
      <w:r w:rsidRPr="00043A4A">
        <w:rPr>
          <w:rFonts w:ascii="Arial" w:hAnsi="Arial"/>
        </w:rPr>
        <w:t>The RPFS</w:t>
      </w:r>
      <w:r w:rsidR="00B50BC9">
        <w:rPr>
          <w:rFonts w:ascii="Arial" w:hAnsi="Arial"/>
        </w:rPr>
        <w:t xml:space="preserve"> (2010-outdated)</w:t>
      </w:r>
      <w:r w:rsidRPr="00043A4A">
        <w:rPr>
          <w:rFonts w:ascii="Arial" w:hAnsi="Arial"/>
        </w:rPr>
        <w:t xml:space="preserve">, which was prepared with the technical assistance of </w:t>
      </w:r>
      <w:r w:rsidR="00A115CD">
        <w:rPr>
          <w:rFonts w:ascii="Arial" w:hAnsi="Arial"/>
        </w:rPr>
        <w:t>FAO, focused</w:t>
      </w:r>
      <w:r w:rsidRPr="00043A4A">
        <w:rPr>
          <w:rFonts w:ascii="Arial" w:hAnsi="Arial"/>
        </w:rPr>
        <w:t xml:space="preserve"> on enhancing agricultural production and trade of agro-products in th</w:t>
      </w:r>
      <w:r w:rsidR="00A115CD">
        <w:rPr>
          <w:rFonts w:ascii="Arial" w:hAnsi="Arial"/>
        </w:rPr>
        <w:t>e ECO Member States. It included</w:t>
      </w:r>
      <w:r w:rsidRPr="00043A4A">
        <w:rPr>
          <w:rFonts w:ascii="Arial" w:hAnsi="Arial"/>
        </w:rPr>
        <w:t xml:space="preserve"> 10 components: 9 regional components and 1 specific component for Afghanistan.</w:t>
      </w:r>
      <w:r w:rsidR="00AB147B">
        <w:rPr>
          <w:rFonts w:ascii="Arial" w:hAnsi="Arial"/>
        </w:rPr>
        <w:t xml:space="preserve"> </w:t>
      </w:r>
      <w:r w:rsidR="00B50BC9">
        <w:rPr>
          <w:rFonts w:ascii="Arial" w:hAnsi="Arial"/>
        </w:rPr>
        <w:t xml:space="preserve">In line with this, </w:t>
      </w:r>
      <w:r w:rsidR="00B50BC9" w:rsidRPr="00EF757A">
        <w:rPr>
          <w:rFonts w:ascii="Arial" w:hAnsi="Arial"/>
        </w:rPr>
        <w:t>ECO-RCCFS received project proposal documen</w:t>
      </w:r>
      <w:r w:rsidR="00A115CD">
        <w:rPr>
          <w:rFonts w:ascii="Arial" w:hAnsi="Arial"/>
        </w:rPr>
        <w:t>ts from three Member C</w:t>
      </w:r>
      <w:r w:rsidR="00B50BC9" w:rsidRPr="00EF757A">
        <w:rPr>
          <w:rFonts w:ascii="Arial" w:hAnsi="Arial"/>
        </w:rPr>
        <w:t xml:space="preserve">ountries; however, there was almost no reference nor programmatic alignment made to the RPFS. At the </w:t>
      </w:r>
      <w:r w:rsidR="00F13022">
        <w:rPr>
          <w:rFonts w:ascii="Arial" w:hAnsi="Arial"/>
        </w:rPr>
        <w:t>3rd</w:t>
      </w:r>
      <w:r w:rsidR="00A115CD">
        <w:rPr>
          <w:rFonts w:ascii="Arial" w:hAnsi="Arial"/>
        </w:rPr>
        <w:t xml:space="preserve"> </w:t>
      </w:r>
      <w:r w:rsidR="00B50BC9" w:rsidRPr="00EF757A">
        <w:rPr>
          <w:rFonts w:ascii="Arial" w:hAnsi="Arial"/>
        </w:rPr>
        <w:t>Steering Committee M</w:t>
      </w:r>
      <w:r w:rsidR="00A115CD">
        <w:rPr>
          <w:rFonts w:ascii="Arial" w:hAnsi="Arial"/>
        </w:rPr>
        <w:t>eeting, ECO-RCCFS reminded the Member C</w:t>
      </w:r>
      <w:r w:rsidR="00B50BC9" w:rsidRPr="00EF757A">
        <w:rPr>
          <w:rFonts w:ascii="Arial" w:hAnsi="Arial"/>
        </w:rPr>
        <w:t>ountries to align their project proposals with the priorities of the RPFS</w:t>
      </w:r>
      <w:r w:rsidR="002C7F8E">
        <w:rPr>
          <w:rStyle w:val="FootnoteReference"/>
          <w:rFonts w:ascii="Arial" w:hAnsi="Arial"/>
        </w:rPr>
        <w:footnoteReference w:id="1"/>
      </w:r>
      <w:r w:rsidR="003A61B5">
        <w:rPr>
          <w:rFonts w:ascii="Arial" w:hAnsi="Arial"/>
        </w:rPr>
        <w:t xml:space="preserve"> </w:t>
      </w:r>
      <w:r w:rsidR="00B50BC9" w:rsidRPr="00EF757A">
        <w:rPr>
          <w:rFonts w:ascii="Arial" w:hAnsi="Arial"/>
        </w:rPr>
        <w:t xml:space="preserve">in order to fully integrate all project proposals in the </w:t>
      </w:r>
      <w:proofErr w:type="spellStart"/>
      <w:r w:rsidR="00B50BC9" w:rsidRPr="00EF757A">
        <w:rPr>
          <w:rFonts w:ascii="Arial" w:hAnsi="Arial"/>
        </w:rPr>
        <w:t>programme</w:t>
      </w:r>
      <w:proofErr w:type="spellEnd"/>
      <w:r w:rsidR="00B50BC9" w:rsidRPr="00EF757A">
        <w:rPr>
          <w:rFonts w:ascii="Arial" w:hAnsi="Arial"/>
        </w:rPr>
        <w:t xml:space="preserve"> portfolio.</w:t>
      </w:r>
    </w:p>
    <w:p w:rsidR="00043A4A" w:rsidRDefault="008313E5" w:rsidP="00694A87">
      <w:pPr>
        <w:pStyle w:val="ListParagraph"/>
        <w:numPr>
          <w:ilvl w:val="0"/>
          <w:numId w:val="3"/>
        </w:numPr>
        <w:spacing w:before="240" w:line="276" w:lineRule="auto"/>
        <w:ind w:left="0" w:firstLine="0"/>
        <w:jc w:val="both"/>
        <w:rPr>
          <w:rFonts w:ascii="Arial" w:hAnsi="Arial"/>
        </w:rPr>
      </w:pPr>
      <w:r w:rsidRPr="00043A4A">
        <w:rPr>
          <w:rFonts w:ascii="Arial" w:hAnsi="Arial"/>
        </w:rPr>
        <w:t>During the 27th RPC</w:t>
      </w:r>
      <w:r w:rsidR="00EA5E69" w:rsidRPr="00043A4A">
        <w:rPr>
          <w:rFonts w:ascii="Arial" w:hAnsi="Arial"/>
        </w:rPr>
        <w:t xml:space="preserve"> in </w:t>
      </w:r>
      <w:r w:rsidR="00EA5E69" w:rsidRPr="00043A4A">
        <w:rPr>
          <w:rFonts w:ascii="Arial" w:hAnsi="Arial" w:cs="Arial"/>
          <w:color w:val="000000"/>
          <w:shd w:val="clear" w:color="auto" w:fill="FFFFFF"/>
        </w:rPr>
        <w:t>December 2016</w:t>
      </w:r>
      <w:r w:rsidRPr="00043A4A">
        <w:rPr>
          <w:rFonts w:ascii="Arial" w:hAnsi="Arial"/>
        </w:rPr>
        <w:t>, the Council requested the 2nd Steering Committee of the ECO-RCC</w:t>
      </w:r>
      <w:r w:rsidR="00306E72">
        <w:rPr>
          <w:rFonts w:ascii="Arial" w:hAnsi="Arial"/>
        </w:rPr>
        <w:t>FS</w:t>
      </w:r>
      <w:r w:rsidRPr="00043A4A">
        <w:rPr>
          <w:rFonts w:ascii="Arial" w:hAnsi="Arial"/>
        </w:rPr>
        <w:t xml:space="preserve"> to consider the revision of the ECO-RPFS, if necessary.</w:t>
      </w:r>
      <w:r w:rsidR="00AB147B">
        <w:rPr>
          <w:rFonts w:ascii="Arial" w:hAnsi="Arial"/>
        </w:rPr>
        <w:t xml:space="preserve"> </w:t>
      </w:r>
      <w:r w:rsidRPr="00043A4A">
        <w:rPr>
          <w:rFonts w:ascii="Arial" w:hAnsi="Arial"/>
        </w:rPr>
        <w:t>During the 3rd Steering Committee Meeting</w:t>
      </w:r>
      <w:r w:rsidR="00EA5E69" w:rsidRPr="00043A4A">
        <w:rPr>
          <w:rFonts w:ascii="Arial" w:hAnsi="Arial"/>
        </w:rPr>
        <w:t xml:space="preserve"> in 2019</w:t>
      </w:r>
      <w:r w:rsidRPr="00043A4A">
        <w:rPr>
          <w:rFonts w:ascii="Arial" w:hAnsi="Arial"/>
        </w:rPr>
        <w:t>, the Member States were informed that the RPFS needs to be updated.</w:t>
      </w:r>
    </w:p>
    <w:p w:rsidR="00043A4A" w:rsidRDefault="00BC2136" w:rsidP="00A115CD">
      <w:pPr>
        <w:pStyle w:val="ListParagraph"/>
        <w:numPr>
          <w:ilvl w:val="0"/>
          <w:numId w:val="3"/>
        </w:numPr>
        <w:spacing w:before="240" w:line="276" w:lineRule="auto"/>
        <w:ind w:left="0" w:firstLine="0"/>
        <w:jc w:val="both"/>
        <w:rPr>
          <w:rFonts w:ascii="Arial" w:hAnsi="Arial"/>
        </w:rPr>
      </w:pPr>
      <w:r w:rsidRPr="00043A4A">
        <w:rPr>
          <w:rFonts w:ascii="Arial" w:hAnsi="Arial"/>
        </w:rPr>
        <w:t>ECO-RCC</w:t>
      </w:r>
      <w:r w:rsidR="00306E72">
        <w:rPr>
          <w:rFonts w:ascii="Arial" w:hAnsi="Arial"/>
        </w:rPr>
        <w:t>FS</w:t>
      </w:r>
      <w:r w:rsidR="008313E5" w:rsidRPr="00043A4A">
        <w:rPr>
          <w:rFonts w:ascii="Arial" w:hAnsi="Arial"/>
        </w:rPr>
        <w:t xml:space="preserve"> has informed the Secretariat that they are in a process of formulating a project titled “Support for the Transformation of the </w:t>
      </w:r>
      <w:r w:rsidR="00A115CD">
        <w:rPr>
          <w:rFonts w:ascii="Arial" w:hAnsi="Arial"/>
        </w:rPr>
        <w:t>ECO</w:t>
      </w:r>
      <w:r w:rsidR="008313E5" w:rsidRPr="00043A4A">
        <w:rPr>
          <w:rFonts w:ascii="Arial" w:hAnsi="Arial"/>
        </w:rPr>
        <w:t xml:space="preserve"> Food Security Coordination Center (ECO-RCCFS) from a </w:t>
      </w:r>
      <w:proofErr w:type="spellStart"/>
      <w:r w:rsidR="008313E5" w:rsidRPr="00043A4A">
        <w:rPr>
          <w:rFonts w:ascii="Arial" w:hAnsi="Arial"/>
        </w:rPr>
        <w:t>programme</w:t>
      </w:r>
      <w:proofErr w:type="spellEnd"/>
      <w:r w:rsidR="008313E5" w:rsidRPr="00043A4A">
        <w:rPr>
          <w:rFonts w:ascii="Arial" w:hAnsi="Arial"/>
        </w:rPr>
        <w:t>-based organization to a self-sustainable institution in the Ec</w:t>
      </w:r>
      <w:r w:rsidR="00A115CD">
        <w:rPr>
          <w:rFonts w:ascii="Arial" w:hAnsi="Arial"/>
        </w:rPr>
        <w:t>onomic Cooperation Organization-</w:t>
      </w:r>
      <w:r w:rsidR="008313E5" w:rsidRPr="00043A4A">
        <w:rPr>
          <w:rFonts w:ascii="Arial" w:hAnsi="Arial"/>
        </w:rPr>
        <w:t xml:space="preserve">GCP/SEC/017/TUR” to be funded by the Government of </w:t>
      </w:r>
      <w:r w:rsidR="00277A0F" w:rsidRPr="004F329A">
        <w:rPr>
          <w:rStyle w:val="Emphasis"/>
          <w:rFonts w:asciiTheme="minorBidi" w:hAnsiTheme="minorBidi" w:cstheme="minorBidi"/>
          <w:i w:val="0"/>
          <w:iCs w:val="0"/>
          <w:shd w:val="clear" w:color="auto" w:fill="FFFFFF"/>
        </w:rPr>
        <w:t>Türkiye</w:t>
      </w:r>
      <w:r w:rsidR="008313E5" w:rsidRPr="00043A4A">
        <w:rPr>
          <w:rFonts w:ascii="Arial" w:hAnsi="Arial"/>
        </w:rPr>
        <w:t xml:space="preserve"> under the FAO-</w:t>
      </w:r>
      <w:r w:rsidR="00277A0F" w:rsidRPr="004F329A">
        <w:rPr>
          <w:rStyle w:val="Emphasis"/>
          <w:rFonts w:asciiTheme="minorBidi" w:hAnsiTheme="minorBidi" w:cstheme="minorBidi"/>
          <w:i w:val="0"/>
          <w:iCs w:val="0"/>
          <w:shd w:val="clear" w:color="auto" w:fill="FFFFFF"/>
        </w:rPr>
        <w:t>Türkiye</w:t>
      </w:r>
      <w:r w:rsidR="008313E5" w:rsidRPr="00043A4A">
        <w:rPr>
          <w:rFonts w:ascii="Arial" w:hAnsi="Arial"/>
        </w:rPr>
        <w:t xml:space="preserve"> Partnership </w:t>
      </w:r>
      <w:proofErr w:type="spellStart"/>
      <w:r w:rsidR="008313E5" w:rsidRPr="00043A4A">
        <w:rPr>
          <w:rFonts w:ascii="Arial" w:hAnsi="Arial"/>
        </w:rPr>
        <w:t>Programme</w:t>
      </w:r>
      <w:proofErr w:type="spellEnd"/>
      <w:r w:rsidR="008313E5" w:rsidRPr="00043A4A">
        <w:rPr>
          <w:rFonts w:ascii="Arial" w:hAnsi="Arial"/>
        </w:rPr>
        <w:t xml:space="preserve"> </w:t>
      </w:r>
      <w:r w:rsidR="006E75F5" w:rsidRPr="00043A4A">
        <w:rPr>
          <w:rFonts w:ascii="Arial" w:hAnsi="Arial"/>
        </w:rPr>
        <w:t xml:space="preserve">(FTPP-II) </w:t>
      </w:r>
      <w:r w:rsidR="008313E5" w:rsidRPr="00043A4A">
        <w:rPr>
          <w:rFonts w:ascii="Arial" w:hAnsi="Arial"/>
        </w:rPr>
        <w:t>on Food and Agriculture</w:t>
      </w:r>
      <w:r w:rsidR="006E75F5" w:rsidRPr="00043A4A">
        <w:rPr>
          <w:rFonts w:ascii="Arial" w:hAnsi="Arial"/>
        </w:rPr>
        <w:t>.</w:t>
      </w:r>
      <w:r w:rsidR="008313E5" w:rsidRPr="00043A4A">
        <w:rPr>
          <w:rFonts w:ascii="Arial" w:hAnsi="Arial"/>
        </w:rPr>
        <w:t xml:space="preserve"> The Funding Agreement between the Ministry of Agriculture and Forestry of the Republic of </w:t>
      </w:r>
      <w:r w:rsidR="00277A0F" w:rsidRPr="004F329A">
        <w:rPr>
          <w:rStyle w:val="Emphasis"/>
          <w:rFonts w:asciiTheme="minorBidi" w:hAnsiTheme="minorBidi" w:cstheme="minorBidi"/>
          <w:i w:val="0"/>
          <w:iCs w:val="0"/>
          <w:shd w:val="clear" w:color="auto" w:fill="FFFFFF"/>
        </w:rPr>
        <w:t>Türkiye</w:t>
      </w:r>
      <w:r w:rsidR="008313E5" w:rsidRPr="00043A4A">
        <w:rPr>
          <w:rFonts w:ascii="Arial" w:hAnsi="Arial"/>
        </w:rPr>
        <w:t xml:space="preserve"> and FAO </w:t>
      </w:r>
      <w:r w:rsidR="00A115CD">
        <w:rPr>
          <w:rFonts w:ascii="Arial" w:hAnsi="Arial"/>
        </w:rPr>
        <w:t>was</w:t>
      </w:r>
      <w:r w:rsidR="008313E5" w:rsidRPr="00043A4A">
        <w:rPr>
          <w:rFonts w:ascii="Arial" w:hAnsi="Arial"/>
        </w:rPr>
        <w:t xml:space="preserve"> signed for alloc</w:t>
      </w:r>
      <w:r w:rsidR="006E75F5" w:rsidRPr="00043A4A">
        <w:rPr>
          <w:rFonts w:ascii="Arial" w:hAnsi="Arial"/>
        </w:rPr>
        <w:t>ation of funds from the FTPP-II.</w:t>
      </w:r>
    </w:p>
    <w:p w:rsidR="00043A4A" w:rsidRDefault="008313E5" w:rsidP="00A115CD">
      <w:pPr>
        <w:pStyle w:val="ListParagraph"/>
        <w:numPr>
          <w:ilvl w:val="0"/>
          <w:numId w:val="3"/>
        </w:numPr>
        <w:spacing w:before="240" w:line="276" w:lineRule="auto"/>
        <w:ind w:left="0" w:firstLine="0"/>
        <w:jc w:val="both"/>
        <w:rPr>
          <w:rFonts w:ascii="Arial" w:hAnsi="Arial"/>
        </w:rPr>
      </w:pPr>
      <w:r w:rsidRPr="00043A4A">
        <w:rPr>
          <w:rFonts w:ascii="Arial" w:hAnsi="Arial"/>
        </w:rPr>
        <w:lastRenderedPageBreak/>
        <w:t>The proposed project aims to strengthen ECO-RCC</w:t>
      </w:r>
      <w:r w:rsidR="00306E72">
        <w:rPr>
          <w:rFonts w:ascii="Arial" w:hAnsi="Arial"/>
        </w:rPr>
        <w:t>FS</w:t>
      </w:r>
      <w:r w:rsidRPr="00043A4A">
        <w:rPr>
          <w:rFonts w:ascii="Arial" w:hAnsi="Arial"/>
        </w:rPr>
        <w:t>’s capacity to provide system</w:t>
      </w:r>
      <w:r w:rsidR="00A115CD">
        <w:rPr>
          <w:rFonts w:ascii="Arial" w:hAnsi="Arial"/>
        </w:rPr>
        <w:t>atic and useful support to its Member States, so that Member S</w:t>
      </w:r>
      <w:r w:rsidRPr="00043A4A">
        <w:rPr>
          <w:rFonts w:ascii="Arial" w:hAnsi="Arial"/>
        </w:rPr>
        <w:t xml:space="preserve">tates acquire necessary advice, guidance and information for improving their food security and nutrition policies and </w:t>
      </w:r>
      <w:proofErr w:type="spellStart"/>
      <w:r w:rsidRPr="00043A4A">
        <w:rPr>
          <w:rFonts w:ascii="Arial" w:hAnsi="Arial"/>
        </w:rPr>
        <w:t>programmes</w:t>
      </w:r>
      <w:proofErr w:type="spellEnd"/>
      <w:r w:rsidRPr="00043A4A">
        <w:rPr>
          <w:rFonts w:ascii="Arial" w:hAnsi="Arial"/>
        </w:rPr>
        <w:t>. ECO-RCC</w:t>
      </w:r>
      <w:r w:rsidR="00306E72">
        <w:rPr>
          <w:rFonts w:ascii="Arial" w:hAnsi="Arial"/>
        </w:rPr>
        <w:t>FS</w:t>
      </w:r>
      <w:r w:rsidRPr="00043A4A">
        <w:rPr>
          <w:rFonts w:ascii="Arial" w:hAnsi="Arial"/>
        </w:rPr>
        <w:t>’s contribution will be more effective and efficient when the Centre is integrated as a self-sustainable institution of ECO with its op</w:t>
      </w:r>
      <w:r w:rsidR="00306E72">
        <w:rPr>
          <w:rFonts w:ascii="Arial" w:hAnsi="Arial"/>
        </w:rPr>
        <w:t>erational cost provided by the Member S</w:t>
      </w:r>
      <w:r w:rsidRPr="00043A4A">
        <w:rPr>
          <w:rFonts w:ascii="Arial" w:hAnsi="Arial"/>
        </w:rPr>
        <w:t>tates, with an updated R</w:t>
      </w:r>
      <w:r w:rsidR="00306E72">
        <w:rPr>
          <w:rFonts w:ascii="Arial" w:hAnsi="Arial"/>
        </w:rPr>
        <w:t>PFS</w:t>
      </w:r>
      <w:r w:rsidRPr="00043A4A">
        <w:rPr>
          <w:rFonts w:ascii="Arial" w:hAnsi="Arial"/>
        </w:rPr>
        <w:t xml:space="preserve">. </w:t>
      </w:r>
    </w:p>
    <w:p w:rsidR="00043A4A" w:rsidRPr="00D72D7A" w:rsidRDefault="00255D4A" w:rsidP="00E90C2C">
      <w:pPr>
        <w:pStyle w:val="ListParagraph"/>
        <w:numPr>
          <w:ilvl w:val="0"/>
          <w:numId w:val="3"/>
        </w:numPr>
        <w:spacing w:before="240" w:line="276" w:lineRule="auto"/>
        <w:ind w:left="0" w:firstLine="0"/>
        <w:jc w:val="both"/>
        <w:rPr>
          <w:rFonts w:ascii="Arial" w:hAnsi="Arial" w:cs="Arial"/>
        </w:rPr>
      </w:pPr>
      <w:r>
        <w:rPr>
          <w:rFonts w:ascii="Arial" w:hAnsi="Arial"/>
        </w:rPr>
        <w:t xml:space="preserve">First, </w:t>
      </w:r>
      <w:r w:rsidR="008B119D">
        <w:rPr>
          <w:rFonts w:ascii="Arial" w:hAnsi="Arial"/>
        </w:rPr>
        <w:t>T</w:t>
      </w:r>
      <w:r w:rsidR="008313E5" w:rsidRPr="00613E7C">
        <w:rPr>
          <w:rFonts w:ascii="Arial" w:hAnsi="Arial"/>
        </w:rPr>
        <w:t>echnical capacity of ECO-RCC</w:t>
      </w:r>
      <w:r w:rsidR="00306E72" w:rsidRPr="00613E7C">
        <w:rPr>
          <w:rFonts w:ascii="Arial" w:hAnsi="Arial"/>
        </w:rPr>
        <w:t>FS</w:t>
      </w:r>
      <w:r w:rsidR="008313E5" w:rsidRPr="00613E7C">
        <w:rPr>
          <w:rFonts w:ascii="Arial" w:hAnsi="Arial"/>
        </w:rPr>
        <w:t xml:space="preserve"> in food security analysis, program development and management </w:t>
      </w:r>
      <w:r w:rsidR="008B119D">
        <w:rPr>
          <w:rFonts w:ascii="Arial" w:hAnsi="Arial"/>
        </w:rPr>
        <w:t xml:space="preserve">was </w:t>
      </w:r>
      <w:r w:rsidR="008313E5" w:rsidRPr="00613E7C">
        <w:rPr>
          <w:rFonts w:ascii="Arial" w:hAnsi="Arial"/>
        </w:rPr>
        <w:t xml:space="preserve">strengthened through regular learning and training. A Standard Operating Procedure (SOP) </w:t>
      </w:r>
      <w:r w:rsidR="008B119D">
        <w:rPr>
          <w:rFonts w:ascii="Arial" w:hAnsi="Arial"/>
        </w:rPr>
        <w:t xml:space="preserve">was </w:t>
      </w:r>
      <w:r w:rsidR="008313E5" w:rsidRPr="00613E7C">
        <w:rPr>
          <w:rFonts w:ascii="Arial" w:hAnsi="Arial"/>
        </w:rPr>
        <w:t xml:space="preserve">developed to help its staff carry out regular food security analysis efficiently. The analysis results and policy updates </w:t>
      </w:r>
      <w:r w:rsidR="008B119D">
        <w:rPr>
          <w:rFonts w:ascii="Arial" w:hAnsi="Arial"/>
        </w:rPr>
        <w:t>are</w:t>
      </w:r>
      <w:r w:rsidR="008313E5" w:rsidRPr="00613E7C">
        <w:rPr>
          <w:rFonts w:ascii="Arial" w:hAnsi="Arial"/>
        </w:rPr>
        <w:t xml:space="preserve"> shar</w:t>
      </w:r>
      <w:r w:rsidR="008B119D">
        <w:rPr>
          <w:rFonts w:ascii="Arial" w:hAnsi="Arial"/>
        </w:rPr>
        <w:t>ing</w:t>
      </w:r>
      <w:r w:rsidR="008313E5" w:rsidRPr="00613E7C">
        <w:rPr>
          <w:rFonts w:ascii="Arial" w:hAnsi="Arial"/>
        </w:rPr>
        <w:t xml:space="preserve"> r</w:t>
      </w:r>
      <w:r w:rsidR="00306E72" w:rsidRPr="00613E7C">
        <w:rPr>
          <w:rFonts w:ascii="Arial" w:hAnsi="Arial"/>
        </w:rPr>
        <w:t>egularly among ECO Member S</w:t>
      </w:r>
      <w:r w:rsidR="008313E5" w:rsidRPr="00613E7C">
        <w:rPr>
          <w:rFonts w:ascii="Arial" w:hAnsi="Arial"/>
        </w:rPr>
        <w:t>tates through ECO-RCC</w:t>
      </w:r>
      <w:r w:rsidR="00306E72" w:rsidRPr="00613E7C">
        <w:rPr>
          <w:rFonts w:ascii="Arial" w:hAnsi="Arial"/>
        </w:rPr>
        <w:t>FS</w:t>
      </w:r>
      <w:r w:rsidR="00E90C2C">
        <w:rPr>
          <w:rFonts w:ascii="Arial" w:hAnsi="Arial"/>
        </w:rPr>
        <w:t xml:space="preserve"> Steering Committee Meetings,</w:t>
      </w:r>
      <w:r w:rsidR="008313E5" w:rsidRPr="00613E7C">
        <w:rPr>
          <w:rFonts w:ascii="Arial" w:hAnsi="Arial"/>
        </w:rPr>
        <w:t xml:space="preserve"> the Centre’s website, and official publications of ECO. Second, based on the analytical evidence </w:t>
      </w:r>
      <w:r w:rsidR="00E90C2C">
        <w:rPr>
          <w:rFonts w:ascii="Arial" w:hAnsi="Arial"/>
        </w:rPr>
        <w:t xml:space="preserve">was </w:t>
      </w:r>
      <w:r w:rsidR="008313E5" w:rsidRPr="00613E7C">
        <w:rPr>
          <w:rFonts w:ascii="Arial" w:hAnsi="Arial"/>
        </w:rPr>
        <w:t>provided by ECO-RCC</w:t>
      </w:r>
      <w:r w:rsidR="00306E72" w:rsidRPr="00613E7C">
        <w:rPr>
          <w:rFonts w:ascii="Arial" w:hAnsi="Arial"/>
        </w:rPr>
        <w:t>FS</w:t>
      </w:r>
      <w:r w:rsidR="00E90C2C">
        <w:rPr>
          <w:rFonts w:ascii="Arial" w:hAnsi="Arial"/>
        </w:rPr>
        <w:t xml:space="preserve"> with project support. P</w:t>
      </w:r>
      <w:r w:rsidR="008313E5" w:rsidRPr="00613E7C">
        <w:rPr>
          <w:rFonts w:ascii="Arial" w:hAnsi="Arial"/>
        </w:rPr>
        <w:t>riority interventions are i</w:t>
      </w:r>
      <w:r w:rsidR="00E90C2C">
        <w:rPr>
          <w:rFonts w:ascii="Arial" w:hAnsi="Arial"/>
        </w:rPr>
        <w:t>dentified in consultation with Member C</w:t>
      </w:r>
      <w:r w:rsidR="008313E5" w:rsidRPr="00613E7C">
        <w:rPr>
          <w:rFonts w:ascii="Arial" w:hAnsi="Arial"/>
        </w:rPr>
        <w:t>ountries and shared with relevant donors including IFIs</w:t>
      </w:r>
      <w:r w:rsidR="00FA6CF6" w:rsidRPr="00613E7C">
        <w:rPr>
          <w:rFonts w:ascii="Arial" w:hAnsi="Arial"/>
        </w:rPr>
        <w:t xml:space="preserve"> (International Financial Institutions)</w:t>
      </w:r>
      <w:r w:rsidR="008313E5" w:rsidRPr="00613E7C">
        <w:rPr>
          <w:rFonts w:ascii="Arial" w:hAnsi="Arial"/>
        </w:rPr>
        <w:t xml:space="preserve"> for funding. FAO provide</w:t>
      </w:r>
      <w:r w:rsidR="00D8389C">
        <w:rPr>
          <w:rFonts w:ascii="Arial" w:hAnsi="Arial"/>
        </w:rPr>
        <w:t>d</w:t>
      </w:r>
      <w:r w:rsidR="008313E5" w:rsidRPr="00613E7C">
        <w:rPr>
          <w:rFonts w:ascii="Arial" w:hAnsi="Arial"/>
        </w:rPr>
        <w:t xml:space="preserve"> technical support to the ECO-RCC</w:t>
      </w:r>
      <w:r w:rsidR="00306E72" w:rsidRPr="00613E7C">
        <w:rPr>
          <w:rFonts w:ascii="Arial" w:hAnsi="Arial"/>
        </w:rPr>
        <w:t>FS</w:t>
      </w:r>
      <w:r w:rsidR="008313E5" w:rsidRPr="00613E7C">
        <w:rPr>
          <w:rFonts w:ascii="Arial" w:hAnsi="Arial"/>
        </w:rPr>
        <w:t xml:space="preserve"> to update Region</w:t>
      </w:r>
      <w:r w:rsidR="00306E72" w:rsidRPr="00613E7C">
        <w:rPr>
          <w:rFonts w:ascii="Arial" w:hAnsi="Arial"/>
        </w:rPr>
        <w:t xml:space="preserve">al </w:t>
      </w:r>
      <w:proofErr w:type="spellStart"/>
      <w:r w:rsidR="00306E72" w:rsidRPr="00613E7C">
        <w:rPr>
          <w:rFonts w:ascii="Arial" w:hAnsi="Arial"/>
        </w:rPr>
        <w:t>Programme</w:t>
      </w:r>
      <w:proofErr w:type="spellEnd"/>
      <w:r w:rsidR="00306E72" w:rsidRPr="00613E7C">
        <w:rPr>
          <w:rFonts w:ascii="Arial" w:hAnsi="Arial"/>
        </w:rPr>
        <w:t xml:space="preserve"> for Food Security (RPFS)</w:t>
      </w:r>
      <w:r w:rsidR="008313E5" w:rsidRPr="00613E7C">
        <w:rPr>
          <w:rFonts w:ascii="Arial" w:hAnsi="Arial"/>
        </w:rPr>
        <w:t xml:space="preserve"> of ECO. Third, basic documents of ECO-RCC</w:t>
      </w:r>
      <w:r w:rsidR="00306E72" w:rsidRPr="00613E7C">
        <w:rPr>
          <w:rFonts w:ascii="Arial" w:hAnsi="Arial"/>
        </w:rPr>
        <w:t>FS</w:t>
      </w:r>
      <w:r w:rsidR="008313E5" w:rsidRPr="00613E7C">
        <w:rPr>
          <w:rFonts w:ascii="Arial" w:hAnsi="Arial"/>
        </w:rPr>
        <w:t xml:space="preserve"> including charter, strategic plan, </w:t>
      </w:r>
      <w:proofErr w:type="spellStart"/>
      <w:r w:rsidR="008313E5" w:rsidRPr="00613E7C">
        <w:rPr>
          <w:rFonts w:ascii="Arial" w:hAnsi="Arial"/>
        </w:rPr>
        <w:t>organigram</w:t>
      </w:r>
      <w:proofErr w:type="spellEnd"/>
      <w:r w:rsidR="008313E5" w:rsidRPr="00613E7C">
        <w:rPr>
          <w:rFonts w:ascii="Arial" w:hAnsi="Arial"/>
        </w:rPr>
        <w:t xml:space="preserve"> and work plan will be developed and updated by ECO-RCC</w:t>
      </w:r>
      <w:r w:rsidR="00D8389C">
        <w:rPr>
          <w:rFonts w:ascii="Arial" w:hAnsi="Arial"/>
        </w:rPr>
        <w:t>FS</w:t>
      </w:r>
      <w:r w:rsidR="008313E5" w:rsidRPr="00613E7C">
        <w:rPr>
          <w:rFonts w:ascii="Arial" w:hAnsi="Arial"/>
        </w:rPr>
        <w:t xml:space="preserve"> and approved by ECO-RCC</w:t>
      </w:r>
      <w:r w:rsidR="00306E72" w:rsidRPr="00613E7C">
        <w:rPr>
          <w:rFonts w:ascii="Arial" w:hAnsi="Arial"/>
        </w:rPr>
        <w:t>FS</w:t>
      </w:r>
      <w:r w:rsidR="008313E5" w:rsidRPr="00613E7C">
        <w:rPr>
          <w:rFonts w:ascii="Arial" w:hAnsi="Arial"/>
        </w:rPr>
        <w:t xml:space="preserve"> Steering Committee. With FAO’s support, ECO-RCC</w:t>
      </w:r>
      <w:r w:rsidR="00306E72" w:rsidRPr="00613E7C">
        <w:rPr>
          <w:rFonts w:ascii="Arial" w:hAnsi="Arial"/>
        </w:rPr>
        <w:t>FS</w:t>
      </w:r>
      <w:r w:rsidR="008313E5" w:rsidRPr="00613E7C">
        <w:rPr>
          <w:rFonts w:ascii="Arial" w:hAnsi="Arial"/>
        </w:rPr>
        <w:t xml:space="preserve"> will condu</w:t>
      </w:r>
      <w:r w:rsidR="00306E72" w:rsidRPr="00613E7C">
        <w:rPr>
          <w:rFonts w:ascii="Arial" w:hAnsi="Arial"/>
        </w:rPr>
        <w:t>ct bilateral meetings with its Member S</w:t>
      </w:r>
      <w:r w:rsidR="008313E5" w:rsidRPr="00613E7C">
        <w:rPr>
          <w:rFonts w:ascii="Arial" w:hAnsi="Arial"/>
        </w:rPr>
        <w:t>tates and relevant bodies of the ECO to develop and agree on its working principles and modalities. Fourth, ECO-RCC</w:t>
      </w:r>
      <w:r w:rsidR="00306E72" w:rsidRPr="00613E7C">
        <w:rPr>
          <w:rFonts w:ascii="Arial" w:hAnsi="Arial"/>
        </w:rPr>
        <w:t>FS</w:t>
      </w:r>
      <w:r w:rsidR="008313E5" w:rsidRPr="00613E7C">
        <w:rPr>
          <w:rFonts w:ascii="Arial" w:hAnsi="Arial"/>
        </w:rPr>
        <w:t xml:space="preserve"> will </w:t>
      </w:r>
      <w:r w:rsidR="00306E72" w:rsidRPr="00613E7C">
        <w:rPr>
          <w:rFonts w:asciiTheme="minorBidi" w:hAnsiTheme="minorBidi" w:cstheme="minorBidi"/>
        </w:rPr>
        <w:t>approach Member S</w:t>
      </w:r>
      <w:r w:rsidR="008313E5" w:rsidRPr="00613E7C">
        <w:rPr>
          <w:rFonts w:asciiTheme="minorBidi" w:hAnsiTheme="minorBidi" w:cstheme="minorBidi"/>
        </w:rPr>
        <w:t>tates to co-finance ECO-RCC</w:t>
      </w:r>
      <w:r w:rsidR="00306E72" w:rsidRPr="00613E7C">
        <w:rPr>
          <w:rFonts w:asciiTheme="minorBidi" w:hAnsiTheme="minorBidi" w:cstheme="minorBidi"/>
        </w:rPr>
        <w:t>FS</w:t>
      </w:r>
      <w:r w:rsidR="008313E5" w:rsidRPr="00613E7C">
        <w:rPr>
          <w:rFonts w:asciiTheme="minorBidi" w:hAnsiTheme="minorBidi" w:cstheme="minorBidi"/>
        </w:rPr>
        <w:t xml:space="preserve">’s core </w:t>
      </w:r>
      <w:r w:rsidR="008313E5" w:rsidRPr="00D72D7A">
        <w:rPr>
          <w:rFonts w:ascii="Arial" w:hAnsi="Arial" w:cs="Arial"/>
        </w:rPr>
        <w:t>activities to ensure the sustainability of ECO-RCC</w:t>
      </w:r>
      <w:r w:rsidR="00306E72" w:rsidRPr="00D72D7A">
        <w:rPr>
          <w:rFonts w:ascii="Arial" w:hAnsi="Arial" w:cs="Arial"/>
        </w:rPr>
        <w:t>FS</w:t>
      </w:r>
      <w:r w:rsidR="008313E5" w:rsidRPr="00D72D7A">
        <w:rPr>
          <w:rFonts w:ascii="Arial" w:hAnsi="Arial" w:cs="Arial"/>
        </w:rPr>
        <w:t xml:space="preserve"> after the completion of the project.</w:t>
      </w:r>
    </w:p>
    <w:p w:rsidR="00177FE2" w:rsidRPr="00D72D7A" w:rsidRDefault="00651DFD" w:rsidP="003F75D1">
      <w:pPr>
        <w:pStyle w:val="ListParagraph"/>
        <w:numPr>
          <w:ilvl w:val="0"/>
          <w:numId w:val="3"/>
        </w:numPr>
        <w:spacing w:before="240" w:line="276" w:lineRule="auto"/>
        <w:ind w:left="0" w:firstLine="0"/>
        <w:jc w:val="both"/>
        <w:rPr>
          <w:rFonts w:ascii="Arial" w:hAnsi="Arial" w:cs="Arial"/>
        </w:rPr>
      </w:pPr>
      <w:r w:rsidRPr="00D72D7A">
        <w:rPr>
          <w:rFonts w:ascii="Arial" w:eastAsia="Calibri" w:hAnsi="Arial" w:cs="Arial"/>
          <w:lang w:bidi="ar-SA"/>
        </w:rPr>
        <w:t>The 6th Ministerial Meeting on Agriculture held in the Republic of Azerbaijan on</w:t>
      </w:r>
      <w:r w:rsidR="003F75D1">
        <w:rPr>
          <w:rFonts w:ascii="Arial" w:eastAsia="Calibri" w:hAnsi="Arial" w:cs="Arial"/>
          <w:lang w:bidi="ar-SA"/>
        </w:rPr>
        <w:t xml:space="preserve"> the </w:t>
      </w:r>
      <w:r w:rsidRPr="00D72D7A">
        <w:rPr>
          <w:rFonts w:ascii="Arial" w:eastAsia="Calibri" w:hAnsi="Arial" w:cs="Arial"/>
          <w:lang w:bidi="ar-SA"/>
        </w:rPr>
        <w:t xml:space="preserve">December </w:t>
      </w:r>
      <w:r w:rsidR="003F75D1" w:rsidRPr="00D72D7A">
        <w:rPr>
          <w:rFonts w:ascii="Arial" w:eastAsia="Calibri" w:hAnsi="Arial" w:cs="Arial"/>
          <w:lang w:bidi="ar-SA"/>
        </w:rPr>
        <w:t>4th</w:t>
      </w:r>
      <w:r w:rsidR="003F75D1">
        <w:rPr>
          <w:rFonts w:ascii="Arial" w:eastAsia="Calibri" w:hAnsi="Arial" w:cs="Arial"/>
          <w:lang w:bidi="ar-SA"/>
        </w:rPr>
        <w:t>,</w:t>
      </w:r>
      <w:r w:rsidR="003F75D1" w:rsidRPr="00D72D7A">
        <w:rPr>
          <w:rFonts w:ascii="Arial" w:eastAsia="Calibri" w:hAnsi="Arial" w:cs="Arial"/>
          <w:lang w:bidi="ar-SA"/>
        </w:rPr>
        <w:t xml:space="preserve"> </w:t>
      </w:r>
      <w:r w:rsidRPr="00D72D7A">
        <w:rPr>
          <w:rFonts w:ascii="Arial" w:eastAsia="Calibri" w:hAnsi="Arial" w:cs="Arial"/>
          <w:lang w:bidi="ar-SA"/>
        </w:rPr>
        <w:t>2019, a</w:t>
      </w:r>
      <w:r w:rsidRPr="00D72D7A">
        <w:rPr>
          <w:rFonts w:ascii="Arial" w:hAnsi="Arial" w:cs="Arial"/>
        </w:rPr>
        <w:t>ppreciated the efforts made by FAO and ECO-RCC</w:t>
      </w:r>
      <w:r w:rsidR="00306E72" w:rsidRPr="00D72D7A">
        <w:rPr>
          <w:rFonts w:ascii="Arial" w:hAnsi="Arial" w:cs="Arial"/>
        </w:rPr>
        <w:t>FS</w:t>
      </w:r>
      <w:r w:rsidRPr="00D72D7A">
        <w:rPr>
          <w:rFonts w:ascii="Arial" w:hAnsi="Arial" w:cs="Arial"/>
        </w:rPr>
        <w:t xml:space="preserve"> for initiation of a project proposal concerning the transformation of the nature of ECO-RCC</w:t>
      </w:r>
      <w:r w:rsidR="00306E72" w:rsidRPr="00D72D7A">
        <w:rPr>
          <w:rFonts w:ascii="Arial" w:hAnsi="Arial" w:cs="Arial"/>
        </w:rPr>
        <w:t>FS</w:t>
      </w:r>
      <w:r w:rsidR="00AB147B" w:rsidRPr="00D72D7A">
        <w:rPr>
          <w:rFonts w:ascii="Arial" w:hAnsi="Arial" w:cs="Arial"/>
        </w:rPr>
        <w:t xml:space="preserve"> </w:t>
      </w:r>
      <w:r w:rsidRPr="00D72D7A">
        <w:rPr>
          <w:rFonts w:ascii="Arial" w:hAnsi="Arial" w:cs="Arial"/>
          <w:lang w:bidi="en-US"/>
        </w:rPr>
        <w:t xml:space="preserve">and took note of </w:t>
      </w:r>
      <w:r w:rsidRPr="00D72D7A">
        <w:rPr>
          <w:rFonts w:ascii="Arial" w:hAnsi="Arial" w:cs="Arial"/>
          <w:lang w:val="tr-TR" w:bidi="en-US"/>
        </w:rPr>
        <w:t>the revison of the RPFS in line with the current food security situation of the ECO region and re</w:t>
      </w:r>
      <w:r w:rsidR="003F75D1">
        <w:rPr>
          <w:rFonts w:ascii="Arial" w:hAnsi="Arial" w:cs="Arial"/>
          <w:lang w:val="tr-TR" w:bidi="en-US"/>
        </w:rPr>
        <w:t>lated policy priorities of ECO Member C</w:t>
      </w:r>
      <w:r w:rsidR="00306E72" w:rsidRPr="00D72D7A">
        <w:rPr>
          <w:rFonts w:ascii="Arial" w:hAnsi="Arial" w:cs="Arial"/>
          <w:lang w:val="tr-TR" w:bidi="en-US"/>
        </w:rPr>
        <w:t>ountries. The said Ministerial M</w:t>
      </w:r>
      <w:r w:rsidRPr="00D72D7A">
        <w:rPr>
          <w:rFonts w:ascii="Arial" w:hAnsi="Arial" w:cs="Arial"/>
          <w:lang w:val="tr-TR" w:bidi="en-US"/>
        </w:rPr>
        <w:t>eeting requested a more comprehensive, willful partnership and financial contribution of all Member States for accelarating its implementation;</w:t>
      </w:r>
      <w:r w:rsidRPr="00D72D7A">
        <w:rPr>
          <w:rFonts w:ascii="Arial" w:hAnsi="Arial" w:cs="Arial"/>
        </w:rPr>
        <w:t xml:space="preserve"> and recommended the Secretariat to consider different aspects of the proposal and to take required actions through the respective organs of ECO for identification of ECO p</w:t>
      </w:r>
      <w:r w:rsidR="003F75D1">
        <w:rPr>
          <w:rFonts w:ascii="Arial" w:hAnsi="Arial" w:cs="Arial"/>
        </w:rPr>
        <w:t>rojects as provided for ECO functional m</w:t>
      </w:r>
      <w:r w:rsidRPr="00D72D7A">
        <w:rPr>
          <w:rFonts w:ascii="Arial" w:hAnsi="Arial" w:cs="Arial"/>
        </w:rPr>
        <w:t>ethodology.</w:t>
      </w:r>
    </w:p>
    <w:p w:rsidR="00043A4A" w:rsidRPr="00D72D7A" w:rsidRDefault="00973AF1" w:rsidP="00C02259">
      <w:pPr>
        <w:pStyle w:val="ListParagraph"/>
        <w:numPr>
          <w:ilvl w:val="0"/>
          <w:numId w:val="3"/>
        </w:numPr>
        <w:spacing w:before="240" w:line="276" w:lineRule="auto"/>
        <w:ind w:left="0" w:firstLine="0"/>
        <w:jc w:val="both"/>
        <w:rPr>
          <w:rFonts w:ascii="Arial" w:hAnsi="Arial" w:cs="Arial"/>
        </w:rPr>
      </w:pPr>
      <w:r w:rsidRPr="00D72D7A">
        <w:rPr>
          <w:rFonts w:ascii="Arial" w:hAnsi="Arial" w:cs="Arial"/>
        </w:rPr>
        <w:t>ECO-RCC</w:t>
      </w:r>
      <w:r w:rsidR="00306E72" w:rsidRPr="00D72D7A">
        <w:rPr>
          <w:rFonts w:ascii="Arial" w:hAnsi="Arial" w:cs="Arial"/>
        </w:rPr>
        <w:t>FS</w:t>
      </w:r>
      <w:r w:rsidR="00AB147B" w:rsidRPr="00D72D7A">
        <w:rPr>
          <w:rFonts w:ascii="Arial" w:hAnsi="Arial" w:cs="Arial"/>
        </w:rPr>
        <w:t xml:space="preserve"> </w:t>
      </w:r>
      <w:r w:rsidR="00B82563" w:rsidRPr="00D72D7A">
        <w:rPr>
          <w:rFonts w:ascii="Arial" w:hAnsi="Arial" w:cs="Arial"/>
        </w:rPr>
        <w:t xml:space="preserve">updates </w:t>
      </w:r>
      <w:r w:rsidRPr="00D72D7A">
        <w:rPr>
          <w:rFonts w:ascii="Arial" w:hAnsi="Arial" w:cs="Arial"/>
        </w:rPr>
        <w:t>"www.ecorccfs.org"</w:t>
      </w:r>
      <w:r w:rsidR="00B82563" w:rsidRPr="00D72D7A">
        <w:rPr>
          <w:rFonts w:ascii="Arial" w:hAnsi="Arial" w:cs="Arial"/>
        </w:rPr>
        <w:t xml:space="preserve"> regularly in English and Russian</w:t>
      </w:r>
      <w:r w:rsidRPr="00D72D7A">
        <w:rPr>
          <w:rFonts w:ascii="Arial" w:hAnsi="Arial" w:cs="Arial"/>
        </w:rPr>
        <w:t>.</w:t>
      </w:r>
      <w:r w:rsidR="006E57ED" w:rsidRPr="00D72D7A">
        <w:rPr>
          <w:rFonts w:ascii="Arial" w:hAnsi="Arial" w:cs="Arial"/>
        </w:rPr>
        <w:t xml:space="preserve"> Following the </w:t>
      </w:r>
      <w:r w:rsidR="00C02259">
        <w:rPr>
          <w:rFonts w:ascii="Arial" w:hAnsi="Arial" w:cs="Arial"/>
        </w:rPr>
        <w:t>recent RPC M</w:t>
      </w:r>
      <w:r w:rsidR="006E57ED" w:rsidRPr="00D72D7A">
        <w:rPr>
          <w:rFonts w:ascii="Arial" w:hAnsi="Arial" w:cs="Arial"/>
        </w:rPr>
        <w:t>eeting</w:t>
      </w:r>
      <w:r w:rsidR="00C02259">
        <w:rPr>
          <w:rFonts w:ascii="Arial" w:hAnsi="Arial" w:cs="Arial"/>
        </w:rPr>
        <w:t>s</w:t>
      </w:r>
      <w:r w:rsidR="00742955" w:rsidRPr="00D72D7A">
        <w:rPr>
          <w:rFonts w:ascii="Arial" w:hAnsi="Arial" w:cs="Arial"/>
        </w:rPr>
        <w:t>,</w:t>
      </w:r>
      <w:r w:rsidR="006E57ED" w:rsidRPr="00D72D7A">
        <w:rPr>
          <w:rFonts w:ascii="Arial" w:hAnsi="Arial" w:cs="Arial"/>
        </w:rPr>
        <w:t xml:space="preserve"> </w:t>
      </w:r>
      <w:r w:rsidR="00AF29DF" w:rsidRPr="00D72D7A">
        <w:rPr>
          <w:rFonts w:ascii="Arial" w:hAnsi="Arial" w:cs="Arial"/>
        </w:rPr>
        <w:t>request</w:t>
      </w:r>
      <w:r w:rsidR="00D8389C" w:rsidRPr="00D72D7A">
        <w:rPr>
          <w:rFonts w:ascii="Arial" w:hAnsi="Arial" w:cs="Arial"/>
        </w:rPr>
        <w:t>ed</w:t>
      </w:r>
      <w:r w:rsidR="00AF29DF" w:rsidRPr="00D72D7A">
        <w:rPr>
          <w:rFonts w:ascii="Arial" w:hAnsi="Arial" w:cs="Arial"/>
        </w:rPr>
        <w:t xml:space="preserve"> the Member States to contribute for updating the ECO-RCC</w:t>
      </w:r>
      <w:r w:rsidR="00D8389C" w:rsidRPr="00D72D7A">
        <w:rPr>
          <w:rFonts w:ascii="Arial" w:hAnsi="Arial" w:cs="Arial"/>
        </w:rPr>
        <w:t>FS</w:t>
      </w:r>
      <w:r w:rsidR="00AF29DF" w:rsidRPr="00D72D7A">
        <w:rPr>
          <w:rFonts w:ascii="Arial" w:hAnsi="Arial" w:cs="Arial"/>
        </w:rPr>
        <w:t xml:space="preserve"> website through provision their studies, inputs, experiences and best practices relating to food security and agricultural </w:t>
      </w:r>
      <w:r w:rsidR="004A4F14" w:rsidRPr="00D72D7A">
        <w:rPr>
          <w:rFonts w:ascii="Arial" w:hAnsi="Arial" w:cs="Arial"/>
        </w:rPr>
        <w:t>issues. ECO</w:t>
      </w:r>
      <w:r w:rsidR="00742955" w:rsidRPr="00D72D7A">
        <w:rPr>
          <w:rFonts w:ascii="Arial" w:hAnsi="Arial" w:cs="Arial"/>
        </w:rPr>
        <w:t>-RCCFS established a first food security data portal (“ECO-RCCFS Data &amp; Statistics</w:t>
      </w:r>
      <w:r w:rsidR="00BE6A46" w:rsidRPr="00D72D7A">
        <w:rPr>
          <w:rStyle w:val="FootnoteReference"/>
          <w:rFonts w:ascii="Arial" w:hAnsi="Arial" w:cs="Arial"/>
        </w:rPr>
        <w:footnoteReference w:id="2"/>
      </w:r>
      <w:r w:rsidR="00742955" w:rsidRPr="00D72D7A">
        <w:rPr>
          <w:rFonts w:ascii="Arial" w:hAnsi="Arial" w:cs="Arial"/>
        </w:rPr>
        <w:t>”) of ECO region under the website of ECO-RCCFS. Currently the portal provides key SDG indicators of four dimensions of food security – availability, access</w:t>
      </w:r>
      <w:r w:rsidR="00C02259">
        <w:rPr>
          <w:rFonts w:ascii="Arial" w:hAnsi="Arial" w:cs="Arial"/>
        </w:rPr>
        <w:t>ibility</w:t>
      </w:r>
      <w:r w:rsidR="00742955" w:rsidRPr="00D72D7A">
        <w:rPr>
          <w:rFonts w:ascii="Arial" w:hAnsi="Arial" w:cs="Arial"/>
        </w:rPr>
        <w:t>, utilization and stability</w:t>
      </w:r>
      <w:r w:rsidR="00B966E5" w:rsidRPr="00D72D7A">
        <w:rPr>
          <w:rFonts w:ascii="Arial" w:hAnsi="Arial" w:cs="Arial"/>
        </w:rPr>
        <w:t>.</w:t>
      </w:r>
      <w:r w:rsidR="00742955" w:rsidRPr="00D72D7A">
        <w:rPr>
          <w:rFonts w:ascii="Arial" w:hAnsi="Arial" w:cs="Arial"/>
        </w:rPr>
        <w:t xml:space="preserve"> ECO-RCCFS will continue to provide the data </w:t>
      </w:r>
      <w:r w:rsidR="00742955" w:rsidRPr="00D72D7A">
        <w:rPr>
          <w:rFonts w:ascii="Arial" w:hAnsi="Arial" w:cs="Arial"/>
        </w:rPr>
        <w:lastRenderedPageBreak/>
        <w:t>and analysis to contribute to a better prepa</w:t>
      </w:r>
      <w:r w:rsidR="00C02259">
        <w:rPr>
          <w:rFonts w:ascii="Arial" w:hAnsi="Arial" w:cs="Arial"/>
        </w:rPr>
        <w:t>redness for food crisis by the M</w:t>
      </w:r>
      <w:r w:rsidR="00742955" w:rsidRPr="00D72D7A">
        <w:rPr>
          <w:rFonts w:ascii="Arial" w:hAnsi="Arial" w:cs="Arial"/>
        </w:rPr>
        <w:t>em</w:t>
      </w:r>
      <w:r w:rsidR="00C02259">
        <w:rPr>
          <w:rFonts w:ascii="Arial" w:hAnsi="Arial" w:cs="Arial"/>
        </w:rPr>
        <w:t>ber C</w:t>
      </w:r>
      <w:r w:rsidR="00742955" w:rsidRPr="00D72D7A">
        <w:rPr>
          <w:rFonts w:ascii="Arial" w:hAnsi="Arial" w:cs="Arial"/>
        </w:rPr>
        <w:t>ountries.</w:t>
      </w:r>
    </w:p>
    <w:p w:rsidR="00BE6A46" w:rsidRPr="00D72D7A" w:rsidRDefault="00BE6A46" w:rsidP="001A3F71">
      <w:pPr>
        <w:pStyle w:val="ListParagraph"/>
        <w:numPr>
          <w:ilvl w:val="0"/>
          <w:numId w:val="3"/>
        </w:numPr>
        <w:spacing w:before="240" w:line="276" w:lineRule="auto"/>
        <w:ind w:left="0" w:firstLine="0"/>
        <w:jc w:val="both"/>
        <w:rPr>
          <w:rFonts w:ascii="Arial" w:hAnsi="Arial" w:cs="Arial"/>
        </w:rPr>
      </w:pPr>
      <w:r w:rsidRPr="00D72D7A">
        <w:rPr>
          <w:rFonts w:ascii="Arial" w:hAnsi="Arial" w:cs="Arial"/>
        </w:rPr>
        <w:t xml:space="preserve">A tripartite virtual meeting to discuss regional projects on agricultural and food security, enhanced cooperation between ECO Secretariat, ECO-RCCFS, and FAO was held on July 9, 2020. Also, </w:t>
      </w:r>
      <w:r w:rsidR="00B966E5" w:rsidRPr="00D72D7A">
        <w:rPr>
          <w:rFonts w:ascii="Arial" w:hAnsi="Arial" w:cs="Arial"/>
        </w:rPr>
        <w:t>the</w:t>
      </w:r>
      <w:r w:rsidR="00C02259">
        <w:rPr>
          <w:rFonts w:ascii="Arial" w:hAnsi="Arial" w:cs="Arial"/>
        </w:rPr>
        <w:t xml:space="preserve"> </w:t>
      </w:r>
      <w:r w:rsidRPr="00D72D7A">
        <w:rPr>
          <w:rFonts w:ascii="Arial" w:hAnsi="Arial" w:cs="Arial"/>
          <w:color w:val="000000"/>
        </w:rPr>
        <w:t>1</w:t>
      </w:r>
      <w:r w:rsidRPr="00D72D7A">
        <w:rPr>
          <w:rFonts w:ascii="Arial" w:hAnsi="Arial" w:cs="Arial"/>
          <w:color w:val="000000"/>
          <w:vertAlign w:val="superscript"/>
        </w:rPr>
        <w:t>st</w:t>
      </w:r>
      <w:r w:rsidRPr="00D72D7A">
        <w:rPr>
          <w:rFonts w:ascii="Arial" w:hAnsi="Arial" w:cs="Arial"/>
          <w:color w:val="000000"/>
        </w:rPr>
        <w:t xml:space="preserve"> Consultation Meeting on Updating the ECO Regional </w:t>
      </w:r>
      <w:proofErr w:type="spellStart"/>
      <w:r w:rsidRPr="00D72D7A">
        <w:rPr>
          <w:rFonts w:ascii="Arial" w:hAnsi="Arial" w:cs="Arial"/>
          <w:color w:val="000000"/>
        </w:rPr>
        <w:t>Programme</w:t>
      </w:r>
      <w:proofErr w:type="spellEnd"/>
      <w:r w:rsidRPr="00D72D7A">
        <w:rPr>
          <w:rFonts w:ascii="Arial" w:hAnsi="Arial" w:cs="Arial"/>
          <w:color w:val="000000"/>
        </w:rPr>
        <w:t xml:space="preserve"> for Food Security </w:t>
      </w:r>
      <w:r w:rsidRPr="00D72D7A">
        <w:rPr>
          <w:rFonts w:ascii="Arial" w:hAnsi="Arial" w:cs="Arial"/>
        </w:rPr>
        <w:t xml:space="preserve">was held on December 8, 2020 between ECO Secretariat, ECO-RCCFS, FAO and Member States to get needs and priorities of the Region for tailoring RPFS. The report of the meeting </w:t>
      </w:r>
      <w:r w:rsidR="00C02259">
        <w:rPr>
          <w:rFonts w:ascii="Arial" w:hAnsi="Arial" w:cs="Arial"/>
        </w:rPr>
        <w:t>was</w:t>
      </w:r>
      <w:r w:rsidRPr="00D72D7A">
        <w:rPr>
          <w:rFonts w:ascii="Arial" w:hAnsi="Arial" w:cs="Arial"/>
        </w:rPr>
        <w:t xml:space="preserve"> circulated among Member States through the Note Verbale No. AI/</w:t>
      </w:r>
      <w:bookmarkStart w:id="10" w:name="ELetternumber"/>
      <w:r w:rsidRPr="00D72D7A">
        <w:rPr>
          <w:rFonts w:ascii="Arial" w:hAnsi="Arial" w:cs="Arial"/>
        </w:rPr>
        <w:t>2021/200</w:t>
      </w:r>
      <w:bookmarkEnd w:id="10"/>
      <w:r w:rsidR="00C02259">
        <w:rPr>
          <w:rFonts w:ascii="Arial" w:hAnsi="Arial" w:cs="Arial"/>
        </w:rPr>
        <w:t xml:space="preserve"> dated 25/2/2021. During </w:t>
      </w:r>
      <w:r w:rsidRPr="00D72D7A">
        <w:rPr>
          <w:rFonts w:ascii="Arial" w:hAnsi="Arial" w:cs="Arial"/>
        </w:rPr>
        <w:t>this meeting</w:t>
      </w:r>
      <w:r w:rsidR="00C02259">
        <w:rPr>
          <w:rFonts w:ascii="Arial" w:hAnsi="Arial" w:cs="Arial"/>
        </w:rPr>
        <w:t>,</w:t>
      </w:r>
      <w:r w:rsidRPr="00D72D7A">
        <w:rPr>
          <w:rFonts w:ascii="Arial" w:hAnsi="Arial" w:cs="Arial"/>
        </w:rPr>
        <w:t xml:space="preserve"> Member S</w:t>
      </w:r>
      <w:r w:rsidR="001A3F71">
        <w:rPr>
          <w:rFonts w:ascii="Arial" w:hAnsi="Arial" w:cs="Arial"/>
        </w:rPr>
        <w:t>tates were informed about updating</w:t>
      </w:r>
      <w:r w:rsidRPr="00D72D7A">
        <w:rPr>
          <w:rFonts w:ascii="Arial" w:hAnsi="Arial" w:cs="Arial"/>
        </w:rPr>
        <w:t xml:space="preserve"> of the RPFS. The final draft of ECO Regional Program for Food Security (ECO-RPFS) circulated among </w:t>
      </w:r>
      <w:r w:rsidR="001A3F71" w:rsidRPr="00D72D7A">
        <w:rPr>
          <w:rFonts w:ascii="Arial" w:hAnsi="Arial" w:cs="Arial"/>
        </w:rPr>
        <w:t>Member S</w:t>
      </w:r>
      <w:r w:rsidR="001A3F71">
        <w:rPr>
          <w:rFonts w:ascii="Arial" w:hAnsi="Arial" w:cs="Arial"/>
        </w:rPr>
        <w:t>tates</w:t>
      </w:r>
      <w:r w:rsidRPr="00D72D7A">
        <w:rPr>
          <w:rFonts w:ascii="Arial" w:hAnsi="Arial" w:cs="Arial"/>
        </w:rPr>
        <w:t xml:space="preserve"> through the Note Verbale No. AI/2021/928 dated 25/8/2021 for their views and comments for further finalization.</w:t>
      </w:r>
      <w:r w:rsidR="00AB147B" w:rsidRPr="00D72D7A">
        <w:rPr>
          <w:rFonts w:ascii="Arial" w:hAnsi="Arial" w:cs="Arial"/>
        </w:rPr>
        <w:t xml:space="preserve"> </w:t>
      </w:r>
      <w:r w:rsidRPr="00D72D7A">
        <w:rPr>
          <w:rFonts w:ascii="Arial" w:hAnsi="Arial" w:cs="Arial"/>
        </w:rPr>
        <w:t xml:space="preserve">During this time, only comments </w:t>
      </w:r>
      <w:r w:rsidR="001A3F71">
        <w:rPr>
          <w:rFonts w:ascii="Arial" w:hAnsi="Arial" w:cs="Arial"/>
        </w:rPr>
        <w:t xml:space="preserve">were received </w:t>
      </w:r>
      <w:r w:rsidRPr="00D72D7A">
        <w:rPr>
          <w:rFonts w:ascii="Arial" w:hAnsi="Arial" w:cs="Arial"/>
        </w:rPr>
        <w:t>from Iran.</w:t>
      </w:r>
      <w:r w:rsidR="00AB147B" w:rsidRPr="00D72D7A">
        <w:rPr>
          <w:rFonts w:ascii="Arial" w:hAnsi="Arial" w:cs="Arial"/>
        </w:rPr>
        <w:t xml:space="preserve"> </w:t>
      </w:r>
      <w:r w:rsidRPr="00D72D7A">
        <w:rPr>
          <w:rFonts w:ascii="Arial" w:hAnsi="Arial" w:cs="Arial"/>
        </w:rPr>
        <w:t xml:space="preserve">The updated RPFS </w:t>
      </w:r>
      <w:r w:rsidR="001A3F71">
        <w:rPr>
          <w:rFonts w:ascii="Arial" w:hAnsi="Arial" w:cs="Arial"/>
        </w:rPr>
        <w:t xml:space="preserve">was </w:t>
      </w:r>
      <w:r w:rsidRPr="00D72D7A">
        <w:rPr>
          <w:rFonts w:ascii="Arial" w:hAnsi="Arial" w:cs="Arial"/>
        </w:rPr>
        <w:t xml:space="preserve">submitted and discussed at the </w:t>
      </w:r>
      <w:r w:rsidRPr="00D72D7A">
        <w:rPr>
          <w:rFonts w:ascii="Arial" w:hAnsi="Arial" w:cs="Arial"/>
          <w:color w:val="000000"/>
        </w:rPr>
        <w:t xml:space="preserve">6th High Level Experts Meeting (HLEM) </w:t>
      </w:r>
      <w:r w:rsidRPr="00D72D7A">
        <w:rPr>
          <w:rFonts w:ascii="Arial" w:hAnsi="Arial" w:cs="Arial"/>
        </w:rPr>
        <w:t xml:space="preserve">and </w:t>
      </w:r>
      <w:r w:rsidR="001A3F71">
        <w:rPr>
          <w:rFonts w:ascii="Arial" w:hAnsi="Arial" w:cs="Arial"/>
        </w:rPr>
        <w:t xml:space="preserve">was </w:t>
      </w:r>
      <w:r w:rsidRPr="00D72D7A">
        <w:rPr>
          <w:rFonts w:ascii="Arial" w:hAnsi="Arial" w:cs="Arial"/>
        </w:rPr>
        <w:t>adopted</w:t>
      </w:r>
      <w:r w:rsidR="00613E7C" w:rsidRPr="00D72D7A">
        <w:rPr>
          <w:rFonts w:ascii="Arial" w:hAnsi="Arial" w:cs="Arial"/>
        </w:rPr>
        <w:t xml:space="preserve"> by the</w:t>
      </w:r>
      <w:r w:rsidRPr="00D72D7A">
        <w:rPr>
          <w:rFonts w:ascii="Arial" w:hAnsi="Arial" w:cs="Arial"/>
        </w:rPr>
        <w:t xml:space="preserve"> Ministers during the </w:t>
      </w:r>
      <w:r w:rsidRPr="00D72D7A">
        <w:rPr>
          <w:rFonts w:ascii="Arial" w:hAnsi="Arial" w:cs="Arial"/>
          <w:color w:val="000000"/>
        </w:rPr>
        <w:t>7th ECO Ministerial Meeting on Agriculture on July 5-6, 2022 in Tashkent, Uzbekistan</w:t>
      </w:r>
      <w:r w:rsidR="00177FE2" w:rsidRPr="00D72D7A">
        <w:rPr>
          <w:rFonts w:ascii="Arial" w:hAnsi="Arial" w:cs="Arial"/>
          <w:color w:val="000000"/>
        </w:rPr>
        <w:t>.</w:t>
      </w:r>
    </w:p>
    <w:p w:rsidR="00DF1FF1" w:rsidRPr="00D72D7A" w:rsidRDefault="001A3F71" w:rsidP="001A3F71">
      <w:pPr>
        <w:pStyle w:val="ListParagraph"/>
        <w:numPr>
          <w:ilvl w:val="0"/>
          <w:numId w:val="3"/>
        </w:numPr>
        <w:spacing w:before="240" w:line="276" w:lineRule="auto"/>
        <w:ind w:left="0" w:firstLine="0"/>
        <w:jc w:val="both"/>
        <w:rPr>
          <w:rFonts w:ascii="Arial" w:hAnsi="Arial" w:cs="Arial"/>
        </w:rPr>
      </w:pPr>
      <w:r>
        <w:rPr>
          <w:rFonts w:ascii="Arial" w:hAnsi="Arial" w:cs="Arial"/>
        </w:rPr>
        <w:t xml:space="preserve">The </w:t>
      </w:r>
      <w:r w:rsidR="00DF1FF1" w:rsidRPr="00D72D7A">
        <w:rPr>
          <w:rFonts w:ascii="Arial" w:hAnsi="Arial" w:cs="Arial"/>
        </w:rPr>
        <w:t xml:space="preserve">ECO-RPFS </w:t>
      </w:r>
      <w:r>
        <w:rPr>
          <w:rFonts w:ascii="Arial" w:hAnsi="Arial" w:cs="Arial"/>
        </w:rPr>
        <w:t xml:space="preserve">was </w:t>
      </w:r>
      <w:r w:rsidR="00DF1FF1" w:rsidRPr="00D72D7A">
        <w:rPr>
          <w:rFonts w:ascii="Arial" w:hAnsi="Arial" w:cs="Arial"/>
        </w:rPr>
        <w:t>accepted by the Member States, based on the key food security challenges in the ECO region, which inevitably include</w:t>
      </w:r>
      <w:r>
        <w:rPr>
          <w:rFonts w:ascii="Arial" w:hAnsi="Arial" w:cs="Arial"/>
        </w:rPr>
        <w:t>s</w:t>
      </w:r>
      <w:r w:rsidR="00DF1FF1" w:rsidRPr="00D72D7A">
        <w:rPr>
          <w:rFonts w:ascii="Arial" w:hAnsi="Arial" w:cs="Arial"/>
        </w:rPr>
        <w:t xml:space="preserve"> aspects of food access and utilization. As a first step for developing an evidence-based regional </w:t>
      </w:r>
      <w:proofErr w:type="spellStart"/>
      <w:r w:rsidR="00DF1FF1" w:rsidRPr="00D72D7A">
        <w:rPr>
          <w:rFonts w:ascii="Arial" w:hAnsi="Arial" w:cs="Arial"/>
        </w:rPr>
        <w:t>programme</w:t>
      </w:r>
      <w:proofErr w:type="spellEnd"/>
      <w:r w:rsidR="00DF1FF1" w:rsidRPr="00D72D7A">
        <w:rPr>
          <w:rFonts w:ascii="Arial" w:hAnsi="Arial" w:cs="Arial"/>
        </w:rPr>
        <w:t>, the ECO-RCCFS developed “Overview of Food Security in the Countries of ECO</w:t>
      </w:r>
      <w:r w:rsidR="00DF1FF1" w:rsidRPr="00D72D7A">
        <w:rPr>
          <w:rStyle w:val="FootnoteReference"/>
          <w:rFonts w:ascii="Arial" w:hAnsi="Arial" w:cs="Arial"/>
        </w:rPr>
        <w:footnoteReference w:id="3"/>
      </w:r>
      <w:r w:rsidR="00DF1FF1" w:rsidRPr="00D72D7A">
        <w:rPr>
          <w:rFonts w:ascii="Arial" w:hAnsi="Arial" w:cs="Arial"/>
        </w:rPr>
        <w:t xml:space="preserve">” </w:t>
      </w:r>
      <w:r w:rsidR="00613E7C" w:rsidRPr="00D72D7A">
        <w:rPr>
          <w:rFonts w:ascii="Arial" w:hAnsi="Arial" w:cs="Arial"/>
        </w:rPr>
        <w:t xml:space="preserve">for 2019 and 2020 and </w:t>
      </w:r>
      <w:r w:rsidR="00DF1FF1" w:rsidRPr="00D72D7A">
        <w:rPr>
          <w:rFonts w:ascii="Arial" w:hAnsi="Arial" w:cs="Arial"/>
        </w:rPr>
        <w:t xml:space="preserve">presented </w:t>
      </w:r>
      <w:r w:rsidR="00613E7C" w:rsidRPr="00D72D7A">
        <w:rPr>
          <w:rFonts w:ascii="Arial" w:hAnsi="Arial" w:cs="Arial"/>
        </w:rPr>
        <w:t>them to Member States respectively,</w:t>
      </w:r>
      <w:r w:rsidR="00AB147B" w:rsidRPr="00D72D7A">
        <w:rPr>
          <w:rFonts w:ascii="Arial" w:hAnsi="Arial" w:cs="Arial"/>
        </w:rPr>
        <w:t xml:space="preserve"> </w:t>
      </w:r>
      <w:r w:rsidR="00DF1FF1" w:rsidRPr="00D72D7A">
        <w:rPr>
          <w:rFonts w:ascii="Arial" w:hAnsi="Arial" w:cs="Arial"/>
        </w:rPr>
        <w:t>at the 5th High-Level Expert Meeting in Baku in December 2019</w:t>
      </w:r>
      <w:r w:rsidR="00DF1FF1" w:rsidRPr="00D72D7A">
        <w:rPr>
          <w:rStyle w:val="FootnoteReference"/>
          <w:rFonts w:ascii="Arial" w:hAnsi="Arial" w:cs="Arial"/>
        </w:rPr>
        <w:footnoteReference w:id="4"/>
      </w:r>
      <w:r w:rsidR="00613E7C" w:rsidRPr="00D72D7A">
        <w:rPr>
          <w:rFonts w:ascii="Arial" w:hAnsi="Arial" w:cs="Arial"/>
        </w:rPr>
        <w:t>, and High Level Expert Meeting in Tashkent in June 2020</w:t>
      </w:r>
      <w:r w:rsidR="00DF1FF1" w:rsidRPr="00D72D7A">
        <w:rPr>
          <w:rFonts w:ascii="Arial" w:hAnsi="Arial" w:cs="Arial"/>
        </w:rPr>
        <w:t xml:space="preserve">. </w:t>
      </w:r>
    </w:p>
    <w:p w:rsidR="00043A4A" w:rsidRPr="00D72D7A" w:rsidRDefault="001A3F71" w:rsidP="001A3F71">
      <w:pPr>
        <w:pStyle w:val="ListParagraph"/>
        <w:numPr>
          <w:ilvl w:val="0"/>
          <w:numId w:val="3"/>
        </w:numPr>
        <w:spacing w:before="240" w:line="276" w:lineRule="auto"/>
        <w:ind w:left="0" w:firstLine="0"/>
        <w:jc w:val="both"/>
        <w:rPr>
          <w:rFonts w:ascii="Arial" w:hAnsi="Arial" w:cs="Arial"/>
        </w:rPr>
      </w:pPr>
      <w:r>
        <w:rPr>
          <w:rFonts w:ascii="Arial" w:hAnsi="Arial" w:cs="Arial"/>
        </w:rPr>
        <w:t xml:space="preserve">The </w:t>
      </w:r>
      <w:r w:rsidR="00263137" w:rsidRPr="00D72D7A">
        <w:rPr>
          <w:rFonts w:ascii="Arial" w:hAnsi="Arial" w:cs="Arial"/>
        </w:rPr>
        <w:t>ECO-RCC</w:t>
      </w:r>
      <w:r w:rsidR="00DF1FF1" w:rsidRPr="00D72D7A">
        <w:rPr>
          <w:rFonts w:ascii="Arial" w:hAnsi="Arial" w:cs="Arial"/>
        </w:rPr>
        <w:t>FS</w:t>
      </w:r>
      <w:r w:rsidR="00AB147B" w:rsidRPr="00D72D7A">
        <w:rPr>
          <w:rFonts w:ascii="Arial" w:hAnsi="Arial" w:cs="Arial"/>
        </w:rPr>
        <w:t xml:space="preserve"> </w:t>
      </w:r>
      <w:r>
        <w:rPr>
          <w:rFonts w:ascii="Arial" w:hAnsi="Arial" w:cs="Arial"/>
        </w:rPr>
        <w:t>in collaboration with ECO S</w:t>
      </w:r>
      <w:r w:rsidR="00010724" w:rsidRPr="00D72D7A">
        <w:rPr>
          <w:rFonts w:ascii="Arial" w:hAnsi="Arial" w:cs="Arial"/>
        </w:rPr>
        <w:t xml:space="preserve">ecretariat and FAO held </w:t>
      </w:r>
      <w:r w:rsidR="00010724" w:rsidRPr="00D72D7A">
        <w:rPr>
          <w:rFonts w:ascii="Arial" w:hAnsi="Arial" w:cs="Arial"/>
          <w:shd w:val="clear" w:color="auto" w:fill="FFFFFF"/>
        </w:rPr>
        <w:t xml:space="preserve">Introductory Training on Project Cycle Management (PCM) for ECO Regional Food Security </w:t>
      </w:r>
      <w:proofErr w:type="spellStart"/>
      <w:r w:rsidR="00010724" w:rsidRPr="00D72D7A">
        <w:rPr>
          <w:rFonts w:ascii="Arial" w:hAnsi="Arial" w:cs="Arial"/>
          <w:shd w:val="clear" w:color="auto" w:fill="FFFFFF"/>
        </w:rPr>
        <w:t>Programme</w:t>
      </w:r>
      <w:proofErr w:type="spellEnd"/>
      <w:r w:rsidR="00010724" w:rsidRPr="00D72D7A">
        <w:rPr>
          <w:rFonts w:ascii="Arial" w:hAnsi="Arial" w:cs="Arial"/>
          <w:shd w:val="clear" w:color="auto" w:fill="FFFFFF"/>
        </w:rPr>
        <w:t xml:space="preserve"> on 16-17 March 2021 (</w:t>
      </w:r>
      <w:r w:rsidR="00010724" w:rsidRPr="00D72D7A">
        <w:rPr>
          <w:rFonts w:ascii="Arial" w:hAnsi="Arial" w:cs="Arial"/>
        </w:rPr>
        <w:t>Note Verbale No. AI/2021/224 dated 2/3/2021</w:t>
      </w:r>
      <w:r w:rsidR="00010724" w:rsidRPr="00D72D7A">
        <w:rPr>
          <w:rFonts w:ascii="Arial" w:hAnsi="Arial" w:cs="Arial"/>
          <w:shd w:val="clear" w:color="auto" w:fill="FFFFFF"/>
        </w:rPr>
        <w:t>).</w:t>
      </w:r>
      <w:r w:rsidR="005A2F07" w:rsidRPr="00D72D7A">
        <w:rPr>
          <w:rFonts w:ascii="Arial" w:hAnsi="Arial" w:cs="Arial"/>
          <w:shd w:val="clear" w:color="auto" w:fill="FFFFFF"/>
        </w:rPr>
        <w:t xml:space="preserve">Likewise, the </w:t>
      </w:r>
      <w:r w:rsidR="005A2F07" w:rsidRPr="00D72D7A">
        <w:rPr>
          <w:rFonts w:ascii="Arial" w:hAnsi="Arial" w:cs="Arial"/>
        </w:rPr>
        <w:t xml:space="preserve">Webinar Series on “Sustainable Food Systems – Its Concept and Practices in the ECO Region” </w:t>
      </w:r>
      <w:r>
        <w:rPr>
          <w:rFonts w:ascii="Arial" w:hAnsi="Arial" w:cs="Arial"/>
        </w:rPr>
        <w:t>was</w:t>
      </w:r>
      <w:r w:rsidR="005A2F07" w:rsidRPr="00D72D7A">
        <w:rPr>
          <w:rFonts w:ascii="Arial" w:hAnsi="Arial" w:cs="Arial"/>
        </w:rPr>
        <w:t xml:space="preserve"> held by aforementioned authorities on </w:t>
      </w:r>
      <w:r w:rsidR="005A2F07" w:rsidRPr="00D72D7A">
        <w:rPr>
          <w:rFonts w:ascii="Arial" w:hAnsi="Arial" w:cs="Arial"/>
          <w:color w:val="000000"/>
        </w:rPr>
        <w:t>1</w:t>
      </w:r>
      <w:r w:rsidR="005A2F07" w:rsidRPr="00D72D7A">
        <w:rPr>
          <w:rFonts w:ascii="Arial" w:hAnsi="Arial" w:cs="Arial"/>
          <w:color w:val="000000"/>
          <w:vertAlign w:val="superscript"/>
        </w:rPr>
        <w:t>st</w:t>
      </w:r>
      <w:r w:rsidR="005A2F07" w:rsidRPr="00D72D7A">
        <w:rPr>
          <w:rFonts w:ascii="Arial" w:hAnsi="Arial" w:cs="Arial"/>
        </w:rPr>
        <w:t xml:space="preserve"> June 2021 </w:t>
      </w:r>
      <w:r w:rsidR="005A2F07" w:rsidRPr="00D72D7A">
        <w:rPr>
          <w:rFonts w:ascii="Arial" w:hAnsi="Arial" w:cs="Arial"/>
          <w:shd w:val="clear" w:color="auto" w:fill="FFFFFF"/>
        </w:rPr>
        <w:t>(</w:t>
      </w:r>
      <w:r w:rsidR="005A2F07" w:rsidRPr="00D72D7A">
        <w:rPr>
          <w:rFonts w:ascii="Arial" w:hAnsi="Arial" w:cs="Arial"/>
        </w:rPr>
        <w:t>Note Verbale No. AI/</w:t>
      </w:r>
      <w:r w:rsidR="006979B5" w:rsidRPr="00D72D7A">
        <w:rPr>
          <w:rFonts w:ascii="Arial" w:hAnsi="Arial" w:cs="Arial"/>
        </w:rPr>
        <w:t>2021</w:t>
      </w:r>
      <w:r w:rsidR="005A2F07" w:rsidRPr="00D72D7A">
        <w:rPr>
          <w:rFonts w:ascii="Arial" w:hAnsi="Arial" w:cs="Arial"/>
        </w:rPr>
        <w:t>/543 dated 26/5/2021). The aim of this webinar was to provide better understanding of food systems and approach, as well as the objectives and the process of the UN Food Systems Summit 2021.</w:t>
      </w:r>
    </w:p>
    <w:p w:rsidR="00043A4A" w:rsidRPr="00D72D7A" w:rsidRDefault="00622410" w:rsidP="001A3F71">
      <w:pPr>
        <w:pStyle w:val="ListParagraph"/>
        <w:numPr>
          <w:ilvl w:val="0"/>
          <w:numId w:val="3"/>
        </w:numPr>
        <w:spacing w:before="240" w:line="276" w:lineRule="auto"/>
        <w:ind w:left="0" w:firstLine="0"/>
        <w:jc w:val="both"/>
        <w:rPr>
          <w:rFonts w:ascii="Arial" w:hAnsi="Arial" w:cs="Arial"/>
        </w:rPr>
      </w:pPr>
      <w:r w:rsidRPr="00D72D7A">
        <w:rPr>
          <w:rFonts w:ascii="Arial" w:hAnsi="Arial" w:cs="Arial"/>
        </w:rPr>
        <w:t xml:space="preserve">The </w:t>
      </w:r>
      <w:r w:rsidR="00EC771B" w:rsidRPr="00D72D7A">
        <w:rPr>
          <w:rFonts w:ascii="Arial" w:hAnsi="Arial" w:cs="Arial"/>
        </w:rPr>
        <w:t>"</w:t>
      </w:r>
      <w:r w:rsidRPr="00D72D7A">
        <w:rPr>
          <w:rFonts w:ascii="Arial" w:hAnsi="Arial" w:cs="Arial"/>
        </w:rPr>
        <w:t xml:space="preserve">Sub Regional Conference on Food Loss and Waste Reduction in Central Asia, Azerbaijan and </w:t>
      </w:r>
      <w:r w:rsidR="00277A0F" w:rsidRPr="00D72D7A">
        <w:rPr>
          <w:rStyle w:val="Emphasis"/>
          <w:rFonts w:ascii="Arial" w:hAnsi="Arial" w:cs="Arial"/>
          <w:i w:val="0"/>
          <w:iCs w:val="0"/>
          <w:shd w:val="clear" w:color="auto" w:fill="FFFFFF"/>
        </w:rPr>
        <w:t>Türkiye</w:t>
      </w:r>
      <w:r w:rsidRPr="00D72D7A">
        <w:rPr>
          <w:rFonts w:ascii="Arial" w:hAnsi="Arial" w:cs="Arial"/>
        </w:rPr>
        <w:t xml:space="preserve">" </w:t>
      </w:r>
      <w:r w:rsidR="001A3F71">
        <w:rPr>
          <w:rFonts w:ascii="Arial" w:hAnsi="Arial" w:cs="Arial"/>
        </w:rPr>
        <w:t>was</w:t>
      </w:r>
      <w:r w:rsidR="00EC771B" w:rsidRPr="00D72D7A">
        <w:rPr>
          <w:rFonts w:ascii="Arial" w:hAnsi="Arial" w:cs="Arial"/>
        </w:rPr>
        <w:t xml:space="preserve"> held on 29 September 2021 via the collaboration of ECO-RCC</w:t>
      </w:r>
      <w:r w:rsidR="00DF1FF1" w:rsidRPr="00D72D7A">
        <w:rPr>
          <w:rFonts w:ascii="Arial" w:hAnsi="Arial" w:cs="Arial"/>
        </w:rPr>
        <w:t>FS</w:t>
      </w:r>
      <w:r w:rsidR="00EC771B" w:rsidRPr="00D72D7A">
        <w:rPr>
          <w:rFonts w:ascii="Arial" w:hAnsi="Arial" w:cs="Arial"/>
        </w:rPr>
        <w:t xml:space="preserve">, FAO and </w:t>
      </w:r>
      <w:r w:rsidR="00277A0F" w:rsidRPr="00D72D7A">
        <w:rPr>
          <w:rStyle w:val="Emphasis"/>
          <w:rFonts w:ascii="Arial" w:hAnsi="Arial" w:cs="Arial"/>
          <w:i w:val="0"/>
          <w:iCs w:val="0"/>
          <w:shd w:val="clear" w:color="auto" w:fill="FFFFFF"/>
        </w:rPr>
        <w:t>Türkiye</w:t>
      </w:r>
      <w:r w:rsidR="00EC771B" w:rsidRPr="00D72D7A">
        <w:rPr>
          <w:rFonts w:ascii="Arial" w:hAnsi="Arial" w:cs="Arial"/>
        </w:rPr>
        <w:t xml:space="preserve"> </w:t>
      </w:r>
      <w:r w:rsidR="00717788" w:rsidRPr="00D72D7A">
        <w:rPr>
          <w:rFonts w:ascii="Arial" w:hAnsi="Arial" w:cs="Arial"/>
        </w:rPr>
        <w:t>with the participation of Ministers and Deputy Ministers from the countries of the region</w:t>
      </w:r>
      <w:r w:rsidR="00EC771B" w:rsidRPr="00D72D7A">
        <w:rPr>
          <w:rFonts w:ascii="Arial" w:hAnsi="Arial" w:cs="Arial"/>
        </w:rPr>
        <w:t>.</w:t>
      </w:r>
      <w:r w:rsidR="006979B5" w:rsidRPr="00D72D7A">
        <w:rPr>
          <w:rFonts w:ascii="Arial" w:hAnsi="Arial" w:cs="Arial"/>
        </w:rPr>
        <w:t xml:space="preserve"> The event aimed to raise awareness about the complexity of food loss and waste, its impact on value chain actors, consumers, service providers and the environment and discussing possible solution</w:t>
      </w:r>
      <w:r w:rsidR="001A3F71">
        <w:rPr>
          <w:rFonts w:ascii="Arial" w:hAnsi="Arial" w:cs="Arial"/>
        </w:rPr>
        <w:t>s</w:t>
      </w:r>
      <w:r w:rsidR="006979B5" w:rsidRPr="00D72D7A">
        <w:rPr>
          <w:rFonts w:ascii="Arial" w:hAnsi="Arial" w:cs="Arial"/>
        </w:rPr>
        <w:t>.</w:t>
      </w:r>
    </w:p>
    <w:p w:rsidR="008428D8" w:rsidRPr="00D72D7A" w:rsidRDefault="008428D8" w:rsidP="001A3F71">
      <w:pPr>
        <w:pStyle w:val="ListParagraph"/>
        <w:numPr>
          <w:ilvl w:val="0"/>
          <w:numId w:val="3"/>
        </w:numPr>
        <w:spacing w:before="240" w:line="276" w:lineRule="auto"/>
        <w:ind w:left="0" w:firstLine="0"/>
        <w:jc w:val="both"/>
        <w:rPr>
          <w:rFonts w:ascii="Arial" w:hAnsi="Arial" w:cs="Arial"/>
        </w:rPr>
      </w:pPr>
      <w:r w:rsidRPr="00D72D7A">
        <w:rPr>
          <w:rFonts w:ascii="Arial" w:hAnsi="Arial" w:cs="Arial"/>
        </w:rPr>
        <w:lastRenderedPageBreak/>
        <w:t xml:space="preserve">The secretariat initiated </w:t>
      </w:r>
      <w:r w:rsidR="00613E7C" w:rsidRPr="00D72D7A">
        <w:rPr>
          <w:rFonts w:ascii="Arial" w:hAnsi="Arial" w:cs="Arial"/>
        </w:rPr>
        <w:t>a small-sized project namely, "</w:t>
      </w:r>
      <w:r w:rsidRPr="00D72D7A">
        <w:rPr>
          <w:rFonts w:ascii="Arial" w:hAnsi="Arial" w:cs="Arial"/>
        </w:rPr>
        <w:t>Organic agriculture in ECO Member States and prospects for market inte</w:t>
      </w:r>
      <w:r w:rsidR="00DF1FF1" w:rsidRPr="00D72D7A">
        <w:rPr>
          <w:rFonts w:ascii="Arial" w:hAnsi="Arial" w:cs="Arial"/>
        </w:rPr>
        <w:t xml:space="preserve">gration", in order to </w:t>
      </w:r>
      <w:r w:rsidR="004A4F14" w:rsidRPr="00D72D7A">
        <w:rPr>
          <w:rFonts w:ascii="Arial" w:hAnsi="Arial" w:cs="Arial"/>
        </w:rPr>
        <w:t>provide harmonized</w:t>
      </w:r>
      <w:r w:rsidR="00DF1FF1" w:rsidRPr="00D72D7A">
        <w:rPr>
          <w:rFonts w:ascii="Arial" w:hAnsi="Arial" w:cs="Arial"/>
        </w:rPr>
        <w:t xml:space="preserve"> regulatory framework and to make</w:t>
      </w:r>
      <w:r w:rsidRPr="00D72D7A">
        <w:rPr>
          <w:rFonts w:ascii="Arial" w:hAnsi="Arial" w:cs="Arial"/>
        </w:rPr>
        <w:t xml:space="preserve"> feasible certification and market integration in the ECO region on organic agricultural production. The report of the project </w:t>
      </w:r>
      <w:r w:rsidR="001A3F71">
        <w:rPr>
          <w:rFonts w:ascii="Arial" w:hAnsi="Arial" w:cs="Arial"/>
        </w:rPr>
        <w:t>was</w:t>
      </w:r>
      <w:r w:rsidRPr="00D72D7A">
        <w:rPr>
          <w:rFonts w:ascii="Arial" w:hAnsi="Arial" w:cs="Arial"/>
        </w:rPr>
        <w:t xml:space="preserve"> circulated among </w:t>
      </w:r>
      <w:r w:rsidR="001A3F71" w:rsidRPr="00D72D7A">
        <w:rPr>
          <w:rFonts w:ascii="Arial" w:hAnsi="Arial" w:cs="Arial"/>
        </w:rPr>
        <w:t>Member States</w:t>
      </w:r>
      <w:r w:rsidRPr="00D72D7A">
        <w:rPr>
          <w:rFonts w:ascii="Arial" w:hAnsi="Arial" w:cs="Arial"/>
        </w:rPr>
        <w:t xml:space="preserve"> for their views and comments through the Note Verbale No. A&amp;I/Organic/2021/527 dated 23 May 2021.</w:t>
      </w:r>
    </w:p>
    <w:p w:rsidR="00F15B84" w:rsidRPr="00D72D7A" w:rsidRDefault="00F15B84" w:rsidP="003C1F44">
      <w:pPr>
        <w:pStyle w:val="ListParagraph"/>
        <w:numPr>
          <w:ilvl w:val="0"/>
          <w:numId w:val="3"/>
        </w:numPr>
        <w:spacing w:before="240" w:line="276" w:lineRule="auto"/>
        <w:ind w:left="0" w:firstLine="0"/>
        <w:jc w:val="both"/>
        <w:rPr>
          <w:rFonts w:ascii="Arial" w:hAnsi="Arial" w:cs="Arial"/>
        </w:rPr>
      </w:pPr>
      <w:r w:rsidRPr="00D72D7A">
        <w:rPr>
          <w:rFonts w:ascii="Arial" w:hAnsi="Arial" w:cs="Arial"/>
          <w:color w:val="000000"/>
        </w:rPr>
        <w:t xml:space="preserve">The 7th </w:t>
      </w:r>
      <w:r w:rsidRPr="00D72D7A">
        <w:rPr>
          <w:rFonts w:ascii="Arial" w:hAnsi="Arial" w:cs="Arial"/>
        </w:rPr>
        <w:t xml:space="preserve">ECO Ministerial Meeting preceded by 6th High Level Experts Meeting (HLEM) on Agriculture was </w:t>
      </w:r>
      <w:r w:rsidR="00961364">
        <w:rPr>
          <w:rFonts w:ascii="Arial" w:hAnsi="Arial" w:cs="Arial"/>
        </w:rPr>
        <w:t>held</w:t>
      </w:r>
      <w:r w:rsidRPr="00D72D7A">
        <w:rPr>
          <w:rFonts w:ascii="Arial" w:hAnsi="Arial" w:cs="Arial"/>
        </w:rPr>
        <w:t xml:space="preserve"> on July 5-6, 2022 by the Republic of Uzbekistan in Tashkent.</w:t>
      </w:r>
      <w:r w:rsidR="00AB147B" w:rsidRPr="00D72D7A">
        <w:rPr>
          <w:rFonts w:ascii="Arial" w:hAnsi="Arial" w:cs="Arial"/>
        </w:rPr>
        <w:t xml:space="preserve"> </w:t>
      </w:r>
      <w:r w:rsidRPr="00D72D7A">
        <w:rPr>
          <w:rFonts w:ascii="Arial" w:hAnsi="Arial" w:cs="Arial"/>
          <w:color w:val="000000"/>
        </w:rPr>
        <w:t>The Meeting was attended by the delegations from Azerbaijan, Iran, Kazakhstan, Kyrgyzstan, Pakistan, Tajikistan, Türkiye, Turkmenistan and Uzbekistan (Host). The Turkish Cypriot State also participated at the meeting as the observer. The representatives of Food and Agriculture Organization (FAO), ECO Regional Coordination Centre for Food Security (ECO-RCCFS), ECO Seed Association (ECOSA), Islamic Organization for</w:t>
      </w:r>
      <w:r w:rsidR="00AB147B" w:rsidRPr="00D72D7A">
        <w:rPr>
          <w:rFonts w:ascii="Arial" w:hAnsi="Arial" w:cs="Arial"/>
          <w:color w:val="000000"/>
        </w:rPr>
        <w:t xml:space="preserve"> </w:t>
      </w:r>
      <w:r w:rsidRPr="00D72D7A">
        <w:rPr>
          <w:rFonts w:ascii="Arial" w:hAnsi="Arial" w:cs="Arial"/>
          <w:color w:val="000000"/>
        </w:rPr>
        <w:t xml:space="preserve">Food Security (IOFS), as well as the delegation of ECO Secretariat headed by ECO Secretary General also participated in the </w:t>
      </w:r>
      <w:r w:rsidR="00B966E5" w:rsidRPr="00D72D7A">
        <w:rPr>
          <w:rFonts w:ascii="Arial" w:hAnsi="Arial" w:cs="Arial"/>
          <w:color w:val="000000"/>
        </w:rPr>
        <w:t>meeting.</w:t>
      </w:r>
      <w:r w:rsidR="00B966E5" w:rsidRPr="00D72D7A">
        <w:rPr>
          <w:rFonts w:ascii="Arial" w:hAnsi="Arial" w:cs="Arial"/>
          <w:shd w:val="clear" w:color="auto" w:fill="FFFFFF"/>
        </w:rPr>
        <w:t xml:space="preserve"> </w:t>
      </w:r>
      <w:r w:rsidRPr="00D72D7A">
        <w:rPr>
          <w:rFonts w:ascii="Arial" w:hAnsi="Arial" w:cs="Arial"/>
          <w:shd w:val="clear" w:color="auto" w:fill="FFFFFF"/>
        </w:rPr>
        <w:t xml:space="preserve">The meeting mulled over certain aspects of food security, intensification of agricultural production and sustainable methods for agricultural development. Likewise, the event discussed on the factors that affected food security across the globe included rapid inflation and instability in food prices, uncontrolled population, climate change and related impact on agricultural production, frequent migration, poverty, unemployment, lack of proper housing and access to healthcare as well as the undesirable conditions development in the aftermath of COVID-19. The Tashkent </w:t>
      </w:r>
      <w:proofErr w:type="gramStart"/>
      <w:r w:rsidRPr="00D72D7A">
        <w:rPr>
          <w:rFonts w:ascii="Arial" w:hAnsi="Arial" w:cs="Arial"/>
          <w:shd w:val="clear" w:color="auto" w:fill="FFFFFF"/>
        </w:rPr>
        <w:t>declaration on cooperation in agriculture and food security in the region and</w:t>
      </w:r>
      <w:r w:rsidRPr="00D72D7A">
        <w:rPr>
          <w:rFonts w:ascii="Arial" w:hAnsi="Arial" w:cs="Arial"/>
        </w:rPr>
        <w:t xml:space="preserve"> updated ECO Regional </w:t>
      </w:r>
      <w:proofErr w:type="spellStart"/>
      <w:r w:rsidRPr="00D72D7A">
        <w:rPr>
          <w:rFonts w:ascii="Arial" w:hAnsi="Arial" w:cs="Arial"/>
        </w:rPr>
        <w:t>Programme</w:t>
      </w:r>
      <w:proofErr w:type="spellEnd"/>
      <w:r w:rsidRPr="00D72D7A">
        <w:rPr>
          <w:rFonts w:ascii="Arial" w:hAnsi="Arial" w:cs="Arial"/>
        </w:rPr>
        <w:t xml:space="preserve"> for Food Security (ECO-RPFS) </w:t>
      </w:r>
      <w:r w:rsidR="003C1F44">
        <w:rPr>
          <w:rFonts w:ascii="Arial" w:hAnsi="Arial" w:cs="Arial"/>
          <w:shd w:val="clear" w:color="auto" w:fill="FFFFFF"/>
        </w:rPr>
        <w:t>were</w:t>
      </w:r>
      <w:proofErr w:type="gramEnd"/>
      <w:r w:rsidRPr="00D72D7A">
        <w:rPr>
          <w:rFonts w:ascii="Arial" w:hAnsi="Arial" w:cs="Arial"/>
          <w:shd w:val="clear" w:color="auto" w:fill="FFFFFF"/>
        </w:rPr>
        <w:t xml:space="preserve"> adopted by the Ministers.</w:t>
      </w:r>
      <w:r w:rsidR="00717788" w:rsidRPr="00D72D7A">
        <w:rPr>
          <w:rFonts w:ascii="Arial" w:eastAsiaTheme="minorHAnsi" w:hAnsi="Arial" w:cs="Arial"/>
          <w:sz w:val="22"/>
          <w:szCs w:val="22"/>
          <w:lang w:bidi="ar-SA"/>
        </w:rPr>
        <w:t xml:space="preserve"> </w:t>
      </w:r>
      <w:r w:rsidR="00717788" w:rsidRPr="00D72D7A">
        <w:rPr>
          <w:rFonts w:ascii="Arial" w:hAnsi="Arial" w:cs="Arial"/>
          <w:shd w:val="clear" w:color="auto" w:fill="FFFFFF"/>
        </w:rPr>
        <w:t xml:space="preserve">Also the Ministers of the Region </w:t>
      </w:r>
      <w:r w:rsidR="00717788" w:rsidRPr="00D72D7A">
        <w:rPr>
          <w:rFonts w:ascii="Arial" w:hAnsi="Arial" w:cs="Arial"/>
          <w:bCs/>
          <w:shd w:val="clear" w:color="auto" w:fill="FFFFFF"/>
        </w:rPr>
        <w:t>welcomed the</w:t>
      </w:r>
      <w:r w:rsidR="00717788" w:rsidRPr="00D72D7A">
        <w:rPr>
          <w:rFonts w:ascii="Arial" w:hAnsi="Arial" w:cs="Arial"/>
          <w:shd w:val="clear" w:color="auto" w:fill="FFFFFF"/>
        </w:rPr>
        <w:t xml:space="preserve"> transformation of ECO-RCCFS to a self-sustainable institution of ECO as a specialized agency and while </w:t>
      </w:r>
      <w:r w:rsidR="00717788" w:rsidRPr="00D72D7A">
        <w:rPr>
          <w:rFonts w:ascii="Arial" w:hAnsi="Arial" w:cs="Arial"/>
          <w:bCs/>
          <w:shd w:val="clear" w:color="auto" w:fill="FFFFFF"/>
        </w:rPr>
        <w:t>calling</w:t>
      </w:r>
      <w:r w:rsidR="00717788" w:rsidRPr="00D72D7A">
        <w:rPr>
          <w:rFonts w:ascii="Arial" w:hAnsi="Arial" w:cs="Arial"/>
          <w:shd w:val="clear" w:color="auto" w:fill="FFFFFF"/>
        </w:rPr>
        <w:t xml:space="preserve"> Member States to support this transformation process, </w:t>
      </w:r>
      <w:r w:rsidR="00717788" w:rsidRPr="00D72D7A">
        <w:rPr>
          <w:rFonts w:ascii="Arial" w:hAnsi="Arial" w:cs="Arial"/>
          <w:bCs/>
          <w:shd w:val="clear" w:color="auto" w:fill="FFFFFF"/>
        </w:rPr>
        <w:t>request</w:t>
      </w:r>
      <w:r w:rsidR="003C1F44">
        <w:rPr>
          <w:rFonts w:ascii="Arial" w:hAnsi="Arial" w:cs="Arial"/>
          <w:bCs/>
          <w:shd w:val="clear" w:color="auto" w:fill="FFFFFF"/>
        </w:rPr>
        <w:t>ed</w:t>
      </w:r>
      <w:r w:rsidR="00717788" w:rsidRPr="00D72D7A">
        <w:rPr>
          <w:rFonts w:ascii="Arial" w:hAnsi="Arial" w:cs="Arial"/>
          <w:b/>
          <w:bCs/>
          <w:shd w:val="clear" w:color="auto" w:fill="FFFFFF"/>
        </w:rPr>
        <w:t xml:space="preserve"> </w:t>
      </w:r>
      <w:r w:rsidR="00717788" w:rsidRPr="00D72D7A">
        <w:rPr>
          <w:rFonts w:ascii="Arial" w:hAnsi="Arial" w:cs="Arial"/>
          <w:shd w:val="clear" w:color="auto" w:fill="FFFFFF"/>
        </w:rPr>
        <w:t>Secretariat to follow necessary legal procedure to this end in accordance with relevant ECO documents</w:t>
      </w:r>
      <w:r w:rsidR="003C1F44">
        <w:rPr>
          <w:rFonts w:ascii="Arial" w:hAnsi="Arial" w:cs="Arial"/>
          <w:shd w:val="clear" w:color="auto" w:fill="FFFFFF"/>
        </w:rPr>
        <w:t>.</w:t>
      </w:r>
    </w:p>
    <w:p w:rsidR="00F15B84" w:rsidRPr="00D72D7A" w:rsidRDefault="00F15B84" w:rsidP="003C1F44">
      <w:pPr>
        <w:pStyle w:val="ListParagraph"/>
        <w:numPr>
          <w:ilvl w:val="0"/>
          <w:numId w:val="3"/>
        </w:numPr>
        <w:spacing w:before="240" w:line="276" w:lineRule="auto"/>
        <w:ind w:left="0" w:firstLine="0"/>
        <w:jc w:val="both"/>
        <w:rPr>
          <w:rFonts w:ascii="Arial" w:hAnsi="Arial" w:cs="Arial"/>
        </w:rPr>
      </w:pPr>
      <w:r w:rsidRPr="00D72D7A">
        <w:rPr>
          <w:rFonts w:ascii="Arial" w:hAnsi="Arial" w:cs="Arial"/>
          <w:shd w:val="clear" w:color="auto" w:fill="FFFFFF"/>
        </w:rPr>
        <w:t xml:space="preserve">During the </w:t>
      </w:r>
      <w:r w:rsidRPr="00D72D7A">
        <w:rPr>
          <w:rFonts w:ascii="Arial" w:hAnsi="Arial" w:cs="Arial"/>
          <w:color w:val="000000"/>
        </w:rPr>
        <w:t xml:space="preserve">7th </w:t>
      </w:r>
      <w:r w:rsidRPr="00D72D7A">
        <w:rPr>
          <w:rFonts w:ascii="Arial" w:hAnsi="Arial" w:cs="Arial"/>
        </w:rPr>
        <w:t>ECO Ministerial Meeting on Agriculture,</w:t>
      </w:r>
      <w:r w:rsidR="00AB147B" w:rsidRPr="00D72D7A">
        <w:rPr>
          <w:rFonts w:ascii="Arial" w:hAnsi="Arial" w:cs="Arial"/>
        </w:rPr>
        <w:t xml:space="preserve"> </w:t>
      </w:r>
      <w:r w:rsidRPr="00D72D7A">
        <w:rPr>
          <w:rFonts w:ascii="Arial" w:hAnsi="Arial" w:cs="Arial"/>
        </w:rPr>
        <w:t>t</w:t>
      </w:r>
      <w:r w:rsidRPr="00D72D7A">
        <w:rPr>
          <w:rFonts w:ascii="Arial" w:hAnsi="Arial" w:cs="Arial"/>
          <w:color w:val="000000"/>
        </w:rPr>
        <w:t>he Islamic Republic of Iran indicated its readiness for hosting the 8th ECO Ministerial Meeting on Agriculture preceded by High Level Exper</w:t>
      </w:r>
      <w:r w:rsidR="003C1F44">
        <w:rPr>
          <w:rFonts w:ascii="Arial" w:hAnsi="Arial" w:cs="Arial"/>
          <w:color w:val="000000"/>
        </w:rPr>
        <w:t xml:space="preserve">t Meeting. </w:t>
      </w:r>
      <w:r w:rsidRPr="00D72D7A">
        <w:rPr>
          <w:rFonts w:ascii="Arial" w:hAnsi="Arial" w:cs="Arial"/>
          <w:color w:val="000000"/>
        </w:rPr>
        <w:t>The exact dates and details will be circulated among Member States after receiving from the host country.</w:t>
      </w:r>
    </w:p>
    <w:p w:rsidR="00A77747" w:rsidRDefault="00A77747" w:rsidP="003C1F44">
      <w:pPr>
        <w:pStyle w:val="ListParagraph"/>
        <w:numPr>
          <w:ilvl w:val="0"/>
          <w:numId w:val="3"/>
        </w:numPr>
        <w:spacing w:before="240" w:line="276" w:lineRule="auto"/>
        <w:ind w:left="0" w:firstLine="0"/>
        <w:jc w:val="both"/>
        <w:rPr>
          <w:rFonts w:ascii="Arial" w:hAnsi="Arial" w:cs="Arial"/>
        </w:rPr>
      </w:pPr>
      <w:r w:rsidRPr="00D72D7A">
        <w:rPr>
          <w:rFonts w:ascii="Arial" w:hAnsi="Arial" w:cs="Arial"/>
          <w:color w:val="000000"/>
        </w:rPr>
        <w:t xml:space="preserve">The </w:t>
      </w:r>
      <w:r w:rsidRPr="00D72D7A">
        <w:rPr>
          <w:rFonts w:ascii="Arial" w:hAnsi="Arial" w:cs="Arial"/>
        </w:rPr>
        <w:t>4</w:t>
      </w:r>
      <w:r w:rsidRPr="00D72D7A">
        <w:rPr>
          <w:rFonts w:ascii="Arial" w:hAnsi="Arial" w:cs="Arial"/>
          <w:vertAlign w:val="superscript"/>
        </w:rPr>
        <w:t>th</w:t>
      </w:r>
      <w:r w:rsidRPr="00D72D7A">
        <w:rPr>
          <w:rFonts w:ascii="Arial" w:hAnsi="Arial" w:cs="Arial"/>
        </w:rPr>
        <w:t xml:space="preserve"> Steering Committee Meeting of the </w:t>
      </w:r>
      <w:r w:rsidR="003C1F44">
        <w:rPr>
          <w:rFonts w:ascii="Arial" w:hAnsi="Arial" w:cs="Arial"/>
        </w:rPr>
        <w:t>ECO</w:t>
      </w:r>
      <w:r w:rsidRPr="00D72D7A">
        <w:rPr>
          <w:rFonts w:ascii="Arial" w:hAnsi="Arial" w:cs="Arial"/>
        </w:rPr>
        <w:t xml:space="preserve"> Regional Coordination Centre for Food Security (ECO-RCCFS) </w:t>
      </w:r>
      <w:r w:rsidR="003C1F44" w:rsidRPr="00D72D7A">
        <w:rPr>
          <w:rFonts w:ascii="Arial" w:hAnsi="Arial" w:cs="Arial"/>
        </w:rPr>
        <w:t xml:space="preserve">on the implementation of the RPFS </w:t>
      </w:r>
      <w:r w:rsidRPr="00D72D7A">
        <w:rPr>
          <w:rFonts w:ascii="Arial" w:hAnsi="Arial" w:cs="Arial"/>
        </w:rPr>
        <w:t xml:space="preserve">was held on October 6, 2022, in Istanbul, on the sidelines of the Regional Conference on Food Loss and Waste Reduction in Europe and Central Asia. The Report of the meeting </w:t>
      </w:r>
      <w:r w:rsidR="003C1F44">
        <w:rPr>
          <w:rFonts w:ascii="Arial" w:hAnsi="Arial" w:cs="Arial"/>
        </w:rPr>
        <w:t xml:space="preserve">was </w:t>
      </w:r>
      <w:r w:rsidRPr="00D72D7A">
        <w:rPr>
          <w:rFonts w:ascii="Arial" w:hAnsi="Arial" w:cs="Arial"/>
        </w:rPr>
        <w:t xml:space="preserve">circulated among Member States through the NV No. A&amp;I/Agriculture/ECO-RCCFS/2022/1531 dated November 3, 2022. </w:t>
      </w:r>
    </w:p>
    <w:p w:rsidR="000C5ABF" w:rsidRPr="000C5ABF" w:rsidRDefault="00AF34A8" w:rsidP="003C1F44">
      <w:pPr>
        <w:pStyle w:val="ListParagraph"/>
        <w:numPr>
          <w:ilvl w:val="0"/>
          <w:numId w:val="3"/>
        </w:numPr>
        <w:spacing w:before="240" w:line="276" w:lineRule="auto"/>
        <w:ind w:left="0" w:firstLine="0"/>
        <w:jc w:val="both"/>
        <w:rPr>
          <w:rFonts w:ascii="Arial" w:hAnsi="Arial" w:cs="Arial"/>
        </w:rPr>
      </w:pPr>
      <w:r>
        <w:rPr>
          <w:rFonts w:ascii="Arial" w:hAnsi="Arial" w:cs="Arial"/>
        </w:rPr>
        <w:t xml:space="preserve">The </w:t>
      </w:r>
      <w:r w:rsidR="000C5ABF">
        <w:rPr>
          <w:rFonts w:ascii="Arial" w:hAnsi="Arial" w:cs="Arial"/>
        </w:rPr>
        <w:t xml:space="preserve">project titled, </w:t>
      </w:r>
      <w:r w:rsidR="003C1F44">
        <w:rPr>
          <w:rFonts w:ascii="Arial" w:hAnsi="Arial" w:cs="Arial"/>
        </w:rPr>
        <w:t>"T</w:t>
      </w:r>
      <w:r w:rsidR="000C5ABF" w:rsidRPr="00D72D7A">
        <w:rPr>
          <w:rFonts w:ascii="Arial" w:hAnsi="Arial" w:cs="Arial"/>
          <w:shd w:val="clear" w:color="auto" w:fill="FFFFFF"/>
        </w:rPr>
        <w:t xml:space="preserve">ransformation of ECO-RCCFS </w:t>
      </w:r>
      <w:r w:rsidR="000C5ABF">
        <w:rPr>
          <w:rFonts w:ascii="Arial" w:hAnsi="Arial" w:cs="Arial"/>
          <w:shd w:val="clear" w:color="auto" w:fill="FFFFFF"/>
        </w:rPr>
        <w:t xml:space="preserve">from a </w:t>
      </w:r>
      <w:proofErr w:type="spellStart"/>
      <w:r w:rsidR="000C5ABF">
        <w:rPr>
          <w:rFonts w:ascii="Arial" w:hAnsi="Arial" w:cs="Arial"/>
          <w:shd w:val="clear" w:color="auto" w:fill="FFFFFF"/>
        </w:rPr>
        <w:t>programme</w:t>
      </w:r>
      <w:proofErr w:type="spellEnd"/>
      <w:r w:rsidR="000C5ABF">
        <w:rPr>
          <w:rFonts w:ascii="Arial" w:hAnsi="Arial" w:cs="Arial"/>
          <w:shd w:val="clear" w:color="auto" w:fill="FFFFFF"/>
        </w:rPr>
        <w:t xml:space="preserve">-based organization to a </w:t>
      </w:r>
      <w:r w:rsidR="000C5ABF" w:rsidRPr="00D72D7A">
        <w:rPr>
          <w:rFonts w:ascii="Arial" w:hAnsi="Arial" w:cs="Arial"/>
          <w:shd w:val="clear" w:color="auto" w:fill="FFFFFF"/>
        </w:rPr>
        <w:t>self-sustainable institution</w:t>
      </w:r>
      <w:r w:rsidR="003C1F44">
        <w:rPr>
          <w:rFonts w:ascii="Arial" w:hAnsi="Arial" w:cs="Arial"/>
          <w:shd w:val="clear" w:color="auto" w:fill="FFFFFF"/>
        </w:rPr>
        <w:t>"</w:t>
      </w:r>
      <w:r w:rsidR="000C5ABF">
        <w:rPr>
          <w:rFonts w:ascii="Arial" w:hAnsi="Arial" w:cs="Arial"/>
          <w:shd w:val="clear" w:color="auto" w:fill="FFFFFF"/>
        </w:rPr>
        <w:t xml:space="preserve">, which was started on January 1st, 2020 by the Republic of </w:t>
      </w:r>
      <w:r w:rsidR="000C5ABF" w:rsidRPr="00D72D7A">
        <w:rPr>
          <w:rFonts w:ascii="Arial" w:hAnsi="Arial" w:cs="Arial"/>
          <w:color w:val="000000"/>
        </w:rPr>
        <w:t>Türkiye</w:t>
      </w:r>
      <w:r w:rsidR="000C5ABF">
        <w:rPr>
          <w:rFonts w:ascii="Arial" w:hAnsi="Arial" w:cs="Arial"/>
          <w:color w:val="000000"/>
        </w:rPr>
        <w:t xml:space="preserve"> and FAO, was concluded on June 30, 2023. The </w:t>
      </w:r>
      <w:r w:rsidR="000C5ABF">
        <w:rPr>
          <w:rFonts w:ascii="Arial" w:hAnsi="Arial" w:cs="Arial"/>
          <w:color w:val="000000"/>
        </w:rPr>
        <w:lastRenderedPageBreak/>
        <w:t>conclusion of the subject project was proclaimed during the 19th Project Monitoring Group (PMG) Meeting on September 12, 2023.</w:t>
      </w:r>
    </w:p>
    <w:p w:rsidR="00CF09A5" w:rsidRPr="00D72D7A" w:rsidRDefault="00CF09A5" w:rsidP="0067531C">
      <w:pPr>
        <w:pStyle w:val="Heading1"/>
        <w:numPr>
          <w:ilvl w:val="1"/>
          <w:numId w:val="5"/>
        </w:numPr>
        <w:tabs>
          <w:tab w:val="clear" w:pos="1441"/>
          <w:tab w:val="num" w:pos="567"/>
        </w:tabs>
        <w:spacing w:after="0"/>
        <w:ind w:left="0" w:firstLine="0"/>
        <w:rPr>
          <w:sz w:val="24"/>
          <w:szCs w:val="24"/>
          <w:u w:val="single"/>
        </w:rPr>
      </w:pPr>
      <w:bookmarkStart w:id="11" w:name="_Toc149834784"/>
      <w:r w:rsidRPr="00D72D7A">
        <w:rPr>
          <w:sz w:val="24"/>
          <w:szCs w:val="24"/>
          <w:u w:val="single"/>
        </w:rPr>
        <w:t>Expected outcomes for 202</w:t>
      </w:r>
      <w:r w:rsidR="0067531C">
        <w:rPr>
          <w:sz w:val="24"/>
          <w:szCs w:val="24"/>
          <w:u w:val="single"/>
        </w:rPr>
        <w:t>4</w:t>
      </w:r>
      <w:r w:rsidRPr="00D72D7A">
        <w:rPr>
          <w:sz w:val="24"/>
          <w:szCs w:val="24"/>
          <w:u w:val="single"/>
        </w:rPr>
        <w:t xml:space="preserve"> and Secretariat’s recommendations</w:t>
      </w:r>
      <w:r w:rsidR="001E3470" w:rsidRPr="00D72D7A">
        <w:rPr>
          <w:sz w:val="24"/>
          <w:szCs w:val="24"/>
          <w:u w:val="single"/>
        </w:rPr>
        <w:t>:</w:t>
      </w:r>
      <w:bookmarkEnd w:id="11"/>
    </w:p>
    <w:p w:rsidR="00043A4A" w:rsidRPr="00D72D7A" w:rsidRDefault="00043A4A" w:rsidP="00043A4A">
      <w:pPr>
        <w:rPr>
          <w:rFonts w:ascii="Arial" w:hAnsi="Arial"/>
        </w:rPr>
      </w:pPr>
    </w:p>
    <w:p w:rsidR="00A77747" w:rsidRPr="00D72D7A" w:rsidRDefault="002327F9" w:rsidP="00CC2C88">
      <w:pPr>
        <w:pStyle w:val="ListParagraph"/>
        <w:spacing w:before="240" w:line="276" w:lineRule="auto"/>
        <w:ind w:left="0"/>
        <w:jc w:val="both"/>
        <w:rPr>
          <w:rFonts w:ascii="Arial" w:eastAsia="Calibri" w:hAnsi="Arial" w:cs="Arial"/>
        </w:rPr>
      </w:pPr>
      <w:r>
        <w:rPr>
          <w:rFonts w:ascii="Arial" w:hAnsi="Arial" w:cs="Arial"/>
        </w:rPr>
        <w:t>24</w:t>
      </w:r>
      <w:r w:rsidR="002678EA" w:rsidRPr="00D72D7A">
        <w:rPr>
          <w:rFonts w:ascii="Arial" w:hAnsi="Arial" w:cs="Arial"/>
        </w:rPr>
        <w:t>.</w:t>
      </w:r>
      <w:r w:rsidR="002678EA" w:rsidRPr="00D72D7A">
        <w:rPr>
          <w:rFonts w:ascii="Arial" w:hAnsi="Arial" w:cs="Arial"/>
        </w:rPr>
        <w:tab/>
      </w:r>
      <w:r w:rsidR="00A77747" w:rsidRPr="00D72D7A">
        <w:rPr>
          <w:rFonts w:ascii="Arial" w:hAnsi="Arial" w:cs="Arial"/>
        </w:rPr>
        <w:t>The Council,</w:t>
      </w:r>
      <w:r w:rsidR="00AB147B" w:rsidRPr="00D72D7A">
        <w:rPr>
          <w:rFonts w:ascii="Arial" w:hAnsi="Arial" w:cs="Arial"/>
        </w:rPr>
        <w:t xml:space="preserve"> </w:t>
      </w:r>
      <w:r w:rsidR="00A77747" w:rsidRPr="00D72D7A">
        <w:rPr>
          <w:rFonts w:ascii="Arial" w:hAnsi="Arial" w:cs="Arial"/>
        </w:rPr>
        <w:t xml:space="preserve">while welcoming the proposal of the Islamic Republic of Iran to host the 8th ECO Ministerial Meeting on Agriculture, preceded by </w:t>
      </w:r>
      <w:r w:rsidR="00913F02" w:rsidRPr="00D72D7A">
        <w:rPr>
          <w:rFonts w:ascii="Arial" w:hAnsi="Arial" w:cs="Arial"/>
        </w:rPr>
        <w:t>7</w:t>
      </w:r>
      <w:r w:rsidR="00FF2DC6" w:rsidRPr="00D72D7A">
        <w:rPr>
          <w:rFonts w:ascii="Arial" w:hAnsi="Arial" w:cs="Arial"/>
          <w:vertAlign w:val="superscript"/>
        </w:rPr>
        <w:t>th</w:t>
      </w:r>
      <w:r w:rsidR="0080455C">
        <w:rPr>
          <w:rFonts w:ascii="Arial" w:hAnsi="Arial" w:cs="Arial"/>
        </w:rPr>
        <w:t xml:space="preserve"> High Level Experts Meeting</w:t>
      </w:r>
      <w:r w:rsidR="00A77747" w:rsidRPr="00D72D7A">
        <w:rPr>
          <w:rFonts w:ascii="Arial" w:hAnsi="Arial" w:cs="Arial"/>
        </w:rPr>
        <w:t>,</w:t>
      </w:r>
      <w:r w:rsidR="0080455C">
        <w:rPr>
          <w:rFonts w:ascii="Arial" w:hAnsi="Arial" w:cs="Arial"/>
        </w:rPr>
        <w:t xml:space="preserve"> </w:t>
      </w:r>
      <w:r w:rsidR="00A77747" w:rsidRPr="00D72D7A">
        <w:rPr>
          <w:rFonts w:ascii="Arial" w:hAnsi="Arial" w:cs="Arial"/>
        </w:rPr>
        <w:t xml:space="preserve">may request the host authorities to send date and details of </w:t>
      </w:r>
      <w:r w:rsidR="000C5ABF">
        <w:rPr>
          <w:rFonts w:ascii="Arial" w:hAnsi="Arial" w:cs="Arial"/>
        </w:rPr>
        <w:t>the event</w:t>
      </w:r>
      <w:r w:rsidR="0067531C">
        <w:rPr>
          <w:rFonts w:ascii="Arial" w:hAnsi="Arial" w:cs="Arial"/>
        </w:rPr>
        <w:t>s</w:t>
      </w:r>
      <w:r w:rsidR="000C5ABF">
        <w:rPr>
          <w:rFonts w:ascii="Arial" w:hAnsi="Arial" w:cs="Arial"/>
        </w:rPr>
        <w:t>.</w:t>
      </w:r>
      <w:r w:rsidR="00A77747" w:rsidRPr="00D72D7A">
        <w:rPr>
          <w:rFonts w:ascii="Arial" w:hAnsi="Arial" w:cs="Arial"/>
        </w:rPr>
        <w:t xml:space="preserve"> The Council may urge the </w:t>
      </w:r>
      <w:r w:rsidR="00CC2C88" w:rsidRPr="00D72D7A">
        <w:rPr>
          <w:rFonts w:ascii="Arial" w:hAnsi="Arial" w:cs="Arial"/>
        </w:rPr>
        <w:t>Member States</w:t>
      </w:r>
      <w:r w:rsidR="00CC2C88">
        <w:rPr>
          <w:rFonts w:ascii="Arial" w:hAnsi="Arial" w:cs="Arial"/>
        </w:rPr>
        <w:t xml:space="preserve"> to actively participate in these</w:t>
      </w:r>
      <w:r w:rsidR="00A77747" w:rsidRPr="00D72D7A">
        <w:rPr>
          <w:rFonts w:ascii="Arial" w:hAnsi="Arial" w:cs="Arial"/>
        </w:rPr>
        <w:t xml:space="preserve"> Meeting</w:t>
      </w:r>
      <w:r w:rsidR="00CC2C88">
        <w:rPr>
          <w:rFonts w:ascii="Arial" w:hAnsi="Arial" w:cs="Arial"/>
        </w:rPr>
        <w:t>s</w:t>
      </w:r>
      <w:r w:rsidR="00A77747" w:rsidRPr="00D72D7A">
        <w:rPr>
          <w:rFonts w:ascii="Arial" w:hAnsi="Arial" w:cs="Arial"/>
        </w:rPr>
        <w:t>.</w:t>
      </w:r>
    </w:p>
    <w:p w:rsidR="00B82563" w:rsidRDefault="002327F9" w:rsidP="009F4DA1">
      <w:pPr>
        <w:pStyle w:val="ListParagraph"/>
        <w:spacing w:before="240" w:line="276" w:lineRule="auto"/>
        <w:ind w:left="0"/>
        <w:jc w:val="both"/>
        <w:rPr>
          <w:rFonts w:asciiTheme="minorBidi" w:hAnsiTheme="minorBidi" w:cstheme="minorBidi"/>
        </w:rPr>
      </w:pPr>
      <w:r>
        <w:rPr>
          <w:rFonts w:asciiTheme="minorBidi" w:hAnsiTheme="minorBidi" w:cstheme="minorBidi"/>
        </w:rPr>
        <w:t>25</w:t>
      </w:r>
      <w:r w:rsidR="002678EA" w:rsidRPr="00CC2C88">
        <w:rPr>
          <w:rFonts w:asciiTheme="minorBidi" w:hAnsiTheme="minorBidi" w:cstheme="minorBidi"/>
        </w:rPr>
        <w:t>.</w:t>
      </w:r>
      <w:r w:rsidR="002678EA" w:rsidRPr="00CC2C88">
        <w:rPr>
          <w:rFonts w:asciiTheme="minorBidi" w:hAnsiTheme="minorBidi" w:cstheme="minorBidi"/>
        </w:rPr>
        <w:tab/>
      </w:r>
      <w:r w:rsidR="00B82563" w:rsidRPr="00CC2C88">
        <w:rPr>
          <w:rFonts w:asciiTheme="minorBidi" w:hAnsiTheme="minorBidi" w:cstheme="minorBidi"/>
        </w:rPr>
        <w:t xml:space="preserve">The Council may </w:t>
      </w:r>
      <w:r w:rsidR="00CC2C88" w:rsidRPr="00CC2C88">
        <w:rPr>
          <w:rFonts w:asciiTheme="minorBidi" w:hAnsiTheme="minorBidi" w:cstheme="minorBidi"/>
        </w:rPr>
        <w:t>appreciate the ECO-RCCFS for successful conclusion of the project namely "T</w:t>
      </w:r>
      <w:r w:rsidR="00913F02" w:rsidRPr="00CC2C88">
        <w:rPr>
          <w:rFonts w:asciiTheme="minorBidi" w:hAnsiTheme="minorBidi" w:cstheme="minorBidi"/>
        </w:rPr>
        <w:t xml:space="preserve">ransformation </w:t>
      </w:r>
      <w:r w:rsidR="00CC2C88" w:rsidRPr="00CC2C88">
        <w:rPr>
          <w:rFonts w:asciiTheme="minorBidi" w:hAnsiTheme="minorBidi" w:cstheme="minorBidi"/>
        </w:rPr>
        <w:t xml:space="preserve">of the </w:t>
      </w:r>
      <w:r w:rsidR="00CC2C88" w:rsidRPr="00CC2C88">
        <w:rPr>
          <w:rFonts w:asciiTheme="minorBidi" w:eastAsia="Calibri" w:hAnsiTheme="minorBidi" w:cstheme="minorBidi"/>
        </w:rPr>
        <w:t xml:space="preserve">ECO Regional Coordination Center for Food Security </w:t>
      </w:r>
      <w:r w:rsidR="00CC2C88" w:rsidRPr="00CC2C88">
        <w:rPr>
          <w:rFonts w:asciiTheme="minorBidi" w:hAnsiTheme="minorBidi" w:cstheme="minorBidi"/>
        </w:rPr>
        <w:t xml:space="preserve">(ECO-RCCFS) from a </w:t>
      </w:r>
      <w:proofErr w:type="spellStart"/>
      <w:r w:rsidR="00CC2C88" w:rsidRPr="00CC2C88">
        <w:rPr>
          <w:rFonts w:asciiTheme="minorBidi" w:hAnsiTheme="minorBidi" w:cstheme="minorBidi"/>
        </w:rPr>
        <w:t>programme</w:t>
      </w:r>
      <w:proofErr w:type="spellEnd"/>
      <w:r w:rsidR="00CC2C88" w:rsidRPr="00CC2C88">
        <w:rPr>
          <w:rFonts w:asciiTheme="minorBidi" w:hAnsiTheme="minorBidi" w:cstheme="minorBidi"/>
        </w:rPr>
        <w:t>-based organization to a self-sustainable institution of ECO</w:t>
      </w:r>
      <w:r w:rsidR="0080455C">
        <w:rPr>
          <w:rFonts w:asciiTheme="minorBidi" w:hAnsiTheme="minorBidi" w:cstheme="minorBidi"/>
        </w:rPr>
        <w:t>" and</w:t>
      </w:r>
      <w:r w:rsidR="00CC2C88" w:rsidRPr="00CC2C88">
        <w:rPr>
          <w:rFonts w:asciiTheme="minorBidi" w:hAnsiTheme="minorBidi" w:cstheme="minorBidi"/>
        </w:rPr>
        <w:t xml:space="preserve"> mandated the </w:t>
      </w:r>
      <w:r w:rsidR="009F4DA1" w:rsidRPr="00CC2C88">
        <w:rPr>
          <w:rFonts w:asciiTheme="minorBidi" w:hAnsiTheme="minorBidi" w:cstheme="minorBidi"/>
        </w:rPr>
        <w:t>ECO-RCCFS</w:t>
      </w:r>
      <w:r w:rsidR="0080455C">
        <w:rPr>
          <w:rFonts w:asciiTheme="minorBidi" w:hAnsiTheme="minorBidi" w:cstheme="minorBidi"/>
        </w:rPr>
        <w:t xml:space="preserve"> and</w:t>
      </w:r>
      <w:r w:rsidR="0080455C" w:rsidRPr="00CC2C88">
        <w:rPr>
          <w:rFonts w:asciiTheme="minorBidi" w:hAnsiTheme="minorBidi" w:cstheme="minorBidi"/>
        </w:rPr>
        <w:t xml:space="preserve"> ECO Secretariat </w:t>
      </w:r>
      <w:r w:rsidR="00CC2C88" w:rsidRPr="00CC2C88">
        <w:rPr>
          <w:rFonts w:asciiTheme="minorBidi" w:hAnsiTheme="minorBidi" w:cstheme="minorBidi"/>
        </w:rPr>
        <w:t>to report back to the 8</w:t>
      </w:r>
      <w:r w:rsidR="00CC2C88" w:rsidRPr="00CC2C88">
        <w:rPr>
          <w:rFonts w:asciiTheme="minorBidi" w:hAnsiTheme="minorBidi" w:cstheme="minorBidi"/>
          <w:vertAlign w:val="superscript"/>
        </w:rPr>
        <w:t>th</w:t>
      </w:r>
      <w:r w:rsidR="00CC2C88" w:rsidRPr="00CC2C88">
        <w:rPr>
          <w:rFonts w:asciiTheme="minorBidi" w:hAnsiTheme="minorBidi" w:cstheme="minorBidi"/>
        </w:rPr>
        <w:t xml:space="preserve"> ECO Mini</w:t>
      </w:r>
      <w:r w:rsidR="0080455C">
        <w:rPr>
          <w:rFonts w:asciiTheme="minorBidi" w:hAnsiTheme="minorBidi" w:cstheme="minorBidi"/>
        </w:rPr>
        <w:t>sterial Meeting on Agriculture.</w:t>
      </w:r>
    </w:p>
    <w:p w:rsidR="009F4DA1" w:rsidRPr="009F4DA1" w:rsidRDefault="002327F9" w:rsidP="009F4DA1">
      <w:pPr>
        <w:pStyle w:val="ListParagraph"/>
        <w:spacing w:before="240" w:line="276" w:lineRule="auto"/>
        <w:ind w:left="0"/>
        <w:jc w:val="both"/>
        <w:rPr>
          <w:rFonts w:asciiTheme="minorBidi" w:eastAsia="Calibri" w:hAnsiTheme="minorBidi" w:cstheme="minorBidi"/>
        </w:rPr>
      </w:pPr>
      <w:r>
        <w:rPr>
          <w:rFonts w:ascii="Arial" w:hAnsi="Arial" w:cs="Arial"/>
        </w:rPr>
        <w:t>26</w:t>
      </w:r>
      <w:r w:rsidR="002678EA" w:rsidRPr="00D72D7A">
        <w:rPr>
          <w:rFonts w:ascii="Arial" w:hAnsi="Arial" w:cs="Arial"/>
        </w:rPr>
        <w:t>.</w:t>
      </w:r>
      <w:r w:rsidR="002678EA" w:rsidRPr="00D72D7A">
        <w:rPr>
          <w:rFonts w:ascii="Arial" w:hAnsi="Arial" w:cs="Arial"/>
        </w:rPr>
        <w:tab/>
      </w:r>
      <w:r w:rsidR="009F4DA1" w:rsidRPr="009F4DA1">
        <w:rPr>
          <w:rFonts w:asciiTheme="minorBidi" w:hAnsiTheme="minorBidi" w:cstheme="minorBidi"/>
        </w:rPr>
        <w:t xml:space="preserve">The Council </w:t>
      </w:r>
      <w:r w:rsidR="0067531C">
        <w:rPr>
          <w:rFonts w:asciiTheme="minorBidi" w:hAnsiTheme="minorBidi" w:cstheme="minorBidi"/>
        </w:rPr>
        <w:t xml:space="preserve">may request </w:t>
      </w:r>
      <w:r w:rsidR="009F4DA1" w:rsidRPr="009F4DA1">
        <w:rPr>
          <w:rFonts w:asciiTheme="minorBidi" w:hAnsiTheme="minorBidi" w:cstheme="minorBidi"/>
        </w:rPr>
        <w:t xml:space="preserve">the </w:t>
      </w:r>
      <w:r w:rsidR="0080455C" w:rsidRPr="009F4DA1">
        <w:rPr>
          <w:rFonts w:asciiTheme="minorBidi" w:hAnsiTheme="minorBidi" w:cstheme="minorBidi"/>
        </w:rPr>
        <w:t xml:space="preserve">ECO-RCCFS </w:t>
      </w:r>
      <w:r w:rsidR="009F4DA1" w:rsidRPr="009F4DA1">
        <w:rPr>
          <w:rFonts w:asciiTheme="minorBidi" w:hAnsiTheme="minorBidi" w:cstheme="minorBidi"/>
        </w:rPr>
        <w:t>with the assistance of</w:t>
      </w:r>
      <w:r w:rsidR="0080455C">
        <w:rPr>
          <w:rFonts w:asciiTheme="minorBidi" w:hAnsiTheme="minorBidi" w:cstheme="minorBidi"/>
        </w:rPr>
        <w:t xml:space="preserve"> </w:t>
      </w:r>
      <w:r w:rsidR="0080455C" w:rsidRPr="009F4DA1">
        <w:rPr>
          <w:rFonts w:asciiTheme="minorBidi" w:hAnsiTheme="minorBidi" w:cstheme="minorBidi"/>
        </w:rPr>
        <w:t>Secretariat</w:t>
      </w:r>
      <w:r w:rsidR="009F4DA1" w:rsidRPr="009F4DA1">
        <w:rPr>
          <w:rFonts w:asciiTheme="minorBidi" w:hAnsiTheme="minorBidi" w:cstheme="minorBidi"/>
        </w:rPr>
        <w:t xml:space="preserve"> to produce concrete project proposals for the implementation of the </w:t>
      </w:r>
      <w:r w:rsidR="009F4DA1" w:rsidRPr="009F4DA1">
        <w:rPr>
          <w:rFonts w:asciiTheme="minorBidi" w:eastAsia="Calibri" w:hAnsiTheme="minorBidi" w:cstheme="minorBidi"/>
        </w:rPr>
        <w:t xml:space="preserve">ECO Regional </w:t>
      </w:r>
      <w:proofErr w:type="spellStart"/>
      <w:r w:rsidR="009F4DA1" w:rsidRPr="009F4DA1">
        <w:rPr>
          <w:rFonts w:asciiTheme="minorBidi" w:eastAsia="Calibri" w:hAnsiTheme="minorBidi" w:cstheme="minorBidi"/>
        </w:rPr>
        <w:t>Programme</w:t>
      </w:r>
      <w:proofErr w:type="spellEnd"/>
      <w:r w:rsidR="009F4DA1" w:rsidRPr="009F4DA1">
        <w:rPr>
          <w:rFonts w:asciiTheme="minorBidi" w:eastAsia="Calibri" w:hAnsiTheme="minorBidi" w:cstheme="minorBidi"/>
        </w:rPr>
        <w:t xml:space="preserve"> for Food Security (ECO-</w:t>
      </w:r>
      <w:r w:rsidR="009F4DA1" w:rsidRPr="009F4DA1">
        <w:rPr>
          <w:rFonts w:asciiTheme="minorBidi" w:hAnsiTheme="minorBidi" w:cstheme="minorBidi"/>
        </w:rPr>
        <w:t>RPFS) to promote coordination and increase synergy in ECO regional efforts and enhance food security through technical cooperation, including institutional capacity development, transfer of technology and increasing agricultural productivity.</w:t>
      </w:r>
    </w:p>
    <w:p w:rsidR="00A77747" w:rsidRDefault="002327F9" w:rsidP="0067531C">
      <w:pPr>
        <w:pStyle w:val="ListParagraph"/>
        <w:spacing w:before="240" w:line="276" w:lineRule="auto"/>
        <w:ind w:left="0"/>
        <w:jc w:val="both"/>
        <w:rPr>
          <w:rFonts w:ascii="Arial" w:hAnsi="Arial" w:cs="Arial"/>
        </w:rPr>
      </w:pPr>
      <w:r>
        <w:rPr>
          <w:rFonts w:ascii="Arial" w:hAnsi="Arial" w:cs="Arial"/>
        </w:rPr>
        <w:t>27</w:t>
      </w:r>
      <w:r w:rsidR="002678EA" w:rsidRPr="00D72D7A">
        <w:rPr>
          <w:rFonts w:ascii="Arial" w:hAnsi="Arial" w:cs="Arial"/>
        </w:rPr>
        <w:t>.</w:t>
      </w:r>
      <w:r w:rsidR="002678EA" w:rsidRPr="00D72D7A">
        <w:rPr>
          <w:rFonts w:ascii="Arial" w:hAnsi="Arial" w:cs="Arial"/>
        </w:rPr>
        <w:tab/>
      </w:r>
      <w:r w:rsidR="00316ACA">
        <w:rPr>
          <w:rFonts w:ascii="Arial" w:hAnsi="Arial" w:cs="Arial"/>
        </w:rPr>
        <w:t>T</w:t>
      </w:r>
      <w:r w:rsidR="00316ACA" w:rsidRPr="00D72D7A">
        <w:rPr>
          <w:rFonts w:ascii="Arial" w:hAnsi="Arial" w:cs="Arial"/>
        </w:rPr>
        <w:t>he Council</w:t>
      </w:r>
      <w:r w:rsidR="00316ACA">
        <w:rPr>
          <w:rFonts w:ascii="Arial" w:hAnsi="Arial" w:cs="Arial"/>
        </w:rPr>
        <w:t>,</w:t>
      </w:r>
      <w:r w:rsidR="00316ACA" w:rsidRPr="00D72D7A">
        <w:rPr>
          <w:rFonts w:ascii="Arial" w:hAnsi="Arial" w:cs="Arial"/>
        </w:rPr>
        <w:t xml:space="preserve"> </w:t>
      </w:r>
      <w:r w:rsidR="00316ACA">
        <w:rPr>
          <w:rFonts w:ascii="Arial" w:hAnsi="Arial" w:cs="Arial"/>
        </w:rPr>
        <w:t xml:space="preserve">while welcoming the offer of the </w:t>
      </w:r>
      <w:r w:rsidR="00316ACA" w:rsidRPr="00D72D7A">
        <w:rPr>
          <w:rFonts w:ascii="Arial" w:hAnsi="Arial" w:cs="Arial"/>
        </w:rPr>
        <w:t xml:space="preserve">Republic of </w:t>
      </w:r>
      <w:r w:rsidR="00316ACA" w:rsidRPr="00D72D7A">
        <w:rPr>
          <w:rStyle w:val="Emphasis"/>
          <w:rFonts w:ascii="Arial" w:hAnsi="Arial" w:cs="Arial"/>
          <w:i w:val="0"/>
          <w:iCs w:val="0"/>
          <w:shd w:val="clear" w:color="auto" w:fill="FFFFFF"/>
        </w:rPr>
        <w:t xml:space="preserve">Türkiye </w:t>
      </w:r>
      <w:r w:rsidR="00316ACA">
        <w:rPr>
          <w:rStyle w:val="Emphasis"/>
          <w:rFonts w:ascii="Arial" w:hAnsi="Arial" w:cs="Arial"/>
          <w:i w:val="0"/>
          <w:iCs w:val="0"/>
          <w:shd w:val="clear" w:color="auto" w:fill="FFFFFF"/>
        </w:rPr>
        <w:t xml:space="preserve">for hosting the </w:t>
      </w:r>
      <w:r w:rsidR="00316ACA" w:rsidRPr="00D72D7A">
        <w:rPr>
          <w:rStyle w:val="Emphasis"/>
          <w:rFonts w:ascii="Arial" w:hAnsi="Arial" w:cs="Arial"/>
          <w:i w:val="0"/>
          <w:iCs w:val="0"/>
          <w:shd w:val="clear" w:color="auto" w:fill="FFFFFF"/>
        </w:rPr>
        <w:t xml:space="preserve">5th </w:t>
      </w:r>
      <w:r w:rsidR="00316ACA" w:rsidRPr="00D72D7A">
        <w:rPr>
          <w:rFonts w:ascii="Arial" w:hAnsi="Arial" w:cs="Arial"/>
        </w:rPr>
        <w:t>Steering Committee Meeting of the ECO-RCCFS</w:t>
      </w:r>
      <w:r w:rsidR="00316ACA" w:rsidRPr="00316ACA">
        <w:rPr>
          <w:rFonts w:ascii="Arial" w:hAnsi="Arial" w:cs="Arial"/>
        </w:rPr>
        <w:t xml:space="preserve"> </w:t>
      </w:r>
      <w:r w:rsidR="00316ACA" w:rsidRPr="00D72D7A">
        <w:rPr>
          <w:rFonts w:ascii="Arial" w:hAnsi="Arial" w:cs="Arial"/>
        </w:rPr>
        <w:t>for</w:t>
      </w:r>
      <w:r w:rsidR="0067531C">
        <w:rPr>
          <w:rFonts w:ascii="Arial" w:hAnsi="Arial" w:cs="Arial"/>
        </w:rPr>
        <w:t xml:space="preserve"> Implementation of the ECO-RPFS</w:t>
      </w:r>
      <w:r w:rsidR="00316ACA">
        <w:rPr>
          <w:rFonts w:ascii="Arial" w:hAnsi="Arial" w:cs="Arial"/>
        </w:rPr>
        <w:t xml:space="preserve">, may request the relevant authorities to </w:t>
      </w:r>
      <w:r w:rsidR="00316ACA" w:rsidRPr="00D72D7A">
        <w:rPr>
          <w:rStyle w:val="Emphasis"/>
          <w:rFonts w:ascii="Arial" w:hAnsi="Arial" w:cs="Arial"/>
          <w:i w:val="0"/>
          <w:iCs w:val="0"/>
          <w:shd w:val="clear" w:color="auto" w:fill="FFFFFF"/>
        </w:rPr>
        <w:t xml:space="preserve">send the </w:t>
      </w:r>
      <w:r w:rsidR="0067531C" w:rsidRPr="00D72D7A">
        <w:rPr>
          <w:rStyle w:val="Emphasis"/>
          <w:rFonts w:ascii="Arial" w:hAnsi="Arial" w:cs="Arial"/>
          <w:i w:val="0"/>
          <w:iCs w:val="0"/>
          <w:shd w:val="clear" w:color="auto" w:fill="FFFFFF"/>
        </w:rPr>
        <w:t xml:space="preserve">exact </w:t>
      </w:r>
      <w:r w:rsidR="00316ACA" w:rsidRPr="00D72D7A">
        <w:rPr>
          <w:rStyle w:val="Emphasis"/>
          <w:rFonts w:ascii="Arial" w:hAnsi="Arial" w:cs="Arial"/>
          <w:i w:val="0"/>
          <w:iCs w:val="0"/>
          <w:shd w:val="clear" w:color="auto" w:fill="FFFFFF"/>
        </w:rPr>
        <w:t xml:space="preserve">date and details </w:t>
      </w:r>
      <w:r w:rsidR="00316ACA">
        <w:rPr>
          <w:rStyle w:val="Emphasis"/>
          <w:rFonts w:ascii="Arial" w:hAnsi="Arial" w:cs="Arial"/>
          <w:i w:val="0"/>
          <w:iCs w:val="0"/>
          <w:shd w:val="clear" w:color="auto" w:fill="FFFFFF"/>
        </w:rPr>
        <w:t xml:space="preserve">of the meeting. Also, the Council may request the </w:t>
      </w:r>
      <w:r w:rsidR="00316ACA" w:rsidRPr="00316ACA">
        <w:rPr>
          <w:rFonts w:asciiTheme="minorBidi" w:hAnsiTheme="minorBidi" w:cstheme="minorBidi"/>
        </w:rPr>
        <w:t xml:space="preserve">Member States to cooperate on the implementation of the subject </w:t>
      </w:r>
      <w:r w:rsidR="0067531C">
        <w:rPr>
          <w:rFonts w:asciiTheme="minorBidi" w:hAnsiTheme="minorBidi" w:cstheme="minorBidi"/>
        </w:rPr>
        <w:t>ECO-</w:t>
      </w:r>
      <w:r w:rsidR="00316ACA" w:rsidRPr="00316ACA">
        <w:rPr>
          <w:rFonts w:asciiTheme="minorBidi" w:hAnsiTheme="minorBidi" w:cstheme="minorBidi"/>
        </w:rPr>
        <w:t>RPFS.</w:t>
      </w:r>
    </w:p>
    <w:p w:rsidR="00A77747" w:rsidRPr="001F27F4" w:rsidRDefault="002327F9" w:rsidP="001F27F4">
      <w:pPr>
        <w:pStyle w:val="ListParagraph"/>
        <w:spacing w:before="240" w:line="276" w:lineRule="auto"/>
        <w:ind w:left="0"/>
        <w:jc w:val="both"/>
        <w:rPr>
          <w:rFonts w:asciiTheme="minorBidi" w:eastAsia="Calibri" w:hAnsiTheme="minorBidi" w:cstheme="minorBidi"/>
        </w:rPr>
      </w:pPr>
      <w:r>
        <w:rPr>
          <w:rFonts w:ascii="Arial" w:hAnsi="Arial" w:cs="Arial"/>
        </w:rPr>
        <w:t>28</w:t>
      </w:r>
      <w:r w:rsidR="002678EA" w:rsidRPr="00D72D7A">
        <w:rPr>
          <w:rFonts w:ascii="Arial" w:hAnsi="Arial" w:cs="Arial"/>
        </w:rPr>
        <w:t>.</w:t>
      </w:r>
      <w:r w:rsidR="002678EA" w:rsidRPr="00D72D7A">
        <w:rPr>
          <w:rFonts w:ascii="Arial" w:hAnsi="Arial" w:cs="Arial"/>
        </w:rPr>
        <w:tab/>
      </w:r>
      <w:r w:rsidR="001F27F4" w:rsidRPr="001F27F4">
        <w:rPr>
          <w:rFonts w:asciiTheme="minorBidi" w:hAnsiTheme="minorBidi" w:cstheme="minorBidi"/>
        </w:rPr>
        <w:t xml:space="preserve">The Council </w:t>
      </w:r>
      <w:r w:rsidR="001F27F4" w:rsidRPr="00D72D7A">
        <w:rPr>
          <w:rFonts w:ascii="Arial" w:hAnsi="Arial" w:cs="Arial"/>
        </w:rPr>
        <w:t xml:space="preserve">may appreciate </w:t>
      </w:r>
      <w:r w:rsidR="001F27F4" w:rsidRPr="001F27F4">
        <w:rPr>
          <w:rFonts w:asciiTheme="minorBidi" w:hAnsiTheme="minorBidi" w:cstheme="minorBidi"/>
        </w:rPr>
        <w:t>ECO-RCCFS for updating its website content at "</w:t>
      </w:r>
      <w:hyperlink r:id="rId9" w:history="1">
        <w:r w:rsidR="001F27F4" w:rsidRPr="001F27F4">
          <w:rPr>
            <w:rStyle w:val="Hyperlink"/>
            <w:rFonts w:asciiTheme="minorBidi" w:hAnsiTheme="minorBidi" w:cstheme="minorBidi"/>
            <w:color w:val="auto"/>
          </w:rPr>
          <w:t>www.ecorccfs.org</w:t>
        </w:r>
      </w:hyperlink>
      <w:r w:rsidR="001F27F4" w:rsidRPr="001F27F4">
        <w:rPr>
          <w:rFonts w:asciiTheme="minorBidi" w:hAnsiTheme="minorBidi" w:cstheme="minorBidi"/>
        </w:rPr>
        <w:t xml:space="preserve">" and </w:t>
      </w:r>
      <w:r w:rsidR="001F27F4">
        <w:rPr>
          <w:rFonts w:asciiTheme="minorBidi" w:hAnsiTheme="minorBidi" w:cstheme="minorBidi"/>
        </w:rPr>
        <w:t>may invite</w:t>
      </w:r>
      <w:r w:rsidR="001F27F4" w:rsidRPr="001F27F4">
        <w:rPr>
          <w:rFonts w:asciiTheme="minorBidi" w:hAnsiTheme="minorBidi" w:cstheme="minorBidi"/>
        </w:rPr>
        <w:t xml:space="preserve"> Member States to further enrich the subject website by continuing to provide their studies, inputs, experiences and best practices relating to food security and agricultural issues.</w:t>
      </w:r>
      <w:r w:rsidR="00A77747" w:rsidRPr="001F27F4">
        <w:rPr>
          <w:rFonts w:asciiTheme="minorBidi" w:hAnsiTheme="minorBidi" w:cstheme="minorBidi"/>
        </w:rPr>
        <w:t xml:space="preserve"> </w:t>
      </w:r>
    </w:p>
    <w:p w:rsidR="00D72D7A" w:rsidRPr="00D72D7A" w:rsidRDefault="00D72D7A">
      <w:pPr>
        <w:suppressAutoHyphens w:val="0"/>
        <w:autoSpaceDN/>
        <w:spacing w:after="0" w:line="240" w:lineRule="auto"/>
        <w:textAlignment w:val="auto"/>
        <w:rPr>
          <w:rFonts w:ascii="Arial" w:eastAsia="Times New Roman" w:hAnsi="Arial"/>
          <w:sz w:val="24"/>
          <w:szCs w:val="24"/>
          <w:lang w:bidi="fa-IR"/>
        </w:rPr>
      </w:pPr>
    </w:p>
    <w:p w:rsidR="00C4789E" w:rsidRPr="00EC6F50" w:rsidRDefault="00A52B9B" w:rsidP="00106065">
      <w:pPr>
        <w:pStyle w:val="Heading1"/>
        <w:jc w:val="center"/>
        <w:rPr>
          <w:bCs w:val="0"/>
          <w:sz w:val="24"/>
          <w:szCs w:val="24"/>
          <w:u w:val="single"/>
        </w:rPr>
      </w:pPr>
      <w:bookmarkStart w:id="12" w:name="_Toc149834785"/>
      <w:r w:rsidRPr="00EC6F50">
        <w:rPr>
          <w:bCs w:val="0"/>
          <w:sz w:val="24"/>
          <w:szCs w:val="24"/>
          <w:u w:val="single"/>
        </w:rPr>
        <w:t>Priority Area-</w:t>
      </w:r>
      <w:r w:rsidR="00C4789E" w:rsidRPr="00EC6F50">
        <w:rPr>
          <w:bCs w:val="0"/>
          <w:sz w:val="24"/>
          <w:szCs w:val="24"/>
          <w:u w:val="single"/>
        </w:rPr>
        <w:t>2:</w:t>
      </w:r>
      <w:bookmarkStart w:id="13" w:name="_Toc89864751"/>
      <w:r w:rsidR="004A4F14">
        <w:rPr>
          <w:bCs w:val="0"/>
          <w:sz w:val="24"/>
          <w:szCs w:val="24"/>
          <w:u w:val="single"/>
        </w:rPr>
        <w:t xml:space="preserve"> </w:t>
      </w:r>
      <w:r w:rsidR="00913F02" w:rsidRPr="00EC6F50">
        <w:rPr>
          <w:bCs w:val="0"/>
          <w:sz w:val="24"/>
          <w:szCs w:val="24"/>
          <w:u w:val="single"/>
        </w:rPr>
        <w:t>S</w:t>
      </w:r>
      <w:r w:rsidR="00C4789E" w:rsidRPr="00EC6F50">
        <w:rPr>
          <w:bCs w:val="0"/>
          <w:sz w:val="24"/>
          <w:szCs w:val="24"/>
          <w:u w:val="single"/>
        </w:rPr>
        <w:t>trengthening Seed Supply in the ECO Region</w:t>
      </w:r>
      <w:bookmarkEnd w:id="12"/>
      <w:bookmarkEnd w:id="13"/>
    </w:p>
    <w:p w:rsidR="002C0C29" w:rsidRPr="002C0C29" w:rsidRDefault="002C0C29" w:rsidP="002C0C29"/>
    <w:p w:rsidR="00EC6F50" w:rsidRPr="00EC6F50" w:rsidRDefault="00EC6F50" w:rsidP="00694A87">
      <w:pPr>
        <w:pStyle w:val="ListParagraph"/>
        <w:keepNext/>
        <w:numPr>
          <w:ilvl w:val="0"/>
          <w:numId w:val="5"/>
        </w:numPr>
        <w:spacing w:before="240"/>
        <w:outlineLvl w:val="0"/>
        <w:rPr>
          <w:rFonts w:ascii="Arial" w:hAnsi="Arial" w:cs="Arial"/>
          <w:b/>
          <w:bCs/>
          <w:vanish/>
          <w:kern w:val="3"/>
          <w:lang w:bidi="ar-SA"/>
        </w:rPr>
      </w:pPr>
      <w:bookmarkStart w:id="14" w:name="_Toc120795248"/>
      <w:bookmarkStart w:id="15" w:name="_Toc120795390"/>
      <w:bookmarkStart w:id="16" w:name="_Toc120795465"/>
      <w:bookmarkStart w:id="17" w:name="_Toc120796892"/>
      <w:bookmarkStart w:id="18" w:name="_Toc120796965"/>
      <w:bookmarkStart w:id="19" w:name="_Toc120797038"/>
      <w:bookmarkStart w:id="20" w:name="_Toc120797111"/>
      <w:bookmarkStart w:id="21" w:name="_Toc121384646"/>
      <w:bookmarkStart w:id="22" w:name="_Toc149828757"/>
      <w:bookmarkStart w:id="23" w:name="_Toc149828843"/>
      <w:bookmarkStart w:id="24" w:name="_Toc149830859"/>
      <w:bookmarkStart w:id="25" w:name="_Toc149830938"/>
      <w:bookmarkStart w:id="26" w:name="_Toc149831017"/>
      <w:bookmarkStart w:id="27" w:name="_Toc149831098"/>
      <w:bookmarkStart w:id="28" w:name="_Toc14983478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2C0C29" w:rsidRPr="00EC6F50" w:rsidRDefault="002C0C29" w:rsidP="00D953D2">
      <w:pPr>
        <w:pStyle w:val="Heading1"/>
        <w:numPr>
          <w:ilvl w:val="1"/>
          <w:numId w:val="5"/>
        </w:numPr>
        <w:tabs>
          <w:tab w:val="clear" w:pos="1441"/>
          <w:tab w:val="num" w:pos="567"/>
        </w:tabs>
        <w:spacing w:after="0"/>
        <w:ind w:left="0" w:firstLine="0"/>
        <w:rPr>
          <w:sz w:val="24"/>
          <w:szCs w:val="24"/>
          <w:u w:val="single"/>
        </w:rPr>
      </w:pPr>
      <w:bookmarkStart w:id="29" w:name="_Toc149834787"/>
      <w:r w:rsidRPr="00EC6F50">
        <w:rPr>
          <w:sz w:val="24"/>
          <w:szCs w:val="24"/>
          <w:u w:val="single"/>
        </w:rPr>
        <w:t>ECO Vision Approach and Target:</w:t>
      </w:r>
      <w:bookmarkEnd w:id="29"/>
    </w:p>
    <w:p w:rsidR="00C4789E" w:rsidRDefault="00C4789E" w:rsidP="00C4789E">
      <w:pPr>
        <w:pStyle w:val="ListParagraph"/>
        <w:ind w:left="0"/>
        <w:jc w:val="both"/>
        <w:rPr>
          <w:rFonts w:ascii="Arial" w:hAnsi="Arial"/>
        </w:rPr>
      </w:pPr>
    </w:p>
    <w:p w:rsidR="002C0C29" w:rsidRDefault="00D953D2" w:rsidP="003F22E5">
      <w:pPr>
        <w:pStyle w:val="ListParagraph"/>
        <w:spacing w:before="240" w:line="276" w:lineRule="auto"/>
        <w:ind w:left="0"/>
        <w:jc w:val="both"/>
        <w:rPr>
          <w:rFonts w:ascii="Arial" w:hAnsi="Arial" w:cs="Arial"/>
          <w:lang w:bidi="ar-SA"/>
        </w:rPr>
      </w:pPr>
      <w:r>
        <w:rPr>
          <w:rFonts w:ascii="Arial" w:hAnsi="Arial" w:cs="Arial"/>
          <w:bCs/>
          <w:color w:val="000000"/>
          <w:lang w:bidi="ar-SA"/>
        </w:rPr>
        <w:t>30</w:t>
      </w:r>
      <w:r w:rsidR="002678EA">
        <w:rPr>
          <w:rFonts w:ascii="Arial" w:hAnsi="Arial" w:cs="Arial"/>
          <w:bCs/>
          <w:color w:val="000000"/>
          <w:lang w:bidi="ar-SA"/>
        </w:rPr>
        <w:t>.</w:t>
      </w:r>
      <w:r w:rsidR="002678EA">
        <w:rPr>
          <w:rFonts w:ascii="Arial" w:hAnsi="Arial" w:cs="Arial"/>
          <w:bCs/>
          <w:color w:val="000000"/>
          <w:lang w:bidi="ar-SA"/>
        </w:rPr>
        <w:tab/>
      </w:r>
      <w:r w:rsidR="007275A3" w:rsidRPr="002C0C29">
        <w:rPr>
          <w:rFonts w:ascii="Arial" w:hAnsi="Arial" w:cs="Arial"/>
          <w:bCs/>
          <w:color w:val="000000"/>
          <w:lang w:bidi="ar-SA"/>
        </w:rPr>
        <w:t>The</w:t>
      </w:r>
      <w:r w:rsidR="007275A3" w:rsidRPr="007275A3">
        <w:rPr>
          <w:rFonts w:ascii="Arial" w:hAnsi="Arial" w:cs="Arial"/>
          <w:lang w:bidi="ar-SA"/>
        </w:rPr>
        <w:t xml:space="preserve"> ECO Vision 2025 has mandated the Secretariat and Member States to develop strategies, policies, plans and projects to contribute to the n</w:t>
      </w:r>
      <w:r w:rsidR="00F113B5">
        <w:rPr>
          <w:rFonts w:ascii="Arial" w:hAnsi="Arial" w:cs="Arial"/>
          <w:lang w:bidi="ar-SA"/>
        </w:rPr>
        <w:t>ew development approach of the r</w:t>
      </w:r>
      <w:r w:rsidR="007275A3" w:rsidRPr="007275A3">
        <w:rPr>
          <w:rFonts w:ascii="Arial" w:hAnsi="Arial" w:cs="Arial"/>
          <w:lang w:bidi="ar-SA"/>
        </w:rPr>
        <w:t>egion and sustainable development goal</w:t>
      </w:r>
      <w:r w:rsidR="009C4378">
        <w:rPr>
          <w:rFonts w:ascii="Arial" w:hAnsi="Arial" w:cs="Arial"/>
          <w:lang w:bidi="ar-SA"/>
        </w:rPr>
        <w:t>.</w:t>
      </w:r>
      <w:r w:rsidR="003F22E5">
        <w:rPr>
          <w:rFonts w:ascii="Arial" w:hAnsi="Arial" w:cs="Arial"/>
          <w:lang w:bidi="ar-SA"/>
        </w:rPr>
        <w:t xml:space="preserve"> In this regards,</w:t>
      </w:r>
      <w:r w:rsidR="007275A3" w:rsidRPr="007275A3">
        <w:rPr>
          <w:rFonts w:ascii="Arial" w:hAnsi="Arial" w:cs="Arial"/>
          <w:lang w:bidi="ar-SA"/>
        </w:rPr>
        <w:t xml:space="preserve"> agricultural e</w:t>
      </w:r>
      <w:r w:rsidR="00411627">
        <w:rPr>
          <w:rFonts w:ascii="Arial" w:hAnsi="Arial" w:cs="Arial"/>
          <w:lang w:bidi="ar-SA"/>
        </w:rPr>
        <w:t xml:space="preserve">xport potentials of the </w:t>
      </w:r>
      <w:r w:rsidR="00B311A6">
        <w:rPr>
          <w:rFonts w:ascii="Arial" w:hAnsi="Arial" w:cs="Arial"/>
          <w:lang w:bidi="ar-SA"/>
        </w:rPr>
        <w:t>M</w:t>
      </w:r>
      <w:r w:rsidR="00411627">
        <w:rPr>
          <w:rFonts w:ascii="Arial" w:hAnsi="Arial" w:cs="Arial"/>
          <w:lang w:bidi="ar-SA"/>
        </w:rPr>
        <w:t xml:space="preserve">ember </w:t>
      </w:r>
      <w:r w:rsidR="00B311A6">
        <w:rPr>
          <w:rFonts w:ascii="Arial" w:hAnsi="Arial" w:cs="Arial"/>
          <w:lang w:bidi="ar-SA"/>
        </w:rPr>
        <w:t>C</w:t>
      </w:r>
      <w:r w:rsidR="007275A3" w:rsidRPr="007275A3">
        <w:rPr>
          <w:rFonts w:ascii="Arial" w:hAnsi="Arial" w:cs="Arial"/>
          <w:lang w:bidi="ar-SA"/>
        </w:rPr>
        <w:t xml:space="preserve">ountries and intraregional agriculture trade potentials </w:t>
      </w:r>
      <w:r w:rsidR="003F22E5">
        <w:rPr>
          <w:rFonts w:ascii="Arial" w:hAnsi="Arial" w:cs="Arial"/>
          <w:lang w:bidi="ar-SA"/>
        </w:rPr>
        <w:t xml:space="preserve">should be realized. Likewise, </w:t>
      </w:r>
      <w:r w:rsidR="003F22E5" w:rsidRPr="007275A3">
        <w:rPr>
          <w:rFonts w:ascii="Arial" w:hAnsi="Arial" w:cs="Arial"/>
          <w:lang w:bidi="ar-SA"/>
        </w:rPr>
        <w:t xml:space="preserve">infrastructure requirements in production, processing and export chain of the selected crops and preparation of </w:t>
      </w:r>
      <w:r w:rsidR="003F22E5" w:rsidRPr="007275A3">
        <w:rPr>
          <w:rFonts w:ascii="Arial" w:hAnsi="Arial" w:cs="Arial"/>
          <w:lang w:bidi="ar-SA"/>
        </w:rPr>
        <w:lastRenderedPageBreak/>
        <w:t>investment plans</w:t>
      </w:r>
      <w:r w:rsidR="003F22E5">
        <w:rPr>
          <w:rFonts w:ascii="Arial" w:hAnsi="Arial" w:cs="Arial"/>
          <w:lang w:bidi="ar-SA"/>
        </w:rPr>
        <w:t xml:space="preserve"> should be identified. </w:t>
      </w:r>
      <w:r w:rsidR="007275A3" w:rsidRPr="007275A3">
        <w:rPr>
          <w:rFonts w:ascii="Arial" w:hAnsi="Arial" w:cs="Arial"/>
          <w:lang w:bidi="ar-SA"/>
        </w:rPr>
        <w:t>In this context</w:t>
      </w:r>
      <w:r w:rsidR="003F22E5">
        <w:rPr>
          <w:rFonts w:ascii="Arial" w:hAnsi="Arial" w:cs="Arial"/>
          <w:lang w:bidi="ar-SA"/>
        </w:rPr>
        <w:t>,</w:t>
      </w:r>
      <w:r w:rsidR="007275A3" w:rsidRPr="007275A3">
        <w:rPr>
          <w:rFonts w:ascii="Arial" w:hAnsi="Arial" w:cs="Arial"/>
          <w:lang w:bidi="ar-SA"/>
        </w:rPr>
        <w:t xml:space="preserve"> the Secretariat and </w:t>
      </w:r>
      <w:r w:rsidR="00CB0215" w:rsidRPr="007275A3">
        <w:rPr>
          <w:rFonts w:ascii="Arial" w:hAnsi="Arial" w:cs="Arial"/>
          <w:lang w:bidi="ar-SA"/>
        </w:rPr>
        <w:t>Member States</w:t>
      </w:r>
      <w:r w:rsidR="007275A3" w:rsidRPr="007275A3">
        <w:rPr>
          <w:rFonts w:ascii="Arial" w:hAnsi="Arial" w:cs="Arial"/>
          <w:lang w:bidi="ar-SA"/>
        </w:rPr>
        <w:t xml:space="preserve"> are requested to revise and reformulate national and regional </w:t>
      </w:r>
      <w:r w:rsidR="003F22E5">
        <w:rPr>
          <w:rFonts w:ascii="Arial" w:hAnsi="Arial" w:cs="Arial"/>
          <w:lang w:bidi="ar-SA"/>
        </w:rPr>
        <w:t xml:space="preserve">agricultural </w:t>
      </w:r>
      <w:r w:rsidR="007275A3" w:rsidRPr="007275A3">
        <w:rPr>
          <w:rFonts w:ascii="Arial" w:hAnsi="Arial" w:cs="Arial"/>
          <w:lang w:bidi="ar-SA"/>
        </w:rPr>
        <w:t xml:space="preserve">development plans to adapt themselves to the ongoing global agenda. </w:t>
      </w:r>
    </w:p>
    <w:p w:rsidR="00CF09A5" w:rsidRPr="00EC6F50" w:rsidRDefault="00CF09A5" w:rsidP="00F113B5">
      <w:pPr>
        <w:pStyle w:val="Heading1"/>
        <w:numPr>
          <w:ilvl w:val="1"/>
          <w:numId w:val="5"/>
        </w:numPr>
        <w:tabs>
          <w:tab w:val="clear" w:pos="1441"/>
          <w:tab w:val="num" w:pos="567"/>
        </w:tabs>
        <w:spacing w:after="0"/>
        <w:ind w:left="0" w:firstLine="0"/>
        <w:rPr>
          <w:sz w:val="24"/>
          <w:szCs w:val="24"/>
          <w:u w:val="single"/>
        </w:rPr>
      </w:pPr>
      <w:bookmarkStart w:id="30" w:name="_Toc149834788"/>
      <w:r w:rsidRPr="00EC6F50">
        <w:rPr>
          <w:sz w:val="24"/>
          <w:szCs w:val="24"/>
          <w:u w:val="single"/>
        </w:rPr>
        <w:t>Background information</w:t>
      </w:r>
      <w:r w:rsidR="00606A53" w:rsidRPr="00EC6F50">
        <w:rPr>
          <w:sz w:val="24"/>
          <w:szCs w:val="24"/>
          <w:u w:val="single"/>
        </w:rPr>
        <w:t xml:space="preserve"> a</w:t>
      </w:r>
      <w:r w:rsidR="007275A3" w:rsidRPr="00EC6F50">
        <w:rPr>
          <w:sz w:val="24"/>
          <w:szCs w:val="24"/>
          <w:u w:val="single"/>
        </w:rPr>
        <w:t>n</w:t>
      </w:r>
      <w:r w:rsidR="00606A53" w:rsidRPr="00EC6F50">
        <w:rPr>
          <w:sz w:val="24"/>
          <w:szCs w:val="24"/>
          <w:u w:val="single"/>
        </w:rPr>
        <w:t>d Recent Development</w:t>
      </w:r>
      <w:r w:rsidR="00D226C9" w:rsidRPr="00EC6F50">
        <w:rPr>
          <w:sz w:val="24"/>
          <w:szCs w:val="24"/>
          <w:u w:val="single"/>
        </w:rPr>
        <w:t>s:</w:t>
      </w:r>
      <w:bookmarkEnd w:id="30"/>
    </w:p>
    <w:p w:rsidR="00CF09A5" w:rsidRPr="00022F03" w:rsidRDefault="00CF09A5" w:rsidP="00022F03">
      <w:pPr>
        <w:ind w:left="720"/>
        <w:rPr>
          <w:rFonts w:ascii="Arial" w:hAnsi="Arial"/>
        </w:rPr>
      </w:pPr>
    </w:p>
    <w:p w:rsidR="00CF09A5" w:rsidRPr="00311C43" w:rsidRDefault="00EC6F50" w:rsidP="00F113B5">
      <w:pPr>
        <w:pStyle w:val="ListParagraph"/>
        <w:spacing w:before="240" w:line="276" w:lineRule="auto"/>
        <w:ind w:left="0"/>
        <w:jc w:val="both"/>
        <w:rPr>
          <w:rFonts w:asciiTheme="minorBidi" w:eastAsia="Calibri" w:hAnsiTheme="minorBidi" w:cstheme="minorBidi"/>
        </w:rPr>
      </w:pPr>
      <w:r w:rsidRPr="00311C43">
        <w:rPr>
          <w:rFonts w:asciiTheme="minorBidi" w:hAnsiTheme="minorBidi" w:cstheme="minorBidi"/>
        </w:rPr>
        <w:t>3</w:t>
      </w:r>
      <w:r w:rsidR="00F113B5">
        <w:rPr>
          <w:rFonts w:asciiTheme="minorBidi" w:hAnsiTheme="minorBidi" w:cstheme="minorBidi"/>
        </w:rPr>
        <w:t>1</w:t>
      </w:r>
      <w:r w:rsidR="002678EA" w:rsidRPr="00311C43">
        <w:rPr>
          <w:rFonts w:asciiTheme="minorBidi" w:hAnsiTheme="minorBidi" w:cstheme="minorBidi"/>
        </w:rPr>
        <w:t>.</w:t>
      </w:r>
      <w:r w:rsidR="002678EA" w:rsidRPr="00311C43">
        <w:rPr>
          <w:rFonts w:asciiTheme="minorBidi" w:hAnsiTheme="minorBidi" w:cstheme="minorBidi"/>
        </w:rPr>
        <w:tab/>
      </w:r>
      <w:r w:rsidR="008313E5" w:rsidRPr="00311C43">
        <w:rPr>
          <w:rFonts w:asciiTheme="minorBidi" w:hAnsiTheme="minorBidi" w:cstheme="minorBidi"/>
        </w:rPr>
        <w:t>E</w:t>
      </w:r>
      <w:r w:rsidR="00F113B5">
        <w:rPr>
          <w:rFonts w:asciiTheme="minorBidi" w:hAnsiTheme="minorBidi" w:cstheme="minorBidi"/>
        </w:rPr>
        <w:t xml:space="preserve">CO </w:t>
      </w:r>
      <w:r w:rsidR="008313E5" w:rsidRPr="00311C43">
        <w:rPr>
          <w:rFonts w:asciiTheme="minorBidi" w:hAnsiTheme="minorBidi" w:cstheme="minorBidi"/>
        </w:rPr>
        <w:t xml:space="preserve">Seed Association (ECOSA) was established in </w:t>
      </w:r>
      <w:r w:rsidR="00A2257A" w:rsidRPr="00311C43">
        <w:rPr>
          <w:rFonts w:asciiTheme="minorBidi" w:hAnsiTheme="minorBidi" w:cstheme="minorBidi"/>
        </w:rPr>
        <w:t>2010</w:t>
      </w:r>
      <w:r w:rsidR="008313E5" w:rsidRPr="00311C43">
        <w:rPr>
          <w:rFonts w:asciiTheme="minorBidi" w:hAnsiTheme="minorBidi" w:cstheme="minorBidi"/>
        </w:rPr>
        <w:t xml:space="preserve"> in Ankara for </w:t>
      </w:r>
      <w:r w:rsidR="00A2257A" w:rsidRPr="00311C43">
        <w:rPr>
          <w:rFonts w:asciiTheme="minorBidi" w:hAnsiTheme="minorBidi" w:cstheme="minorBidi"/>
        </w:rPr>
        <w:t xml:space="preserve">exchange of </w:t>
      </w:r>
      <w:r w:rsidR="008313E5" w:rsidRPr="00311C43">
        <w:rPr>
          <w:rFonts w:asciiTheme="minorBidi" w:hAnsiTheme="minorBidi" w:cstheme="minorBidi"/>
        </w:rPr>
        <w:t>experience</w:t>
      </w:r>
      <w:r w:rsidR="00311C43" w:rsidRPr="00311C43">
        <w:rPr>
          <w:rFonts w:asciiTheme="minorBidi" w:hAnsiTheme="minorBidi" w:cstheme="minorBidi"/>
        </w:rPr>
        <w:t>s</w:t>
      </w:r>
      <w:r w:rsidR="008313E5" w:rsidRPr="00311C43">
        <w:rPr>
          <w:rFonts w:asciiTheme="minorBidi" w:hAnsiTheme="minorBidi" w:cstheme="minorBidi"/>
        </w:rPr>
        <w:t xml:space="preserve"> </w:t>
      </w:r>
      <w:r w:rsidR="00311C43" w:rsidRPr="00311C43">
        <w:rPr>
          <w:rFonts w:asciiTheme="minorBidi" w:hAnsiTheme="minorBidi" w:cstheme="minorBidi"/>
        </w:rPr>
        <w:t>among</w:t>
      </w:r>
      <w:r w:rsidR="00B311A6">
        <w:rPr>
          <w:rFonts w:asciiTheme="minorBidi" w:hAnsiTheme="minorBidi" w:cstheme="minorBidi"/>
        </w:rPr>
        <w:t xml:space="preserve"> ECO Member C</w:t>
      </w:r>
      <w:r w:rsidR="008313E5" w:rsidRPr="00311C43">
        <w:rPr>
          <w:rFonts w:asciiTheme="minorBidi" w:hAnsiTheme="minorBidi" w:cstheme="minorBidi"/>
        </w:rPr>
        <w:t xml:space="preserve">ountries as well as increasing </w:t>
      </w:r>
      <w:r w:rsidR="00311C43" w:rsidRPr="00311C43">
        <w:rPr>
          <w:rFonts w:asciiTheme="minorBidi" w:hAnsiTheme="minorBidi" w:cstheme="minorBidi"/>
        </w:rPr>
        <w:t xml:space="preserve">seed </w:t>
      </w:r>
      <w:r w:rsidR="008313E5" w:rsidRPr="00311C43">
        <w:rPr>
          <w:rFonts w:asciiTheme="minorBidi" w:hAnsiTheme="minorBidi" w:cstheme="minorBidi"/>
        </w:rPr>
        <w:t xml:space="preserve">trade, </w:t>
      </w:r>
      <w:r w:rsidR="00311C43" w:rsidRPr="00311C43">
        <w:rPr>
          <w:rFonts w:asciiTheme="minorBidi" w:hAnsiTheme="minorBidi" w:cstheme="minorBidi"/>
          <w:lang w:val="en-GB"/>
        </w:rPr>
        <w:t>facilitate seed activities</w:t>
      </w:r>
      <w:r w:rsidR="00311C43" w:rsidRPr="00311C43">
        <w:rPr>
          <w:rFonts w:asciiTheme="minorBidi" w:hAnsiTheme="minorBidi" w:cstheme="minorBidi"/>
        </w:rPr>
        <w:t xml:space="preserve"> and </w:t>
      </w:r>
      <w:r w:rsidR="00311C43" w:rsidRPr="00311C43">
        <w:rPr>
          <w:rFonts w:asciiTheme="minorBidi" w:hAnsiTheme="minorBidi" w:cstheme="minorBidi"/>
          <w:lang w:val="en-GB"/>
        </w:rPr>
        <w:t>represent seed industry at the national, regional and international level.</w:t>
      </w:r>
      <w:r w:rsidR="008313E5" w:rsidRPr="00311C43">
        <w:rPr>
          <w:rFonts w:asciiTheme="minorBidi" w:hAnsiTheme="minorBidi" w:cstheme="minorBidi"/>
        </w:rPr>
        <w:t xml:space="preserve"> </w:t>
      </w:r>
    </w:p>
    <w:p w:rsidR="00CF09A5" w:rsidRDefault="00EC6F50" w:rsidP="00F113B5">
      <w:pPr>
        <w:pStyle w:val="ListParagraph"/>
        <w:spacing w:before="240" w:line="276" w:lineRule="auto"/>
        <w:ind w:left="0"/>
        <w:jc w:val="both"/>
        <w:rPr>
          <w:rFonts w:ascii="Arial" w:hAnsi="Arial"/>
        </w:rPr>
      </w:pPr>
      <w:r>
        <w:rPr>
          <w:rFonts w:ascii="Arial" w:hAnsi="Arial"/>
        </w:rPr>
        <w:t>3</w:t>
      </w:r>
      <w:r w:rsidR="00F113B5">
        <w:rPr>
          <w:rFonts w:ascii="Arial" w:hAnsi="Arial"/>
        </w:rPr>
        <w:t>2</w:t>
      </w:r>
      <w:r w:rsidR="002678EA">
        <w:rPr>
          <w:rFonts w:ascii="Arial" w:hAnsi="Arial"/>
        </w:rPr>
        <w:t>.</w:t>
      </w:r>
      <w:r w:rsidR="002678EA">
        <w:rPr>
          <w:rFonts w:ascii="Arial" w:hAnsi="Arial"/>
        </w:rPr>
        <w:tab/>
      </w:r>
      <w:r w:rsidR="008313E5" w:rsidRPr="00CF09A5">
        <w:rPr>
          <w:rFonts w:ascii="Arial" w:hAnsi="Arial"/>
        </w:rPr>
        <w:t xml:space="preserve">ECOSA aims to improve the infrastructure of the seed sector in the </w:t>
      </w:r>
      <w:r w:rsidR="00311C43">
        <w:rPr>
          <w:rFonts w:ascii="Arial" w:hAnsi="Arial"/>
        </w:rPr>
        <w:t xml:space="preserve">ECO </w:t>
      </w:r>
      <w:r w:rsidR="00F113B5">
        <w:rPr>
          <w:rFonts w:ascii="Arial" w:hAnsi="Arial"/>
        </w:rPr>
        <w:t>c</w:t>
      </w:r>
      <w:r w:rsidR="008313E5" w:rsidRPr="00CF09A5">
        <w:rPr>
          <w:rFonts w:ascii="Arial" w:hAnsi="Arial"/>
        </w:rPr>
        <w:t xml:space="preserve">ountries and to raise it to the level of developed countries as well as to increase </w:t>
      </w:r>
      <w:r w:rsidR="00311C43">
        <w:rPr>
          <w:rFonts w:ascii="Arial" w:hAnsi="Arial"/>
        </w:rPr>
        <w:t xml:space="preserve">seed </w:t>
      </w:r>
      <w:r w:rsidR="008313E5" w:rsidRPr="00CF09A5">
        <w:rPr>
          <w:rFonts w:ascii="Arial" w:hAnsi="Arial"/>
        </w:rPr>
        <w:t xml:space="preserve">trade </w:t>
      </w:r>
      <w:r w:rsidR="002D1557">
        <w:rPr>
          <w:rFonts w:ascii="Arial" w:hAnsi="Arial"/>
        </w:rPr>
        <w:t xml:space="preserve">with high quality. Likewise, ECOSA is aiming </w:t>
      </w:r>
      <w:r w:rsidR="008313E5" w:rsidRPr="00CF09A5">
        <w:rPr>
          <w:rFonts w:ascii="Arial" w:hAnsi="Arial"/>
        </w:rPr>
        <w:t xml:space="preserve">to contribute to the </w:t>
      </w:r>
      <w:r w:rsidR="002D1557">
        <w:rPr>
          <w:rFonts w:ascii="Arial" w:hAnsi="Arial"/>
        </w:rPr>
        <w:t>enhancement</w:t>
      </w:r>
      <w:r w:rsidR="008313E5" w:rsidRPr="00CF09A5">
        <w:rPr>
          <w:rFonts w:ascii="Arial" w:hAnsi="Arial"/>
        </w:rPr>
        <w:t xml:space="preserve"> of agricultural production in accordance with its vision and </w:t>
      </w:r>
      <w:r w:rsidR="00B966E5" w:rsidRPr="00CF09A5">
        <w:rPr>
          <w:rFonts w:ascii="Arial" w:hAnsi="Arial"/>
        </w:rPr>
        <w:t>mission. In</w:t>
      </w:r>
      <w:r w:rsidR="00CF09A5" w:rsidRPr="00CF09A5">
        <w:rPr>
          <w:rFonts w:ascii="Arial" w:hAnsi="Arial"/>
        </w:rPr>
        <w:t xml:space="preserve"> order to increase high quality seed trade in the region, ECOSA supports:</w:t>
      </w:r>
    </w:p>
    <w:p w:rsidR="002C0C29" w:rsidRDefault="002C0C29" w:rsidP="008428D8">
      <w:pPr>
        <w:pStyle w:val="ListParagraph"/>
        <w:spacing w:line="276" w:lineRule="auto"/>
        <w:ind w:left="0"/>
        <w:jc w:val="both"/>
        <w:rPr>
          <w:rFonts w:ascii="Arial" w:hAnsi="Arial"/>
        </w:rPr>
      </w:pPr>
    </w:p>
    <w:p w:rsidR="00CF09A5" w:rsidRPr="00CF09A5" w:rsidRDefault="00B311A6" w:rsidP="00694A87">
      <w:pPr>
        <w:pStyle w:val="ListParagraph"/>
        <w:numPr>
          <w:ilvl w:val="0"/>
          <w:numId w:val="4"/>
        </w:numPr>
        <w:spacing w:line="276" w:lineRule="auto"/>
        <w:jc w:val="both"/>
        <w:rPr>
          <w:rFonts w:ascii="Arial" w:hAnsi="Arial"/>
        </w:rPr>
      </w:pPr>
      <w:r>
        <w:rPr>
          <w:rFonts w:ascii="Arial" w:hAnsi="Arial"/>
        </w:rPr>
        <w:t>R</w:t>
      </w:r>
      <w:r w:rsidR="00CF09A5" w:rsidRPr="00CF09A5">
        <w:rPr>
          <w:rFonts w:ascii="Arial" w:hAnsi="Arial"/>
        </w:rPr>
        <w:t>emoving the bureaucratic obstacles of the countries of the region,</w:t>
      </w:r>
    </w:p>
    <w:p w:rsidR="00CF09A5" w:rsidRPr="00CF09A5" w:rsidRDefault="00B311A6" w:rsidP="00694A87">
      <w:pPr>
        <w:pStyle w:val="ListParagraph"/>
        <w:numPr>
          <w:ilvl w:val="0"/>
          <w:numId w:val="4"/>
        </w:numPr>
        <w:spacing w:line="276" w:lineRule="auto"/>
        <w:jc w:val="both"/>
        <w:rPr>
          <w:rFonts w:ascii="Arial" w:hAnsi="Arial"/>
        </w:rPr>
      </w:pPr>
      <w:r>
        <w:rPr>
          <w:rFonts w:ascii="Arial" w:hAnsi="Arial"/>
        </w:rPr>
        <w:t>E</w:t>
      </w:r>
      <w:r w:rsidR="00CF09A5" w:rsidRPr="00CF09A5">
        <w:rPr>
          <w:rFonts w:ascii="Arial" w:hAnsi="Arial"/>
        </w:rPr>
        <w:t xml:space="preserve">nsuring the validity of international quality standards, </w:t>
      </w:r>
    </w:p>
    <w:p w:rsidR="008428D8" w:rsidRPr="00022F03" w:rsidRDefault="00CF09A5" w:rsidP="00022F03">
      <w:pPr>
        <w:pStyle w:val="ListParagraph"/>
        <w:numPr>
          <w:ilvl w:val="0"/>
          <w:numId w:val="4"/>
        </w:numPr>
        <w:spacing w:line="276" w:lineRule="auto"/>
        <w:jc w:val="both"/>
        <w:rPr>
          <w:rFonts w:ascii="Arial" w:hAnsi="Arial"/>
        </w:rPr>
      </w:pPr>
      <w:r w:rsidRPr="00CF09A5">
        <w:rPr>
          <w:rFonts w:ascii="Arial" w:hAnsi="Arial"/>
        </w:rPr>
        <w:t>Standardization of the certification and registration systems,</w:t>
      </w:r>
    </w:p>
    <w:p w:rsidR="00CF09A5" w:rsidRPr="00FB7917" w:rsidRDefault="00F113B5" w:rsidP="00F113B5">
      <w:pPr>
        <w:pStyle w:val="ListParagraph"/>
        <w:spacing w:before="240" w:line="276" w:lineRule="auto"/>
        <w:ind w:left="0"/>
        <w:jc w:val="both"/>
        <w:rPr>
          <w:rFonts w:ascii="Arial" w:hAnsi="Arial"/>
        </w:rPr>
      </w:pPr>
      <w:r>
        <w:rPr>
          <w:rFonts w:ascii="Arial" w:hAnsi="Arial"/>
        </w:rPr>
        <w:t>33</w:t>
      </w:r>
      <w:r w:rsidR="002678EA">
        <w:rPr>
          <w:rFonts w:ascii="Arial" w:hAnsi="Arial"/>
        </w:rPr>
        <w:t>.</w:t>
      </w:r>
      <w:r w:rsidR="002678EA">
        <w:rPr>
          <w:rFonts w:ascii="Arial" w:hAnsi="Arial"/>
        </w:rPr>
        <w:tab/>
      </w:r>
      <w:r w:rsidR="008313E5" w:rsidRPr="00CF09A5">
        <w:rPr>
          <w:rFonts w:ascii="Arial" w:hAnsi="Arial"/>
        </w:rPr>
        <w:t>For this purpose, a project named</w:t>
      </w:r>
      <w:r>
        <w:rPr>
          <w:rFonts w:ascii="Arial" w:hAnsi="Arial"/>
        </w:rPr>
        <w:t>,</w:t>
      </w:r>
      <w:r w:rsidR="008313E5" w:rsidRPr="00CF09A5">
        <w:rPr>
          <w:rFonts w:ascii="Arial" w:hAnsi="Arial"/>
        </w:rPr>
        <w:t xml:space="preserve"> Harmonization of Seed Certification Systems in ECO Countries</w:t>
      </w:r>
      <w:r>
        <w:rPr>
          <w:rFonts w:ascii="Arial" w:hAnsi="Arial"/>
        </w:rPr>
        <w:t>,</w:t>
      </w:r>
      <w:r w:rsidR="008313E5" w:rsidRPr="00CF09A5">
        <w:rPr>
          <w:rFonts w:ascii="Arial" w:hAnsi="Arial"/>
        </w:rPr>
        <w:t xml:space="preserve"> was carried out with the financial support of Turkish Ministry of Agriculture, FAO, ECO and the Seed Union of </w:t>
      </w:r>
      <w:r w:rsidR="00277A0F" w:rsidRPr="004F329A">
        <w:rPr>
          <w:rStyle w:val="Emphasis"/>
          <w:rFonts w:asciiTheme="minorBidi" w:hAnsiTheme="minorBidi" w:cstheme="minorBidi"/>
          <w:i w:val="0"/>
          <w:iCs w:val="0"/>
          <w:shd w:val="clear" w:color="auto" w:fill="FFFFFF"/>
        </w:rPr>
        <w:t>Türkiye</w:t>
      </w:r>
      <w:r w:rsidR="008313E5" w:rsidRPr="00CF09A5">
        <w:rPr>
          <w:rFonts w:ascii="Arial" w:hAnsi="Arial"/>
        </w:rPr>
        <w:t xml:space="preserve">. The first part of the project </w:t>
      </w:r>
      <w:r w:rsidR="002D1557">
        <w:rPr>
          <w:rFonts w:ascii="Arial" w:hAnsi="Arial"/>
        </w:rPr>
        <w:t>was</w:t>
      </w:r>
      <w:r w:rsidR="008313E5" w:rsidRPr="00CF09A5">
        <w:rPr>
          <w:rFonts w:ascii="Arial" w:hAnsi="Arial"/>
        </w:rPr>
        <w:t xml:space="preserve"> completed. The outcome report of the first part of the project </w:t>
      </w:r>
      <w:r w:rsidR="002D1557">
        <w:rPr>
          <w:rFonts w:ascii="Arial" w:hAnsi="Arial"/>
        </w:rPr>
        <w:t>was</w:t>
      </w:r>
      <w:r w:rsidR="008313E5" w:rsidRPr="00CF09A5">
        <w:rPr>
          <w:rFonts w:ascii="Arial" w:hAnsi="Arial"/>
        </w:rPr>
        <w:t xml:space="preserve"> prepared and presented to all ECO countries. The start of the second phase of the project and the introduction of these developments are important for success of the</w:t>
      </w:r>
      <w:r>
        <w:rPr>
          <w:rFonts w:ascii="Arial" w:hAnsi="Arial"/>
        </w:rPr>
        <w:t>se achievements</w:t>
      </w:r>
      <w:r w:rsidR="008313E5" w:rsidRPr="00CF09A5">
        <w:rPr>
          <w:rFonts w:ascii="Arial" w:hAnsi="Arial"/>
        </w:rPr>
        <w:t>.</w:t>
      </w:r>
    </w:p>
    <w:p w:rsidR="00CF09A5" w:rsidRDefault="00F113B5" w:rsidP="00F113B5">
      <w:pPr>
        <w:pStyle w:val="ListParagraph"/>
        <w:spacing w:before="240" w:line="276" w:lineRule="auto"/>
        <w:ind w:left="0"/>
        <w:jc w:val="both"/>
        <w:rPr>
          <w:rFonts w:ascii="Arial" w:hAnsi="Arial" w:cs="Arial"/>
        </w:rPr>
      </w:pPr>
      <w:r>
        <w:rPr>
          <w:rFonts w:ascii="Arial" w:hAnsi="Arial"/>
        </w:rPr>
        <w:t>34</w:t>
      </w:r>
      <w:r w:rsidR="002678EA">
        <w:rPr>
          <w:rFonts w:ascii="Arial" w:hAnsi="Arial"/>
        </w:rPr>
        <w:t>.</w:t>
      </w:r>
      <w:r w:rsidR="002678EA">
        <w:rPr>
          <w:rFonts w:ascii="Arial" w:hAnsi="Arial"/>
        </w:rPr>
        <w:tab/>
      </w:r>
      <w:r w:rsidR="008313E5" w:rsidRPr="00D72D7A">
        <w:rPr>
          <w:rFonts w:ascii="Arial" w:hAnsi="Arial" w:cs="Arial"/>
        </w:rPr>
        <w:t xml:space="preserve">As an outcome of the ECO/FAO-SEC Project on Seed Sector Development in the Region, which was completed by organizing the Final Regional Seed Workshop on November 4-6, 2015 in Antalya, </w:t>
      </w:r>
      <w:r w:rsidR="00277A0F" w:rsidRPr="00D72D7A">
        <w:rPr>
          <w:rStyle w:val="Emphasis"/>
          <w:rFonts w:ascii="Arial" w:hAnsi="Arial" w:cs="Arial"/>
          <w:i w:val="0"/>
          <w:iCs w:val="0"/>
          <w:shd w:val="clear" w:color="auto" w:fill="FFFFFF"/>
        </w:rPr>
        <w:t>Türkiye</w:t>
      </w:r>
      <w:r w:rsidR="008313E5" w:rsidRPr="00D72D7A">
        <w:rPr>
          <w:rFonts w:ascii="Arial" w:hAnsi="Arial" w:cs="Arial"/>
        </w:rPr>
        <w:t xml:space="preserve">, an ECO Regional Seed Agreement was formulated and sent to the Member States for their views and comments. The 27th Regional Planning Council (RPC) Meeting held on December 05-08, 2016 at the ECO Secretariat requested Secretariat to proceed for approving the ECO Seed Agreement by the decision making bodies of ECO. </w:t>
      </w:r>
      <w:r w:rsidR="002D1557">
        <w:rPr>
          <w:rFonts w:ascii="Arial" w:hAnsi="Arial" w:cs="Arial"/>
        </w:rPr>
        <w:t>The ECO Secretariat circulated</w:t>
      </w:r>
      <w:r w:rsidR="0080455C">
        <w:rPr>
          <w:rFonts w:ascii="Arial" w:hAnsi="Arial" w:cs="Arial"/>
        </w:rPr>
        <w:t xml:space="preserve"> the draft ECO Regional S</w:t>
      </w:r>
      <w:r w:rsidR="002D1557">
        <w:rPr>
          <w:rFonts w:ascii="Arial" w:hAnsi="Arial" w:cs="Arial"/>
        </w:rPr>
        <w:t xml:space="preserve">eed Agreement several times among </w:t>
      </w:r>
      <w:r w:rsidR="00B311A6">
        <w:rPr>
          <w:rFonts w:ascii="Arial" w:hAnsi="Arial" w:cs="Arial"/>
        </w:rPr>
        <w:t>M</w:t>
      </w:r>
      <w:r w:rsidR="002D1557">
        <w:rPr>
          <w:rFonts w:ascii="Arial" w:hAnsi="Arial" w:cs="Arial"/>
        </w:rPr>
        <w:t xml:space="preserve">ember </w:t>
      </w:r>
      <w:r w:rsidR="00B311A6">
        <w:rPr>
          <w:rFonts w:ascii="Arial" w:hAnsi="Arial" w:cs="Arial"/>
        </w:rPr>
        <w:t>S</w:t>
      </w:r>
      <w:r w:rsidR="002D1557">
        <w:rPr>
          <w:rFonts w:ascii="Arial" w:hAnsi="Arial" w:cs="Arial"/>
        </w:rPr>
        <w:t xml:space="preserve">tates for their views and comments. </w:t>
      </w:r>
      <w:r w:rsidR="008313E5" w:rsidRPr="00D72D7A">
        <w:rPr>
          <w:rFonts w:ascii="Arial" w:hAnsi="Arial" w:cs="Arial"/>
        </w:rPr>
        <w:t xml:space="preserve">The agreement needs to be finalized. </w:t>
      </w:r>
    </w:p>
    <w:p w:rsidR="002D1557" w:rsidRPr="00B66A48" w:rsidRDefault="00F113B5" w:rsidP="006A776D">
      <w:pPr>
        <w:pStyle w:val="ListParagraph"/>
        <w:spacing w:before="240" w:line="276" w:lineRule="auto"/>
        <w:ind w:left="0"/>
        <w:jc w:val="both"/>
        <w:rPr>
          <w:rFonts w:asciiTheme="minorBidi" w:hAnsiTheme="minorBidi" w:cstheme="minorBidi"/>
        </w:rPr>
      </w:pPr>
      <w:r>
        <w:rPr>
          <w:rFonts w:asciiTheme="minorBidi" w:hAnsiTheme="minorBidi" w:cstheme="minorBidi"/>
        </w:rPr>
        <w:t>35</w:t>
      </w:r>
      <w:r w:rsidR="002D1557" w:rsidRPr="00B66A48">
        <w:rPr>
          <w:rFonts w:asciiTheme="minorBidi" w:hAnsiTheme="minorBidi" w:cstheme="minorBidi"/>
        </w:rPr>
        <w:t xml:space="preserve">. The Secretariat requested the </w:t>
      </w:r>
      <w:r w:rsidR="00B311A6">
        <w:rPr>
          <w:rFonts w:asciiTheme="minorBidi" w:hAnsiTheme="minorBidi" w:cstheme="minorBidi"/>
        </w:rPr>
        <w:t>M</w:t>
      </w:r>
      <w:r w:rsidR="002D1557" w:rsidRPr="00B66A48">
        <w:rPr>
          <w:rFonts w:asciiTheme="minorBidi" w:hAnsiTheme="minorBidi" w:cstheme="minorBidi"/>
        </w:rPr>
        <w:t xml:space="preserve">ember </w:t>
      </w:r>
      <w:r w:rsidR="00B311A6">
        <w:rPr>
          <w:rFonts w:asciiTheme="minorBidi" w:hAnsiTheme="minorBidi" w:cstheme="minorBidi"/>
        </w:rPr>
        <w:t>S</w:t>
      </w:r>
      <w:r w:rsidR="002D1557" w:rsidRPr="00B66A48">
        <w:rPr>
          <w:rFonts w:asciiTheme="minorBidi" w:hAnsiTheme="minorBidi" w:cstheme="minorBidi"/>
        </w:rPr>
        <w:t xml:space="preserve">tates to share their views and comments on the draft </w:t>
      </w:r>
      <w:r w:rsidR="0080455C">
        <w:rPr>
          <w:rFonts w:ascii="Arial" w:hAnsi="Arial" w:cs="Arial"/>
        </w:rPr>
        <w:t>ECO Regional S</w:t>
      </w:r>
      <w:r w:rsidR="006A776D">
        <w:rPr>
          <w:rFonts w:ascii="Arial" w:hAnsi="Arial" w:cs="Arial"/>
        </w:rPr>
        <w:t xml:space="preserve">eed Agreement </w:t>
      </w:r>
      <w:r w:rsidR="002D1557" w:rsidRPr="00B66A48">
        <w:rPr>
          <w:rFonts w:asciiTheme="minorBidi" w:hAnsiTheme="minorBidi" w:cstheme="minorBidi"/>
        </w:rPr>
        <w:t>for expediting the finalization of the subject document (thorough the NV No. A&amp;I/Agriculture/ECOSA/202</w:t>
      </w:r>
      <w:r w:rsidR="00B66A48">
        <w:rPr>
          <w:rFonts w:asciiTheme="minorBidi" w:hAnsiTheme="minorBidi" w:cstheme="minorBidi"/>
        </w:rPr>
        <w:t>3</w:t>
      </w:r>
      <w:r w:rsidR="002D1557" w:rsidRPr="00B66A48">
        <w:rPr>
          <w:rFonts w:asciiTheme="minorBidi" w:hAnsiTheme="minorBidi" w:cstheme="minorBidi"/>
        </w:rPr>
        <w:t>/1</w:t>
      </w:r>
      <w:r w:rsidR="00B66A48" w:rsidRPr="00B66A48">
        <w:rPr>
          <w:rFonts w:asciiTheme="minorBidi" w:hAnsiTheme="minorBidi" w:cstheme="minorBidi"/>
        </w:rPr>
        <w:t>099</w:t>
      </w:r>
      <w:r w:rsidR="002D1557" w:rsidRPr="00B66A48">
        <w:rPr>
          <w:rFonts w:asciiTheme="minorBidi" w:hAnsiTheme="minorBidi" w:cstheme="minorBidi"/>
        </w:rPr>
        <w:t xml:space="preserve"> dated </w:t>
      </w:r>
      <w:r w:rsidR="00B66A48" w:rsidRPr="00B66A48">
        <w:rPr>
          <w:rFonts w:asciiTheme="minorBidi" w:hAnsiTheme="minorBidi" w:cstheme="minorBidi"/>
        </w:rPr>
        <w:t>July</w:t>
      </w:r>
      <w:r w:rsidR="002D1557" w:rsidRPr="00B66A48">
        <w:rPr>
          <w:rFonts w:asciiTheme="minorBidi" w:hAnsiTheme="minorBidi" w:cstheme="minorBidi"/>
        </w:rPr>
        <w:t xml:space="preserve"> </w:t>
      </w:r>
      <w:r w:rsidR="00B66A48" w:rsidRPr="00B66A48">
        <w:rPr>
          <w:rFonts w:asciiTheme="minorBidi" w:hAnsiTheme="minorBidi" w:cstheme="minorBidi"/>
        </w:rPr>
        <w:t>31</w:t>
      </w:r>
      <w:r w:rsidR="002D1557" w:rsidRPr="00B66A48">
        <w:rPr>
          <w:rFonts w:asciiTheme="minorBidi" w:hAnsiTheme="minorBidi" w:cstheme="minorBidi"/>
        </w:rPr>
        <w:t>, 202</w:t>
      </w:r>
      <w:r w:rsidR="00B66A48" w:rsidRPr="00B66A48">
        <w:rPr>
          <w:rFonts w:asciiTheme="minorBidi" w:hAnsiTheme="minorBidi" w:cstheme="minorBidi"/>
        </w:rPr>
        <w:t>3</w:t>
      </w:r>
      <w:r w:rsidR="002D1557" w:rsidRPr="00B66A48">
        <w:rPr>
          <w:rFonts w:asciiTheme="minorBidi" w:hAnsiTheme="minorBidi" w:cstheme="minorBidi"/>
        </w:rPr>
        <w:t xml:space="preserve">). To date </w:t>
      </w:r>
      <w:r w:rsidR="00B66A48" w:rsidRPr="00B66A48">
        <w:rPr>
          <w:rFonts w:asciiTheme="minorBidi" w:hAnsiTheme="minorBidi" w:cstheme="minorBidi"/>
        </w:rPr>
        <w:t xml:space="preserve">Azerbaijan, Pakistan, </w:t>
      </w:r>
      <w:r w:rsidR="00B66A48" w:rsidRPr="00B66A48">
        <w:rPr>
          <w:rStyle w:val="Emphasis"/>
          <w:rFonts w:asciiTheme="minorBidi" w:hAnsiTheme="minorBidi" w:cstheme="minorBidi"/>
          <w:i w:val="0"/>
          <w:iCs w:val="0"/>
        </w:rPr>
        <w:t>Türkiye</w:t>
      </w:r>
      <w:r w:rsidR="00B66A48" w:rsidRPr="00B66A48">
        <w:rPr>
          <w:rStyle w:val="Emphasis"/>
          <w:rFonts w:asciiTheme="minorBidi" w:hAnsiTheme="minorBidi" w:cstheme="minorBidi"/>
        </w:rPr>
        <w:t xml:space="preserve"> </w:t>
      </w:r>
      <w:r w:rsidR="002D1557" w:rsidRPr="00B66A48">
        <w:rPr>
          <w:rFonts w:asciiTheme="minorBidi" w:hAnsiTheme="minorBidi" w:cstheme="minorBidi"/>
        </w:rPr>
        <w:t xml:space="preserve">and Uzbekistan </w:t>
      </w:r>
      <w:r w:rsidR="00B66A48" w:rsidRPr="00B66A48">
        <w:rPr>
          <w:rFonts w:asciiTheme="minorBidi" w:hAnsiTheme="minorBidi" w:cstheme="minorBidi"/>
        </w:rPr>
        <w:t xml:space="preserve">have sent </w:t>
      </w:r>
      <w:r w:rsidR="002D1557" w:rsidRPr="00B66A48">
        <w:rPr>
          <w:rFonts w:asciiTheme="minorBidi" w:hAnsiTheme="minorBidi" w:cstheme="minorBidi"/>
        </w:rPr>
        <w:t>their views.</w:t>
      </w:r>
    </w:p>
    <w:p w:rsidR="003D142F" w:rsidRPr="002964C9" w:rsidRDefault="00F113B5" w:rsidP="002964C9">
      <w:pPr>
        <w:pStyle w:val="ListParagraph"/>
        <w:spacing w:before="240" w:line="276" w:lineRule="auto"/>
        <w:ind w:left="0"/>
        <w:jc w:val="both"/>
        <w:rPr>
          <w:rFonts w:asciiTheme="minorBidi" w:hAnsiTheme="minorBidi" w:cstheme="minorBidi"/>
        </w:rPr>
      </w:pPr>
      <w:r>
        <w:rPr>
          <w:rFonts w:ascii="Arial" w:hAnsi="Arial" w:cs="Arial"/>
        </w:rPr>
        <w:t>36</w:t>
      </w:r>
      <w:r w:rsidR="002678EA" w:rsidRPr="00D72D7A">
        <w:rPr>
          <w:rFonts w:ascii="Arial" w:hAnsi="Arial" w:cs="Arial"/>
        </w:rPr>
        <w:t>.</w:t>
      </w:r>
      <w:r w:rsidR="002678EA" w:rsidRPr="00D72D7A">
        <w:rPr>
          <w:rFonts w:ascii="Arial" w:hAnsi="Arial" w:cs="Arial"/>
        </w:rPr>
        <w:tab/>
      </w:r>
      <w:r w:rsidR="003D142F" w:rsidRPr="00D72D7A">
        <w:rPr>
          <w:rFonts w:ascii="Arial" w:hAnsi="Arial" w:cs="Arial"/>
        </w:rPr>
        <w:t>ECOSA has organized 7 Seed Trade Congresses to improve seed trade in the region and beyond.</w:t>
      </w:r>
      <w:r w:rsidR="002D1557">
        <w:rPr>
          <w:rFonts w:ascii="Arial" w:hAnsi="Arial" w:cs="Arial"/>
        </w:rPr>
        <w:t xml:space="preserve"> The</w:t>
      </w:r>
      <w:r w:rsidR="003D142F" w:rsidRPr="00D72D7A">
        <w:rPr>
          <w:rFonts w:ascii="Arial" w:hAnsi="Arial" w:cs="Arial"/>
        </w:rPr>
        <w:t xml:space="preserve"> 7th ECO Regional Seed Trade Congress held in Antalya, </w:t>
      </w:r>
      <w:r w:rsidR="00277A0F" w:rsidRPr="00D72D7A">
        <w:rPr>
          <w:rStyle w:val="Emphasis"/>
          <w:rFonts w:ascii="Arial" w:hAnsi="Arial" w:cs="Arial"/>
          <w:i w:val="0"/>
          <w:iCs w:val="0"/>
          <w:shd w:val="clear" w:color="auto" w:fill="FFFFFF"/>
        </w:rPr>
        <w:t>Türkiye</w:t>
      </w:r>
      <w:r w:rsidR="003D142F" w:rsidRPr="00D72D7A">
        <w:rPr>
          <w:rFonts w:ascii="Arial" w:hAnsi="Arial" w:cs="Arial"/>
        </w:rPr>
        <w:t xml:space="preserve"> between 29 November- 01 December 2019 with the attendance of more than 200 businessmen and stakeholders from ECO region. The main sponsor </w:t>
      </w:r>
      <w:r w:rsidR="003D142F" w:rsidRPr="00D72D7A">
        <w:rPr>
          <w:rFonts w:ascii="Arial" w:hAnsi="Arial" w:cs="Arial"/>
        </w:rPr>
        <w:lastRenderedPageBreak/>
        <w:t>of the congress and the business forum was Turkish Seed Union (TURKTOB).</w:t>
      </w:r>
      <w:r w:rsidR="00B175E4">
        <w:rPr>
          <w:rFonts w:ascii="Arial" w:hAnsi="Arial" w:cs="Arial"/>
        </w:rPr>
        <w:t xml:space="preserve"> </w:t>
      </w:r>
      <w:r w:rsidR="002964C9" w:rsidRPr="002964C9">
        <w:rPr>
          <w:rFonts w:asciiTheme="minorBidi" w:hAnsiTheme="minorBidi" w:cstheme="minorBidi"/>
        </w:rPr>
        <w:t xml:space="preserve">The 8th ECOSA International Seed Trade Conference and Seed Trade Fair and ECO Expert Meeting on Seed Sector </w:t>
      </w:r>
      <w:r w:rsidR="002964C9">
        <w:rPr>
          <w:rFonts w:asciiTheme="minorBidi" w:hAnsiTheme="minorBidi" w:cstheme="minorBidi"/>
        </w:rPr>
        <w:t xml:space="preserve">will be held by </w:t>
      </w:r>
      <w:r w:rsidR="002964C9" w:rsidRPr="002964C9">
        <w:rPr>
          <w:rStyle w:val="Emphasis"/>
          <w:rFonts w:asciiTheme="minorBidi" w:hAnsiTheme="minorBidi" w:cstheme="minorBidi"/>
          <w:i w:val="0"/>
          <w:iCs w:val="0"/>
          <w:shd w:val="clear" w:color="auto" w:fill="FFFFFF"/>
        </w:rPr>
        <w:t>Türkiye</w:t>
      </w:r>
      <w:r w:rsidR="002964C9">
        <w:rPr>
          <w:rFonts w:asciiTheme="minorBidi" w:hAnsiTheme="minorBidi" w:cstheme="minorBidi"/>
        </w:rPr>
        <w:t xml:space="preserve">. </w:t>
      </w:r>
      <w:r w:rsidR="00B175E4" w:rsidRPr="002964C9">
        <w:rPr>
          <w:rFonts w:asciiTheme="minorBidi" w:hAnsiTheme="minorBidi" w:cstheme="minorBidi"/>
        </w:rPr>
        <w:t xml:space="preserve">The Secretariat requested relevant authorities of </w:t>
      </w:r>
      <w:r w:rsidR="00B175E4" w:rsidRPr="002964C9">
        <w:rPr>
          <w:rStyle w:val="Emphasis"/>
          <w:rFonts w:asciiTheme="minorBidi" w:hAnsiTheme="minorBidi" w:cstheme="minorBidi"/>
          <w:i w:val="0"/>
          <w:iCs w:val="0"/>
          <w:shd w:val="clear" w:color="auto" w:fill="FFFFFF"/>
        </w:rPr>
        <w:t>Türkiye to convey the details of the subject events at the earliest convenience (</w:t>
      </w:r>
      <w:r w:rsidR="00B175E4" w:rsidRPr="002964C9">
        <w:rPr>
          <w:rFonts w:asciiTheme="minorBidi" w:hAnsiTheme="minorBidi" w:cstheme="minorBidi"/>
        </w:rPr>
        <w:t>thorough the NV No. A&amp;I/Agriculture/ECOSA/2023/377 dated March 19, 2023</w:t>
      </w:r>
      <w:r w:rsidR="00B175E4" w:rsidRPr="002964C9">
        <w:rPr>
          <w:rStyle w:val="Emphasis"/>
          <w:rFonts w:asciiTheme="minorBidi" w:hAnsiTheme="minorBidi" w:cstheme="minorBidi"/>
          <w:i w:val="0"/>
          <w:iCs w:val="0"/>
          <w:shd w:val="clear" w:color="auto" w:fill="FFFFFF"/>
        </w:rPr>
        <w:t>)</w:t>
      </w:r>
    </w:p>
    <w:p w:rsidR="003D142F" w:rsidRPr="00D72D7A" w:rsidRDefault="00F113B5" w:rsidP="00B311A6">
      <w:pPr>
        <w:pStyle w:val="ListParagraph"/>
        <w:spacing w:before="240" w:line="276" w:lineRule="auto"/>
        <w:ind w:left="0"/>
        <w:jc w:val="both"/>
        <w:rPr>
          <w:rFonts w:ascii="Arial" w:hAnsi="Arial" w:cs="Arial"/>
        </w:rPr>
      </w:pPr>
      <w:r>
        <w:rPr>
          <w:rFonts w:ascii="Arial" w:hAnsi="Arial" w:cs="Arial"/>
        </w:rPr>
        <w:t>37</w:t>
      </w:r>
      <w:r w:rsidR="002678EA" w:rsidRPr="00D72D7A">
        <w:rPr>
          <w:rFonts w:ascii="Arial" w:hAnsi="Arial" w:cs="Arial"/>
        </w:rPr>
        <w:t>.</w:t>
      </w:r>
      <w:r w:rsidR="002678EA" w:rsidRPr="00D72D7A">
        <w:rPr>
          <w:rFonts w:ascii="Arial" w:hAnsi="Arial" w:cs="Arial"/>
        </w:rPr>
        <w:tab/>
      </w:r>
      <w:r w:rsidR="003D142F" w:rsidRPr="00D72D7A">
        <w:rPr>
          <w:rFonts w:ascii="Arial" w:hAnsi="Arial" w:cs="Arial"/>
        </w:rPr>
        <w:t xml:space="preserve">The Secretariat circulated the Statute of the ECOSA for information of the </w:t>
      </w:r>
      <w:r w:rsidR="00B311A6">
        <w:rPr>
          <w:rFonts w:ascii="Arial" w:hAnsi="Arial" w:cs="Arial"/>
        </w:rPr>
        <w:t>M</w:t>
      </w:r>
      <w:r w:rsidR="00B66A48">
        <w:rPr>
          <w:rFonts w:ascii="Arial" w:hAnsi="Arial" w:cs="Arial"/>
        </w:rPr>
        <w:t xml:space="preserve">ember </w:t>
      </w:r>
      <w:r w:rsidR="00B311A6">
        <w:rPr>
          <w:rFonts w:ascii="Arial" w:hAnsi="Arial" w:cs="Arial"/>
        </w:rPr>
        <w:t>S</w:t>
      </w:r>
      <w:r w:rsidR="00B66A48">
        <w:rPr>
          <w:rFonts w:ascii="Arial" w:hAnsi="Arial" w:cs="Arial"/>
        </w:rPr>
        <w:t>tates</w:t>
      </w:r>
      <w:r w:rsidR="003D142F" w:rsidRPr="00D72D7A">
        <w:rPr>
          <w:rFonts w:ascii="Arial" w:hAnsi="Arial" w:cs="Arial"/>
        </w:rPr>
        <w:t xml:space="preserve"> through the NV No. </w:t>
      </w:r>
      <w:proofErr w:type="gramStart"/>
      <w:r w:rsidR="003D142F" w:rsidRPr="00D72D7A">
        <w:rPr>
          <w:rFonts w:ascii="Arial" w:hAnsi="Arial" w:cs="Arial"/>
        </w:rPr>
        <w:t>A&amp;</w:t>
      </w:r>
      <w:proofErr w:type="gramEnd"/>
      <w:r w:rsidR="003D142F" w:rsidRPr="00D72D7A">
        <w:rPr>
          <w:rFonts w:ascii="Arial" w:hAnsi="Arial" w:cs="Arial"/>
        </w:rPr>
        <w:t>I/ Agriculture/ECOSA/202</w:t>
      </w:r>
      <w:r w:rsidR="00B66A48">
        <w:rPr>
          <w:rFonts w:ascii="Arial" w:hAnsi="Arial" w:cs="Arial"/>
        </w:rPr>
        <w:t>3</w:t>
      </w:r>
      <w:r w:rsidR="003D142F" w:rsidRPr="00D72D7A">
        <w:rPr>
          <w:rFonts w:ascii="Arial" w:hAnsi="Arial" w:cs="Arial"/>
        </w:rPr>
        <w:t>/</w:t>
      </w:r>
      <w:r w:rsidR="00B66A48">
        <w:rPr>
          <w:rFonts w:ascii="Arial" w:hAnsi="Arial" w:cs="Arial"/>
        </w:rPr>
        <w:t>817</w:t>
      </w:r>
      <w:r w:rsidR="003D142F" w:rsidRPr="00D72D7A">
        <w:rPr>
          <w:rFonts w:ascii="Arial" w:hAnsi="Arial" w:cs="Arial"/>
        </w:rPr>
        <w:t xml:space="preserve"> dated </w:t>
      </w:r>
      <w:r w:rsidR="00B66A48">
        <w:rPr>
          <w:rFonts w:ascii="Arial" w:hAnsi="Arial" w:cs="Arial"/>
        </w:rPr>
        <w:t>June</w:t>
      </w:r>
      <w:r w:rsidR="003D142F" w:rsidRPr="00D72D7A">
        <w:rPr>
          <w:rFonts w:ascii="Arial" w:hAnsi="Arial" w:cs="Arial"/>
        </w:rPr>
        <w:t xml:space="preserve"> </w:t>
      </w:r>
      <w:r w:rsidR="00B66A48">
        <w:rPr>
          <w:rFonts w:ascii="Arial" w:hAnsi="Arial" w:cs="Arial"/>
        </w:rPr>
        <w:t>15</w:t>
      </w:r>
      <w:r w:rsidR="003D142F" w:rsidRPr="00D72D7A">
        <w:rPr>
          <w:rFonts w:ascii="Arial" w:hAnsi="Arial" w:cs="Arial"/>
        </w:rPr>
        <w:t>, 202</w:t>
      </w:r>
      <w:r w:rsidR="00B66A48">
        <w:rPr>
          <w:rFonts w:ascii="Arial" w:hAnsi="Arial" w:cs="Arial"/>
        </w:rPr>
        <w:t>3</w:t>
      </w:r>
      <w:r w:rsidR="003D142F" w:rsidRPr="00D72D7A">
        <w:rPr>
          <w:rFonts w:ascii="Arial" w:hAnsi="Arial" w:cs="Arial"/>
        </w:rPr>
        <w:t xml:space="preserve"> and requested the </w:t>
      </w:r>
      <w:r w:rsidR="00B311A6">
        <w:rPr>
          <w:rFonts w:ascii="Arial" w:hAnsi="Arial" w:cs="Arial"/>
        </w:rPr>
        <w:t>Member States</w:t>
      </w:r>
      <w:r w:rsidR="00B311A6" w:rsidRPr="00D72D7A">
        <w:rPr>
          <w:rFonts w:ascii="Arial" w:hAnsi="Arial" w:cs="Arial"/>
        </w:rPr>
        <w:t xml:space="preserve"> </w:t>
      </w:r>
      <w:r w:rsidR="003D142F" w:rsidRPr="00D72D7A">
        <w:rPr>
          <w:rFonts w:ascii="Arial" w:hAnsi="Arial" w:cs="Arial"/>
        </w:rPr>
        <w:t>to nominate the</w:t>
      </w:r>
      <w:r w:rsidR="00B66A48">
        <w:rPr>
          <w:rFonts w:ascii="Arial" w:hAnsi="Arial" w:cs="Arial"/>
        </w:rPr>
        <w:t>ir</w:t>
      </w:r>
      <w:r w:rsidR="003D142F" w:rsidRPr="00D72D7A">
        <w:rPr>
          <w:rFonts w:ascii="Arial" w:hAnsi="Arial" w:cs="Arial"/>
        </w:rPr>
        <w:t xml:space="preserve"> representatives for the Advisory Board of </w:t>
      </w:r>
      <w:r w:rsidR="00EB0067" w:rsidRPr="00D72D7A">
        <w:rPr>
          <w:rFonts w:ascii="Arial" w:hAnsi="Arial" w:cs="Arial"/>
        </w:rPr>
        <w:t>ECOSA. To date</w:t>
      </w:r>
      <w:r w:rsidR="00D66E48" w:rsidRPr="00D72D7A">
        <w:rPr>
          <w:rFonts w:ascii="Arial" w:hAnsi="Arial" w:cs="Arial"/>
        </w:rPr>
        <w:t>,</w:t>
      </w:r>
      <w:r w:rsidR="00EB0067" w:rsidRPr="00D72D7A">
        <w:rPr>
          <w:rFonts w:ascii="Arial" w:hAnsi="Arial" w:cs="Arial"/>
        </w:rPr>
        <w:t xml:space="preserve"> Azerbaijan </w:t>
      </w:r>
      <w:r w:rsidR="00B66A48" w:rsidRPr="00B66A48">
        <w:rPr>
          <w:rStyle w:val="Emphasis"/>
          <w:rFonts w:asciiTheme="minorBidi" w:hAnsiTheme="minorBidi" w:cstheme="minorBidi"/>
          <w:i w:val="0"/>
          <w:iCs w:val="0"/>
        </w:rPr>
        <w:t>Türkiye</w:t>
      </w:r>
      <w:r w:rsidR="00B66A48" w:rsidRPr="00B66A48">
        <w:rPr>
          <w:rStyle w:val="Emphasis"/>
          <w:rFonts w:asciiTheme="minorBidi" w:hAnsiTheme="minorBidi" w:cstheme="minorBidi"/>
        </w:rPr>
        <w:t xml:space="preserve"> </w:t>
      </w:r>
      <w:r w:rsidR="00B66A48" w:rsidRPr="00B66A48">
        <w:rPr>
          <w:rFonts w:asciiTheme="minorBidi" w:hAnsiTheme="minorBidi" w:cstheme="minorBidi"/>
        </w:rPr>
        <w:t xml:space="preserve">and Uzbekistan </w:t>
      </w:r>
      <w:r w:rsidR="00B66A48">
        <w:rPr>
          <w:rFonts w:asciiTheme="minorBidi" w:hAnsiTheme="minorBidi" w:cstheme="minorBidi"/>
        </w:rPr>
        <w:t xml:space="preserve">have </w:t>
      </w:r>
      <w:r w:rsidR="00EB0067" w:rsidRPr="00D72D7A">
        <w:rPr>
          <w:rFonts w:ascii="Arial" w:hAnsi="Arial" w:cs="Arial"/>
        </w:rPr>
        <w:t>responded.</w:t>
      </w:r>
    </w:p>
    <w:p w:rsidR="00CF09A5" w:rsidRPr="00CF09A5" w:rsidRDefault="00CF09A5" w:rsidP="00CF09A5">
      <w:pPr>
        <w:pStyle w:val="ListParagraph"/>
        <w:rPr>
          <w:rFonts w:ascii="Arial" w:eastAsia="Calibri" w:hAnsi="Arial"/>
        </w:rPr>
      </w:pPr>
    </w:p>
    <w:p w:rsidR="00CF09A5" w:rsidRPr="00EC6F50" w:rsidRDefault="00CF09A5" w:rsidP="000E3799">
      <w:pPr>
        <w:pStyle w:val="Heading1"/>
        <w:numPr>
          <w:ilvl w:val="1"/>
          <w:numId w:val="5"/>
        </w:numPr>
        <w:tabs>
          <w:tab w:val="clear" w:pos="1441"/>
          <w:tab w:val="num" w:pos="567"/>
        </w:tabs>
        <w:spacing w:after="0"/>
        <w:ind w:left="0" w:firstLine="0"/>
        <w:rPr>
          <w:sz w:val="24"/>
          <w:szCs w:val="24"/>
          <w:u w:val="single"/>
        </w:rPr>
      </w:pPr>
      <w:bookmarkStart w:id="31" w:name="_Toc149834789"/>
      <w:r w:rsidRPr="00EC6F50">
        <w:rPr>
          <w:sz w:val="24"/>
          <w:szCs w:val="24"/>
          <w:u w:val="single"/>
        </w:rPr>
        <w:t>Expected outcomes for 202</w:t>
      </w:r>
      <w:r w:rsidR="000E3799">
        <w:rPr>
          <w:sz w:val="24"/>
          <w:szCs w:val="24"/>
          <w:u w:val="single"/>
        </w:rPr>
        <w:t>4</w:t>
      </w:r>
      <w:r w:rsidRPr="00EC6F50">
        <w:rPr>
          <w:sz w:val="24"/>
          <w:szCs w:val="24"/>
          <w:u w:val="single"/>
        </w:rPr>
        <w:t xml:space="preserve"> and Secretariat’s recommendations</w:t>
      </w:r>
      <w:r w:rsidR="00764DAB" w:rsidRPr="00EC6F50">
        <w:rPr>
          <w:sz w:val="24"/>
          <w:szCs w:val="24"/>
          <w:u w:val="single"/>
        </w:rPr>
        <w:t>:</w:t>
      </w:r>
      <w:bookmarkEnd w:id="31"/>
    </w:p>
    <w:p w:rsidR="00586F93" w:rsidRPr="00586F93" w:rsidRDefault="00586F93" w:rsidP="00586F93">
      <w:pPr>
        <w:spacing w:after="0"/>
      </w:pPr>
    </w:p>
    <w:p w:rsidR="00586F93" w:rsidRPr="00D72D7A" w:rsidRDefault="002964C9" w:rsidP="000E3799">
      <w:pPr>
        <w:pStyle w:val="ListParagraph"/>
        <w:spacing w:before="240" w:line="276" w:lineRule="auto"/>
        <w:ind w:left="0"/>
        <w:jc w:val="both"/>
        <w:rPr>
          <w:rFonts w:ascii="Arial" w:hAnsi="Arial" w:cs="Arial"/>
        </w:rPr>
      </w:pPr>
      <w:r>
        <w:rPr>
          <w:rFonts w:ascii="Arial" w:hAnsi="Arial"/>
        </w:rPr>
        <w:t>38</w:t>
      </w:r>
      <w:r w:rsidR="002678EA">
        <w:rPr>
          <w:rFonts w:ascii="Arial" w:hAnsi="Arial"/>
        </w:rPr>
        <w:t>.</w:t>
      </w:r>
      <w:r w:rsidR="002678EA">
        <w:rPr>
          <w:rFonts w:ascii="Arial" w:hAnsi="Arial"/>
        </w:rPr>
        <w:tab/>
      </w:r>
      <w:r w:rsidR="00586F93" w:rsidRPr="00D72D7A">
        <w:rPr>
          <w:rFonts w:ascii="Arial" w:hAnsi="Arial" w:cs="Arial"/>
        </w:rPr>
        <w:t xml:space="preserve">The Council </w:t>
      </w:r>
      <w:r w:rsidR="000E3799">
        <w:rPr>
          <w:rFonts w:ascii="Arial" w:hAnsi="Arial" w:cs="Arial"/>
        </w:rPr>
        <w:t>while welcoming the p</w:t>
      </w:r>
      <w:r w:rsidR="00586F93" w:rsidRPr="00D72D7A">
        <w:rPr>
          <w:rFonts w:ascii="Arial" w:hAnsi="Arial" w:cs="Arial"/>
        </w:rPr>
        <w:t xml:space="preserve">reparation of ECO Regional Seed Agreement as an outcome of the implementation of the ECO/FAO-SEC Project on Seed Sector Development in the </w:t>
      </w:r>
      <w:proofErr w:type="gramStart"/>
      <w:r w:rsidR="00586F93" w:rsidRPr="00D72D7A">
        <w:rPr>
          <w:rFonts w:ascii="Arial" w:hAnsi="Arial" w:cs="Arial"/>
        </w:rPr>
        <w:t>Region</w:t>
      </w:r>
      <w:r w:rsidR="000E3799">
        <w:rPr>
          <w:rFonts w:ascii="Arial" w:hAnsi="Arial" w:cs="Arial"/>
        </w:rPr>
        <w:t>,</w:t>
      </w:r>
      <w:proofErr w:type="gramEnd"/>
      <w:r w:rsidR="000E3799">
        <w:rPr>
          <w:rFonts w:ascii="Arial" w:hAnsi="Arial" w:cs="Arial"/>
        </w:rPr>
        <w:t xml:space="preserve"> </w:t>
      </w:r>
      <w:r w:rsidR="006A776D">
        <w:rPr>
          <w:rFonts w:ascii="Arial" w:hAnsi="Arial" w:cs="Arial"/>
        </w:rPr>
        <w:t xml:space="preserve">may request </w:t>
      </w:r>
      <w:r w:rsidR="000E3799">
        <w:rPr>
          <w:rFonts w:ascii="Arial" w:hAnsi="Arial" w:cs="Arial"/>
        </w:rPr>
        <w:t xml:space="preserve">the </w:t>
      </w:r>
      <w:r w:rsidR="00B311A6">
        <w:rPr>
          <w:rFonts w:ascii="Arial" w:hAnsi="Arial" w:cs="Arial"/>
        </w:rPr>
        <w:t>Member States</w:t>
      </w:r>
      <w:r w:rsidR="00B311A6" w:rsidRPr="00D72D7A">
        <w:rPr>
          <w:rFonts w:ascii="Arial" w:hAnsi="Arial" w:cs="Arial"/>
        </w:rPr>
        <w:t xml:space="preserve"> </w:t>
      </w:r>
      <w:r w:rsidR="00EB0067" w:rsidRPr="00D72D7A">
        <w:rPr>
          <w:rFonts w:ascii="Arial" w:hAnsi="Arial" w:cs="Arial"/>
        </w:rPr>
        <w:t xml:space="preserve">(except </w:t>
      </w:r>
      <w:r w:rsidR="006A776D" w:rsidRPr="00B66A48">
        <w:rPr>
          <w:rFonts w:asciiTheme="minorBidi" w:hAnsiTheme="minorBidi" w:cstheme="minorBidi"/>
        </w:rPr>
        <w:t xml:space="preserve">Azerbaijan, Pakistan, </w:t>
      </w:r>
      <w:r w:rsidR="006A776D" w:rsidRPr="00B66A48">
        <w:rPr>
          <w:rStyle w:val="Emphasis"/>
          <w:rFonts w:asciiTheme="minorBidi" w:hAnsiTheme="minorBidi" w:cstheme="minorBidi"/>
          <w:i w:val="0"/>
          <w:iCs w:val="0"/>
        </w:rPr>
        <w:t>Türkiye</w:t>
      </w:r>
      <w:r w:rsidR="006A776D" w:rsidRPr="00B66A48">
        <w:rPr>
          <w:rStyle w:val="Emphasis"/>
          <w:rFonts w:asciiTheme="minorBidi" w:hAnsiTheme="minorBidi" w:cstheme="minorBidi"/>
        </w:rPr>
        <w:t xml:space="preserve"> </w:t>
      </w:r>
      <w:r w:rsidR="006A776D" w:rsidRPr="00B66A48">
        <w:rPr>
          <w:rFonts w:asciiTheme="minorBidi" w:hAnsiTheme="minorBidi" w:cstheme="minorBidi"/>
        </w:rPr>
        <w:t>and Uzbekistan</w:t>
      </w:r>
      <w:r w:rsidR="000E3799">
        <w:rPr>
          <w:rFonts w:ascii="Arial" w:hAnsi="Arial" w:cs="Arial"/>
        </w:rPr>
        <w:t>) for accelerating</w:t>
      </w:r>
      <w:r w:rsidR="00EB0067" w:rsidRPr="00D72D7A">
        <w:rPr>
          <w:rFonts w:ascii="Arial" w:hAnsi="Arial" w:cs="Arial"/>
        </w:rPr>
        <w:t xml:space="preserve"> their views on the subject document.</w:t>
      </w:r>
    </w:p>
    <w:p w:rsidR="00586F93" w:rsidRDefault="000E3799" w:rsidP="000E3799">
      <w:pPr>
        <w:pStyle w:val="ListParagraph"/>
        <w:spacing w:before="240" w:line="276" w:lineRule="auto"/>
        <w:ind w:left="0"/>
        <w:jc w:val="both"/>
        <w:rPr>
          <w:rFonts w:ascii="Arial" w:hAnsi="Arial"/>
        </w:rPr>
      </w:pPr>
      <w:r>
        <w:rPr>
          <w:rFonts w:ascii="Arial" w:hAnsi="Arial"/>
        </w:rPr>
        <w:t>39</w:t>
      </w:r>
      <w:r w:rsidR="002678EA">
        <w:rPr>
          <w:rFonts w:ascii="Arial" w:hAnsi="Arial"/>
        </w:rPr>
        <w:t>.</w:t>
      </w:r>
      <w:r w:rsidR="002678EA">
        <w:rPr>
          <w:rFonts w:ascii="Arial" w:hAnsi="Arial"/>
        </w:rPr>
        <w:tab/>
      </w:r>
      <w:r w:rsidR="00586F93" w:rsidRPr="00EB0067">
        <w:rPr>
          <w:rFonts w:ascii="Arial" w:hAnsi="Arial"/>
        </w:rPr>
        <w:t>The Council</w:t>
      </w:r>
      <w:r>
        <w:rPr>
          <w:rFonts w:ascii="Arial" w:hAnsi="Arial"/>
        </w:rPr>
        <w:t>,</w:t>
      </w:r>
      <w:r w:rsidR="00586F93" w:rsidRPr="00EB0067">
        <w:rPr>
          <w:rFonts w:ascii="Arial" w:hAnsi="Arial"/>
        </w:rPr>
        <w:t xml:space="preserve"> while </w:t>
      </w:r>
      <w:r>
        <w:rPr>
          <w:rFonts w:ascii="Arial" w:hAnsi="Arial"/>
        </w:rPr>
        <w:t>appreciating</w:t>
      </w:r>
      <w:r w:rsidR="006A776D">
        <w:rPr>
          <w:rFonts w:ascii="Arial" w:hAnsi="Arial"/>
        </w:rPr>
        <w:t xml:space="preserve"> the ECOSA for </w:t>
      </w:r>
      <w:r>
        <w:rPr>
          <w:rFonts w:ascii="Arial" w:hAnsi="Arial"/>
        </w:rPr>
        <w:t xml:space="preserve">its </w:t>
      </w:r>
      <w:r w:rsidR="006A776D">
        <w:rPr>
          <w:rFonts w:ascii="Arial" w:hAnsi="Arial"/>
        </w:rPr>
        <w:t>proposal</w:t>
      </w:r>
      <w:r w:rsidR="00586F93" w:rsidRPr="00EB0067">
        <w:rPr>
          <w:rFonts w:ascii="Arial" w:hAnsi="Arial"/>
        </w:rPr>
        <w:t xml:space="preserve"> to host the 8th ECOSA International Seed Trade Conference and Seed Trade Fair and ECO Expert Meeting on Seed Sector Development, may request the host authorities to send exact date and details of </w:t>
      </w:r>
      <w:r>
        <w:rPr>
          <w:rFonts w:ascii="Arial" w:hAnsi="Arial"/>
        </w:rPr>
        <w:t xml:space="preserve">the </w:t>
      </w:r>
      <w:r w:rsidR="00586F93" w:rsidRPr="00EB0067">
        <w:rPr>
          <w:rFonts w:ascii="Arial" w:hAnsi="Arial"/>
        </w:rPr>
        <w:t>meeting. The Council also may request ECOSA to organize training courses on seed industry for ECO Member Stat</w:t>
      </w:r>
      <w:r w:rsidR="0080455C">
        <w:rPr>
          <w:rFonts w:ascii="Arial" w:hAnsi="Arial"/>
        </w:rPr>
        <w:t>es in cooperation with FAO-</w:t>
      </w:r>
      <w:proofErr w:type="spellStart"/>
      <w:r w:rsidR="0080455C">
        <w:rPr>
          <w:rFonts w:ascii="Arial" w:hAnsi="Arial"/>
        </w:rPr>
        <w:t>SEC</w:t>
      </w:r>
      <w:proofErr w:type="gramStart"/>
      <w:r w:rsidR="0080455C">
        <w:rPr>
          <w:rFonts w:ascii="Arial" w:hAnsi="Arial"/>
        </w:rPr>
        <w:t>,</w:t>
      </w:r>
      <w:r w:rsidR="00586F93" w:rsidRPr="00EB0067">
        <w:rPr>
          <w:rFonts w:ascii="Arial" w:hAnsi="Arial"/>
        </w:rPr>
        <w:t>Turkish</w:t>
      </w:r>
      <w:proofErr w:type="spellEnd"/>
      <w:proofErr w:type="gramEnd"/>
      <w:r w:rsidR="00586F93" w:rsidRPr="00EB0067">
        <w:rPr>
          <w:rFonts w:ascii="Arial" w:hAnsi="Arial"/>
        </w:rPr>
        <w:t xml:space="preserve"> Plant Breeding Union (BISAP</w:t>
      </w:r>
      <w:r w:rsidR="0080455C">
        <w:rPr>
          <w:rFonts w:ascii="Arial" w:hAnsi="Arial"/>
        </w:rPr>
        <w:t>) and other possible institutions.</w:t>
      </w:r>
    </w:p>
    <w:p w:rsidR="00D72D7A" w:rsidRDefault="000E3799" w:rsidP="000E3799">
      <w:pPr>
        <w:pStyle w:val="ListParagraph"/>
        <w:spacing w:before="240" w:line="276" w:lineRule="auto"/>
        <w:ind w:left="0"/>
        <w:jc w:val="both"/>
        <w:rPr>
          <w:rFonts w:ascii="Arial" w:hAnsi="Arial"/>
        </w:rPr>
      </w:pPr>
      <w:r>
        <w:rPr>
          <w:rFonts w:ascii="Arial" w:hAnsi="Arial"/>
        </w:rPr>
        <w:t>40</w:t>
      </w:r>
      <w:r w:rsidR="002678EA">
        <w:rPr>
          <w:rFonts w:ascii="Arial" w:hAnsi="Arial"/>
        </w:rPr>
        <w:t>.</w:t>
      </w:r>
      <w:r w:rsidR="002678EA">
        <w:rPr>
          <w:rFonts w:ascii="Arial" w:hAnsi="Arial"/>
        </w:rPr>
        <w:tab/>
      </w:r>
      <w:r w:rsidR="00EB0067">
        <w:rPr>
          <w:rFonts w:ascii="Arial" w:hAnsi="Arial"/>
        </w:rPr>
        <w:t>The Council, while appreciating ECOSA regarding</w:t>
      </w:r>
      <w:r w:rsidR="00913F02">
        <w:rPr>
          <w:rFonts w:ascii="Arial" w:hAnsi="Arial"/>
        </w:rPr>
        <w:t xml:space="preserve"> </w:t>
      </w:r>
      <w:r w:rsidR="00EB0067">
        <w:rPr>
          <w:rFonts w:ascii="Arial" w:hAnsi="Arial"/>
        </w:rPr>
        <w:t xml:space="preserve">formation of the Advisory Board of </w:t>
      </w:r>
      <w:r>
        <w:rPr>
          <w:rFonts w:ascii="Arial" w:hAnsi="Arial"/>
        </w:rPr>
        <w:t>the subject Association,</w:t>
      </w:r>
      <w:r w:rsidR="00EB0067">
        <w:rPr>
          <w:rFonts w:ascii="Arial" w:hAnsi="Arial"/>
        </w:rPr>
        <w:t xml:space="preserve"> may request </w:t>
      </w:r>
      <w:r w:rsidR="00B311A6">
        <w:rPr>
          <w:rFonts w:ascii="Arial" w:hAnsi="Arial" w:cs="Arial"/>
        </w:rPr>
        <w:t>Member States</w:t>
      </w:r>
      <w:r w:rsidR="00B311A6" w:rsidRPr="00D72D7A">
        <w:rPr>
          <w:rFonts w:ascii="Arial" w:hAnsi="Arial" w:cs="Arial"/>
        </w:rPr>
        <w:t xml:space="preserve"> </w:t>
      </w:r>
      <w:r w:rsidR="00EB0067">
        <w:rPr>
          <w:rFonts w:ascii="Arial" w:hAnsi="Arial"/>
        </w:rPr>
        <w:t xml:space="preserve">(except </w:t>
      </w:r>
      <w:r w:rsidR="006A776D" w:rsidRPr="00D72D7A">
        <w:rPr>
          <w:rFonts w:ascii="Arial" w:hAnsi="Arial" w:cs="Arial"/>
        </w:rPr>
        <w:t xml:space="preserve">Azerbaijan </w:t>
      </w:r>
      <w:r w:rsidR="006A776D" w:rsidRPr="00B66A48">
        <w:rPr>
          <w:rStyle w:val="Emphasis"/>
          <w:rFonts w:asciiTheme="minorBidi" w:hAnsiTheme="minorBidi" w:cstheme="minorBidi"/>
          <w:i w:val="0"/>
          <w:iCs w:val="0"/>
        </w:rPr>
        <w:t>Türkiye</w:t>
      </w:r>
      <w:r w:rsidR="006A776D" w:rsidRPr="00B66A48">
        <w:rPr>
          <w:rStyle w:val="Emphasis"/>
          <w:rFonts w:asciiTheme="minorBidi" w:hAnsiTheme="minorBidi" w:cstheme="minorBidi"/>
        </w:rPr>
        <w:t xml:space="preserve"> </w:t>
      </w:r>
      <w:r w:rsidR="006A776D" w:rsidRPr="00B66A48">
        <w:rPr>
          <w:rFonts w:asciiTheme="minorBidi" w:hAnsiTheme="minorBidi" w:cstheme="minorBidi"/>
        </w:rPr>
        <w:t>and Uzbekistan</w:t>
      </w:r>
      <w:r w:rsidR="00EB0067">
        <w:rPr>
          <w:rFonts w:ascii="Arial" w:hAnsi="Arial"/>
        </w:rPr>
        <w:t xml:space="preserve">) to convey their nominations for the </w:t>
      </w:r>
      <w:r>
        <w:rPr>
          <w:rFonts w:ascii="Arial" w:hAnsi="Arial"/>
        </w:rPr>
        <w:t xml:space="preserve">mentioned </w:t>
      </w:r>
      <w:r w:rsidR="00EB0067">
        <w:rPr>
          <w:rFonts w:ascii="Arial" w:hAnsi="Arial"/>
        </w:rPr>
        <w:t>Advisory Board.</w:t>
      </w:r>
    </w:p>
    <w:p w:rsidR="009E75F7" w:rsidRDefault="009E75F7" w:rsidP="000E3799">
      <w:pPr>
        <w:pStyle w:val="ListParagraph"/>
        <w:spacing w:before="240" w:line="276" w:lineRule="auto"/>
        <w:ind w:left="0"/>
        <w:jc w:val="both"/>
        <w:rPr>
          <w:rFonts w:ascii="Arial" w:hAnsi="Arial"/>
        </w:rPr>
      </w:pPr>
    </w:p>
    <w:p w:rsidR="001E07F0" w:rsidRPr="00EC6F50" w:rsidRDefault="00A87380" w:rsidP="003A67F6">
      <w:pPr>
        <w:pStyle w:val="Heading1"/>
        <w:jc w:val="center"/>
        <w:rPr>
          <w:bCs w:val="0"/>
          <w:sz w:val="24"/>
          <w:szCs w:val="24"/>
          <w:u w:val="single"/>
        </w:rPr>
      </w:pPr>
      <w:bookmarkStart w:id="32" w:name="_Toc149834790"/>
      <w:r w:rsidRPr="00EC6F50">
        <w:rPr>
          <w:bCs w:val="0"/>
          <w:sz w:val="24"/>
          <w:szCs w:val="24"/>
          <w:u w:val="single"/>
        </w:rPr>
        <w:t>Priority Area-3</w:t>
      </w:r>
      <w:bookmarkStart w:id="33" w:name="_Toc89864756"/>
      <w:r w:rsidR="004A4F14" w:rsidRPr="00EC6F50">
        <w:rPr>
          <w:bCs w:val="0"/>
          <w:sz w:val="24"/>
          <w:szCs w:val="24"/>
          <w:u w:val="single"/>
        </w:rPr>
        <w:t>: Cooperation</w:t>
      </w:r>
      <w:r w:rsidRPr="00EC6F50">
        <w:rPr>
          <w:bCs w:val="0"/>
          <w:sz w:val="24"/>
          <w:szCs w:val="24"/>
          <w:u w:val="single"/>
        </w:rPr>
        <w:t xml:space="preserve"> on Animal Trade and Veterinary Services</w:t>
      </w:r>
      <w:bookmarkEnd w:id="32"/>
      <w:bookmarkEnd w:id="33"/>
    </w:p>
    <w:p w:rsidR="001E07F0" w:rsidRDefault="001E07F0" w:rsidP="00C61E9A">
      <w:pPr>
        <w:pStyle w:val="ListParagraph"/>
        <w:suppressAutoHyphens w:val="0"/>
        <w:autoSpaceDN/>
        <w:spacing w:after="120"/>
        <w:ind w:left="567" w:right="270"/>
        <w:contextualSpacing/>
        <w:jc w:val="center"/>
        <w:textAlignment w:val="auto"/>
        <w:rPr>
          <w:rFonts w:ascii="Arial" w:hAnsi="Arial" w:cs="Arial"/>
          <w:lang w:bidi="ar-SA"/>
        </w:rPr>
      </w:pPr>
    </w:p>
    <w:p w:rsidR="00EC6F50" w:rsidRPr="00EC6F50" w:rsidRDefault="00EC6F50" w:rsidP="00694A87">
      <w:pPr>
        <w:pStyle w:val="ListParagraph"/>
        <w:keepNext/>
        <w:numPr>
          <w:ilvl w:val="0"/>
          <w:numId w:val="5"/>
        </w:numPr>
        <w:spacing w:before="240"/>
        <w:outlineLvl w:val="0"/>
        <w:rPr>
          <w:rFonts w:ascii="Arial" w:hAnsi="Arial" w:cs="Arial"/>
          <w:b/>
          <w:bCs/>
          <w:vanish/>
          <w:kern w:val="3"/>
          <w:u w:val="single"/>
          <w:lang w:bidi="ar-SA"/>
        </w:rPr>
      </w:pPr>
      <w:bookmarkStart w:id="34" w:name="_Toc120795253"/>
      <w:bookmarkStart w:id="35" w:name="_Toc120795395"/>
      <w:bookmarkStart w:id="36" w:name="_Toc120795470"/>
      <w:bookmarkStart w:id="37" w:name="_Toc120796897"/>
      <w:bookmarkStart w:id="38" w:name="_Toc120796970"/>
      <w:bookmarkStart w:id="39" w:name="_Toc120797043"/>
      <w:bookmarkStart w:id="40" w:name="_Toc120797116"/>
      <w:bookmarkStart w:id="41" w:name="_Toc121384651"/>
      <w:bookmarkStart w:id="42" w:name="_Toc149828762"/>
      <w:bookmarkStart w:id="43" w:name="_Toc149828848"/>
      <w:bookmarkStart w:id="44" w:name="_Toc149830864"/>
      <w:bookmarkStart w:id="45" w:name="_Toc149830943"/>
      <w:bookmarkStart w:id="46" w:name="_Toc149831022"/>
      <w:bookmarkStart w:id="47" w:name="_Toc149831103"/>
      <w:bookmarkStart w:id="48" w:name="_Toc149834791"/>
      <w:bookmarkStart w:id="49" w:name="_Toc89775630"/>
      <w:bookmarkStart w:id="50" w:name="_Toc8985202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61E9A" w:rsidRPr="00A019A7" w:rsidRDefault="00C61E9A" w:rsidP="000E3799">
      <w:pPr>
        <w:pStyle w:val="Heading1"/>
        <w:numPr>
          <w:ilvl w:val="1"/>
          <w:numId w:val="5"/>
        </w:numPr>
        <w:tabs>
          <w:tab w:val="clear" w:pos="1441"/>
        </w:tabs>
        <w:spacing w:after="0"/>
        <w:ind w:left="0" w:firstLine="0"/>
        <w:rPr>
          <w:rFonts w:cs="Times New Roman"/>
          <w:bCs w:val="0"/>
          <w:kern w:val="0"/>
          <w:sz w:val="24"/>
          <w:szCs w:val="24"/>
          <w:u w:val="thick"/>
          <w:lang w:bidi="fa-IR"/>
        </w:rPr>
      </w:pPr>
      <w:bookmarkStart w:id="51" w:name="_Toc149834792"/>
      <w:r w:rsidRPr="00A019A7">
        <w:rPr>
          <w:rFonts w:cs="Times New Roman"/>
          <w:bCs w:val="0"/>
          <w:kern w:val="0"/>
          <w:sz w:val="24"/>
          <w:szCs w:val="24"/>
          <w:u w:val="thick"/>
          <w:lang w:bidi="fa-IR"/>
        </w:rPr>
        <w:t>ECO Vision approach and target:</w:t>
      </w:r>
      <w:bookmarkEnd w:id="51"/>
    </w:p>
    <w:bookmarkEnd w:id="49"/>
    <w:bookmarkEnd w:id="50"/>
    <w:p w:rsidR="00E526FF" w:rsidRPr="00D72D7A" w:rsidRDefault="009E75F7" w:rsidP="00115EDC">
      <w:pPr>
        <w:pStyle w:val="ListParagraph"/>
        <w:spacing w:before="240" w:line="276" w:lineRule="auto"/>
        <w:ind w:left="0"/>
        <w:jc w:val="both"/>
        <w:rPr>
          <w:rFonts w:ascii="Arial" w:hAnsi="Arial"/>
        </w:rPr>
      </w:pPr>
      <w:r>
        <w:rPr>
          <w:rFonts w:ascii="Arial" w:hAnsi="Arial"/>
        </w:rPr>
        <w:t>41</w:t>
      </w:r>
      <w:r w:rsidR="002678EA" w:rsidRPr="00D72D7A">
        <w:rPr>
          <w:rFonts w:ascii="Arial" w:hAnsi="Arial"/>
        </w:rPr>
        <w:t>.</w:t>
      </w:r>
      <w:r w:rsidR="002678EA" w:rsidRPr="00D72D7A">
        <w:rPr>
          <w:rFonts w:ascii="Arial" w:hAnsi="Arial"/>
        </w:rPr>
        <w:tab/>
      </w:r>
      <w:r w:rsidR="00115EDC">
        <w:rPr>
          <w:rFonts w:ascii="Arial" w:hAnsi="Arial"/>
        </w:rPr>
        <w:t xml:space="preserve">The </w:t>
      </w:r>
      <w:r w:rsidR="00E526FF" w:rsidRPr="00D72D7A">
        <w:rPr>
          <w:rFonts w:ascii="Arial" w:hAnsi="Arial"/>
        </w:rPr>
        <w:t xml:space="preserve">ECO Vision </w:t>
      </w:r>
      <w:r w:rsidR="00115EDC" w:rsidRPr="007275A3">
        <w:rPr>
          <w:rFonts w:ascii="Arial" w:hAnsi="Arial" w:cs="Arial"/>
          <w:lang w:bidi="ar-SA"/>
        </w:rPr>
        <w:t>2025</w:t>
      </w:r>
      <w:r w:rsidR="00115EDC">
        <w:rPr>
          <w:rFonts w:ascii="Arial" w:hAnsi="Arial" w:cs="Arial"/>
          <w:lang w:bidi="ar-SA"/>
        </w:rPr>
        <w:t xml:space="preserve"> </w:t>
      </w:r>
      <w:r w:rsidR="00E526FF" w:rsidRPr="00D72D7A">
        <w:rPr>
          <w:rFonts w:ascii="Arial" w:hAnsi="Arial"/>
        </w:rPr>
        <w:t xml:space="preserve">envisages </w:t>
      </w:r>
      <w:proofErr w:type="gramStart"/>
      <w:r w:rsidR="00E526FF" w:rsidRPr="00D72D7A">
        <w:rPr>
          <w:rFonts w:ascii="Arial" w:hAnsi="Arial"/>
        </w:rPr>
        <w:t>to achieve</w:t>
      </w:r>
      <w:proofErr w:type="gramEnd"/>
      <w:r w:rsidR="00E526FF" w:rsidRPr="00D72D7A">
        <w:rPr>
          <w:rFonts w:ascii="Arial" w:hAnsi="Arial"/>
        </w:rPr>
        <w:t xml:space="preserve"> higher food security and safety in the region</w:t>
      </w:r>
      <w:r w:rsidR="00CF14F0" w:rsidRPr="00D72D7A">
        <w:rPr>
          <w:rFonts w:ascii="Arial" w:hAnsi="Arial"/>
        </w:rPr>
        <w:t>.</w:t>
      </w:r>
      <w:r w:rsidR="00115EDC">
        <w:rPr>
          <w:rFonts w:ascii="Arial" w:hAnsi="Arial"/>
        </w:rPr>
        <w:t xml:space="preserve"> </w:t>
      </w:r>
      <w:r w:rsidR="00115EDC">
        <w:rPr>
          <w:rFonts w:ascii="Arial" w:hAnsi="Arial" w:cs="Arial"/>
          <w:lang w:bidi="ar-SA"/>
        </w:rPr>
        <w:t xml:space="preserve">ECO Vision </w:t>
      </w:r>
      <w:r w:rsidR="00115EDC" w:rsidRPr="007275A3">
        <w:rPr>
          <w:rFonts w:ascii="Arial" w:hAnsi="Arial" w:cs="Arial"/>
          <w:lang w:bidi="ar-SA"/>
        </w:rPr>
        <w:t>has mandated the Secretariat and Member States to develop strategies, policies, plans and projects to contribute to the n</w:t>
      </w:r>
      <w:r>
        <w:rPr>
          <w:rFonts w:ascii="Arial" w:hAnsi="Arial" w:cs="Arial"/>
          <w:lang w:bidi="ar-SA"/>
        </w:rPr>
        <w:t>ew development approach of the r</w:t>
      </w:r>
      <w:r w:rsidR="00115EDC" w:rsidRPr="007275A3">
        <w:rPr>
          <w:rFonts w:ascii="Arial" w:hAnsi="Arial" w:cs="Arial"/>
          <w:lang w:bidi="ar-SA"/>
        </w:rPr>
        <w:t>egion and sustainable development goal</w:t>
      </w:r>
      <w:r w:rsidR="00115EDC">
        <w:rPr>
          <w:rFonts w:ascii="Arial" w:hAnsi="Arial" w:cs="Arial"/>
          <w:lang w:bidi="ar-SA"/>
        </w:rPr>
        <w:t>.</w:t>
      </w:r>
    </w:p>
    <w:p w:rsidR="00CF14F0" w:rsidRPr="00CF14F0" w:rsidRDefault="00CF14F0" w:rsidP="00CF14F0"/>
    <w:p w:rsidR="00CF09A5" w:rsidRPr="00EC6F50" w:rsidRDefault="00CF09A5" w:rsidP="000E3799">
      <w:pPr>
        <w:pStyle w:val="Heading1"/>
        <w:numPr>
          <w:ilvl w:val="1"/>
          <w:numId w:val="5"/>
        </w:numPr>
        <w:tabs>
          <w:tab w:val="clear" w:pos="1441"/>
          <w:tab w:val="num" w:pos="709"/>
        </w:tabs>
        <w:spacing w:after="0"/>
        <w:ind w:left="0" w:firstLine="0"/>
        <w:rPr>
          <w:sz w:val="24"/>
          <w:szCs w:val="24"/>
          <w:u w:val="single"/>
        </w:rPr>
      </w:pPr>
      <w:bookmarkStart w:id="52" w:name="_Toc149834793"/>
      <w:r w:rsidRPr="00EC6F50">
        <w:rPr>
          <w:sz w:val="24"/>
          <w:szCs w:val="24"/>
          <w:u w:val="single"/>
        </w:rPr>
        <w:t>Background information</w:t>
      </w:r>
      <w:r w:rsidR="00932BE3">
        <w:rPr>
          <w:sz w:val="24"/>
          <w:szCs w:val="24"/>
          <w:u w:val="single"/>
        </w:rPr>
        <w:t xml:space="preserve"> </w:t>
      </w:r>
      <w:r w:rsidR="00192991" w:rsidRPr="00EC6F50">
        <w:rPr>
          <w:sz w:val="24"/>
          <w:szCs w:val="24"/>
          <w:u w:val="single"/>
        </w:rPr>
        <w:t xml:space="preserve">and </w:t>
      </w:r>
      <w:r w:rsidR="00085270" w:rsidRPr="00EC6F50">
        <w:rPr>
          <w:sz w:val="24"/>
          <w:szCs w:val="24"/>
          <w:u w:val="single"/>
        </w:rPr>
        <w:t>Recent Developments</w:t>
      </w:r>
      <w:r w:rsidR="00CF14F0" w:rsidRPr="00EC6F50">
        <w:rPr>
          <w:sz w:val="24"/>
          <w:szCs w:val="24"/>
          <w:u w:val="single"/>
        </w:rPr>
        <w:t>:</w:t>
      </w:r>
      <w:bookmarkEnd w:id="52"/>
    </w:p>
    <w:p w:rsidR="00CF09A5" w:rsidRPr="00CF09A5" w:rsidRDefault="00CF09A5" w:rsidP="00CF09A5">
      <w:pPr>
        <w:pStyle w:val="ListParagraph"/>
        <w:rPr>
          <w:rFonts w:ascii="Arial" w:eastAsia="Calibri" w:hAnsi="Arial"/>
        </w:rPr>
      </w:pPr>
    </w:p>
    <w:p w:rsidR="007F49E1" w:rsidRPr="00CF09A5" w:rsidRDefault="002678EA" w:rsidP="002447D0">
      <w:pPr>
        <w:pStyle w:val="ListParagraph"/>
        <w:spacing w:before="240" w:line="276" w:lineRule="auto"/>
        <w:ind w:left="0"/>
        <w:jc w:val="both"/>
        <w:rPr>
          <w:rFonts w:ascii="Arial" w:eastAsia="Calibri" w:hAnsi="Arial"/>
        </w:rPr>
      </w:pPr>
      <w:r>
        <w:rPr>
          <w:rFonts w:asciiTheme="minorBidi" w:hAnsiTheme="minorBidi" w:cstheme="minorBidi"/>
        </w:rPr>
        <w:lastRenderedPageBreak/>
        <w:t>4</w:t>
      </w:r>
      <w:r w:rsidR="009E75F7">
        <w:rPr>
          <w:rFonts w:asciiTheme="minorBidi" w:hAnsiTheme="minorBidi" w:cstheme="minorBidi"/>
        </w:rPr>
        <w:t>2</w:t>
      </w:r>
      <w:r>
        <w:rPr>
          <w:rFonts w:asciiTheme="minorBidi" w:hAnsiTheme="minorBidi" w:cstheme="minorBidi"/>
        </w:rPr>
        <w:t>.</w:t>
      </w:r>
      <w:r>
        <w:rPr>
          <w:rFonts w:asciiTheme="minorBidi" w:hAnsiTheme="minorBidi" w:cstheme="minorBidi"/>
        </w:rPr>
        <w:tab/>
      </w:r>
      <w:r w:rsidR="007F49E1" w:rsidRPr="00FB7917">
        <w:rPr>
          <w:rFonts w:asciiTheme="minorBidi" w:hAnsiTheme="minorBidi" w:cstheme="minorBidi"/>
        </w:rPr>
        <w:t>The 16th RPC Meeting proposed to establish ECO Permanent Veterinary Commission</w:t>
      </w:r>
      <w:r w:rsidR="007F49E1" w:rsidRPr="00CF09A5">
        <w:rPr>
          <w:rFonts w:ascii="Arial" w:hAnsi="Arial"/>
        </w:rPr>
        <w:t xml:space="preserve"> (ECO-VECO) in order to deal with animal diseases in ECO region. Draft </w:t>
      </w:r>
      <w:r w:rsidR="00522F61">
        <w:rPr>
          <w:rFonts w:ascii="Arial" w:hAnsi="Arial"/>
        </w:rPr>
        <w:t>Statute</w:t>
      </w:r>
      <w:r w:rsidR="007F49E1" w:rsidRPr="00CF09A5">
        <w:rPr>
          <w:rFonts w:ascii="Arial" w:hAnsi="Arial"/>
        </w:rPr>
        <w:t xml:space="preserve"> for establishing ECO-VECO was prepared by a working group composing of the Heads of V</w:t>
      </w:r>
      <w:r w:rsidR="00522F61">
        <w:rPr>
          <w:rFonts w:ascii="Arial" w:hAnsi="Arial"/>
        </w:rPr>
        <w:t xml:space="preserve">eterinary Organizations in </w:t>
      </w:r>
      <w:r w:rsidR="002447D0">
        <w:rPr>
          <w:rFonts w:ascii="Arial" w:hAnsi="Arial"/>
        </w:rPr>
        <w:t xml:space="preserve">the </w:t>
      </w:r>
      <w:r w:rsidR="00522F61">
        <w:rPr>
          <w:rFonts w:ascii="Arial" w:hAnsi="Arial"/>
        </w:rPr>
        <w:t>ECO C</w:t>
      </w:r>
      <w:r w:rsidR="007F49E1" w:rsidRPr="00CF09A5">
        <w:rPr>
          <w:rFonts w:ascii="Arial" w:hAnsi="Arial"/>
        </w:rPr>
        <w:t xml:space="preserve">ountries in 2006 and 2007. </w:t>
      </w:r>
      <w:r w:rsidR="002447D0">
        <w:rPr>
          <w:rFonts w:ascii="Arial" w:hAnsi="Arial"/>
        </w:rPr>
        <w:t>I</w:t>
      </w:r>
      <w:r w:rsidR="002447D0" w:rsidRPr="00CF09A5">
        <w:rPr>
          <w:rFonts w:ascii="Arial" w:hAnsi="Arial"/>
        </w:rPr>
        <w:t xml:space="preserve">t was revised </w:t>
      </w:r>
      <w:r w:rsidR="002447D0">
        <w:rPr>
          <w:rFonts w:ascii="Arial" w:hAnsi="Arial"/>
        </w:rPr>
        <w:t>i</w:t>
      </w:r>
      <w:r w:rsidR="007F49E1" w:rsidRPr="00CF09A5">
        <w:rPr>
          <w:rFonts w:ascii="Arial" w:hAnsi="Arial"/>
        </w:rPr>
        <w:t xml:space="preserve">n collaboration with FAO, OIE </w:t>
      </w:r>
      <w:r w:rsidR="00422BB8">
        <w:rPr>
          <w:rFonts w:ascii="Arial" w:hAnsi="Arial"/>
        </w:rPr>
        <w:t xml:space="preserve">(World Organization for Animal Health) </w:t>
      </w:r>
      <w:r w:rsidR="007F49E1" w:rsidRPr="00CF09A5">
        <w:rPr>
          <w:rFonts w:ascii="Arial" w:hAnsi="Arial"/>
        </w:rPr>
        <w:t xml:space="preserve">and other relevant organizations, in 2009 during </w:t>
      </w:r>
      <w:r w:rsidR="00522F61">
        <w:rPr>
          <w:rFonts w:ascii="Arial" w:hAnsi="Arial"/>
        </w:rPr>
        <w:t xml:space="preserve">the </w:t>
      </w:r>
      <w:r w:rsidR="007F49E1" w:rsidRPr="00CF09A5">
        <w:rPr>
          <w:rFonts w:ascii="Arial" w:hAnsi="Arial"/>
        </w:rPr>
        <w:t xml:space="preserve">2nd Task Force Meeting in Tehran, Iran. </w:t>
      </w:r>
      <w:r w:rsidR="00522F61">
        <w:rPr>
          <w:rFonts w:ascii="Arial" w:hAnsi="Arial"/>
        </w:rPr>
        <w:t>The Draft Statute</w:t>
      </w:r>
      <w:r w:rsidR="007F49E1" w:rsidRPr="00CF09A5">
        <w:rPr>
          <w:rFonts w:ascii="Arial" w:hAnsi="Arial"/>
        </w:rPr>
        <w:t xml:space="preserve"> for the establishment of the ECO-VECO was submitted by Iran, during the 2nd Hea</w:t>
      </w:r>
      <w:r w:rsidR="00522F61">
        <w:rPr>
          <w:rFonts w:ascii="Arial" w:hAnsi="Arial"/>
        </w:rPr>
        <w:t>ds of Veterinary Organizations M</w:t>
      </w:r>
      <w:r w:rsidR="007F49E1" w:rsidRPr="00CF09A5">
        <w:rPr>
          <w:rFonts w:ascii="Arial" w:hAnsi="Arial"/>
        </w:rPr>
        <w:t xml:space="preserve">eeting held </w:t>
      </w:r>
      <w:r w:rsidR="002447D0">
        <w:rPr>
          <w:rFonts w:ascii="Arial" w:hAnsi="Arial"/>
        </w:rPr>
        <w:t xml:space="preserve">on April 20-21, 2009 in Antalya, </w:t>
      </w:r>
      <w:r w:rsidR="002447D0" w:rsidRPr="00B66A48">
        <w:rPr>
          <w:rStyle w:val="Emphasis"/>
          <w:rFonts w:asciiTheme="minorBidi" w:hAnsiTheme="minorBidi" w:cstheme="minorBidi"/>
          <w:i w:val="0"/>
          <w:iCs w:val="0"/>
        </w:rPr>
        <w:t>Türkiye</w:t>
      </w:r>
      <w:r w:rsidR="002447D0">
        <w:rPr>
          <w:rStyle w:val="Emphasis"/>
          <w:rFonts w:asciiTheme="minorBidi" w:hAnsiTheme="minorBidi" w:cstheme="minorBidi"/>
          <w:i w:val="0"/>
          <w:iCs w:val="0"/>
        </w:rPr>
        <w:t>.</w:t>
      </w:r>
    </w:p>
    <w:p w:rsidR="007F49E1" w:rsidRPr="00CF09A5" w:rsidRDefault="009E75F7" w:rsidP="00E374D5">
      <w:pPr>
        <w:pStyle w:val="ListParagraph"/>
        <w:spacing w:before="240" w:line="276" w:lineRule="auto"/>
        <w:ind w:left="0"/>
        <w:jc w:val="both"/>
        <w:rPr>
          <w:rFonts w:ascii="Arial" w:eastAsia="Calibri" w:hAnsi="Arial"/>
        </w:rPr>
      </w:pPr>
      <w:r>
        <w:rPr>
          <w:rFonts w:ascii="Arial" w:hAnsi="Arial"/>
        </w:rPr>
        <w:t>43</w:t>
      </w:r>
      <w:r w:rsidR="00A11559">
        <w:rPr>
          <w:rFonts w:ascii="Arial" w:hAnsi="Arial"/>
        </w:rPr>
        <w:t>.</w:t>
      </w:r>
      <w:r w:rsidR="00A11559">
        <w:rPr>
          <w:rFonts w:ascii="Arial" w:hAnsi="Arial"/>
        </w:rPr>
        <w:tab/>
      </w:r>
      <w:r w:rsidR="007F49E1" w:rsidRPr="00CF09A5">
        <w:rPr>
          <w:rFonts w:ascii="Arial" w:hAnsi="Arial"/>
        </w:rPr>
        <w:t xml:space="preserve">The 19th COM approved establishment </w:t>
      </w:r>
      <w:r w:rsidR="00522F61">
        <w:rPr>
          <w:rFonts w:ascii="Arial" w:hAnsi="Arial"/>
        </w:rPr>
        <w:t>of the ECO-VECO in Tehran as a Specialized A</w:t>
      </w:r>
      <w:r w:rsidR="007F49E1" w:rsidRPr="00CF09A5">
        <w:rPr>
          <w:rFonts w:ascii="Arial" w:hAnsi="Arial"/>
        </w:rPr>
        <w:t>gency of ECO. The Council also approved the Statute of ECO-VECO and decided to submit it for signature/ratification by the Member States. After the 19th COM, the Head of Veterinary Organization of the Islamic Republic of Iran and the ECO Secretariat had consultations for early activation of ECO-VECO. The 22nd RPC, while recalling the relevant decision of 19th COM to establish ECO Veterinary Commission (ECO-VECO) in Tehran as</w:t>
      </w:r>
      <w:r w:rsidR="00522F61">
        <w:rPr>
          <w:rFonts w:ascii="Arial" w:hAnsi="Arial"/>
        </w:rPr>
        <w:t xml:space="preserve"> a Specialized A</w:t>
      </w:r>
      <w:r w:rsidR="007F49E1" w:rsidRPr="00CF09A5">
        <w:rPr>
          <w:rFonts w:ascii="Arial" w:hAnsi="Arial"/>
        </w:rPr>
        <w:t>gency of ECO, requested the Me</w:t>
      </w:r>
      <w:r w:rsidR="00522F61">
        <w:rPr>
          <w:rFonts w:ascii="Arial" w:hAnsi="Arial"/>
        </w:rPr>
        <w:t>mber States to sign/ratify its S</w:t>
      </w:r>
      <w:r w:rsidR="007F49E1" w:rsidRPr="00CF09A5">
        <w:rPr>
          <w:rFonts w:ascii="Arial" w:hAnsi="Arial"/>
        </w:rPr>
        <w:t>tatute. So far</w:t>
      </w:r>
      <w:r w:rsidR="00522F61">
        <w:rPr>
          <w:rFonts w:ascii="Arial" w:hAnsi="Arial"/>
        </w:rPr>
        <w:t>, only Iran and Afghanistan have</w:t>
      </w:r>
      <w:r w:rsidR="007F49E1" w:rsidRPr="00CF09A5">
        <w:rPr>
          <w:rFonts w:ascii="Arial" w:hAnsi="Arial"/>
        </w:rPr>
        <w:t xml:space="preserve"> signed and ratified </w:t>
      </w:r>
      <w:r w:rsidR="00E374D5">
        <w:rPr>
          <w:rFonts w:ascii="Arial" w:hAnsi="Arial"/>
        </w:rPr>
        <w:t>it</w:t>
      </w:r>
      <w:r w:rsidR="007F49E1" w:rsidRPr="00CF09A5">
        <w:rPr>
          <w:rFonts w:ascii="Arial" w:hAnsi="Arial"/>
        </w:rPr>
        <w:t xml:space="preserve">. </w:t>
      </w:r>
    </w:p>
    <w:p w:rsidR="003B6634" w:rsidRDefault="009E75F7" w:rsidP="00257C4A">
      <w:pPr>
        <w:pStyle w:val="ListParagraph"/>
        <w:spacing w:before="240" w:line="276" w:lineRule="auto"/>
        <w:ind w:left="0"/>
        <w:jc w:val="both"/>
        <w:rPr>
          <w:rFonts w:ascii="Arial" w:hAnsi="Arial"/>
        </w:rPr>
      </w:pPr>
      <w:r>
        <w:rPr>
          <w:rFonts w:ascii="Arial" w:hAnsi="Arial"/>
        </w:rPr>
        <w:t>44</w:t>
      </w:r>
      <w:r w:rsidR="00A11559">
        <w:rPr>
          <w:rFonts w:ascii="Arial" w:hAnsi="Arial"/>
        </w:rPr>
        <w:t>.</w:t>
      </w:r>
      <w:r w:rsidR="00A11559">
        <w:rPr>
          <w:rFonts w:ascii="Arial" w:hAnsi="Arial"/>
        </w:rPr>
        <w:tab/>
      </w:r>
      <w:r w:rsidR="007F49E1" w:rsidRPr="00CF09A5">
        <w:rPr>
          <w:rFonts w:ascii="Arial" w:hAnsi="Arial"/>
        </w:rPr>
        <w:t>The 3rd ECO Hea</w:t>
      </w:r>
      <w:r w:rsidR="00522F61">
        <w:rPr>
          <w:rFonts w:ascii="Arial" w:hAnsi="Arial"/>
        </w:rPr>
        <w:t>ds of Veterinary Organizations M</w:t>
      </w:r>
      <w:r w:rsidR="007F49E1" w:rsidRPr="00CF09A5">
        <w:rPr>
          <w:rFonts w:ascii="Arial" w:hAnsi="Arial"/>
        </w:rPr>
        <w:t xml:space="preserve">eeting held on October 6-8, 2018, in Tehran finalized/approved the Work Plan regarding priority activities of the ECO-VECO for 2019-24 prepared by the Veterinary Organization of the Islamic Republic of Iran and welcomed the proposal of </w:t>
      </w:r>
      <w:r w:rsidR="00422BB8">
        <w:rPr>
          <w:rFonts w:ascii="Arial" w:hAnsi="Arial"/>
        </w:rPr>
        <w:t xml:space="preserve">the </w:t>
      </w:r>
      <w:r w:rsidR="007F49E1" w:rsidRPr="00CF09A5">
        <w:rPr>
          <w:rFonts w:ascii="Arial" w:hAnsi="Arial"/>
        </w:rPr>
        <w:t>Republic of Azerbaijan for hosting the first Technical Committee Meeting in their respective country</w:t>
      </w:r>
      <w:r w:rsidR="00257C4A">
        <w:rPr>
          <w:rFonts w:ascii="Arial" w:hAnsi="Arial"/>
        </w:rPr>
        <w:t>.</w:t>
      </w:r>
      <w:r w:rsidR="007F49E1" w:rsidRPr="00CF09A5">
        <w:rPr>
          <w:rFonts w:ascii="Arial" w:hAnsi="Arial"/>
        </w:rPr>
        <w:t xml:space="preserve">  </w:t>
      </w:r>
    </w:p>
    <w:p w:rsidR="00A8343F" w:rsidRDefault="009E75F7" w:rsidP="00257C4A">
      <w:pPr>
        <w:pStyle w:val="ListParagraph"/>
        <w:spacing w:before="240" w:line="276" w:lineRule="auto"/>
        <w:ind w:left="0"/>
        <w:jc w:val="both"/>
        <w:rPr>
          <w:rFonts w:asciiTheme="minorBidi" w:hAnsiTheme="minorBidi" w:cstheme="minorBidi"/>
        </w:rPr>
      </w:pPr>
      <w:r>
        <w:rPr>
          <w:rFonts w:asciiTheme="minorBidi" w:hAnsiTheme="minorBidi" w:cstheme="minorBidi"/>
        </w:rPr>
        <w:t>45</w:t>
      </w:r>
      <w:r w:rsidR="00A11559">
        <w:rPr>
          <w:rFonts w:asciiTheme="minorBidi" w:hAnsiTheme="minorBidi" w:cstheme="minorBidi"/>
        </w:rPr>
        <w:t>.</w:t>
      </w:r>
      <w:r w:rsidR="00A11559">
        <w:rPr>
          <w:rFonts w:asciiTheme="minorBidi" w:hAnsiTheme="minorBidi" w:cstheme="minorBidi"/>
        </w:rPr>
        <w:tab/>
      </w:r>
      <w:r w:rsidR="00A8343F" w:rsidRPr="00D72D7A">
        <w:rPr>
          <w:rFonts w:ascii="Arial" w:hAnsi="Arial"/>
        </w:rPr>
        <w:t xml:space="preserve">The </w:t>
      </w:r>
      <w:r w:rsidR="00FB7917" w:rsidRPr="00D72D7A">
        <w:rPr>
          <w:rFonts w:ascii="Arial" w:hAnsi="Arial"/>
        </w:rPr>
        <w:t>S</w:t>
      </w:r>
      <w:r w:rsidR="00A8343F" w:rsidRPr="00D72D7A">
        <w:rPr>
          <w:rFonts w:ascii="Arial" w:hAnsi="Arial"/>
        </w:rPr>
        <w:t>ecretariat initiated a small-sized project namely, "Establishment of standardized ECO network of Slaughter Houses and Reference Laboratories" regarding provision of food security in the region. The d</w:t>
      </w:r>
      <w:r w:rsidR="00522F61">
        <w:rPr>
          <w:rFonts w:ascii="Arial" w:hAnsi="Arial"/>
        </w:rPr>
        <w:t>raft study</w:t>
      </w:r>
      <w:r w:rsidR="00257C4A">
        <w:rPr>
          <w:rFonts w:ascii="Arial" w:hAnsi="Arial"/>
        </w:rPr>
        <w:t xml:space="preserve"> reflecting</w:t>
      </w:r>
      <w:r w:rsidR="00A8343F" w:rsidRPr="00D72D7A">
        <w:rPr>
          <w:rFonts w:ascii="Arial" w:hAnsi="Arial"/>
        </w:rPr>
        <w:t xml:space="preserve"> the harmonized regulatory framework, making health certificat</w:t>
      </w:r>
      <w:r w:rsidR="00522F61">
        <w:rPr>
          <w:rFonts w:ascii="Arial" w:hAnsi="Arial"/>
        </w:rPr>
        <w:t>ion for animal related products</w:t>
      </w:r>
      <w:r w:rsidR="00A8343F" w:rsidRPr="00D72D7A">
        <w:rPr>
          <w:rFonts w:ascii="Arial" w:hAnsi="Arial"/>
        </w:rPr>
        <w:t xml:space="preserve"> and market integration in the ECO region </w:t>
      </w:r>
      <w:r w:rsidR="00257C4A">
        <w:rPr>
          <w:rFonts w:ascii="Arial" w:hAnsi="Arial"/>
        </w:rPr>
        <w:t>was</w:t>
      </w:r>
      <w:r w:rsidR="00A8343F" w:rsidRPr="00D72D7A">
        <w:rPr>
          <w:rFonts w:ascii="Arial" w:hAnsi="Arial"/>
        </w:rPr>
        <w:t xml:space="preserve"> circulated among M</w:t>
      </w:r>
      <w:r w:rsidR="00522F61">
        <w:rPr>
          <w:rFonts w:ascii="Arial" w:hAnsi="Arial"/>
        </w:rPr>
        <w:t xml:space="preserve">ember </w:t>
      </w:r>
      <w:r w:rsidR="00A8343F" w:rsidRPr="00D72D7A">
        <w:rPr>
          <w:rFonts w:ascii="Arial" w:hAnsi="Arial"/>
        </w:rPr>
        <w:t>S</w:t>
      </w:r>
      <w:r w:rsidR="00522F61">
        <w:rPr>
          <w:rFonts w:ascii="Arial" w:hAnsi="Arial"/>
        </w:rPr>
        <w:t>tate</w:t>
      </w:r>
      <w:r w:rsidR="00A8343F" w:rsidRPr="00D72D7A">
        <w:rPr>
          <w:rFonts w:ascii="Arial" w:hAnsi="Arial"/>
        </w:rPr>
        <w:t xml:space="preserve">s for their views and comments through the Note Verbale No. Agriculture/SH Project/676 </w:t>
      </w:r>
      <w:proofErr w:type="gramStart"/>
      <w:r w:rsidR="00A8343F" w:rsidRPr="00D72D7A">
        <w:rPr>
          <w:rFonts w:ascii="Arial" w:hAnsi="Arial"/>
        </w:rPr>
        <w:t xml:space="preserve">dated </w:t>
      </w:r>
      <w:r w:rsidR="008428D8" w:rsidRPr="00D72D7A">
        <w:rPr>
          <w:rFonts w:ascii="Arial" w:hAnsi="Arial"/>
        </w:rPr>
        <w:t xml:space="preserve"> June</w:t>
      </w:r>
      <w:proofErr w:type="gramEnd"/>
      <w:r w:rsidR="008428D8" w:rsidRPr="00D72D7A">
        <w:rPr>
          <w:rFonts w:ascii="Arial" w:hAnsi="Arial"/>
        </w:rPr>
        <w:t xml:space="preserve"> </w:t>
      </w:r>
      <w:r w:rsidR="00257C4A" w:rsidRPr="00D72D7A">
        <w:rPr>
          <w:rFonts w:ascii="Arial" w:hAnsi="Arial"/>
        </w:rPr>
        <w:t>27</w:t>
      </w:r>
      <w:r w:rsidR="00257C4A">
        <w:rPr>
          <w:rFonts w:ascii="Arial" w:hAnsi="Arial"/>
        </w:rPr>
        <w:t xml:space="preserve">, </w:t>
      </w:r>
      <w:r w:rsidR="008428D8" w:rsidRPr="00D72D7A">
        <w:rPr>
          <w:rFonts w:ascii="Arial" w:hAnsi="Arial"/>
        </w:rPr>
        <w:t>2021.</w:t>
      </w:r>
    </w:p>
    <w:p w:rsidR="00D352AC" w:rsidRPr="00E374D5" w:rsidRDefault="009E75F7" w:rsidP="00522F61">
      <w:pPr>
        <w:pStyle w:val="ListParagraph"/>
        <w:spacing w:before="240" w:line="276" w:lineRule="auto"/>
        <w:ind w:left="0"/>
        <w:jc w:val="both"/>
        <w:rPr>
          <w:rFonts w:asciiTheme="minorBidi" w:hAnsiTheme="minorBidi" w:cstheme="minorBidi"/>
        </w:rPr>
      </w:pPr>
      <w:r>
        <w:rPr>
          <w:rFonts w:asciiTheme="minorBidi" w:hAnsiTheme="minorBidi" w:cstheme="minorBidi"/>
        </w:rPr>
        <w:t>46</w:t>
      </w:r>
      <w:r w:rsidR="00A11559">
        <w:rPr>
          <w:rFonts w:asciiTheme="minorBidi" w:hAnsiTheme="minorBidi" w:cstheme="minorBidi"/>
        </w:rPr>
        <w:t>.</w:t>
      </w:r>
      <w:r w:rsidR="00A11559">
        <w:rPr>
          <w:rFonts w:asciiTheme="minorBidi" w:hAnsiTheme="minorBidi" w:cstheme="minorBidi"/>
        </w:rPr>
        <w:tab/>
      </w:r>
      <w:r w:rsidR="00D352AC" w:rsidRPr="00D72D7A">
        <w:rPr>
          <w:rFonts w:ascii="Arial" w:hAnsi="Arial" w:cs="Arial"/>
        </w:rPr>
        <w:t xml:space="preserve">The First Technical Committee Meeting for implementation of the Work Plan of the priority activities of the ECO-VECO </w:t>
      </w:r>
      <w:r w:rsidR="004255E1" w:rsidRPr="00D72D7A">
        <w:rPr>
          <w:rFonts w:ascii="Arial" w:hAnsi="Arial" w:cs="Arial"/>
        </w:rPr>
        <w:t xml:space="preserve">was held by the Republic of Azerbaijan virtually on November 15, 2022. The </w:t>
      </w:r>
      <w:proofErr w:type="gramStart"/>
      <w:r w:rsidR="004255E1" w:rsidRPr="00D72D7A">
        <w:rPr>
          <w:rFonts w:ascii="Arial" w:hAnsi="Arial" w:cs="Arial"/>
        </w:rPr>
        <w:t>report of the meeting along with the updated Work Plan</w:t>
      </w:r>
      <w:r w:rsidR="00257C4A">
        <w:rPr>
          <w:rFonts w:ascii="Arial" w:hAnsi="Arial" w:cs="Arial"/>
        </w:rPr>
        <w:t xml:space="preserve"> were</w:t>
      </w:r>
      <w:proofErr w:type="gramEnd"/>
      <w:r w:rsidR="004255E1" w:rsidRPr="00D72D7A">
        <w:rPr>
          <w:rFonts w:ascii="Arial" w:hAnsi="Arial" w:cs="Arial"/>
        </w:rPr>
        <w:t xml:space="preserve"> </w:t>
      </w:r>
      <w:r w:rsidR="004255E1" w:rsidRPr="00E374D5">
        <w:rPr>
          <w:rFonts w:asciiTheme="minorBidi" w:hAnsiTheme="minorBidi" w:cstheme="minorBidi"/>
        </w:rPr>
        <w:t xml:space="preserve">circulated among </w:t>
      </w:r>
      <w:r w:rsidR="00522F61" w:rsidRPr="00E374D5">
        <w:rPr>
          <w:rFonts w:asciiTheme="minorBidi" w:hAnsiTheme="minorBidi" w:cstheme="minorBidi"/>
        </w:rPr>
        <w:t>Member States</w:t>
      </w:r>
      <w:r w:rsidR="004255E1" w:rsidRPr="00E374D5">
        <w:rPr>
          <w:rFonts w:asciiTheme="minorBidi" w:hAnsiTheme="minorBidi" w:cstheme="minorBidi"/>
        </w:rPr>
        <w:t xml:space="preserve"> through the NV No. </w:t>
      </w:r>
      <w:r w:rsidR="004255E1" w:rsidRPr="00E374D5">
        <w:rPr>
          <w:rFonts w:asciiTheme="minorBidi" w:hAnsiTheme="minorBidi" w:cstheme="minorBidi"/>
          <w:color w:val="000000"/>
          <w:lang w:bidi="en-US"/>
        </w:rPr>
        <w:t>A&amp;I/Agriculture/ECO-VECO/2022/1616</w:t>
      </w:r>
      <w:r w:rsidR="004255E1" w:rsidRPr="00E374D5">
        <w:rPr>
          <w:rFonts w:asciiTheme="minorBidi" w:hAnsiTheme="minorBidi" w:cstheme="minorBidi"/>
        </w:rPr>
        <w:t xml:space="preserve"> dated November 24, 2022.</w:t>
      </w:r>
    </w:p>
    <w:p w:rsidR="00E374D5" w:rsidRDefault="009E75F7" w:rsidP="00415CD0">
      <w:pPr>
        <w:pStyle w:val="ListParagraph"/>
        <w:spacing w:before="240" w:line="276" w:lineRule="auto"/>
        <w:ind w:left="0"/>
        <w:jc w:val="both"/>
        <w:rPr>
          <w:rFonts w:asciiTheme="minorBidi" w:hAnsiTheme="minorBidi" w:cstheme="minorBidi"/>
          <w:lang w:bidi="en-US"/>
        </w:rPr>
      </w:pPr>
      <w:r>
        <w:rPr>
          <w:rFonts w:asciiTheme="minorBidi" w:hAnsiTheme="minorBidi" w:cstheme="minorBidi"/>
        </w:rPr>
        <w:t>47</w:t>
      </w:r>
      <w:r w:rsidR="00E374D5" w:rsidRPr="00B856A8">
        <w:rPr>
          <w:rFonts w:asciiTheme="minorBidi" w:hAnsiTheme="minorBidi" w:cstheme="minorBidi"/>
        </w:rPr>
        <w:t xml:space="preserve">. The ECO Secretariat </w:t>
      </w:r>
      <w:r w:rsidR="00E82B93" w:rsidRPr="00B856A8">
        <w:rPr>
          <w:rFonts w:asciiTheme="minorBidi" w:hAnsiTheme="minorBidi" w:cstheme="minorBidi"/>
        </w:rPr>
        <w:t xml:space="preserve">requested </w:t>
      </w:r>
      <w:r w:rsidR="00E374D5" w:rsidRPr="00B856A8">
        <w:rPr>
          <w:rFonts w:asciiTheme="minorBidi" w:hAnsiTheme="minorBidi" w:cstheme="minorBidi"/>
        </w:rPr>
        <w:t xml:space="preserve">the </w:t>
      </w:r>
      <w:r w:rsidR="00E374D5" w:rsidRPr="00B856A8">
        <w:rPr>
          <w:rFonts w:asciiTheme="minorBidi" w:hAnsiTheme="minorBidi" w:cstheme="minorBidi"/>
          <w:lang w:bidi="en-US"/>
        </w:rPr>
        <w:t>Member States to consider hosting the 4</w:t>
      </w:r>
      <w:r w:rsidR="00E374D5" w:rsidRPr="00B856A8">
        <w:rPr>
          <w:rFonts w:asciiTheme="minorBidi" w:hAnsiTheme="minorBidi" w:cstheme="minorBidi"/>
          <w:vertAlign w:val="superscript"/>
          <w:lang w:bidi="en-US"/>
        </w:rPr>
        <w:t xml:space="preserve">th </w:t>
      </w:r>
      <w:r w:rsidR="00E374D5" w:rsidRPr="00B856A8">
        <w:rPr>
          <w:rFonts w:asciiTheme="minorBidi" w:hAnsiTheme="minorBidi" w:cstheme="minorBidi"/>
          <w:lang w:bidi="en-US"/>
        </w:rPr>
        <w:t xml:space="preserve">Meeting of the ECO Heads of Veterinary Organizations </w:t>
      </w:r>
      <w:r w:rsidR="00E82B93" w:rsidRPr="00B856A8">
        <w:rPr>
          <w:rFonts w:asciiTheme="minorBidi" w:hAnsiTheme="minorBidi" w:cstheme="minorBidi"/>
          <w:lang w:bidi="en-US"/>
        </w:rPr>
        <w:t xml:space="preserve">(NV No. </w:t>
      </w:r>
      <w:r w:rsidR="00E82B93" w:rsidRPr="00B856A8">
        <w:rPr>
          <w:rFonts w:asciiTheme="minorBidi" w:hAnsiTheme="minorBidi" w:cstheme="minorBidi"/>
        </w:rPr>
        <w:t>A&amp;I/Agriculture/ECO-VECO/2023/368 dated March 16, 2023)</w:t>
      </w:r>
      <w:r w:rsidR="00B856A8" w:rsidRPr="00B856A8">
        <w:rPr>
          <w:rFonts w:asciiTheme="minorBidi" w:hAnsiTheme="minorBidi" w:cstheme="minorBidi"/>
        </w:rPr>
        <w:t xml:space="preserve"> and also the 2nd Technical Committee Meeting for implementation of the Work Plan of ECO-VECO in 2023 (</w:t>
      </w:r>
      <w:r w:rsidR="00B856A8" w:rsidRPr="00B856A8">
        <w:rPr>
          <w:rFonts w:asciiTheme="minorBidi" w:hAnsiTheme="minorBidi" w:cstheme="minorBidi"/>
          <w:lang w:bidi="en-US"/>
        </w:rPr>
        <w:t xml:space="preserve">NV No. </w:t>
      </w:r>
      <w:r w:rsidR="00B856A8" w:rsidRPr="00B856A8">
        <w:rPr>
          <w:rFonts w:asciiTheme="minorBidi" w:hAnsiTheme="minorBidi" w:cstheme="minorBidi"/>
        </w:rPr>
        <w:t>A&amp;I/Agriculture/ECO-VECO/2023/421 dated March 30, 2023)</w:t>
      </w:r>
      <w:r w:rsidR="00E374D5" w:rsidRPr="00B856A8">
        <w:rPr>
          <w:rFonts w:asciiTheme="minorBidi" w:hAnsiTheme="minorBidi" w:cstheme="minorBidi"/>
          <w:lang w:bidi="en-US"/>
        </w:rPr>
        <w:t xml:space="preserve">. </w:t>
      </w:r>
      <w:proofErr w:type="gramStart"/>
      <w:r w:rsidR="00E82B93" w:rsidRPr="00B856A8">
        <w:rPr>
          <w:rFonts w:asciiTheme="minorBidi" w:hAnsiTheme="minorBidi" w:cstheme="minorBidi"/>
          <w:lang w:bidi="en-US"/>
        </w:rPr>
        <w:t xml:space="preserve">Unfortunately, so far none of the Member States hasn't </w:t>
      </w:r>
      <w:r w:rsidR="0080455C">
        <w:rPr>
          <w:rFonts w:asciiTheme="minorBidi" w:hAnsiTheme="minorBidi" w:cstheme="minorBidi"/>
          <w:lang w:bidi="en-US"/>
        </w:rPr>
        <w:t>responded</w:t>
      </w:r>
      <w:r w:rsidR="00E82B93" w:rsidRPr="00B856A8">
        <w:rPr>
          <w:rFonts w:asciiTheme="minorBidi" w:hAnsiTheme="minorBidi" w:cstheme="minorBidi"/>
          <w:lang w:bidi="en-US"/>
        </w:rPr>
        <w:t xml:space="preserve"> yet.</w:t>
      </w:r>
      <w:proofErr w:type="gramEnd"/>
    </w:p>
    <w:p w:rsidR="00B856A8" w:rsidRDefault="00B856A8" w:rsidP="00B856A8">
      <w:pPr>
        <w:pStyle w:val="MSGENFONTSTYLENAMETEMPLATEROLENUMBERMSGENFONTSTYLENAMEBYROLETEXT20"/>
        <w:shd w:val="clear" w:color="auto" w:fill="auto"/>
        <w:spacing w:after="0" w:line="276" w:lineRule="auto"/>
        <w:ind w:firstLine="740"/>
        <w:rPr>
          <w:rFonts w:ascii="Book Antiqua" w:eastAsia="Times New Roman" w:hAnsi="Book Antiqua" w:cs="Times New Roman"/>
          <w:sz w:val="24"/>
          <w:szCs w:val="24"/>
          <w:lang w:bidi="en-US"/>
        </w:rPr>
      </w:pPr>
    </w:p>
    <w:p w:rsidR="00CF09A5" w:rsidRPr="00D72D7A" w:rsidRDefault="00CF09A5" w:rsidP="00257C4A">
      <w:pPr>
        <w:pStyle w:val="Heading1"/>
        <w:numPr>
          <w:ilvl w:val="1"/>
          <w:numId w:val="5"/>
        </w:numPr>
        <w:tabs>
          <w:tab w:val="clear" w:pos="1441"/>
          <w:tab w:val="num" w:pos="567"/>
        </w:tabs>
        <w:spacing w:after="0"/>
        <w:ind w:left="0" w:firstLine="0"/>
        <w:rPr>
          <w:sz w:val="24"/>
          <w:szCs w:val="24"/>
          <w:u w:val="single"/>
        </w:rPr>
      </w:pPr>
      <w:bookmarkStart w:id="53" w:name="_Toc149834794"/>
      <w:r w:rsidRPr="00D72D7A">
        <w:rPr>
          <w:sz w:val="24"/>
          <w:szCs w:val="24"/>
          <w:u w:val="single"/>
        </w:rPr>
        <w:lastRenderedPageBreak/>
        <w:t>Expected outcomes for 202</w:t>
      </w:r>
      <w:r w:rsidR="000E3799">
        <w:rPr>
          <w:sz w:val="24"/>
          <w:szCs w:val="24"/>
          <w:u w:val="single"/>
        </w:rPr>
        <w:t>4</w:t>
      </w:r>
      <w:r w:rsidRPr="00D72D7A">
        <w:rPr>
          <w:sz w:val="24"/>
          <w:szCs w:val="24"/>
          <w:u w:val="single"/>
        </w:rPr>
        <w:t xml:space="preserve"> and Secretariat’s recommendations</w:t>
      </w:r>
      <w:r w:rsidR="00CF14F0" w:rsidRPr="00D72D7A">
        <w:rPr>
          <w:sz w:val="24"/>
          <w:szCs w:val="24"/>
          <w:u w:val="single"/>
        </w:rPr>
        <w:t>:</w:t>
      </w:r>
      <w:bookmarkEnd w:id="53"/>
    </w:p>
    <w:p w:rsidR="00A330E2" w:rsidRPr="00D72D7A" w:rsidRDefault="00A330E2" w:rsidP="00432C57">
      <w:pPr>
        <w:pStyle w:val="ListParagraph"/>
        <w:suppressAutoHyphens w:val="0"/>
        <w:autoSpaceDN/>
        <w:spacing w:after="120"/>
        <w:ind w:left="1134"/>
        <w:contextualSpacing/>
        <w:jc w:val="both"/>
        <w:textAlignment w:val="auto"/>
        <w:rPr>
          <w:rFonts w:ascii="Arial" w:hAnsi="Arial" w:cs="Arial"/>
        </w:rPr>
      </w:pPr>
    </w:p>
    <w:p w:rsidR="00B23C9A" w:rsidRPr="00D72D7A" w:rsidRDefault="009E75F7" w:rsidP="00A11559">
      <w:pPr>
        <w:pStyle w:val="ListParagraph"/>
        <w:spacing w:before="240" w:line="276" w:lineRule="auto"/>
        <w:ind w:left="0"/>
        <w:jc w:val="both"/>
        <w:rPr>
          <w:rFonts w:ascii="Arial" w:hAnsi="Arial" w:cs="Arial"/>
          <w:bCs/>
          <w:color w:val="000000"/>
        </w:rPr>
      </w:pPr>
      <w:r>
        <w:rPr>
          <w:rFonts w:ascii="Arial" w:hAnsi="Arial" w:cs="Arial"/>
        </w:rPr>
        <w:t>48</w:t>
      </w:r>
      <w:r w:rsidR="00A11559" w:rsidRPr="00D72D7A">
        <w:rPr>
          <w:rFonts w:ascii="Arial" w:hAnsi="Arial" w:cs="Arial"/>
        </w:rPr>
        <w:t>.</w:t>
      </w:r>
      <w:r w:rsidR="00A11559" w:rsidRPr="00D72D7A">
        <w:rPr>
          <w:rFonts w:ascii="Arial" w:hAnsi="Arial" w:cs="Arial"/>
        </w:rPr>
        <w:tab/>
      </w:r>
      <w:r w:rsidR="00CF14F0" w:rsidRPr="00D72D7A">
        <w:rPr>
          <w:rFonts w:ascii="Arial" w:hAnsi="Arial" w:cs="Arial"/>
        </w:rPr>
        <w:t>The Council may request the Member states to consider hosting the 4th Meeting of the ECO Heads of Veterinary Organizations and to ratify/sign the Statute of the ECO-VECO</w:t>
      </w:r>
      <w:r w:rsidR="00CF14F0" w:rsidRPr="00D72D7A">
        <w:rPr>
          <w:rFonts w:ascii="Arial" w:hAnsi="Arial" w:cs="Arial"/>
          <w:bCs/>
          <w:color w:val="000000"/>
        </w:rPr>
        <w:t>.</w:t>
      </w:r>
    </w:p>
    <w:p w:rsidR="000B1A3F" w:rsidRPr="00D72D7A" w:rsidRDefault="009E75F7" w:rsidP="00A11559">
      <w:pPr>
        <w:pStyle w:val="ListParagraph"/>
        <w:spacing w:before="240" w:line="276" w:lineRule="auto"/>
        <w:ind w:left="0"/>
        <w:jc w:val="both"/>
        <w:rPr>
          <w:rFonts w:ascii="Arial" w:hAnsi="Arial" w:cs="Arial"/>
          <w:bCs/>
          <w:color w:val="000000"/>
        </w:rPr>
      </w:pPr>
      <w:r>
        <w:rPr>
          <w:rFonts w:ascii="Arial" w:hAnsi="Arial" w:cs="Arial"/>
        </w:rPr>
        <w:t>49</w:t>
      </w:r>
      <w:r w:rsidR="00A11559" w:rsidRPr="00D72D7A">
        <w:rPr>
          <w:rFonts w:ascii="Arial" w:hAnsi="Arial" w:cs="Arial"/>
        </w:rPr>
        <w:t>.</w:t>
      </w:r>
      <w:r w:rsidR="00A11559" w:rsidRPr="00D72D7A">
        <w:rPr>
          <w:rFonts w:ascii="Arial" w:hAnsi="Arial" w:cs="Arial"/>
        </w:rPr>
        <w:tab/>
      </w:r>
      <w:r w:rsidR="000B1A3F" w:rsidRPr="00D72D7A">
        <w:rPr>
          <w:rFonts w:ascii="Arial" w:hAnsi="Arial" w:cs="Arial"/>
        </w:rPr>
        <w:t>The Council</w:t>
      </w:r>
      <w:r w:rsidR="00CF14F0" w:rsidRPr="00D72D7A">
        <w:rPr>
          <w:rFonts w:ascii="Arial" w:hAnsi="Arial" w:cs="Arial"/>
        </w:rPr>
        <w:t>,</w:t>
      </w:r>
      <w:r w:rsidR="00932BE3" w:rsidRPr="00D72D7A">
        <w:rPr>
          <w:rFonts w:ascii="Arial" w:hAnsi="Arial" w:cs="Arial"/>
        </w:rPr>
        <w:t xml:space="preserve"> </w:t>
      </w:r>
      <w:r w:rsidR="00CF14F0" w:rsidRPr="00D72D7A">
        <w:rPr>
          <w:rFonts w:ascii="Arial" w:hAnsi="Arial" w:cs="Arial"/>
        </w:rPr>
        <w:t>while appreciating</w:t>
      </w:r>
      <w:r w:rsidR="000B1A3F" w:rsidRPr="00D72D7A">
        <w:rPr>
          <w:rFonts w:ascii="Arial" w:hAnsi="Arial" w:cs="Arial"/>
        </w:rPr>
        <w:t xml:space="preserve"> the outcome of the small-sized project of </w:t>
      </w:r>
      <w:r w:rsidR="00042D81" w:rsidRPr="00D72D7A">
        <w:rPr>
          <w:rFonts w:ascii="Arial" w:hAnsi="Arial" w:cs="Arial"/>
        </w:rPr>
        <w:t>"Establishment of standardized ECO Network of slaughter houses and reference laboratories"</w:t>
      </w:r>
      <w:r w:rsidR="00CF14F0" w:rsidRPr="00D72D7A">
        <w:rPr>
          <w:rFonts w:ascii="Arial" w:hAnsi="Arial" w:cs="Arial"/>
        </w:rPr>
        <w:t xml:space="preserve">, may </w:t>
      </w:r>
      <w:r w:rsidR="000B1A3F" w:rsidRPr="00D72D7A">
        <w:rPr>
          <w:rFonts w:ascii="Arial" w:hAnsi="Arial" w:cs="Arial"/>
        </w:rPr>
        <w:t>recommend the Member States to implement the outcome of the project with close consultation of the ECO Secretariat to facilitate the smooth trans-boundary movement and trading animal a</w:t>
      </w:r>
      <w:r w:rsidR="0080455C">
        <w:rPr>
          <w:rFonts w:ascii="Arial" w:hAnsi="Arial" w:cs="Arial"/>
        </w:rPr>
        <w:t>nd animal products economically</w:t>
      </w:r>
      <w:r w:rsidR="000B1A3F" w:rsidRPr="00D72D7A">
        <w:rPr>
          <w:rFonts w:ascii="Arial" w:hAnsi="Arial" w:cs="Arial"/>
        </w:rPr>
        <w:t>.</w:t>
      </w:r>
    </w:p>
    <w:p w:rsidR="00D72D7A" w:rsidRDefault="009E75F7" w:rsidP="00415CD0">
      <w:pPr>
        <w:pStyle w:val="ListParagraph"/>
        <w:suppressAutoHyphens w:val="0"/>
        <w:autoSpaceDN/>
        <w:spacing w:before="240" w:line="276" w:lineRule="auto"/>
        <w:ind w:left="0"/>
        <w:jc w:val="both"/>
        <w:textAlignment w:val="auto"/>
        <w:rPr>
          <w:rFonts w:ascii="Arial" w:hAnsi="Arial" w:cs="Arial"/>
        </w:rPr>
      </w:pPr>
      <w:r>
        <w:rPr>
          <w:rFonts w:ascii="Arial" w:hAnsi="Arial" w:cs="Arial"/>
        </w:rPr>
        <w:t>50</w:t>
      </w:r>
      <w:r w:rsidR="00A11559" w:rsidRPr="00D72D7A">
        <w:rPr>
          <w:rFonts w:ascii="Arial" w:hAnsi="Arial" w:cs="Arial"/>
        </w:rPr>
        <w:t>.</w:t>
      </w:r>
      <w:r w:rsidR="00A11559" w:rsidRPr="00D72D7A">
        <w:rPr>
          <w:rFonts w:ascii="Arial" w:hAnsi="Arial" w:cs="Arial"/>
        </w:rPr>
        <w:tab/>
      </w:r>
      <w:r w:rsidR="004255E1" w:rsidRPr="00D72D7A">
        <w:rPr>
          <w:rFonts w:ascii="Arial" w:hAnsi="Arial" w:cs="Arial"/>
        </w:rPr>
        <w:t>The Council</w:t>
      </w:r>
      <w:r w:rsidR="00415CD0">
        <w:rPr>
          <w:rFonts w:ascii="Arial" w:hAnsi="Arial" w:cs="Arial"/>
        </w:rPr>
        <w:t xml:space="preserve"> </w:t>
      </w:r>
      <w:r w:rsidR="0057461B" w:rsidRPr="00D72D7A">
        <w:rPr>
          <w:rFonts w:ascii="Arial" w:hAnsi="Arial" w:cs="Arial"/>
        </w:rPr>
        <w:t xml:space="preserve">may request the </w:t>
      </w:r>
      <w:r w:rsidR="00415CD0" w:rsidRPr="00D72D7A">
        <w:rPr>
          <w:rFonts w:ascii="Arial" w:hAnsi="Arial" w:cs="Arial"/>
        </w:rPr>
        <w:t>Member states</w:t>
      </w:r>
      <w:r w:rsidR="0057461B" w:rsidRPr="00D72D7A">
        <w:rPr>
          <w:rFonts w:ascii="Arial" w:hAnsi="Arial" w:cs="Arial"/>
        </w:rPr>
        <w:t xml:space="preserve"> to consider hosting the 2nd Technical Committee Meeting </w:t>
      </w:r>
      <w:r w:rsidR="00415CD0" w:rsidRPr="00D72D7A">
        <w:rPr>
          <w:rFonts w:ascii="Arial" w:hAnsi="Arial" w:cs="Arial"/>
        </w:rPr>
        <w:t>for implementation of the Work Plan of the priority a</w:t>
      </w:r>
      <w:r w:rsidR="00415CD0" w:rsidRPr="00D72D7A">
        <w:rPr>
          <w:rFonts w:ascii="Arial" w:hAnsi="Arial" w:cs="Arial"/>
        </w:rPr>
        <w:t>c</w:t>
      </w:r>
      <w:r w:rsidR="00415CD0" w:rsidRPr="00D72D7A">
        <w:rPr>
          <w:rFonts w:ascii="Arial" w:hAnsi="Arial" w:cs="Arial"/>
        </w:rPr>
        <w:t xml:space="preserve">tivities of ECO-VECO </w:t>
      </w:r>
      <w:r w:rsidR="0057461B" w:rsidRPr="00D72D7A">
        <w:rPr>
          <w:rFonts w:ascii="Arial" w:hAnsi="Arial" w:cs="Arial"/>
        </w:rPr>
        <w:t>and cooperate on implementation of the subject Work Plan.</w:t>
      </w:r>
    </w:p>
    <w:p w:rsidR="00CF09A5" w:rsidRPr="00300127" w:rsidRDefault="00B02617" w:rsidP="007C090E">
      <w:pPr>
        <w:pStyle w:val="Heading1"/>
        <w:jc w:val="center"/>
        <w:rPr>
          <w:bCs w:val="0"/>
          <w:sz w:val="24"/>
          <w:szCs w:val="24"/>
          <w:u w:val="single"/>
        </w:rPr>
      </w:pPr>
      <w:bookmarkStart w:id="54" w:name="_Toc149834795"/>
      <w:r w:rsidRPr="00300127">
        <w:rPr>
          <w:bCs w:val="0"/>
          <w:sz w:val="24"/>
          <w:szCs w:val="24"/>
          <w:u w:val="single"/>
        </w:rPr>
        <w:t>Priority Area-</w:t>
      </w:r>
      <w:r w:rsidR="00CF09A5" w:rsidRPr="00300127">
        <w:rPr>
          <w:bCs w:val="0"/>
          <w:sz w:val="24"/>
          <w:szCs w:val="24"/>
          <w:u w:val="single"/>
        </w:rPr>
        <w:t>4</w:t>
      </w:r>
      <w:r w:rsidR="00C75824" w:rsidRPr="00300127">
        <w:rPr>
          <w:bCs w:val="0"/>
          <w:sz w:val="24"/>
          <w:szCs w:val="24"/>
          <w:u w:val="single"/>
        </w:rPr>
        <w:t>:</w:t>
      </w:r>
      <w:r w:rsidR="00CF09A5" w:rsidRPr="00300127">
        <w:rPr>
          <w:bCs w:val="0"/>
          <w:sz w:val="24"/>
          <w:szCs w:val="24"/>
          <w:u w:val="single"/>
        </w:rPr>
        <w:t xml:space="preserve"> Water Management</w:t>
      </w:r>
      <w:bookmarkEnd w:id="54"/>
    </w:p>
    <w:p w:rsidR="00574C50" w:rsidRPr="00574C50" w:rsidRDefault="00574C50" w:rsidP="00BB27EE">
      <w:pPr>
        <w:pStyle w:val="Heading1"/>
        <w:spacing w:after="0"/>
        <w:rPr>
          <w:rFonts w:cs="Times New Roman"/>
          <w:bCs w:val="0"/>
          <w:kern w:val="0"/>
          <w:sz w:val="24"/>
          <w:szCs w:val="24"/>
          <w:u w:val="thick"/>
          <w:lang w:bidi="fa-IR"/>
        </w:rPr>
      </w:pPr>
      <w:bookmarkStart w:id="55" w:name="_Toc149834796"/>
      <w:r>
        <w:rPr>
          <w:rFonts w:cs="Times New Roman"/>
          <w:bCs w:val="0"/>
          <w:kern w:val="0"/>
          <w:sz w:val="24"/>
          <w:szCs w:val="24"/>
          <w:lang w:bidi="fa-IR"/>
        </w:rPr>
        <w:t>4.1</w:t>
      </w:r>
      <w:r w:rsidR="00BB27EE">
        <w:rPr>
          <w:rFonts w:cs="Times New Roman"/>
          <w:bCs w:val="0"/>
          <w:kern w:val="0"/>
          <w:sz w:val="24"/>
          <w:szCs w:val="24"/>
          <w:lang w:bidi="fa-IR"/>
        </w:rPr>
        <w:t>.</w:t>
      </w:r>
      <w:r w:rsidR="003A61B5">
        <w:rPr>
          <w:rFonts w:cs="Times New Roman"/>
          <w:bCs w:val="0"/>
          <w:kern w:val="0"/>
          <w:sz w:val="24"/>
          <w:szCs w:val="24"/>
          <w:lang w:bidi="fa-IR"/>
        </w:rPr>
        <w:tab/>
      </w:r>
      <w:r w:rsidRPr="00574C50">
        <w:rPr>
          <w:rFonts w:cs="Times New Roman"/>
          <w:bCs w:val="0"/>
          <w:kern w:val="0"/>
          <w:sz w:val="24"/>
          <w:szCs w:val="24"/>
          <w:u w:val="thick"/>
          <w:lang w:bidi="fa-IR"/>
        </w:rPr>
        <w:t>ECO Vision approach and target:</w:t>
      </w:r>
      <w:bookmarkEnd w:id="55"/>
    </w:p>
    <w:p w:rsidR="00574C50" w:rsidRPr="00574C50" w:rsidRDefault="009740CA" w:rsidP="009740CA">
      <w:pPr>
        <w:pStyle w:val="ListParagraph"/>
        <w:spacing w:before="240" w:line="276" w:lineRule="auto"/>
        <w:ind w:left="0"/>
        <w:jc w:val="both"/>
        <w:rPr>
          <w:rFonts w:asciiTheme="minorBidi" w:hAnsiTheme="minorBidi" w:cstheme="minorBidi"/>
        </w:rPr>
      </w:pPr>
      <w:r>
        <w:rPr>
          <w:rFonts w:asciiTheme="minorBidi" w:hAnsiTheme="minorBidi" w:cstheme="minorBidi"/>
        </w:rPr>
        <w:t>51</w:t>
      </w:r>
      <w:r w:rsidR="00574C50" w:rsidRPr="00574C50">
        <w:rPr>
          <w:rFonts w:asciiTheme="minorBidi" w:hAnsiTheme="minorBidi" w:cstheme="minorBidi"/>
        </w:rPr>
        <w:t>.</w:t>
      </w:r>
      <w:r w:rsidR="00574C50" w:rsidRPr="00574C50">
        <w:rPr>
          <w:rFonts w:asciiTheme="minorBidi" w:hAnsiTheme="minorBidi" w:cstheme="minorBidi"/>
        </w:rPr>
        <w:tab/>
        <w:t xml:space="preserve">The ECO Vision </w:t>
      </w:r>
      <w:r w:rsidR="00574C50" w:rsidRPr="00574C50">
        <w:rPr>
          <w:rFonts w:asciiTheme="minorBidi" w:hAnsiTheme="minorBidi" w:cstheme="minorBidi"/>
          <w:lang w:bidi="ar-SA"/>
        </w:rPr>
        <w:t xml:space="preserve">2025 </w:t>
      </w:r>
      <w:r w:rsidR="00574C50" w:rsidRPr="00574C50">
        <w:rPr>
          <w:rFonts w:asciiTheme="minorBidi" w:hAnsiTheme="minorBidi" w:cstheme="minorBidi"/>
        </w:rPr>
        <w:t xml:space="preserve">envisages </w:t>
      </w:r>
      <w:proofErr w:type="gramStart"/>
      <w:r w:rsidR="00574C50" w:rsidRPr="00574C50">
        <w:rPr>
          <w:rFonts w:asciiTheme="minorBidi" w:hAnsiTheme="minorBidi" w:cstheme="minorBidi"/>
        </w:rPr>
        <w:t>to achieve</w:t>
      </w:r>
      <w:proofErr w:type="gramEnd"/>
      <w:r w:rsidR="00574C50" w:rsidRPr="00574C50">
        <w:rPr>
          <w:rFonts w:asciiTheme="minorBidi" w:hAnsiTheme="minorBidi" w:cstheme="minorBidi"/>
        </w:rPr>
        <w:t xml:space="preserve"> higher food security and safety in the region. Immediate steps are required to increase volumes, improve quality and decrease cost of production to satisfy the regional demand for food. This can be rea</w:t>
      </w:r>
      <w:r>
        <w:rPr>
          <w:rFonts w:asciiTheme="minorBidi" w:hAnsiTheme="minorBidi" w:cstheme="minorBidi"/>
        </w:rPr>
        <w:t>lized by increasing</w:t>
      </w:r>
      <w:r w:rsidR="00574C50">
        <w:rPr>
          <w:rFonts w:asciiTheme="minorBidi" w:hAnsiTheme="minorBidi" w:cstheme="minorBidi"/>
        </w:rPr>
        <w:t xml:space="preserve"> </w:t>
      </w:r>
      <w:r w:rsidR="00574C50" w:rsidRPr="00574C50">
        <w:rPr>
          <w:rFonts w:asciiTheme="minorBidi" w:hAnsiTheme="minorBidi" w:cstheme="minorBidi"/>
        </w:rPr>
        <w:t>agricultural productivity via transferring and changing agro-technology, cooperating on</w:t>
      </w:r>
      <w:r w:rsidR="00574C50">
        <w:rPr>
          <w:rFonts w:asciiTheme="minorBidi" w:hAnsiTheme="minorBidi" w:cstheme="minorBidi"/>
        </w:rPr>
        <w:t xml:space="preserve"> </w:t>
      </w:r>
      <w:r w:rsidR="00574C50" w:rsidRPr="00574C50">
        <w:rPr>
          <w:rFonts w:asciiTheme="minorBidi" w:hAnsiTheme="minorBidi" w:cstheme="minorBidi"/>
        </w:rPr>
        <w:t>agricultural research and extension, implementing right agro-policy reforms, increasing</w:t>
      </w:r>
      <w:r w:rsidR="00574C50">
        <w:rPr>
          <w:rFonts w:asciiTheme="minorBidi" w:hAnsiTheme="minorBidi" w:cstheme="minorBidi"/>
        </w:rPr>
        <w:t xml:space="preserve"> </w:t>
      </w:r>
      <w:r w:rsidR="00574C50" w:rsidRPr="00574C50">
        <w:rPr>
          <w:rFonts w:asciiTheme="minorBidi" w:hAnsiTheme="minorBidi" w:cstheme="minorBidi"/>
        </w:rPr>
        <w:t>human capital productivity in the rural areas, optimum usage of natural resources</w:t>
      </w:r>
      <w:r w:rsidR="00574C50">
        <w:rPr>
          <w:rFonts w:asciiTheme="minorBidi" w:hAnsiTheme="minorBidi" w:cstheme="minorBidi"/>
        </w:rPr>
        <w:t xml:space="preserve"> </w:t>
      </w:r>
      <w:r w:rsidR="00574C50" w:rsidRPr="00574C50">
        <w:rPr>
          <w:rFonts w:asciiTheme="minorBidi" w:hAnsiTheme="minorBidi" w:cstheme="minorBidi"/>
        </w:rPr>
        <w:t>(especially water) and benefitting from international trade in the ECO Region.</w:t>
      </w:r>
    </w:p>
    <w:p w:rsidR="00CF09A5" w:rsidRPr="000245F0" w:rsidRDefault="00BB27EE" w:rsidP="009740CA">
      <w:pPr>
        <w:pStyle w:val="Heading1"/>
        <w:rPr>
          <w:bCs w:val="0"/>
          <w:sz w:val="24"/>
          <w:szCs w:val="24"/>
          <w:u w:val="single"/>
        </w:rPr>
      </w:pPr>
      <w:bookmarkStart w:id="56" w:name="_Toc149834797"/>
      <w:r w:rsidRPr="00BB27EE">
        <w:rPr>
          <w:bCs w:val="0"/>
          <w:sz w:val="24"/>
          <w:szCs w:val="24"/>
        </w:rPr>
        <w:t>4.2.</w:t>
      </w:r>
      <w:r w:rsidR="003A61B5">
        <w:rPr>
          <w:bCs w:val="0"/>
          <w:sz w:val="24"/>
          <w:szCs w:val="24"/>
        </w:rPr>
        <w:tab/>
      </w:r>
      <w:r w:rsidR="00CF09A5" w:rsidRPr="000245F0">
        <w:rPr>
          <w:bCs w:val="0"/>
          <w:sz w:val="24"/>
          <w:szCs w:val="24"/>
          <w:u w:val="single"/>
        </w:rPr>
        <w:t>Background information</w:t>
      </w:r>
      <w:r w:rsidR="004B1C37" w:rsidRPr="000245F0">
        <w:rPr>
          <w:bCs w:val="0"/>
          <w:sz w:val="24"/>
          <w:szCs w:val="24"/>
          <w:u w:val="single"/>
        </w:rPr>
        <w:t xml:space="preserve"> and Recent Developments</w:t>
      </w:r>
      <w:r w:rsidR="00C75824" w:rsidRPr="000245F0">
        <w:rPr>
          <w:bCs w:val="0"/>
          <w:sz w:val="24"/>
          <w:szCs w:val="24"/>
          <w:u w:val="single"/>
        </w:rPr>
        <w:t>:</w:t>
      </w:r>
      <w:bookmarkEnd w:id="56"/>
    </w:p>
    <w:p w:rsidR="009D320B" w:rsidRPr="0034271E" w:rsidRDefault="009D320B" w:rsidP="009D320B">
      <w:pPr>
        <w:pStyle w:val="ListParagraph"/>
        <w:suppressAutoHyphens w:val="0"/>
        <w:autoSpaceDN/>
        <w:spacing w:after="120"/>
        <w:ind w:left="1134"/>
        <w:contextualSpacing/>
        <w:jc w:val="both"/>
        <w:textAlignment w:val="auto"/>
        <w:rPr>
          <w:rFonts w:asciiTheme="minorBidi" w:hAnsiTheme="minorBidi" w:cstheme="minorBidi"/>
          <w:b/>
          <w:bCs/>
        </w:rPr>
      </w:pPr>
    </w:p>
    <w:p w:rsidR="00CF09A5" w:rsidRPr="00921184" w:rsidRDefault="009740CA" w:rsidP="00A11559">
      <w:pPr>
        <w:pStyle w:val="ListParagraph"/>
        <w:spacing w:before="240" w:line="276" w:lineRule="auto"/>
        <w:ind w:left="0"/>
        <w:jc w:val="both"/>
        <w:rPr>
          <w:rFonts w:ascii="Arial" w:eastAsia="Calibri" w:hAnsi="Arial"/>
        </w:rPr>
      </w:pPr>
      <w:r>
        <w:rPr>
          <w:rFonts w:ascii="Arial" w:hAnsi="Arial"/>
        </w:rPr>
        <w:t>52</w:t>
      </w:r>
      <w:r w:rsidR="00A11559">
        <w:rPr>
          <w:rFonts w:ascii="Arial" w:hAnsi="Arial"/>
        </w:rPr>
        <w:t>.</w:t>
      </w:r>
      <w:r w:rsidR="00A11559">
        <w:rPr>
          <w:rFonts w:ascii="Arial" w:hAnsi="Arial"/>
        </w:rPr>
        <w:tab/>
      </w:r>
      <w:r w:rsidR="008313E5" w:rsidRPr="00CF09A5">
        <w:rPr>
          <w:rFonts w:ascii="Arial" w:hAnsi="Arial"/>
        </w:rPr>
        <w:t>The 4th ECO Ministerial Meeting on Agriculture approved the establishment of the ECO Center for Efficient Utilization of Water as recommended by the Workshop held in Islamabad, and requested the Islamic Republic of Pakistan to prepare, in collaboration wit</w:t>
      </w:r>
      <w:r w:rsidR="00300127">
        <w:rPr>
          <w:rFonts w:ascii="Arial" w:hAnsi="Arial"/>
        </w:rPr>
        <w:t>h Member S</w:t>
      </w:r>
      <w:r w:rsidR="008313E5" w:rsidRPr="00CF09A5">
        <w:rPr>
          <w:rFonts w:ascii="Arial" w:hAnsi="Arial"/>
        </w:rPr>
        <w:t xml:space="preserve">tates, the Secretariat, FAO and the other concerned international organizations, a project proposal for the establishment of the Center; and recommended to the CPR to allocate seed money for it </w:t>
      </w:r>
      <w:r w:rsidR="008313E5" w:rsidRPr="00921184">
        <w:rPr>
          <w:rFonts w:ascii="Arial" w:hAnsi="Arial"/>
        </w:rPr>
        <w:t xml:space="preserve">from the ECO Feasibility </w:t>
      </w:r>
      <w:r w:rsidR="00921184" w:rsidRPr="00921184">
        <w:rPr>
          <w:rFonts w:ascii="Arial" w:hAnsi="Arial"/>
        </w:rPr>
        <w:t xml:space="preserve">Study </w:t>
      </w:r>
      <w:r w:rsidR="008313E5" w:rsidRPr="00921184">
        <w:rPr>
          <w:rFonts w:ascii="Arial" w:hAnsi="Arial"/>
        </w:rPr>
        <w:t>Fund.</w:t>
      </w:r>
    </w:p>
    <w:p w:rsidR="00CF09A5" w:rsidRPr="00B23C9A" w:rsidRDefault="009740CA" w:rsidP="00300127">
      <w:pPr>
        <w:pStyle w:val="ListParagraph"/>
        <w:spacing w:before="240" w:line="276" w:lineRule="auto"/>
        <w:ind w:left="0"/>
        <w:jc w:val="both"/>
        <w:rPr>
          <w:rFonts w:ascii="Arial" w:hAnsi="Arial"/>
        </w:rPr>
      </w:pPr>
      <w:r>
        <w:rPr>
          <w:rFonts w:ascii="Arial" w:hAnsi="Arial"/>
        </w:rPr>
        <w:t>53</w:t>
      </w:r>
      <w:r w:rsidR="00A11559">
        <w:rPr>
          <w:rFonts w:ascii="Arial" w:hAnsi="Arial"/>
        </w:rPr>
        <w:t>.</w:t>
      </w:r>
      <w:r w:rsidR="00A11559">
        <w:rPr>
          <w:rFonts w:ascii="Arial" w:hAnsi="Arial"/>
        </w:rPr>
        <w:tab/>
      </w:r>
      <w:r w:rsidR="008313E5" w:rsidRPr="00CF09A5">
        <w:rPr>
          <w:rFonts w:ascii="Arial" w:hAnsi="Arial"/>
        </w:rPr>
        <w:t xml:space="preserve">The 19th RPC welcomed the approval by the 4th Ministerial Meeting on Agriculture on the establishment of the ECO Centre for Efficient Utilization of Water in Pakistan and called on Member States for the support of its activities. The 144th CPR approved the proposal for the feasibility study in principle with allocation of seed money of 50,000 dollar </w:t>
      </w:r>
      <w:r w:rsidR="008313E5" w:rsidRPr="00921184">
        <w:rPr>
          <w:rFonts w:ascii="Arial" w:hAnsi="Arial"/>
        </w:rPr>
        <w:t xml:space="preserve">from the ECO Feasibility </w:t>
      </w:r>
      <w:r w:rsidR="00921184" w:rsidRPr="00921184">
        <w:rPr>
          <w:rFonts w:ascii="Arial" w:hAnsi="Arial"/>
        </w:rPr>
        <w:t xml:space="preserve">Study </w:t>
      </w:r>
      <w:r w:rsidR="008313E5" w:rsidRPr="00921184">
        <w:rPr>
          <w:rFonts w:ascii="Arial" w:hAnsi="Arial"/>
        </w:rPr>
        <w:t>Fund (February</w:t>
      </w:r>
      <w:r w:rsidR="008313E5" w:rsidRPr="00CF09A5">
        <w:rPr>
          <w:rFonts w:ascii="Arial" w:hAnsi="Arial"/>
        </w:rPr>
        <w:t xml:space="preserve"> 2009).</w:t>
      </w:r>
    </w:p>
    <w:p w:rsidR="008313E5" w:rsidRPr="00CF09A5" w:rsidRDefault="009740CA" w:rsidP="00300127">
      <w:pPr>
        <w:pStyle w:val="ListParagraph"/>
        <w:spacing w:before="240" w:line="276" w:lineRule="auto"/>
        <w:ind w:left="0"/>
        <w:jc w:val="both"/>
        <w:rPr>
          <w:rFonts w:ascii="Arial" w:eastAsia="Calibri" w:hAnsi="Arial"/>
        </w:rPr>
      </w:pPr>
      <w:r>
        <w:rPr>
          <w:rFonts w:ascii="Arial" w:hAnsi="Arial"/>
        </w:rPr>
        <w:t>54</w:t>
      </w:r>
      <w:r w:rsidR="00A11559">
        <w:rPr>
          <w:rFonts w:ascii="Arial" w:hAnsi="Arial"/>
        </w:rPr>
        <w:t>.</w:t>
      </w:r>
      <w:r w:rsidR="00A11559">
        <w:rPr>
          <w:rFonts w:ascii="Arial" w:hAnsi="Arial"/>
        </w:rPr>
        <w:tab/>
      </w:r>
      <w:r w:rsidR="008313E5" w:rsidRPr="00CF09A5">
        <w:rPr>
          <w:rFonts w:ascii="Arial" w:hAnsi="Arial"/>
        </w:rPr>
        <w:t xml:space="preserve">The 1st Working Group Meeting on the Establishment of the </w:t>
      </w:r>
      <w:r w:rsidR="00300127" w:rsidRPr="00627BC8">
        <w:rPr>
          <w:rFonts w:ascii="Arial" w:eastAsia="Calibri" w:hAnsi="Arial" w:cs="Arial"/>
          <w:lang w:bidi="ar-SA"/>
        </w:rPr>
        <w:t>ECO Center of Excellence for Efficient Water Utilization for Agriculture (ECO-CEE</w:t>
      </w:r>
      <w:r w:rsidR="00300127">
        <w:rPr>
          <w:rFonts w:ascii="Arial" w:eastAsia="Calibri" w:hAnsi="Arial" w:cs="Arial"/>
          <w:lang w:bidi="ar-SA"/>
        </w:rPr>
        <w:t>WU</w:t>
      </w:r>
      <w:r w:rsidR="00300127" w:rsidRPr="00627BC8">
        <w:rPr>
          <w:rFonts w:ascii="Arial" w:eastAsia="Calibri" w:hAnsi="Arial" w:cs="Arial"/>
          <w:lang w:bidi="ar-SA"/>
        </w:rPr>
        <w:t>A)</w:t>
      </w:r>
      <w:r w:rsidR="00300127">
        <w:rPr>
          <w:rFonts w:ascii="Arial" w:eastAsia="Calibri" w:hAnsi="Arial" w:cs="Arial"/>
          <w:lang w:bidi="ar-SA"/>
        </w:rPr>
        <w:t xml:space="preserve"> </w:t>
      </w:r>
      <w:r w:rsidR="008313E5" w:rsidRPr="00CF09A5">
        <w:rPr>
          <w:rFonts w:ascii="Arial" w:hAnsi="Arial"/>
        </w:rPr>
        <w:t xml:space="preserve">was organized by the ECO Secretariat and Islamic Development Bank (IDB) in Islamabad on August 2-4, 2010 in collaboration with Federal Water Management Unit, Ministry </w:t>
      </w:r>
      <w:r w:rsidR="008313E5" w:rsidRPr="00CF09A5">
        <w:rPr>
          <w:rFonts w:ascii="Arial" w:hAnsi="Arial"/>
        </w:rPr>
        <w:lastRenderedPageBreak/>
        <w:t xml:space="preserve">of Food and Agriculture and the Ministry of Foreign Affairs of Pakistan. The IDB provided financial support for the meeting. As outcome of the meeting the basic </w:t>
      </w:r>
      <w:r>
        <w:rPr>
          <w:rFonts w:ascii="Arial" w:hAnsi="Arial"/>
        </w:rPr>
        <w:t>documents for the Center i.e. draft Statute and d</w:t>
      </w:r>
      <w:r w:rsidR="008313E5" w:rsidRPr="00CF09A5">
        <w:rPr>
          <w:rFonts w:ascii="Arial" w:hAnsi="Arial"/>
        </w:rPr>
        <w:t>raft Plan of Action were prepared. The Member States were requested to send their views and comments on the said basic documents.</w:t>
      </w:r>
    </w:p>
    <w:p w:rsidR="008313E5" w:rsidRPr="00B23C9A" w:rsidRDefault="009740CA" w:rsidP="00300127">
      <w:pPr>
        <w:pStyle w:val="ListParagraph"/>
        <w:spacing w:before="240" w:line="276" w:lineRule="auto"/>
        <w:ind w:left="0"/>
        <w:jc w:val="both"/>
        <w:rPr>
          <w:rFonts w:ascii="Arial" w:hAnsi="Arial"/>
        </w:rPr>
      </w:pPr>
      <w:r>
        <w:rPr>
          <w:rFonts w:ascii="Arial" w:hAnsi="Arial"/>
        </w:rPr>
        <w:t>55</w:t>
      </w:r>
      <w:r w:rsidR="00A11559">
        <w:rPr>
          <w:rFonts w:ascii="Arial" w:hAnsi="Arial"/>
        </w:rPr>
        <w:t>.</w:t>
      </w:r>
      <w:r w:rsidR="00A11559">
        <w:rPr>
          <w:rFonts w:ascii="Arial" w:hAnsi="Arial"/>
        </w:rPr>
        <w:tab/>
      </w:r>
      <w:r w:rsidR="008313E5" w:rsidRPr="00CF09A5">
        <w:rPr>
          <w:rFonts w:ascii="Arial" w:hAnsi="Arial"/>
        </w:rPr>
        <w:t xml:space="preserve">The 19th COM approved establishment of the </w:t>
      </w:r>
      <w:r w:rsidR="00300127" w:rsidRPr="00627BC8">
        <w:rPr>
          <w:rFonts w:ascii="Arial" w:eastAsia="Calibri" w:hAnsi="Arial" w:cs="Arial"/>
          <w:lang w:bidi="ar-SA"/>
        </w:rPr>
        <w:t>ECO Center of Excellence for Efficient Water Utilization for Agriculture (ECO-CEE</w:t>
      </w:r>
      <w:r w:rsidR="00300127">
        <w:rPr>
          <w:rFonts w:ascii="Arial" w:eastAsia="Calibri" w:hAnsi="Arial" w:cs="Arial"/>
          <w:lang w:bidi="ar-SA"/>
        </w:rPr>
        <w:t>WU</w:t>
      </w:r>
      <w:r w:rsidR="00300127" w:rsidRPr="00627BC8">
        <w:rPr>
          <w:rFonts w:ascii="Arial" w:eastAsia="Calibri" w:hAnsi="Arial" w:cs="Arial"/>
          <w:lang w:bidi="ar-SA"/>
        </w:rPr>
        <w:t>A)</w:t>
      </w:r>
      <w:r w:rsidR="00300127">
        <w:rPr>
          <w:rFonts w:ascii="Arial" w:eastAsia="Calibri" w:hAnsi="Arial" w:cs="Arial"/>
          <w:lang w:bidi="ar-SA"/>
        </w:rPr>
        <w:t xml:space="preserve"> </w:t>
      </w:r>
      <w:r w:rsidR="00C75824">
        <w:rPr>
          <w:rFonts w:ascii="Arial" w:hAnsi="Arial"/>
        </w:rPr>
        <w:t>i</w:t>
      </w:r>
      <w:r w:rsidR="008313E5" w:rsidRPr="00CF09A5">
        <w:rPr>
          <w:rFonts w:ascii="Arial" w:hAnsi="Arial"/>
        </w:rPr>
        <w:t>n Islamabad, Pakistan and called on the Member States to support its activities.</w:t>
      </w:r>
    </w:p>
    <w:p w:rsidR="008313E5" w:rsidRPr="00B23C9A" w:rsidRDefault="009740CA" w:rsidP="00CC5E6B">
      <w:pPr>
        <w:pStyle w:val="ListParagraph"/>
        <w:spacing w:before="240" w:line="276" w:lineRule="auto"/>
        <w:ind w:left="0"/>
        <w:jc w:val="both"/>
        <w:rPr>
          <w:rFonts w:ascii="Arial" w:hAnsi="Arial"/>
        </w:rPr>
      </w:pPr>
      <w:r>
        <w:rPr>
          <w:rFonts w:ascii="Arial" w:hAnsi="Arial"/>
        </w:rPr>
        <w:t>56</w:t>
      </w:r>
      <w:r w:rsidR="00A11559">
        <w:rPr>
          <w:rFonts w:ascii="Arial" w:hAnsi="Arial"/>
        </w:rPr>
        <w:t>.</w:t>
      </w:r>
      <w:r w:rsidR="00A11559">
        <w:rPr>
          <w:rFonts w:ascii="Arial" w:hAnsi="Arial"/>
        </w:rPr>
        <w:tab/>
      </w:r>
      <w:r w:rsidR="008313E5" w:rsidRPr="00B23C9A">
        <w:rPr>
          <w:rFonts w:ascii="Arial" w:hAnsi="Arial"/>
        </w:rPr>
        <w:t xml:space="preserve">The Islamic Republic of Pakistan organized the 2nd Working Group Meeting on the Establishment of the </w:t>
      </w:r>
      <w:r w:rsidR="00300127" w:rsidRPr="00627BC8">
        <w:rPr>
          <w:rFonts w:ascii="Arial" w:eastAsia="Calibri" w:hAnsi="Arial" w:cs="Arial"/>
          <w:lang w:bidi="ar-SA"/>
        </w:rPr>
        <w:t>ECO-CEE</w:t>
      </w:r>
      <w:r w:rsidR="00300127">
        <w:rPr>
          <w:rFonts w:ascii="Arial" w:eastAsia="Calibri" w:hAnsi="Arial" w:cs="Arial"/>
          <w:lang w:bidi="ar-SA"/>
        </w:rPr>
        <w:t xml:space="preserve">WUA </w:t>
      </w:r>
      <w:r w:rsidR="008313E5" w:rsidRPr="00B23C9A">
        <w:rPr>
          <w:rFonts w:ascii="Arial" w:hAnsi="Arial"/>
        </w:rPr>
        <w:t>on July 25-26, 2016 in Isl</w:t>
      </w:r>
      <w:r>
        <w:rPr>
          <w:rFonts w:ascii="Arial" w:hAnsi="Arial"/>
        </w:rPr>
        <w:t>amabad, Pakistan, in which the draft Plan of Action and d</w:t>
      </w:r>
      <w:r w:rsidR="008313E5" w:rsidRPr="00B23C9A">
        <w:rPr>
          <w:rFonts w:ascii="Arial" w:hAnsi="Arial"/>
        </w:rPr>
        <w:t>raft Statu</w:t>
      </w:r>
      <w:r w:rsidR="004D70F3" w:rsidRPr="00B23C9A">
        <w:rPr>
          <w:rFonts w:ascii="Arial" w:hAnsi="Arial"/>
        </w:rPr>
        <w:t>te</w:t>
      </w:r>
      <w:r w:rsidR="008313E5" w:rsidRPr="00B23C9A">
        <w:rPr>
          <w:rFonts w:ascii="Arial" w:hAnsi="Arial"/>
        </w:rPr>
        <w:t xml:space="preserve"> for establishment of the ECO</w:t>
      </w:r>
      <w:r w:rsidR="004D70F3" w:rsidRPr="00B23C9A">
        <w:rPr>
          <w:rFonts w:ascii="Arial" w:hAnsi="Arial"/>
        </w:rPr>
        <w:t>-</w:t>
      </w:r>
      <w:r w:rsidR="008313E5" w:rsidRPr="00B23C9A">
        <w:rPr>
          <w:rFonts w:ascii="Arial" w:hAnsi="Arial"/>
        </w:rPr>
        <w:t>CEEWUA were finalized and circulated for views/comments of the Member States</w:t>
      </w:r>
      <w:r w:rsidR="00CC5E6B">
        <w:rPr>
          <w:rFonts w:ascii="Arial" w:hAnsi="Arial"/>
        </w:rPr>
        <w:t xml:space="preserve">, for further submission to the </w:t>
      </w:r>
      <w:r w:rsidR="00CC5E6B" w:rsidRPr="00B23C9A">
        <w:rPr>
          <w:rFonts w:ascii="Arial" w:hAnsi="Arial"/>
        </w:rPr>
        <w:t>COM through CPR for its final approval</w:t>
      </w:r>
      <w:r w:rsidR="008313E5" w:rsidRPr="00B23C9A">
        <w:rPr>
          <w:rFonts w:ascii="Arial" w:hAnsi="Arial"/>
        </w:rPr>
        <w:t xml:space="preserve">. </w:t>
      </w:r>
      <w:r w:rsidR="00762F9F" w:rsidRPr="00B23C9A">
        <w:rPr>
          <w:rFonts w:ascii="Arial" w:hAnsi="Arial"/>
        </w:rPr>
        <w:t xml:space="preserve">Afghanistan, Iran, Pakistan and </w:t>
      </w:r>
      <w:r w:rsidR="00277A0F" w:rsidRPr="004F329A">
        <w:rPr>
          <w:rStyle w:val="Emphasis"/>
          <w:rFonts w:asciiTheme="minorBidi" w:hAnsiTheme="minorBidi" w:cstheme="minorBidi"/>
          <w:i w:val="0"/>
          <w:iCs w:val="0"/>
          <w:shd w:val="clear" w:color="auto" w:fill="FFFFFF"/>
        </w:rPr>
        <w:t>Türkiye</w:t>
      </w:r>
      <w:r w:rsidR="00762F9F" w:rsidRPr="00B23C9A">
        <w:rPr>
          <w:rFonts w:ascii="Arial" w:hAnsi="Arial"/>
        </w:rPr>
        <w:t xml:space="preserve"> submitted their view</w:t>
      </w:r>
      <w:r w:rsidR="00CC5E6B">
        <w:rPr>
          <w:rFonts w:ascii="Arial" w:hAnsi="Arial"/>
        </w:rPr>
        <w:t>s/comments on the d</w:t>
      </w:r>
      <w:r w:rsidR="00762F9F" w:rsidRPr="00B23C9A">
        <w:rPr>
          <w:rFonts w:ascii="Arial" w:hAnsi="Arial"/>
        </w:rPr>
        <w:t>raft Statute for establishment of the ECO-CEEUWA.</w:t>
      </w:r>
      <w:r w:rsidR="00932BE3">
        <w:rPr>
          <w:rFonts w:ascii="Arial" w:hAnsi="Arial"/>
        </w:rPr>
        <w:t xml:space="preserve"> </w:t>
      </w:r>
      <w:r w:rsidR="00300127">
        <w:rPr>
          <w:rFonts w:ascii="Arial" w:hAnsi="Arial"/>
        </w:rPr>
        <w:t>T</w:t>
      </w:r>
      <w:r w:rsidR="008313E5" w:rsidRPr="00B23C9A">
        <w:rPr>
          <w:rFonts w:ascii="Arial" w:hAnsi="Arial"/>
        </w:rPr>
        <w:t xml:space="preserve">he </w:t>
      </w:r>
      <w:proofErr w:type="gramStart"/>
      <w:r w:rsidR="008313E5" w:rsidRPr="00B23C9A">
        <w:rPr>
          <w:rFonts w:ascii="Arial" w:hAnsi="Arial"/>
        </w:rPr>
        <w:t>project</w:t>
      </w:r>
      <w:r w:rsidR="00300127">
        <w:rPr>
          <w:rFonts w:ascii="Arial" w:hAnsi="Arial"/>
        </w:rPr>
        <w:t>,</w:t>
      </w:r>
      <w:proofErr w:type="gramEnd"/>
      <w:r w:rsidR="00300127">
        <w:rPr>
          <w:rFonts w:ascii="Arial" w:hAnsi="Arial"/>
        </w:rPr>
        <w:t xml:space="preserve"> then</w:t>
      </w:r>
      <w:r w:rsidR="008313E5" w:rsidRPr="00B23C9A">
        <w:rPr>
          <w:rFonts w:ascii="Arial" w:hAnsi="Arial"/>
        </w:rPr>
        <w:t xml:space="preserve"> will be send to FAO for conducting a feasibility stud</w:t>
      </w:r>
      <w:r w:rsidR="00300127">
        <w:rPr>
          <w:rFonts w:ascii="Arial" w:hAnsi="Arial"/>
        </w:rPr>
        <w:t>y for the establishment of the C</w:t>
      </w:r>
      <w:r w:rsidR="008313E5" w:rsidRPr="00B23C9A">
        <w:rPr>
          <w:rFonts w:ascii="Arial" w:hAnsi="Arial"/>
        </w:rPr>
        <w:t xml:space="preserve">enter and converting it into a bankable project. The bankable project will be submitted to IDB for financial process. </w:t>
      </w:r>
    </w:p>
    <w:p w:rsidR="00B23C9A" w:rsidRPr="00D72D7A" w:rsidRDefault="009740CA" w:rsidP="00A11559">
      <w:pPr>
        <w:pStyle w:val="ListParagraph"/>
        <w:spacing w:before="240" w:line="276" w:lineRule="auto"/>
        <w:ind w:left="0"/>
        <w:jc w:val="both"/>
        <w:rPr>
          <w:rFonts w:ascii="Arial" w:eastAsia="Calibri" w:hAnsi="Arial" w:cs="Arial"/>
        </w:rPr>
      </w:pPr>
      <w:r>
        <w:rPr>
          <w:rFonts w:ascii="Arial" w:hAnsi="Arial"/>
        </w:rPr>
        <w:t>57</w:t>
      </w:r>
      <w:r w:rsidR="00A11559">
        <w:rPr>
          <w:rFonts w:ascii="Arial" w:hAnsi="Arial"/>
        </w:rPr>
        <w:t>.</w:t>
      </w:r>
      <w:r w:rsidR="00A11559">
        <w:rPr>
          <w:rFonts w:ascii="Arial" w:hAnsi="Arial"/>
        </w:rPr>
        <w:tab/>
      </w:r>
      <w:r w:rsidR="008313E5" w:rsidRPr="00D72D7A">
        <w:rPr>
          <w:rFonts w:ascii="Arial" w:hAnsi="Arial" w:cs="Arial"/>
        </w:rPr>
        <w:t>The Statute of ECO-CEEWUA shall enter into force 30 days after receiving the 5th instrument o</w:t>
      </w:r>
      <w:r w:rsidR="00300127">
        <w:rPr>
          <w:rFonts w:ascii="Arial" w:hAnsi="Arial" w:cs="Arial"/>
        </w:rPr>
        <w:t xml:space="preserve">f ratification by the Secretary </w:t>
      </w:r>
      <w:r w:rsidR="008313E5" w:rsidRPr="00D72D7A">
        <w:rPr>
          <w:rFonts w:ascii="Arial" w:hAnsi="Arial" w:cs="Arial"/>
        </w:rPr>
        <w:t>General of the ECO.</w:t>
      </w:r>
    </w:p>
    <w:p w:rsidR="003D0D30" w:rsidRPr="00D72D7A" w:rsidRDefault="009740CA" w:rsidP="00300127">
      <w:pPr>
        <w:pStyle w:val="ListParagraph"/>
        <w:spacing w:before="240" w:line="276" w:lineRule="auto"/>
        <w:ind w:left="0"/>
        <w:jc w:val="both"/>
        <w:rPr>
          <w:rFonts w:ascii="Arial" w:eastAsia="Calibri" w:hAnsi="Arial" w:cs="Arial"/>
        </w:rPr>
      </w:pPr>
      <w:r>
        <w:rPr>
          <w:rFonts w:ascii="Arial" w:hAnsi="Arial" w:cs="Arial"/>
        </w:rPr>
        <w:t>58</w:t>
      </w:r>
      <w:r w:rsidR="00A11559" w:rsidRPr="00D72D7A">
        <w:rPr>
          <w:rFonts w:ascii="Arial" w:hAnsi="Arial" w:cs="Arial"/>
        </w:rPr>
        <w:t>.</w:t>
      </w:r>
      <w:r w:rsidR="00A11559" w:rsidRPr="00D72D7A">
        <w:rPr>
          <w:rFonts w:ascii="Arial" w:hAnsi="Arial" w:cs="Arial"/>
        </w:rPr>
        <w:tab/>
      </w:r>
      <w:r w:rsidR="002D2018" w:rsidRPr="00D72D7A">
        <w:rPr>
          <w:rFonts w:ascii="Arial" w:hAnsi="Arial" w:cs="Arial"/>
        </w:rPr>
        <w:t>The</w:t>
      </w:r>
      <w:r w:rsidR="00300127">
        <w:rPr>
          <w:rFonts w:ascii="Arial" w:hAnsi="Arial" w:cs="Arial"/>
        </w:rPr>
        <w:t xml:space="preserve"> </w:t>
      </w:r>
      <w:r w:rsidR="002D2018" w:rsidRPr="00D72D7A">
        <w:rPr>
          <w:rStyle w:val="MSGENFONTSTYLENAMETEMPLATEROLENUMBERMSGENFONTSTYLENAMEBYROLETEXT2MSGENFONTSTYLEMODIFERBOLD"/>
          <w:rFonts w:ascii="Arial" w:eastAsiaTheme="minorEastAsia" w:hAnsi="Arial" w:cs="Arial"/>
          <w:b w:val="0"/>
          <w:bCs w:val="0"/>
        </w:rPr>
        <w:t>3</w:t>
      </w:r>
      <w:r w:rsidR="002D2018" w:rsidRPr="00D72D7A">
        <w:rPr>
          <w:rStyle w:val="MSGENFONTSTYLENAMETEMPLATEROLENUMBERMSGENFONTSTYLENAMEBYROLETEXT2MSGENFONTSTYLEMODIFERBOLD"/>
          <w:rFonts w:ascii="Arial" w:eastAsiaTheme="minorEastAsia" w:hAnsi="Arial" w:cs="Arial"/>
          <w:b w:val="0"/>
          <w:bCs w:val="0"/>
          <w:vertAlign w:val="superscript"/>
        </w:rPr>
        <w:t>rd</w:t>
      </w:r>
      <w:r w:rsidR="00300127">
        <w:rPr>
          <w:rStyle w:val="MSGENFONTSTYLENAMETEMPLATEROLENUMBERMSGENFONTSTYLENAMEBYROLETEXT2MSGENFONTSTYLEMODIFERBOLD"/>
          <w:rFonts w:ascii="Arial" w:eastAsiaTheme="minorEastAsia" w:hAnsi="Arial" w:cs="Arial"/>
          <w:b w:val="0"/>
          <w:bCs w:val="0"/>
          <w:vertAlign w:val="superscript"/>
        </w:rPr>
        <w:t xml:space="preserve"> </w:t>
      </w:r>
      <w:r w:rsidR="002D2018" w:rsidRPr="00D72D7A">
        <w:rPr>
          <w:rStyle w:val="MSGENFONTSTYLENAMETEMPLATEROLENUMBERMSGENFONTSTYLENAMEBYROLETEXT2MSGENFONTSTYLEMODIFERBOLD"/>
          <w:rFonts w:ascii="Arial" w:eastAsiaTheme="minorEastAsia" w:hAnsi="Arial" w:cs="Arial"/>
          <w:b w:val="0"/>
          <w:bCs w:val="0"/>
        </w:rPr>
        <w:t>Working Group Meeti</w:t>
      </w:r>
      <w:r w:rsidR="00300127">
        <w:rPr>
          <w:rStyle w:val="MSGENFONTSTYLENAMETEMPLATEROLENUMBERMSGENFONTSTYLENAMEBYROLETEXT2MSGENFONTSTYLEMODIFERBOLD"/>
          <w:rFonts w:ascii="Arial" w:eastAsiaTheme="minorEastAsia" w:hAnsi="Arial" w:cs="Arial"/>
          <w:b w:val="0"/>
          <w:bCs w:val="0"/>
        </w:rPr>
        <w:t xml:space="preserve">ng for the Establishment of </w:t>
      </w:r>
      <w:r w:rsidR="00300127" w:rsidRPr="00627BC8">
        <w:rPr>
          <w:rFonts w:ascii="Arial" w:eastAsia="Calibri" w:hAnsi="Arial" w:cs="Arial"/>
          <w:lang w:bidi="ar-SA"/>
        </w:rPr>
        <w:t>ECO-CEE</w:t>
      </w:r>
      <w:r w:rsidR="00300127">
        <w:rPr>
          <w:rFonts w:ascii="Arial" w:eastAsia="Calibri" w:hAnsi="Arial" w:cs="Arial"/>
          <w:lang w:bidi="ar-SA"/>
        </w:rPr>
        <w:t>WU</w:t>
      </w:r>
      <w:r w:rsidR="00300127" w:rsidRPr="00627BC8">
        <w:rPr>
          <w:rFonts w:ascii="Arial" w:eastAsia="Calibri" w:hAnsi="Arial" w:cs="Arial"/>
          <w:lang w:bidi="ar-SA"/>
        </w:rPr>
        <w:t>A</w:t>
      </w:r>
      <w:r w:rsidR="00300127">
        <w:rPr>
          <w:rFonts w:ascii="Arial" w:eastAsia="Calibri" w:hAnsi="Arial" w:cs="Arial"/>
          <w:lang w:bidi="ar-SA"/>
        </w:rPr>
        <w:t xml:space="preserve"> </w:t>
      </w:r>
      <w:r w:rsidR="00300127">
        <w:rPr>
          <w:rStyle w:val="MSGENFONTSTYLENAMETEMPLATEROLENUMBERMSGENFONTSTYLENAMEBYROLETEXT2MSGENFONTSTYLEMODIFERBOLD"/>
          <w:rFonts w:ascii="Arial" w:eastAsiaTheme="minorEastAsia" w:hAnsi="Arial" w:cs="Arial"/>
          <w:b w:val="0"/>
          <w:bCs w:val="0"/>
        </w:rPr>
        <w:t>was</w:t>
      </w:r>
      <w:r w:rsidR="002D2018" w:rsidRPr="00D72D7A">
        <w:rPr>
          <w:rStyle w:val="MSGENFONTSTYLENAMETEMPLATEROLENUMBERMSGENFONTSTYLENAMEBYROLETEXT2MSGENFONTSTYLEMODIFERBOLD"/>
          <w:rFonts w:ascii="Arial" w:eastAsiaTheme="minorEastAsia" w:hAnsi="Arial" w:cs="Arial"/>
          <w:b w:val="0"/>
          <w:bCs w:val="0"/>
        </w:rPr>
        <w:t xml:space="preserve"> held </w:t>
      </w:r>
      <w:r w:rsidR="002D2018" w:rsidRPr="00D72D7A">
        <w:rPr>
          <w:rFonts w:ascii="Arial" w:hAnsi="Arial" w:cs="Arial"/>
          <w:color w:val="000000"/>
        </w:rPr>
        <w:t xml:space="preserve">virtually on February 9, 2021 under the chairmanship of the Islamic Republic of Pakistan. </w:t>
      </w:r>
      <w:r w:rsidR="00B966E5" w:rsidRPr="00D72D7A">
        <w:rPr>
          <w:rFonts w:ascii="Arial" w:hAnsi="Arial" w:cs="Arial"/>
          <w:color w:val="000000"/>
        </w:rPr>
        <w:t>The</w:t>
      </w:r>
      <w:r w:rsidR="00932BE3" w:rsidRPr="00D72D7A">
        <w:rPr>
          <w:rFonts w:ascii="Arial" w:hAnsi="Arial" w:cs="Arial"/>
          <w:color w:val="000000"/>
        </w:rPr>
        <w:t xml:space="preserve"> </w:t>
      </w:r>
      <w:r w:rsidR="00CC5E6B">
        <w:rPr>
          <w:rFonts w:ascii="Arial" w:hAnsi="Arial" w:cs="Arial"/>
        </w:rPr>
        <w:t>amended draft Plan of Action and d</w:t>
      </w:r>
      <w:r w:rsidR="002D2018" w:rsidRPr="00D72D7A">
        <w:rPr>
          <w:rFonts w:ascii="Arial" w:hAnsi="Arial" w:cs="Arial"/>
        </w:rPr>
        <w:t xml:space="preserve">raft Statute for the establishment of the ECO-CEEUWA </w:t>
      </w:r>
      <w:r w:rsidR="00CC5E6B">
        <w:rPr>
          <w:rFonts w:ascii="Arial" w:hAnsi="Arial" w:cs="Arial"/>
        </w:rPr>
        <w:t>were</w:t>
      </w:r>
      <w:r w:rsidR="002D2018" w:rsidRPr="00D72D7A">
        <w:rPr>
          <w:rFonts w:ascii="Arial" w:hAnsi="Arial" w:cs="Arial"/>
        </w:rPr>
        <w:t xml:space="preserve"> circulated among </w:t>
      </w:r>
      <w:r w:rsidR="00300127" w:rsidRPr="00D72D7A">
        <w:rPr>
          <w:rFonts w:ascii="Arial" w:hAnsi="Arial" w:cs="Arial"/>
          <w:color w:val="000000"/>
        </w:rPr>
        <w:t>Member States</w:t>
      </w:r>
      <w:r w:rsidR="002D2018" w:rsidRPr="00D72D7A">
        <w:rPr>
          <w:rFonts w:ascii="Arial" w:hAnsi="Arial" w:cs="Arial"/>
        </w:rPr>
        <w:t xml:space="preserve"> for their views/comments through the Note Verbal No. AI/2021/153 dated 16 February 2021. </w:t>
      </w:r>
      <w:r w:rsidR="002D2018" w:rsidRPr="00D72D7A">
        <w:rPr>
          <w:rFonts w:ascii="Arial" w:hAnsi="Arial" w:cs="Arial"/>
          <w:color w:val="000000"/>
        </w:rPr>
        <w:t xml:space="preserve">Since no views/comments </w:t>
      </w:r>
      <w:r w:rsidR="00300127">
        <w:rPr>
          <w:rFonts w:ascii="Arial" w:hAnsi="Arial" w:cs="Arial"/>
          <w:color w:val="000000"/>
        </w:rPr>
        <w:t>were</w:t>
      </w:r>
      <w:r w:rsidR="002D2018" w:rsidRPr="00D72D7A">
        <w:rPr>
          <w:rFonts w:ascii="Arial" w:hAnsi="Arial" w:cs="Arial"/>
          <w:color w:val="000000"/>
        </w:rPr>
        <w:t xml:space="preserve"> received from any Member States within the stipulated period of </w:t>
      </w:r>
      <w:r w:rsidR="00300127">
        <w:rPr>
          <w:rFonts w:ascii="Arial" w:hAnsi="Arial" w:cs="Arial"/>
          <w:color w:val="000000"/>
        </w:rPr>
        <w:t>time, the forwarded draft R</w:t>
      </w:r>
      <w:r w:rsidR="002D2018" w:rsidRPr="00D72D7A">
        <w:rPr>
          <w:rFonts w:ascii="Arial" w:hAnsi="Arial" w:cs="Arial"/>
          <w:color w:val="000000"/>
        </w:rPr>
        <w:t xml:space="preserve">eport, </w:t>
      </w:r>
      <w:r w:rsidR="00300127">
        <w:rPr>
          <w:rFonts w:ascii="Arial" w:hAnsi="Arial" w:cs="Arial"/>
        </w:rPr>
        <w:t>draft Plan of Action and d</w:t>
      </w:r>
      <w:r w:rsidR="002D2018" w:rsidRPr="00D72D7A">
        <w:rPr>
          <w:rFonts w:ascii="Arial" w:hAnsi="Arial" w:cs="Arial"/>
        </w:rPr>
        <w:t>raft Statute</w:t>
      </w:r>
      <w:r w:rsidR="002D2018" w:rsidRPr="00D72D7A">
        <w:rPr>
          <w:rFonts w:ascii="Arial" w:hAnsi="Arial" w:cs="Arial"/>
          <w:color w:val="000000"/>
        </w:rPr>
        <w:t xml:space="preserve"> </w:t>
      </w:r>
      <w:r w:rsidR="00300127">
        <w:rPr>
          <w:rFonts w:ascii="Arial" w:hAnsi="Arial" w:cs="Arial"/>
          <w:color w:val="000000"/>
        </w:rPr>
        <w:t>were</w:t>
      </w:r>
      <w:r w:rsidR="002D2018" w:rsidRPr="00D72D7A">
        <w:rPr>
          <w:rFonts w:ascii="Arial" w:hAnsi="Arial" w:cs="Arial"/>
          <w:color w:val="000000"/>
        </w:rPr>
        <w:t xml:space="preserve"> considered as “FINAL”</w:t>
      </w:r>
      <w:r w:rsidR="00192991" w:rsidRPr="00D72D7A">
        <w:rPr>
          <w:rFonts w:ascii="Arial" w:eastAsiaTheme="minorEastAsia" w:hAnsi="Arial" w:cs="Arial"/>
        </w:rPr>
        <w:t xml:space="preserve"> through the </w:t>
      </w:r>
      <w:r w:rsidR="00192991" w:rsidRPr="00D72D7A">
        <w:rPr>
          <w:rFonts w:ascii="Arial" w:hAnsi="Arial" w:cs="Arial"/>
        </w:rPr>
        <w:t>Note Verbal No. AI/2021/241 dated 7 March 2021.</w:t>
      </w:r>
    </w:p>
    <w:p w:rsidR="008E75A7" w:rsidRDefault="009740CA" w:rsidP="0075318C">
      <w:pPr>
        <w:pStyle w:val="ListParagraph"/>
        <w:spacing w:before="240" w:line="276" w:lineRule="auto"/>
        <w:ind w:left="0"/>
        <w:jc w:val="both"/>
        <w:rPr>
          <w:rFonts w:ascii="Arial" w:hAnsi="Arial" w:cs="Arial"/>
        </w:rPr>
      </w:pPr>
      <w:r>
        <w:rPr>
          <w:rFonts w:ascii="Arial" w:hAnsi="Arial" w:cs="Arial"/>
        </w:rPr>
        <w:t>59</w:t>
      </w:r>
      <w:r w:rsidR="00A11559" w:rsidRPr="00D72D7A">
        <w:rPr>
          <w:rFonts w:ascii="Arial" w:hAnsi="Arial" w:cs="Arial"/>
        </w:rPr>
        <w:t>.</w:t>
      </w:r>
      <w:r w:rsidR="00A11559" w:rsidRPr="00D72D7A">
        <w:rPr>
          <w:rFonts w:ascii="Arial" w:hAnsi="Arial" w:cs="Arial"/>
        </w:rPr>
        <w:tab/>
      </w:r>
      <w:r w:rsidR="00327851" w:rsidRPr="00D72D7A">
        <w:rPr>
          <w:rFonts w:ascii="Arial" w:hAnsi="Arial" w:cs="Arial"/>
        </w:rPr>
        <w:t>Following the 3</w:t>
      </w:r>
      <w:r w:rsidR="00300127">
        <w:rPr>
          <w:rFonts w:ascii="Arial" w:hAnsi="Arial" w:cs="Arial"/>
        </w:rPr>
        <w:t>3rd</w:t>
      </w:r>
      <w:r w:rsidR="00327851" w:rsidRPr="00D72D7A">
        <w:rPr>
          <w:rFonts w:ascii="Arial" w:hAnsi="Arial" w:cs="Arial"/>
        </w:rPr>
        <w:t xml:space="preserve"> RPC Meeting, the Secretariat requested the Member States to nominate </w:t>
      </w:r>
      <w:r w:rsidR="0075318C" w:rsidRPr="0075318C">
        <w:rPr>
          <w:rFonts w:asciiTheme="minorBidi" w:hAnsiTheme="minorBidi" w:cstheme="minorBidi"/>
        </w:rPr>
        <w:t>national focal points/institutions</w:t>
      </w:r>
      <w:r w:rsidR="0075318C" w:rsidRPr="00D72D7A">
        <w:rPr>
          <w:rFonts w:ascii="Arial" w:hAnsi="Arial" w:cs="Arial"/>
        </w:rPr>
        <w:t xml:space="preserve"> </w:t>
      </w:r>
      <w:r w:rsidR="00327851" w:rsidRPr="00D72D7A">
        <w:rPr>
          <w:rFonts w:ascii="Arial" w:hAnsi="Arial" w:cs="Arial"/>
        </w:rPr>
        <w:t>for expediting the process for establishment of the Center thorough the NV</w:t>
      </w:r>
      <w:r w:rsidR="0075318C">
        <w:rPr>
          <w:rFonts w:ascii="Arial" w:hAnsi="Arial" w:cs="Arial"/>
        </w:rPr>
        <w:t xml:space="preserve"> No. A&amp;I/Agriculture/CEEWUA/2023</w:t>
      </w:r>
      <w:r w:rsidR="00327851" w:rsidRPr="00D72D7A">
        <w:rPr>
          <w:rFonts w:ascii="Arial" w:hAnsi="Arial" w:cs="Arial"/>
        </w:rPr>
        <w:t>/</w:t>
      </w:r>
      <w:r w:rsidR="0075318C">
        <w:rPr>
          <w:rFonts w:ascii="Arial" w:hAnsi="Arial" w:cs="Arial"/>
        </w:rPr>
        <w:t>379</w:t>
      </w:r>
      <w:r w:rsidR="00327851" w:rsidRPr="00D72D7A">
        <w:rPr>
          <w:rFonts w:ascii="Arial" w:hAnsi="Arial" w:cs="Arial"/>
        </w:rPr>
        <w:t xml:space="preserve"> dated March </w:t>
      </w:r>
      <w:r w:rsidR="0075318C">
        <w:rPr>
          <w:rFonts w:ascii="Arial" w:hAnsi="Arial" w:cs="Arial"/>
        </w:rPr>
        <w:t>19</w:t>
      </w:r>
      <w:r w:rsidR="00327851" w:rsidRPr="00D72D7A">
        <w:rPr>
          <w:rFonts w:ascii="Arial" w:hAnsi="Arial" w:cs="Arial"/>
        </w:rPr>
        <w:t>, 202</w:t>
      </w:r>
      <w:r w:rsidR="0075318C">
        <w:rPr>
          <w:rFonts w:ascii="Arial" w:hAnsi="Arial" w:cs="Arial"/>
        </w:rPr>
        <w:t>3</w:t>
      </w:r>
      <w:r w:rsidR="00327851" w:rsidRPr="00D72D7A">
        <w:rPr>
          <w:rFonts w:ascii="Arial" w:hAnsi="Arial" w:cs="Arial"/>
        </w:rPr>
        <w:t>. To date, Azerbaijan</w:t>
      </w:r>
      <w:r w:rsidR="0075318C">
        <w:rPr>
          <w:rFonts w:ascii="Arial" w:hAnsi="Arial" w:cs="Arial"/>
        </w:rPr>
        <w:t xml:space="preserve">, Tajikistan, </w:t>
      </w:r>
      <w:r w:rsidR="00613E7C" w:rsidRPr="00D72D7A">
        <w:rPr>
          <w:rFonts w:ascii="Arial" w:hAnsi="Arial" w:cs="Arial"/>
        </w:rPr>
        <w:t>Türkiye</w:t>
      </w:r>
      <w:r w:rsidR="00327851" w:rsidRPr="00D72D7A">
        <w:rPr>
          <w:rFonts w:ascii="Arial" w:hAnsi="Arial" w:cs="Arial"/>
        </w:rPr>
        <w:t xml:space="preserve"> </w:t>
      </w:r>
      <w:r w:rsidR="0075318C" w:rsidRPr="00D72D7A">
        <w:rPr>
          <w:rFonts w:ascii="Arial" w:hAnsi="Arial" w:cs="Arial"/>
        </w:rPr>
        <w:t>and</w:t>
      </w:r>
      <w:r w:rsidR="0075318C">
        <w:rPr>
          <w:rFonts w:ascii="Arial" w:hAnsi="Arial" w:cs="Arial"/>
        </w:rPr>
        <w:t xml:space="preserve"> Uzbekistan </w:t>
      </w:r>
      <w:r w:rsidR="00327851" w:rsidRPr="00D72D7A">
        <w:rPr>
          <w:rFonts w:ascii="Arial" w:hAnsi="Arial" w:cs="Arial"/>
        </w:rPr>
        <w:t>responded.</w:t>
      </w:r>
    </w:p>
    <w:p w:rsidR="000245F0" w:rsidRPr="000245F0" w:rsidRDefault="000245F0" w:rsidP="00694A87">
      <w:pPr>
        <w:pStyle w:val="ListParagraph"/>
        <w:keepNext/>
        <w:numPr>
          <w:ilvl w:val="0"/>
          <w:numId w:val="7"/>
        </w:numPr>
        <w:spacing w:before="240"/>
        <w:outlineLvl w:val="0"/>
        <w:rPr>
          <w:rFonts w:ascii="Arial" w:hAnsi="Arial" w:cs="Arial"/>
          <w:b/>
          <w:bCs/>
          <w:vanish/>
          <w:kern w:val="3"/>
          <w:lang w:bidi="ar-SA"/>
        </w:rPr>
      </w:pPr>
      <w:bookmarkStart w:id="57" w:name="_Toc120795259"/>
      <w:bookmarkStart w:id="58" w:name="_Toc120795401"/>
      <w:bookmarkStart w:id="59" w:name="_Toc120795476"/>
      <w:bookmarkStart w:id="60" w:name="_Toc120796903"/>
      <w:bookmarkStart w:id="61" w:name="_Toc120796976"/>
      <w:bookmarkStart w:id="62" w:name="_Toc120797049"/>
      <w:bookmarkStart w:id="63" w:name="_Toc120797122"/>
      <w:bookmarkStart w:id="64" w:name="_Toc121384657"/>
      <w:bookmarkStart w:id="65" w:name="_Toc149828769"/>
      <w:bookmarkStart w:id="66" w:name="_Toc149828855"/>
      <w:bookmarkStart w:id="67" w:name="_Toc149830871"/>
      <w:bookmarkStart w:id="68" w:name="_Toc149830950"/>
      <w:bookmarkStart w:id="69" w:name="_Toc149831029"/>
      <w:bookmarkStart w:id="70" w:name="_Toc149831110"/>
      <w:bookmarkStart w:id="71" w:name="_Toc14983479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0245F0" w:rsidRPr="000245F0" w:rsidRDefault="000245F0" w:rsidP="00694A87">
      <w:pPr>
        <w:pStyle w:val="ListParagraph"/>
        <w:keepNext/>
        <w:numPr>
          <w:ilvl w:val="0"/>
          <w:numId w:val="7"/>
        </w:numPr>
        <w:spacing w:before="240"/>
        <w:outlineLvl w:val="0"/>
        <w:rPr>
          <w:rFonts w:ascii="Arial" w:hAnsi="Arial" w:cs="Arial"/>
          <w:b/>
          <w:bCs/>
          <w:vanish/>
          <w:kern w:val="3"/>
          <w:lang w:bidi="ar-SA"/>
        </w:rPr>
      </w:pPr>
      <w:bookmarkStart w:id="72" w:name="_Toc120795260"/>
      <w:bookmarkStart w:id="73" w:name="_Toc120795402"/>
      <w:bookmarkStart w:id="74" w:name="_Toc120795477"/>
      <w:bookmarkStart w:id="75" w:name="_Toc120796904"/>
      <w:bookmarkStart w:id="76" w:name="_Toc120796977"/>
      <w:bookmarkStart w:id="77" w:name="_Toc120797050"/>
      <w:bookmarkStart w:id="78" w:name="_Toc120797123"/>
      <w:bookmarkStart w:id="79" w:name="_Toc121384658"/>
      <w:bookmarkStart w:id="80" w:name="_Toc149828770"/>
      <w:bookmarkStart w:id="81" w:name="_Toc149828856"/>
      <w:bookmarkStart w:id="82" w:name="_Toc149830872"/>
      <w:bookmarkStart w:id="83" w:name="_Toc149830951"/>
      <w:bookmarkStart w:id="84" w:name="_Toc149831030"/>
      <w:bookmarkStart w:id="85" w:name="_Toc149831111"/>
      <w:bookmarkStart w:id="86" w:name="_Toc14983479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0245F0" w:rsidRPr="000245F0" w:rsidRDefault="000245F0" w:rsidP="00694A87">
      <w:pPr>
        <w:pStyle w:val="ListParagraph"/>
        <w:keepNext/>
        <w:numPr>
          <w:ilvl w:val="0"/>
          <w:numId w:val="7"/>
        </w:numPr>
        <w:spacing w:before="240"/>
        <w:outlineLvl w:val="0"/>
        <w:rPr>
          <w:rFonts w:ascii="Arial" w:hAnsi="Arial" w:cs="Arial"/>
          <w:b/>
          <w:bCs/>
          <w:vanish/>
          <w:kern w:val="3"/>
          <w:lang w:bidi="ar-SA"/>
        </w:rPr>
      </w:pPr>
      <w:bookmarkStart w:id="87" w:name="_Toc120795261"/>
      <w:bookmarkStart w:id="88" w:name="_Toc120795403"/>
      <w:bookmarkStart w:id="89" w:name="_Toc120795478"/>
      <w:bookmarkStart w:id="90" w:name="_Toc120796905"/>
      <w:bookmarkStart w:id="91" w:name="_Toc120796978"/>
      <w:bookmarkStart w:id="92" w:name="_Toc120797051"/>
      <w:bookmarkStart w:id="93" w:name="_Toc120797124"/>
      <w:bookmarkStart w:id="94" w:name="_Toc121384659"/>
      <w:bookmarkStart w:id="95" w:name="_Toc149828771"/>
      <w:bookmarkStart w:id="96" w:name="_Toc149828857"/>
      <w:bookmarkStart w:id="97" w:name="_Toc149830873"/>
      <w:bookmarkStart w:id="98" w:name="_Toc149830952"/>
      <w:bookmarkStart w:id="99" w:name="_Toc149831031"/>
      <w:bookmarkStart w:id="100" w:name="_Toc149831112"/>
      <w:bookmarkStart w:id="101" w:name="_Toc14983480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0245F0" w:rsidRPr="000245F0" w:rsidRDefault="000245F0" w:rsidP="00694A87">
      <w:pPr>
        <w:pStyle w:val="ListParagraph"/>
        <w:keepNext/>
        <w:numPr>
          <w:ilvl w:val="0"/>
          <w:numId w:val="7"/>
        </w:numPr>
        <w:spacing w:before="240"/>
        <w:outlineLvl w:val="0"/>
        <w:rPr>
          <w:rFonts w:ascii="Arial" w:hAnsi="Arial" w:cs="Arial"/>
          <w:b/>
          <w:bCs/>
          <w:vanish/>
          <w:kern w:val="3"/>
          <w:lang w:bidi="ar-SA"/>
        </w:rPr>
      </w:pPr>
      <w:bookmarkStart w:id="102" w:name="_Toc120795262"/>
      <w:bookmarkStart w:id="103" w:name="_Toc120795404"/>
      <w:bookmarkStart w:id="104" w:name="_Toc120795479"/>
      <w:bookmarkStart w:id="105" w:name="_Toc120796906"/>
      <w:bookmarkStart w:id="106" w:name="_Toc120796979"/>
      <w:bookmarkStart w:id="107" w:name="_Toc120797052"/>
      <w:bookmarkStart w:id="108" w:name="_Toc120797125"/>
      <w:bookmarkStart w:id="109" w:name="_Toc121384660"/>
      <w:bookmarkStart w:id="110" w:name="_Toc149828772"/>
      <w:bookmarkStart w:id="111" w:name="_Toc149828858"/>
      <w:bookmarkStart w:id="112" w:name="_Toc149830874"/>
      <w:bookmarkStart w:id="113" w:name="_Toc149830953"/>
      <w:bookmarkStart w:id="114" w:name="_Toc149831032"/>
      <w:bookmarkStart w:id="115" w:name="_Toc149831113"/>
      <w:bookmarkStart w:id="116" w:name="_Toc1498348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0245F0" w:rsidRPr="000245F0" w:rsidRDefault="000245F0" w:rsidP="00694A87">
      <w:pPr>
        <w:pStyle w:val="ListParagraph"/>
        <w:keepNext/>
        <w:numPr>
          <w:ilvl w:val="1"/>
          <w:numId w:val="7"/>
        </w:numPr>
        <w:spacing w:before="240"/>
        <w:outlineLvl w:val="0"/>
        <w:rPr>
          <w:rFonts w:ascii="Arial" w:hAnsi="Arial" w:cs="Arial"/>
          <w:b/>
          <w:bCs/>
          <w:vanish/>
          <w:kern w:val="3"/>
          <w:lang w:bidi="ar-SA"/>
        </w:rPr>
      </w:pPr>
      <w:bookmarkStart w:id="117" w:name="_Toc120795263"/>
      <w:bookmarkStart w:id="118" w:name="_Toc120795405"/>
      <w:bookmarkStart w:id="119" w:name="_Toc120795480"/>
      <w:bookmarkStart w:id="120" w:name="_Toc120796907"/>
      <w:bookmarkStart w:id="121" w:name="_Toc120796980"/>
      <w:bookmarkStart w:id="122" w:name="_Toc120797053"/>
      <w:bookmarkStart w:id="123" w:name="_Toc120797126"/>
      <w:bookmarkStart w:id="124" w:name="_Toc121384661"/>
      <w:bookmarkStart w:id="125" w:name="_Toc149828773"/>
      <w:bookmarkStart w:id="126" w:name="_Toc149828859"/>
      <w:bookmarkStart w:id="127" w:name="_Toc149830875"/>
      <w:bookmarkStart w:id="128" w:name="_Toc149830954"/>
      <w:bookmarkStart w:id="129" w:name="_Toc149831033"/>
      <w:bookmarkStart w:id="130" w:name="_Toc149831114"/>
      <w:bookmarkStart w:id="131" w:name="_Toc14983480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CF09A5" w:rsidRPr="000245F0" w:rsidRDefault="009740CA" w:rsidP="009740CA">
      <w:pPr>
        <w:pStyle w:val="Heading1"/>
        <w:spacing w:after="0"/>
        <w:rPr>
          <w:sz w:val="24"/>
          <w:szCs w:val="24"/>
          <w:u w:val="single"/>
        </w:rPr>
      </w:pPr>
      <w:bookmarkStart w:id="132" w:name="_Toc149834803"/>
      <w:r w:rsidRPr="009740CA">
        <w:rPr>
          <w:sz w:val="24"/>
          <w:szCs w:val="24"/>
        </w:rPr>
        <w:t>4.3.</w:t>
      </w:r>
      <w:r w:rsidR="003A61B5">
        <w:rPr>
          <w:sz w:val="24"/>
          <w:szCs w:val="24"/>
        </w:rPr>
        <w:tab/>
      </w:r>
      <w:r w:rsidR="00CF09A5" w:rsidRPr="000245F0">
        <w:rPr>
          <w:sz w:val="24"/>
          <w:szCs w:val="24"/>
          <w:u w:val="single"/>
        </w:rPr>
        <w:t>Expected outcomes for 202</w:t>
      </w:r>
      <w:r>
        <w:rPr>
          <w:sz w:val="24"/>
          <w:szCs w:val="24"/>
          <w:u w:val="single"/>
        </w:rPr>
        <w:t>4</w:t>
      </w:r>
      <w:r w:rsidR="00CF09A5" w:rsidRPr="000245F0">
        <w:rPr>
          <w:sz w:val="24"/>
          <w:szCs w:val="24"/>
          <w:u w:val="single"/>
        </w:rPr>
        <w:t xml:space="preserve"> and Secretariat’s recommendations</w:t>
      </w:r>
      <w:r w:rsidR="00515DF2" w:rsidRPr="000245F0">
        <w:rPr>
          <w:sz w:val="24"/>
          <w:szCs w:val="24"/>
          <w:u w:val="single"/>
        </w:rPr>
        <w:t>:</w:t>
      </w:r>
      <w:bookmarkEnd w:id="132"/>
    </w:p>
    <w:p w:rsidR="00CF09A5" w:rsidRPr="00CF09A5" w:rsidRDefault="00CF09A5" w:rsidP="00CF09A5">
      <w:pPr>
        <w:pStyle w:val="ListParagraph"/>
        <w:rPr>
          <w:rFonts w:ascii="Arial" w:eastAsia="Calibri" w:hAnsi="Arial"/>
        </w:rPr>
      </w:pPr>
    </w:p>
    <w:p w:rsidR="00D43F04" w:rsidRPr="0075318C" w:rsidRDefault="009740CA" w:rsidP="00D43F04">
      <w:pPr>
        <w:pStyle w:val="ListParagraph"/>
        <w:spacing w:before="240" w:line="276" w:lineRule="auto"/>
        <w:ind w:left="0"/>
        <w:jc w:val="both"/>
        <w:rPr>
          <w:rFonts w:asciiTheme="minorBidi" w:eastAsia="Calibri" w:hAnsiTheme="minorBidi" w:cstheme="minorBidi"/>
        </w:rPr>
      </w:pPr>
      <w:r>
        <w:rPr>
          <w:rFonts w:ascii="Arial" w:hAnsi="Arial"/>
        </w:rPr>
        <w:t>60</w:t>
      </w:r>
      <w:r w:rsidR="00A11559">
        <w:rPr>
          <w:rFonts w:ascii="Arial" w:hAnsi="Arial"/>
        </w:rPr>
        <w:t>.</w:t>
      </w:r>
      <w:r w:rsidR="00A11559">
        <w:rPr>
          <w:rFonts w:ascii="Arial" w:hAnsi="Arial"/>
        </w:rPr>
        <w:tab/>
      </w:r>
      <w:r w:rsidR="00AC4843" w:rsidRPr="00CF09A5">
        <w:rPr>
          <w:rFonts w:ascii="Arial" w:hAnsi="Arial"/>
        </w:rPr>
        <w:t>The Council</w:t>
      </w:r>
      <w:r w:rsidR="00327851">
        <w:rPr>
          <w:rFonts w:ascii="Arial" w:hAnsi="Arial"/>
        </w:rPr>
        <w:t xml:space="preserve"> may request the </w:t>
      </w:r>
      <w:r w:rsidR="00D43F04" w:rsidRPr="00D72D7A">
        <w:rPr>
          <w:rFonts w:ascii="Arial" w:hAnsi="Arial" w:cs="Arial"/>
          <w:color w:val="000000"/>
        </w:rPr>
        <w:t>Member States</w:t>
      </w:r>
      <w:r w:rsidR="00327851">
        <w:rPr>
          <w:rFonts w:ascii="Arial" w:hAnsi="Arial"/>
        </w:rPr>
        <w:t xml:space="preserve"> (except </w:t>
      </w:r>
      <w:r w:rsidR="00D43F04" w:rsidRPr="00D72D7A">
        <w:rPr>
          <w:rFonts w:ascii="Arial" w:hAnsi="Arial" w:cs="Arial"/>
        </w:rPr>
        <w:t>Azerbaijan</w:t>
      </w:r>
      <w:r w:rsidR="00D43F04">
        <w:rPr>
          <w:rFonts w:ascii="Arial" w:hAnsi="Arial" w:cs="Arial"/>
        </w:rPr>
        <w:t xml:space="preserve">, Tajikistan, </w:t>
      </w:r>
      <w:r w:rsidR="00D43F04" w:rsidRPr="00D72D7A">
        <w:rPr>
          <w:rFonts w:ascii="Arial" w:hAnsi="Arial" w:cs="Arial"/>
        </w:rPr>
        <w:t>Türkiye and</w:t>
      </w:r>
      <w:r w:rsidR="00D43F04">
        <w:rPr>
          <w:rFonts w:ascii="Arial" w:hAnsi="Arial" w:cs="Arial"/>
        </w:rPr>
        <w:t xml:space="preserve"> Uzbekistan</w:t>
      </w:r>
      <w:r w:rsidR="003B6634">
        <w:rPr>
          <w:rStyle w:val="Emphasis"/>
          <w:rFonts w:asciiTheme="minorBidi" w:hAnsiTheme="minorBidi" w:cstheme="minorBidi"/>
          <w:i w:val="0"/>
          <w:iCs w:val="0"/>
          <w:shd w:val="clear" w:color="auto" w:fill="FFFFFF"/>
        </w:rPr>
        <w:t>)</w:t>
      </w:r>
      <w:r w:rsidR="004A4F14">
        <w:rPr>
          <w:rStyle w:val="Emphasis"/>
          <w:rFonts w:asciiTheme="minorBidi" w:hAnsiTheme="minorBidi" w:cstheme="minorBidi"/>
          <w:i w:val="0"/>
          <w:iCs w:val="0"/>
          <w:shd w:val="clear" w:color="auto" w:fill="FFFFFF"/>
        </w:rPr>
        <w:t xml:space="preserve"> </w:t>
      </w:r>
      <w:r w:rsidR="00327851">
        <w:rPr>
          <w:rFonts w:ascii="Arial" w:hAnsi="Arial"/>
        </w:rPr>
        <w:t xml:space="preserve">to </w:t>
      </w:r>
      <w:r w:rsidR="00D43F04" w:rsidRPr="0075318C">
        <w:rPr>
          <w:rFonts w:asciiTheme="minorBidi" w:hAnsiTheme="minorBidi" w:cstheme="minorBidi"/>
        </w:rPr>
        <w:t xml:space="preserve">nominate national focal points/institutions and then create a network among their relevant organizations in order to expedite the process of Establishment of the </w:t>
      </w:r>
      <w:r w:rsidR="00D43F04" w:rsidRPr="0075318C">
        <w:rPr>
          <w:rFonts w:asciiTheme="minorBidi" w:eastAsia="Calibri" w:hAnsiTheme="minorBidi" w:cstheme="minorBidi"/>
        </w:rPr>
        <w:t>ECO Center of Excellence for Efficient Water Utilization for Agriculture (ECO-CEEWUA).</w:t>
      </w:r>
    </w:p>
    <w:p w:rsidR="00A33F69" w:rsidRDefault="00A33F69" w:rsidP="00D43F04">
      <w:pPr>
        <w:pStyle w:val="ListParagraph"/>
        <w:spacing w:before="240" w:line="276" w:lineRule="auto"/>
        <w:ind w:left="0"/>
        <w:jc w:val="both"/>
        <w:rPr>
          <w:rFonts w:ascii="Arial" w:hAnsi="Arial"/>
        </w:rPr>
      </w:pPr>
    </w:p>
    <w:p w:rsidR="007C090E" w:rsidRPr="000245F0" w:rsidRDefault="00CF09A5" w:rsidP="00D43F04">
      <w:pPr>
        <w:pStyle w:val="Heading1"/>
        <w:spacing w:before="0" w:after="0"/>
        <w:ind w:left="568"/>
        <w:jc w:val="center"/>
        <w:rPr>
          <w:sz w:val="24"/>
          <w:szCs w:val="24"/>
          <w:u w:val="single"/>
        </w:rPr>
      </w:pPr>
      <w:bookmarkStart w:id="133" w:name="_Toc149834804"/>
      <w:r w:rsidRPr="000245F0">
        <w:rPr>
          <w:sz w:val="24"/>
          <w:szCs w:val="24"/>
          <w:u w:val="single"/>
        </w:rPr>
        <w:t>Priority Area 5</w:t>
      </w:r>
      <w:r w:rsidR="00B966E5" w:rsidRPr="000245F0">
        <w:rPr>
          <w:sz w:val="24"/>
          <w:szCs w:val="24"/>
          <w:u w:val="single"/>
        </w:rPr>
        <w:t>: Cooperation</w:t>
      </w:r>
      <w:r w:rsidR="00577239" w:rsidRPr="000245F0">
        <w:rPr>
          <w:sz w:val="24"/>
          <w:szCs w:val="24"/>
          <w:u w:val="single"/>
        </w:rPr>
        <w:t xml:space="preserve"> on </w:t>
      </w:r>
      <w:r w:rsidR="00277A0F" w:rsidRPr="000245F0">
        <w:rPr>
          <w:sz w:val="24"/>
          <w:szCs w:val="24"/>
          <w:u w:val="single"/>
        </w:rPr>
        <w:t xml:space="preserve">Meteorological </w:t>
      </w:r>
      <w:r w:rsidR="000245F0" w:rsidRPr="000245F0">
        <w:rPr>
          <w:sz w:val="24"/>
          <w:szCs w:val="24"/>
          <w:u w:val="single"/>
        </w:rPr>
        <w:t>I</w:t>
      </w:r>
      <w:r w:rsidR="00277A0F" w:rsidRPr="000245F0">
        <w:rPr>
          <w:sz w:val="24"/>
          <w:szCs w:val="24"/>
          <w:u w:val="single"/>
        </w:rPr>
        <w:t>ssues</w:t>
      </w:r>
      <w:bookmarkEnd w:id="133"/>
    </w:p>
    <w:p w:rsidR="003D0D30" w:rsidRDefault="003D0D30" w:rsidP="003D0D30"/>
    <w:p w:rsidR="00C67487" w:rsidRPr="00C67487" w:rsidRDefault="00C67487" w:rsidP="00694A87">
      <w:pPr>
        <w:pStyle w:val="ListParagraph"/>
        <w:keepNext/>
        <w:numPr>
          <w:ilvl w:val="0"/>
          <w:numId w:val="7"/>
        </w:numPr>
        <w:outlineLvl w:val="0"/>
        <w:rPr>
          <w:rFonts w:asciiTheme="minorBidi" w:hAnsiTheme="minorBidi" w:cstheme="minorBidi"/>
          <w:b/>
          <w:bCs/>
          <w:vanish/>
          <w:kern w:val="3"/>
          <w:lang w:bidi="ar-SA"/>
        </w:rPr>
      </w:pPr>
      <w:bookmarkStart w:id="134" w:name="_Toc120795266"/>
      <w:bookmarkStart w:id="135" w:name="_Toc120795408"/>
      <w:bookmarkStart w:id="136" w:name="_Toc120795483"/>
      <w:bookmarkStart w:id="137" w:name="_Toc120796910"/>
      <w:bookmarkStart w:id="138" w:name="_Toc120796983"/>
      <w:bookmarkStart w:id="139" w:name="_Toc120797056"/>
      <w:bookmarkStart w:id="140" w:name="_Toc120797129"/>
      <w:bookmarkStart w:id="141" w:name="_Toc121384664"/>
      <w:bookmarkStart w:id="142" w:name="_Toc149828776"/>
      <w:bookmarkStart w:id="143" w:name="_Toc149828862"/>
      <w:bookmarkStart w:id="144" w:name="_Toc149830878"/>
      <w:bookmarkStart w:id="145" w:name="_Toc149830957"/>
      <w:bookmarkStart w:id="146" w:name="_Toc149831036"/>
      <w:bookmarkStart w:id="147" w:name="_Toc149831117"/>
      <w:bookmarkStart w:id="148" w:name="_Toc14983480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042D81" w:rsidRPr="00F27909" w:rsidRDefault="00042D81" w:rsidP="00CC5E6B">
      <w:pPr>
        <w:pStyle w:val="Heading1"/>
        <w:numPr>
          <w:ilvl w:val="1"/>
          <w:numId w:val="7"/>
        </w:numPr>
        <w:tabs>
          <w:tab w:val="clear" w:pos="1441"/>
          <w:tab w:val="num" w:pos="567"/>
        </w:tabs>
        <w:spacing w:before="0" w:after="0"/>
        <w:ind w:left="0" w:firstLine="0"/>
        <w:rPr>
          <w:sz w:val="24"/>
          <w:szCs w:val="24"/>
          <w:u w:val="single"/>
        </w:rPr>
      </w:pPr>
      <w:bookmarkStart w:id="149" w:name="_Toc149834806"/>
      <w:r w:rsidRPr="00F27909">
        <w:rPr>
          <w:sz w:val="24"/>
          <w:szCs w:val="24"/>
          <w:u w:val="single"/>
        </w:rPr>
        <w:t>ECO Vision approach and target</w:t>
      </w:r>
      <w:r w:rsidR="00762F9F" w:rsidRPr="00F27909">
        <w:rPr>
          <w:sz w:val="24"/>
          <w:szCs w:val="24"/>
          <w:u w:val="single"/>
        </w:rPr>
        <w:t>:</w:t>
      </w:r>
      <w:bookmarkEnd w:id="149"/>
    </w:p>
    <w:p w:rsidR="00A53C72" w:rsidRDefault="003E4B69" w:rsidP="00665176">
      <w:pPr>
        <w:pStyle w:val="ListParagraph"/>
        <w:spacing w:before="240" w:line="276" w:lineRule="auto"/>
        <w:ind w:left="0"/>
        <w:jc w:val="both"/>
        <w:rPr>
          <w:rFonts w:ascii="Arial" w:hAnsi="Arial"/>
        </w:rPr>
      </w:pPr>
      <w:r>
        <w:rPr>
          <w:rFonts w:ascii="Arial" w:hAnsi="Arial" w:cs="Arial"/>
          <w:bCs/>
          <w:color w:val="000000"/>
          <w:lang w:bidi="ar-SA"/>
        </w:rPr>
        <w:t>61</w:t>
      </w:r>
      <w:r w:rsidR="00574C50">
        <w:rPr>
          <w:rFonts w:ascii="Arial" w:hAnsi="Arial" w:cs="Arial"/>
          <w:bCs/>
          <w:color w:val="000000"/>
          <w:lang w:bidi="ar-SA"/>
        </w:rPr>
        <w:t>.</w:t>
      </w:r>
      <w:r w:rsidR="00574C50">
        <w:rPr>
          <w:rFonts w:ascii="Arial" w:hAnsi="Arial" w:cs="Arial"/>
          <w:bCs/>
          <w:color w:val="000000"/>
          <w:lang w:bidi="ar-SA"/>
        </w:rPr>
        <w:tab/>
      </w:r>
      <w:r w:rsidR="00574C50" w:rsidRPr="002C0C29">
        <w:rPr>
          <w:rFonts w:ascii="Arial" w:hAnsi="Arial" w:cs="Arial"/>
          <w:bCs/>
          <w:color w:val="000000"/>
          <w:lang w:bidi="ar-SA"/>
        </w:rPr>
        <w:t>The</w:t>
      </w:r>
      <w:r w:rsidR="00574C50" w:rsidRPr="007275A3">
        <w:rPr>
          <w:rFonts w:ascii="Arial" w:hAnsi="Arial" w:cs="Arial"/>
          <w:lang w:bidi="ar-SA"/>
        </w:rPr>
        <w:t xml:space="preserve"> ECO Vision 2025 has mandated the Secretariat and Member States to develop strategies, policies, plans and projects to contribute to the new development approach of the Region and sustainable development goal</w:t>
      </w:r>
      <w:r w:rsidR="00574C50">
        <w:rPr>
          <w:rFonts w:ascii="Arial" w:hAnsi="Arial" w:cs="Arial"/>
          <w:lang w:bidi="ar-SA"/>
        </w:rPr>
        <w:t>. In this regards,</w:t>
      </w:r>
      <w:r w:rsidR="00574C50" w:rsidRPr="007275A3">
        <w:rPr>
          <w:rFonts w:ascii="Arial" w:hAnsi="Arial" w:cs="Arial"/>
          <w:lang w:bidi="ar-SA"/>
        </w:rPr>
        <w:t xml:space="preserve"> </w:t>
      </w:r>
      <w:r w:rsidR="00A53C72">
        <w:rPr>
          <w:rFonts w:ascii="Arial" w:hAnsi="Arial"/>
        </w:rPr>
        <w:t>agriculture t</w:t>
      </w:r>
      <w:r w:rsidR="00A53C72" w:rsidRPr="00042D81">
        <w:rPr>
          <w:rFonts w:ascii="Arial" w:hAnsi="Arial"/>
        </w:rPr>
        <w:t xml:space="preserve">rade-related risk maps (abrupt price and supply changes because of trade and weather conditions) based on studies and analysis will be generated and finalized to identify hazards and their potential routes for being transferred. </w:t>
      </w:r>
    </w:p>
    <w:p w:rsidR="00762F9F" w:rsidRPr="00042D81" w:rsidRDefault="00762F9F" w:rsidP="00762F9F">
      <w:pPr>
        <w:pStyle w:val="ListParagraph"/>
        <w:ind w:left="0"/>
        <w:jc w:val="both"/>
        <w:rPr>
          <w:rFonts w:ascii="Arial" w:hAnsi="Arial"/>
        </w:rPr>
      </w:pPr>
    </w:p>
    <w:p w:rsidR="00CF09A5" w:rsidRPr="00F27909" w:rsidRDefault="00CF09A5" w:rsidP="00CC5E6B">
      <w:pPr>
        <w:pStyle w:val="Heading1"/>
        <w:numPr>
          <w:ilvl w:val="1"/>
          <w:numId w:val="7"/>
        </w:numPr>
        <w:tabs>
          <w:tab w:val="clear" w:pos="1441"/>
          <w:tab w:val="num" w:pos="567"/>
        </w:tabs>
        <w:spacing w:before="0" w:after="0"/>
        <w:ind w:left="0" w:firstLine="0"/>
        <w:rPr>
          <w:sz w:val="24"/>
          <w:szCs w:val="24"/>
          <w:u w:val="single"/>
        </w:rPr>
      </w:pPr>
      <w:bookmarkStart w:id="150" w:name="_Toc149834807"/>
      <w:r w:rsidRPr="00F27909">
        <w:rPr>
          <w:sz w:val="24"/>
          <w:szCs w:val="24"/>
          <w:u w:val="single"/>
        </w:rPr>
        <w:t>Background information</w:t>
      </w:r>
      <w:r w:rsidR="004B1C37" w:rsidRPr="00F27909">
        <w:rPr>
          <w:sz w:val="24"/>
          <w:szCs w:val="24"/>
          <w:u w:val="single"/>
        </w:rPr>
        <w:t xml:space="preserve"> and recent developments</w:t>
      </w:r>
      <w:r w:rsidR="00762F9F" w:rsidRPr="00F27909">
        <w:rPr>
          <w:sz w:val="24"/>
          <w:szCs w:val="24"/>
          <w:u w:val="single"/>
        </w:rPr>
        <w:t>:</w:t>
      </w:r>
      <w:bookmarkEnd w:id="150"/>
    </w:p>
    <w:p w:rsidR="009D320B" w:rsidRDefault="009D320B" w:rsidP="009D320B">
      <w:pPr>
        <w:pStyle w:val="ListParagraph"/>
        <w:suppressAutoHyphens w:val="0"/>
        <w:autoSpaceDN/>
        <w:spacing w:after="120"/>
        <w:ind w:left="1377"/>
        <w:contextualSpacing/>
        <w:jc w:val="both"/>
        <w:textAlignment w:val="auto"/>
      </w:pPr>
    </w:p>
    <w:p w:rsidR="00105127" w:rsidRPr="007E5CB7" w:rsidRDefault="003E4B69" w:rsidP="008A6458">
      <w:pPr>
        <w:spacing w:before="240"/>
        <w:jc w:val="both"/>
        <w:rPr>
          <w:rFonts w:ascii="Arial" w:hAnsi="Arial"/>
          <w:sz w:val="24"/>
          <w:szCs w:val="24"/>
        </w:rPr>
      </w:pPr>
      <w:r>
        <w:rPr>
          <w:rFonts w:ascii="Arial" w:hAnsi="Arial"/>
          <w:color w:val="000000" w:themeColor="text1"/>
          <w:sz w:val="24"/>
          <w:szCs w:val="24"/>
        </w:rPr>
        <w:t>62</w:t>
      </w:r>
      <w:r w:rsidR="00A11559">
        <w:rPr>
          <w:rFonts w:ascii="Arial" w:hAnsi="Arial"/>
          <w:color w:val="000000" w:themeColor="text1"/>
          <w:sz w:val="24"/>
          <w:szCs w:val="24"/>
        </w:rPr>
        <w:t>.</w:t>
      </w:r>
      <w:r w:rsidR="00A11559">
        <w:rPr>
          <w:rFonts w:ascii="Arial" w:hAnsi="Arial"/>
          <w:color w:val="000000" w:themeColor="text1"/>
          <w:sz w:val="24"/>
          <w:szCs w:val="24"/>
        </w:rPr>
        <w:tab/>
      </w:r>
      <w:r w:rsidR="008313E5" w:rsidRPr="007E5CB7">
        <w:rPr>
          <w:rFonts w:ascii="Arial" w:hAnsi="Arial"/>
          <w:color w:val="000000" w:themeColor="text1"/>
          <w:sz w:val="24"/>
          <w:szCs w:val="24"/>
        </w:rPr>
        <w:t>The 2nd Meeting of the ECO Heads of Meteorological Organizati</w:t>
      </w:r>
      <w:r w:rsidR="00327851">
        <w:rPr>
          <w:rFonts w:ascii="Arial" w:hAnsi="Arial"/>
          <w:color w:val="000000" w:themeColor="text1"/>
          <w:sz w:val="24"/>
          <w:szCs w:val="24"/>
        </w:rPr>
        <w:t>ons held on October 18-19, 2010.</w:t>
      </w:r>
      <w:r w:rsidR="008C7991">
        <w:rPr>
          <w:rFonts w:ascii="Arial" w:hAnsi="Arial"/>
          <w:color w:val="000000" w:themeColor="text1"/>
          <w:sz w:val="24"/>
          <w:szCs w:val="24"/>
        </w:rPr>
        <w:t xml:space="preserve"> Likewise, t</w:t>
      </w:r>
      <w:r w:rsidR="008313E5" w:rsidRPr="007E5CB7">
        <w:rPr>
          <w:rFonts w:ascii="Arial" w:hAnsi="Arial"/>
          <w:color w:val="000000" w:themeColor="text1"/>
          <w:sz w:val="24"/>
          <w:szCs w:val="24"/>
        </w:rPr>
        <w:t>he 3rd Meeting of the ECO Heads of Meteorological Organizations held on 12-13 November 2019 in Tehran, Iran</w:t>
      </w:r>
      <w:r w:rsidR="008A6458">
        <w:rPr>
          <w:rFonts w:ascii="Arial" w:hAnsi="Arial"/>
          <w:color w:val="000000" w:themeColor="text1"/>
          <w:sz w:val="24"/>
          <w:szCs w:val="24"/>
        </w:rPr>
        <w:t>.</w:t>
      </w:r>
    </w:p>
    <w:p w:rsidR="00105127" w:rsidRPr="007E5CB7" w:rsidRDefault="003E4B69" w:rsidP="007E5CB7">
      <w:pPr>
        <w:spacing w:before="240"/>
        <w:jc w:val="both"/>
        <w:rPr>
          <w:rFonts w:ascii="Arial" w:hAnsi="Arial"/>
          <w:sz w:val="24"/>
          <w:szCs w:val="24"/>
        </w:rPr>
      </w:pPr>
      <w:r>
        <w:rPr>
          <w:rFonts w:ascii="Arial" w:hAnsi="Arial"/>
          <w:color w:val="000000" w:themeColor="text1"/>
          <w:sz w:val="24"/>
          <w:szCs w:val="24"/>
        </w:rPr>
        <w:t>63</w:t>
      </w:r>
      <w:r w:rsidR="00A11559">
        <w:rPr>
          <w:rFonts w:ascii="Arial" w:hAnsi="Arial"/>
          <w:color w:val="000000" w:themeColor="text1"/>
          <w:sz w:val="24"/>
          <w:szCs w:val="24"/>
        </w:rPr>
        <w:t>.</w:t>
      </w:r>
      <w:r w:rsidR="00A11559">
        <w:rPr>
          <w:rFonts w:ascii="Arial" w:hAnsi="Arial"/>
          <w:color w:val="000000" w:themeColor="text1"/>
          <w:sz w:val="24"/>
          <w:szCs w:val="24"/>
        </w:rPr>
        <w:tab/>
      </w:r>
      <w:r w:rsidR="00665176">
        <w:rPr>
          <w:rFonts w:ascii="Arial" w:hAnsi="Arial"/>
          <w:color w:val="000000" w:themeColor="text1"/>
          <w:sz w:val="24"/>
          <w:szCs w:val="24"/>
        </w:rPr>
        <w:t xml:space="preserve">The </w:t>
      </w:r>
      <w:r w:rsidR="007F49E1" w:rsidRPr="007E5CB7">
        <w:rPr>
          <w:rFonts w:ascii="Arial" w:hAnsi="Arial"/>
          <w:color w:val="000000" w:themeColor="text1"/>
          <w:sz w:val="24"/>
          <w:szCs w:val="24"/>
        </w:rPr>
        <w:t xml:space="preserve">19th COM approved establishment of the ECO Meteorological Calibration Center (ECO-MCC) in Ankara as an affiliated body of ECO and called on the Member States to extend support and cooperation to its activities. </w:t>
      </w:r>
    </w:p>
    <w:p w:rsidR="00105127" w:rsidRPr="007E5CB7" w:rsidRDefault="003E4B69" w:rsidP="00665176">
      <w:pPr>
        <w:spacing w:before="240"/>
        <w:jc w:val="both"/>
        <w:rPr>
          <w:rFonts w:ascii="Arial" w:hAnsi="Arial"/>
          <w:sz w:val="24"/>
          <w:szCs w:val="24"/>
        </w:rPr>
      </w:pPr>
      <w:r>
        <w:rPr>
          <w:rFonts w:ascii="Arial" w:hAnsi="Arial"/>
          <w:color w:val="000000" w:themeColor="text1"/>
          <w:sz w:val="24"/>
          <w:szCs w:val="24"/>
        </w:rPr>
        <w:t>64</w:t>
      </w:r>
      <w:r w:rsidR="00A11559">
        <w:rPr>
          <w:rFonts w:ascii="Arial" w:hAnsi="Arial"/>
          <w:color w:val="000000" w:themeColor="text1"/>
          <w:sz w:val="24"/>
          <w:szCs w:val="24"/>
        </w:rPr>
        <w:t>.</w:t>
      </w:r>
      <w:r w:rsidR="00A11559">
        <w:rPr>
          <w:rFonts w:ascii="Arial" w:hAnsi="Arial"/>
          <w:color w:val="000000" w:themeColor="text1"/>
          <w:sz w:val="24"/>
          <w:szCs w:val="24"/>
        </w:rPr>
        <w:tab/>
      </w:r>
      <w:r w:rsidR="007F49E1" w:rsidRPr="007E5CB7">
        <w:rPr>
          <w:rFonts w:ascii="Arial" w:hAnsi="Arial"/>
          <w:color w:val="000000" w:themeColor="text1"/>
          <w:sz w:val="24"/>
          <w:szCs w:val="24"/>
        </w:rPr>
        <w:t xml:space="preserve">The Republic of </w:t>
      </w:r>
      <w:r w:rsidR="00613E7C">
        <w:rPr>
          <w:rFonts w:ascii="Arial" w:hAnsi="Arial"/>
          <w:color w:val="000000" w:themeColor="text1"/>
          <w:sz w:val="24"/>
          <w:szCs w:val="24"/>
        </w:rPr>
        <w:t>Türkiye</w:t>
      </w:r>
      <w:r w:rsidR="006A7C97">
        <w:rPr>
          <w:rFonts w:ascii="Arial" w:hAnsi="Arial"/>
          <w:color w:val="000000" w:themeColor="text1"/>
          <w:sz w:val="24"/>
          <w:szCs w:val="24"/>
        </w:rPr>
        <w:t xml:space="preserve"> prepared the d</w:t>
      </w:r>
      <w:r w:rsidR="007F49E1" w:rsidRPr="007E5CB7">
        <w:rPr>
          <w:rFonts w:ascii="Arial" w:hAnsi="Arial"/>
          <w:color w:val="000000" w:themeColor="text1"/>
          <w:sz w:val="24"/>
          <w:szCs w:val="24"/>
        </w:rPr>
        <w:t>raft Statute for the establishment of the ECO Meteorological Calibration Center (ECO-MCC) and requested the Member States to send their views/comments on the said document, for finalization</w:t>
      </w:r>
      <w:r w:rsidR="00665176">
        <w:rPr>
          <w:rFonts w:ascii="Arial" w:hAnsi="Arial"/>
          <w:color w:val="000000" w:themeColor="text1"/>
          <w:sz w:val="24"/>
          <w:szCs w:val="24"/>
        </w:rPr>
        <w:t>. The finalization of the said d</w:t>
      </w:r>
      <w:r w:rsidR="007F49E1" w:rsidRPr="007E5CB7">
        <w:rPr>
          <w:rFonts w:ascii="Arial" w:hAnsi="Arial"/>
          <w:color w:val="000000" w:themeColor="text1"/>
          <w:sz w:val="24"/>
          <w:szCs w:val="24"/>
        </w:rPr>
        <w:t xml:space="preserve">raft Statute would be considered during the 3rd Meeting of the ECO Heads of Meteorological Organizations. </w:t>
      </w:r>
      <w:r w:rsidR="00665176">
        <w:rPr>
          <w:rFonts w:ascii="Arial" w:hAnsi="Arial"/>
          <w:color w:val="000000" w:themeColor="text1"/>
          <w:sz w:val="24"/>
          <w:szCs w:val="24"/>
        </w:rPr>
        <w:t xml:space="preserve">Since </w:t>
      </w:r>
      <w:r w:rsidR="00277A0F" w:rsidRPr="004F329A">
        <w:rPr>
          <w:rStyle w:val="Emphasis"/>
          <w:rFonts w:asciiTheme="minorBidi" w:hAnsiTheme="minorBidi" w:cstheme="minorBidi"/>
          <w:i w:val="0"/>
          <w:iCs w:val="0"/>
          <w:shd w:val="clear" w:color="auto" w:fill="FFFFFF"/>
        </w:rPr>
        <w:t>Türkiye</w:t>
      </w:r>
      <w:r w:rsidR="00665176">
        <w:rPr>
          <w:rFonts w:ascii="Arial" w:hAnsi="Arial"/>
          <w:color w:val="000000" w:themeColor="text1"/>
          <w:sz w:val="24"/>
          <w:szCs w:val="24"/>
        </w:rPr>
        <w:t xml:space="preserve"> informed that the d</w:t>
      </w:r>
      <w:r w:rsidR="007F49E1" w:rsidRPr="007E5CB7">
        <w:rPr>
          <w:rFonts w:ascii="Arial" w:hAnsi="Arial"/>
          <w:color w:val="000000" w:themeColor="text1"/>
          <w:sz w:val="24"/>
          <w:szCs w:val="24"/>
        </w:rPr>
        <w:t>raft Statute needs to be further worked on and improved, it was not considered during the said meeting.</w:t>
      </w:r>
      <w:r w:rsidR="006A7C97">
        <w:rPr>
          <w:rFonts w:ascii="Arial" w:hAnsi="Arial"/>
          <w:color w:val="000000" w:themeColor="text1"/>
          <w:sz w:val="24"/>
          <w:szCs w:val="24"/>
        </w:rPr>
        <w:t xml:space="preserve"> Following the 31st RPC Meeting, the S</w:t>
      </w:r>
      <w:r w:rsidR="00515DF2" w:rsidRPr="007E5CB7">
        <w:rPr>
          <w:rFonts w:ascii="Arial" w:hAnsi="Arial"/>
          <w:color w:val="000000" w:themeColor="text1"/>
          <w:sz w:val="24"/>
          <w:szCs w:val="24"/>
        </w:rPr>
        <w:t>ecretariat request</w:t>
      </w:r>
      <w:r w:rsidR="006A7C97">
        <w:rPr>
          <w:rFonts w:ascii="Arial" w:hAnsi="Arial"/>
          <w:color w:val="000000" w:themeColor="text1"/>
          <w:sz w:val="24"/>
          <w:szCs w:val="24"/>
        </w:rPr>
        <w:t>ed</w:t>
      </w:r>
      <w:r w:rsidR="00515DF2" w:rsidRPr="007E5CB7">
        <w:rPr>
          <w:rFonts w:ascii="Arial" w:hAnsi="Arial"/>
          <w:color w:val="000000" w:themeColor="text1"/>
          <w:sz w:val="24"/>
          <w:szCs w:val="24"/>
        </w:rPr>
        <w:t xml:space="preserve"> the Republic of </w:t>
      </w:r>
      <w:r w:rsidR="00277A0F" w:rsidRPr="004F329A">
        <w:rPr>
          <w:rStyle w:val="Emphasis"/>
          <w:rFonts w:asciiTheme="minorBidi" w:hAnsiTheme="minorBidi" w:cstheme="minorBidi"/>
          <w:i w:val="0"/>
          <w:iCs w:val="0"/>
          <w:shd w:val="clear" w:color="auto" w:fill="FFFFFF"/>
        </w:rPr>
        <w:t>Türkiye</w:t>
      </w:r>
      <w:r w:rsidR="00665176">
        <w:rPr>
          <w:rFonts w:ascii="Arial" w:hAnsi="Arial"/>
          <w:color w:val="000000" w:themeColor="text1"/>
          <w:sz w:val="24"/>
          <w:szCs w:val="24"/>
        </w:rPr>
        <w:t xml:space="preserve"> to update the draft S</w:t>
      </w:r>
      <w:r w:rsidR="00515DF2" w:rsidRPr="007E5CB7">
        <w:rPr>
          <w:rFonts w:ascii="Arial" w:hAnsi="Arial"/>
          <w:color w:val="000000" w:themeColor="text1"/>
          <w:sz w:val="24"/>
          <w:szCs w:val="24"/>
        </w:rPr>
        <w:t xml:space="preserve">tatute for the </w:t>
      </w:r>
      <w:r w:rsidR="00515DF2" w:rsidRPr="007E5CB7">
        <w:rPr>
          <w:rFonts w:asciiTheme="minorBidi" w:hAnsiTheme="minorBidi" w:cstheme="minorBidi"/>
          <w:color w:val="000000" w:themeColor="text1"/>
          <w:sz w:val="24"/>
          <w:szCs w:val="24"/>
        </w:rPr>
        <w:t xml:space="preserve">establishment of the ECO-MCC through the Note Verbale </w:t>
      </w:r>
      <w:proofErr w:type="gramStart"/>
      <w:r w:rsidR="00515DF2" w:rsidRPr="007E5CB7">
        <w:rPr>
          <w:rFonts w:asciiTheme="minorBidi" w:hAnsiTheme="minorBidi" w:cstheme="minorBidi"/>
          <w:sz w:val="24"/>
          <w:szCs w:val="24"/>
        </w:rPr>
        <w:t>A&amp;I/ECO-MCC</w:t>
      </w:r>
      <w:proofErr w:type="gramEnd"/>
      <w:r w:rsidR="00515DF2" w:rsidRPr="007E5CB7">
        <w:rPr>
          <w:rFonts w:asciiTheme="minorBidi" w:hAnsiTheme="minorBidi" w:cstheme="minorBidi"/>
          <w:sz w:val="24"/>
          <w:szCs w:val="24"/>
        </w:rPr>
        <w:t xml:space="preserve"> /2021/593 dated 6 June 2021.</w:t>
      </w:r>
    </w:p>
    <w:p w:rsidR="00105127" w:rsidRPr="007E5CB7" w:rsidRDefault="003E4B69" w:rsidP="00665176">
      <w:pPr>
        <w:spacing w:before="240"/>
        <w:jc w:val="both"/>
        <w:rPr>
          <w:rFonts w:ascii="Arial" w:hAnsi="Arial"/>
          <w:sz w:val="24"/>
          <w:szCs w:val="24"/>
        </w:rPr>
      </w:pPr>
      <w:r>
        <w:rPr>
          <w:rFonts w:ascii="Arial" w:hAnsi="Arial"/>
          <w:color w:val="000000" w:themeColor="text1"/>
          <w:sz w:val="24"/>
          <w:szCs w:val="24"/>
        </w:rPr>
        <w:t>65</w:t>
      </w:r>
      <w:r w:rsidR="00A11559">
        <w:rPr>
          <w:rFonts w:ascii="Arial" w:hAnsi="Arial"/>
          <w:color w:val="000000" w:themeColor="text1"/>
          <w:sz w:val="24"/>
          <w:szCs w:val="24"/>
        </w:rPr>
        <w:t>.</w:t>
      </w:r>
      <w:r w:rsidR="00A11559">
        <w:rPr>
          <w:rFonts w:ascii="Arial" w:hAnsi="Arial"/>
          <w:color w:val="000000" w:themeColor="text1"/>
          <w:sz w:val="24"/>
          <w:szCs w:val="24"/>
        </w:rPr>
        <w:tab/>
      </w:r>
      <w:r w:rsidR="00A76DB7" w:rsidRPr="007E5CB7">
        <w:rPr>
          <w:rFonts w:ascii="Arial" w:hAnsi="Arial"/>
          <w:color w:val="000000" w:themeColor="text1"/>
          <w:sz w:val="24"/>
          <w:szCs w:val="24"/>
        </w:rPr>
        <w:t xml:space="preserve">The 3rd Meeting of the ECO Heads of Meteorological Organizations and the Workshop/Training Course on Drought Monitoring and Seasonal Forecast in the ECO Region </w:t>
      </w:r>
      <w:r w:rsidR="00665176">
        <w:rPr>
          <w:rFonts w:ascii="Arial" w:hAnsi="Arial"/>
          <w:color w:val="000000" w:themeColor="text1"/>
          <w:sz w:val="24"/>
          <w:szCs w:val="24"/>
        </w:rPr>
        <w:t>were</w:t>
      </w:r>
      <w:r w:rsidR="00A76DB7" w:rsidRPr="007E5CB7">
        <w:rPr>
          <w:rFonts w:ascii="Arial" w:hAnsi="Arial"/>
          <w:color w:val="000000" w:themeColor="text1"/>
          <w:sz w:val="24"/>
          <w:szCs w:val="24"/>
        </w:rPr>
        <w:t xml:space="preserve"> held by the Islamic Republic of Iran in November 2019, in Tehran, Iran. </w:t>
      </w:r>
    </w:p>
    <w:p w:rsidR="007B03F3" w:rsidRPr="006A7C97" w:rsidRDefault="003E4B69" w:rsidP="006A7C97">
      <w:pPr>
        <w:spacing w:before="240"/>
        <w:jc w:val="both"/>
        <w:rPr>
          <w:rFonts w:asciiTheme="minorBidi" w:hAnsiTheme="minorBidi" w:cstheme="minorBidi"/>
          <w:sz w:val="24"/>
          <w:szCs w:val="24"/>
        </w:rPr>
      </w:pPr>
      <w:r w:rsidRPr="006A7C97">
        <w:rPr>
          <w:rFonts w:asciiTheme="minorBidi" w:hAnsiTheme="minorBidi" w:cstheme="minorBidi"/>
          <w:sz w:val="24"/>
          <w:szCs w:val="24"/>
        </w:rPr>
        <w:t>66</w:t>
      </w:r>
      <w:r w:rsidR="007B03F3" w:rsidRPr="006A7C97">
        <w:rPr>
          <w:rFonts w:asciiTheme="minorBidi" w:hAnsiTheme="minorBidi" w:cstheme="minorBidi"/>
          <w:sz w:val="24"/>
          <w:szCs w:val="24"/>
        </w:rPr>
        <w:t xml:space="preserve">.    </w:t>
      </w:r>
      <w:r w:rsidR="007B03F3" w:rsidRPr="006A7C97">
        <w:rPr>
          <w:rFonts w:asciiTheme="minorBidi" w:hAnsiTheme="minorBidi" w:cstheme="minorBidi"/>
          <w:color w:val="000000" w:themeColor="text1"/>
          <w:sz w:val="24"/>
          <w:szCs w:val="24"/>
        </w:rPr>
        <w:t>Following the 33rd RPC Meeting, the Secretariat</w:t>
      </w:r>
      <w:r w:rsidR="007B03F3" w:rsidRPr="006A7C97">
        <w:rPr>
          <w:rFonts w:asciiTheme="minorBidi" w:hAnsiTheme="minorBidi" w:cstheme="minorBidi"/>
          <w:sz w:val="24"/>
          <w:szCs w:val="24"/>
        </w:rPr>
        <w:t xml:space="preserve"> welcomed the proposal of the Republic of Türkiye to host the 4th Meeting of the ECO Heads of Meteorological Organizations in 2023, requested the host authorities to send date and details of the meeting and the Member States to actively participate in this </w:t>
      </w:r>
      <w:r w:rsidR="006A7C97" w:rsidRPr="006A7C97">
        <w:rPr>
          <w:rFonts w:asciiTheme="minorBidi" w:hAnsiTheme="minorBidi" w:cstheme="minorBidi"/>
          <w:sz w:val="24"/>
          <w:szCs w:val="24"/>
        </w:rPr>
        <w:t>event</w:t>
      </w:r>
      <w:r w:rsidR="005F7027" w:rsidRPr="006A7C97">
        <w:rPr>
          <w:rFonts w:asciiTheme="minorBidi" w:hAnsiTheme="minorBidi" w:cstheme="minorBidi"/>
          <w:sz w:val="24"/>
          <w:szCs w:val="24"/>
        </w:rPr>
        <w:t xml:space="preserve"> thorough the NV No. A&amp;I/Agriculture/ECO-MCC/2023/382 dated March 19, 2023.</w:t>
      </w:r>
    </w:p>
    <w:p w:rsidR="007B03F3" w:rsidRPr="007B03F3" w:rsidRDefault="003E4B69" w:rsidP="005975AF">
      <w:pPr>
        <w:spacing w:before="240"/>
        <w:jc w:val="both"/>
        <w:rPr>
          <w:rFonts w:asciiTheme="minorBidi" w:hAnsiTheme="minorBidi" w:cstheme="minorBidi"/>
          <w:sz w:val="24"/>
          <w:szCs w:val="24"/>
        </w:rPr>
      </w:pPr>
      <w:r>
        <w:rPr>
          <w:rFonts w:asciiTheme="minorBidi" w:hAnsiTheme="minorBidi" w:cstheme="minorBidi"/>
          <w:sz w:val="24"/>
          <w:szCs w:val="24"/>
        </w:rPr>
        <w:t>67</w:t>
      </w:r>
      <w:r w:rsidR="005975AF">
        <w:rPr>
          <w:rFonts w:asciiTheme="minorBidi" w:hAnsiTheme="minorBidi" w:cstheme="minorBidi"/>
          <w:sz w:val="24"/>
          <w:szCs w:val="24"/>
        </w:rPr>
        <w:t xml:space="preserve">.   In pursuance of the </w:t>
      </w:r>
      <w:r w:rsidR="005975AF" w:rsidRPr="00D72D7A">
        <w:rPr>
          <w:rFonts w:ascii="Arial" w:hAnsi="Arial"/>
          <w:color w:val="000000" w:themeColor="text1"/>
          <w:sz w:val="24"/>
          <w:szCs w:val="24"/>
        </w:rPr>
        <w:t>3</w:t>
      </w:r>
      <w:r w:rsidR="005975AF">
        <w:rPr>
          <w:rFonts w:ascii="Arial" w:hAnsi="Arial"/>
          <w:color w:val="000000" w:themeColor="text1"/>
          <w:sz w:val="24"/>
          <w:szCs w:val="24"/>
        </w:rPr>
        <w:t xml:space="preserve">3rd </w:t>
      </w:r>
      <w:r w:rsidR="005975AF" w:rsidRPr="00D72D7A">
        <w:rPr>
          <w:rFonts w:ascii="Arial" w:hAnsi="Arial"/>
          <w:color w:val="000000" w:themeColor="text1"/>
          <w:sz w:val="24"/>
          <w:szCs w:val="24"/>
        </w:rPr>
        <w:t>RPC Meeting</w:t>
      </w:r>
      <w:r w:rsidR="005975AF">
        <w:rPr>
          <w:rFonts w:ascii="Arial" w:hAnsi="Arial"/>
          <w:color w:val="000000" w:themeColor="text1"/>
          <w:sz w:val="24"/>
          <w:szCs w:val="24"/>
        </w:rPr>
        <w:t>, t</w:t>
      </w:r>
      <w:r w:rsidR="007B03F3" w:rsidRPr="007B03F3">
        <w:rPr>
          <w:rFonts w:asciiTheme="minorBidi" w:hAnsiTheme="minorBidi" w:cstheme="minorBidi"/>
          <w:iCs/>
          <w:sz w:val="24"/>
          <w:szCs w:val="24"/>
        </w:rPr>
        <w:t xml:space="preserve">he </w:t>
      </w:r>
      <w:r w:rsidR="005975AF">
        <w:rPr>
          <w:rFonts w:asciiTheme="minorBidi" w:hAnsiTheme="minorBidi" w:cstheme="minorBidi"/>
          <w:iCs/>
          <w:sz w:val="24"/>
          <w:szCs w:val="24"/>
        </w:rPr>
        <w:t>Secretariat submitted</w:t>
      </w:r>
      <w:r w:rsidR="00FA6290">
        <w:rPr>
          <w:rFonts w:asciiTheme="minorBidi" w:hAnsiTheme="minorBidi" w:cstheme="minorBidi"/>
          <w:iCs/>
          <w:sz w:val="24"/>
          <w:szCs w:val="24"/>
        </w:rPr>
        <w:t xml:space="preserve"> the d</w:t>
      </w:r>
      <w:r w:rsidR="007B03F3" w:rsidRPr="007B03F3">
        <w:rPr>
          <w:rFonts w:asciiTheme="minorBidi" w:hAnsiTheme="minorBidi" w:cstheme="minorBidi"/>
          <w:iCs/>
          <w:sz w:val="24"/>
          <w:szCs w:val="24"/>
        </w:rPr>
        <w:t>raft Statute for the establishment of the ECO Meteorological Calibration Center (ECO-MCC), requested the Member States to send their views/comments on the said document, for finalization</w:t>
      </w:r>
      <w:r w:rsidR="005975AF">
        <w:rPr>
          <w:rFonts w:asciiTheme="minorBidi" w:hAnsiTheme="minorBidi" w:cstheme="minorBidi"/>
          <w:iCs/>
          <w:sz w:val="24"/>
          <w:szCs w:val="24"/>
        </w:rPr>
        <w:t xml:space="preserve"> (NV. No. A&amp;I/Agriculture/ECO-MCC/570 dated </w:t>
      </w:r>
      <w:r w:rsidR="005F7027">
        <w:rPr>
          <w:rFonts w:asciiTheme="minorBidi" w:hAnsiTheme="minorBidi" w:cstheme="minorBidi"/>
          <w:iCs/>
          <w:sz w:val="24"/>
          <w:szCs w:val="24"/>
        </w:rPr>
        <w:t>2/5/2023</w:t>
      </w:r>
      <w:r w:rsidR="005975AF">
        <w:rPr>
          <w:rFonts w:asciiTheme="minorBidi" w:hAnsiTheme="minorBidi" w:cstheme="minorBidi"/>
          <w:iCs/>
          <w:sz w:val="24"/>
          <w:szCs w:val="24"/>
        </w:rPr>
        <w:t>)</w:t>
      </w:r>
      <w:r w:rsidR="007B03F3" w:rsidRPr="007B03F3">
        <w:rPr>
          <w:rFonts w:asciiTheme="minorBidi" w:hAnsiTheme="minorBidi" w:cstheme="minorBidi"/>
          <w:iCs/>
          <w:sz w:val="24"/>
          <w:szCs w:val="24"/>
        </w:rPr>
        <w:t>.</w:t>
      </w:r>
      <w:r w:rsidR="005975AF">
        <w:rPr>
          <w:rFonts w:asciiTheme="minorBidi" w:hAnsiTheme="minorBidi" w:cstheme="minorBidi"/>
          <w:iCs/>
          <w:sz w:val="24"/>
          <w:szCs w:val="24"/>
        </w:rPr>
        <w:t xml:space="preserve"> To date, only Tajikistan </w:t>
      </w:r>
      <w:r w:rsidR="005F7027">
        <w:rPr>
          <w:rFonts w:asciiTheme="minorBidi" w:hAnsiTheme="minorBidi" w:cstheme="minorBidi"/>
          <w:iCs/>
          <w:sz w:val="24"/>
          <w:szCs w:val="24"/>
        </w:rPr>
        <w:t>has responded.</w:t>
      </w:r>
    </w:p>
    <w:p w:rsidR="00515DF2" w:rsidRPr="007E5CB7" w:rsidRDefault="00515DF2" w:rsidP="004B13CF">
      <w:pPr>
        <w:pStyle w:val="ListParagraph"/>
        <w:spacing w:line="276" w:lineRule="auto"/>
        <w:ind w:left="0"/>
        <w:jc w:val="both"/>
        <w:rPr>
          <w:rFonts w:ascii="Arial" w:hAnsi="Arial"/>
          <w:color w:val="000000" w:themeColor="text1"/>
        </w:rPr>
      </w:pPr>
    </w:p>
    <w:p w:rsidR="00CF09A5" w:rsidRPr="00F27909" w:rsidRDefault="00EA281D" w:rsidP="00CC5E6B">
      <w:pPr>
        <w:pStyle w:val="Heading1"/>
        <w:numPr>
          <w:ilvl w:val="1"/>
          <w:numId w:val="7"/>
        </w:numPr>
        <w:tabs>
          <w:tab w:val="clear" w:pos="1441"/>
          <w:tab w:val="num" w:pos="567"/>
        </w:tabs>
        <w:spacing w:before="0" w:after="0"/>
        <w:ind w:left="0" w:firstLine="0"/>
        <w:rPr>
          <w:sz w:val="24"/>
          <w:szCs w:val="24"/>
          <w:u w:val="single"/>
        </w:rPr>
      </w:pPr>
      <w:bookmarkStart w:id="151" w:name="_Toc149834808"/>
      <w:r w:rsidRPr="00F27909">
        <w:rPr>
          <w:sz w:val="24"/>
          <w:szCs w:val="24"/>
          <w:u w:val="single"/>
        </w:rPr>
        <w:t>Expected outcomes for 202</w:t>
      </w:r>
      <w:r w:rsidR="00CC5E6B">
        <w:rPr>
          <w:sz w:val="24"/>
          <w:szCs w:val="24"/>
          <w:u w:val="single"/>
        </w:rPr>
        <w:t>4</w:t>
      </w:r>
      <w:r w:rsidRPr="00F27909">
        <w:rPr>
          <w:sz w:val="24"/>
          <w:szCs w:val="24"/>
          <w:u w:val="single"/>
        </w:rPr>
        <w:t xml:space="preserve"> and Secretariat’s recommendations</w:t>
      </w:r>
      <w:r w:rsidR="00A76DB7" w:rsidRPr="00F27909">
        <w:rPr>
          <w:sz w:val="24"/>
          <w:szCs w:val="24"/>
          <w:u w:val="single"/>
        </w:rPr>
        <w:t>:</w:t>
      </w:r>
      <w:bookmarkEnd w:id="151"/>
    </w:p>
    <w:p w:rsidR="004B13CF" w:rsidRPr="007E5CB7" w:rsidRDefault="004B13CF" w:rsidP="004B13CF">
      <w:pPr>
        <w:spacing w:after="0"/>
        <w:rPr>
          <w:sz w:val="24"/>
          <w:szCs w:val="24"/>
        </w:rPr>
      </w:pPr>
    </w:p>
    <w:p w:rsidR="00BD0B6E" w:rsidRPr="007E5CB7" w:rsidRDefault="003E4B69" w:rsidP="005F7027">
      <w:pPr>
        <w:spacing w:before="240"/>
        <w:jc w:val="both"/>
        <w:rPr>
          <w:rFonts w:ascii="Arial" w:hAnsi="Arial"/>
          <w:color w:val="000000" w:themeColor="text1"/>
          <w:sz w:val="24"/>
          <w:szCs w:val="24"/>
        </w:rPr>
      </w:pPr>
      <w:r>
        <w:rPr>
          <w:rFonts w:ascii="Arial" w:hAnsi="Arial"/>
          <w:color w:val="000000" w:themeColor="text1"/>
          <w:sz w:val="24"/>
          <w:szCs w:val="24"/>
        </w:rPr>
        <w:t>68</w:t>
      </w:r>
      <w:r w:rsidR="00A11559">
        <w:rPr>
          <w:rFonts w:ascii="Arial" w:hAnsi="Arial"/>
          <w:color w:val="000000" w:themeColor="text1"/>
          <w:sz w:val="24"/>
          <w:szCs w:val="24"/>
        </w:rPr>
        <w:t>.</w:t>
      </w:r>
      <w:r w:rsidR="00A11559">
        <w:rPr>
          <w:rFonts w:ascii="Arial" w:hAnsi="Arial"/>
          <w:color w:val="000000" w:themeColor="text1"/>
          <w:sz w:val="24"/>
          <w:szCs w:val="24"/>
        </w:rPr>
        <w:tab/>
      </w:r>
      <w:r w:rsidR="00AF5E3E" w:rsidRPr="007E5CB7">
        <w:rPr>
          <w:rFonts w:ascii="Arial" w:hAnsi="Arial"/>
          <w:color w:val="000000" w:themeColor="text1"/>
          <w:sz w:val="24"/>
          <w:szCs w:val="24"/>
        </w:rPr>
        <w:t>The Council</w:t>
      </w:r>
      <w:r w:rsidR="005F7027">
        <w:rPr>
          <w:rFonts w:ascii="Arial" w:hAnsi="Arial"/>
          <w:color w:val="000000" w:themeColor="text1"/>
          <w:sz w:val="24"/>
          <w:szCs w:val="24"/>
        </w:rPr>
        <w:t xml:space="preserve">, while appreciating the offer of the </w:t>
      </w:r>
      <w:r w:rsidR="00F850AE">
        <w:rPr>
          <w:rFonts w:ascii="Arial" w:hAnsi="Arial"/>
          <w:color w:val="000000" w:themeColor="text1"/>
          <w:sz w:val="24"/>
          <w:szCs w:val="24"/>
        </w:rPr>
        <w:t xml:space="preserve">Republic of Türkiye to host </w:t>
      </w:r>
      <w:r w:rsidR="00B966E5">
        <w:rPr>
          <w:rFonts w:ascii="Arial" w:hAnsi="Arial"/>
          <w:color w:val="000000" w:themeColor="text1"/>
          <w:sz w:val="24"/>
          <w:szCs w:val="24"/>
        </w:rPr>
        <w:t>the 4th</w:t>
      </w:r>
      <w:r w:rsidR="00BD0B6E" w:rsidRPr="007E5CB7">
        <w:rPr>
          <w:rFonts w:ascii="Arial" w:hAnsi="Arial"/>
          <w:color w:val="000000" w:themeColor="text1"/>
          <w:sz w:val="24"/>
          <w:szCs w:val="24"/>
        </w:rPr>
        <w:t xml:space="preserve"> Meeting of the ECO Heads of Meteorological Organizations </w:t>
      </w:r>
      <w:r w:rsidR="00EC5FA3" w:rsidRPr="007E5CB7">
        <w:rPr>
          <w:rFonts w:ascii="Arial" w:hAnsi="Arial"/>
          <w:color w:val="000000" w:themeColor="text1"/>
          <w:sz w:val="24"/>
          <w:szCs w:val="24"/>
        </w:rPr>
        <w:t>in 202</w:t>
      </w:r>
      <w:r w:rsidR="005F7027">
        <w:rPr>
          <w:rFonts w:ascii="Arial" w:hAnsi="Arial"/>
          <w:color w:val="000000" w:themeColor="text1"/>
          <w:sz w:val="24"/>
          <w:szCs w:val="24"/>
        </w:rPr>
        <w:t>4</w:t>
      </w:r>
      <w:r w:rsidR="00F850AE">
        <w:rPr>
          <w:rFonts w:ascii="Arial" w:hAnsi="Arial"/>
          <w:color w:val="000000" w:themeColor="text1"/>
          <w:sz w:val="24"/>
          <w:szCs w:val="24"/>
        </w:rPr>
        <w:t xml:space="preserve">, may request the host authorities to send date and details of </w:t>
      </w:r>
      <w:r w:rsidR="005F7027">
        <w:rPr>
          <w:rFonts w:ascii="Arial" w:hAnsi="Arial"/>
          <w:color w:val="000000" w:themeColor="text1"/>
          <w:sz w:val="24"/>
          <w:szCs w:val="24"/>
        </w:rPr>
        <w:t xml:space="preserve">the </w:t>
      </w:r>
      <w:r w:rsidR="00F850AE">
        <w:rPr>
          <w:rFonts w:ascii="Arial" w:hAnsi="Arial"/>
          <w:color w:val="000000" w:themeColor="text1"/>
          <w:sz w:val="24"/>
          <w:szCs w:val="24"/>
        </w:rPr>
        <w:t xml:space="preserve">meeting. The Council may urge the </w:t>
      </w:r>
      <w:r w:rsidR="005F7027" w:rsidRPr="007B03F3">
        <w:rPr>
          <w:rFonts w:asciiTheme="minorBidi" w:hAnsiTheme="minorBidi" w:cstheme="minorBidi"/>
          <w:iCs/>
          <w:sz w:val="24"/>
          <w:szCs w:val="24"/>
        </w:rPr>
        <w:t xml:space="preserve">Member States </w:t>
      </w:r>
      <w:r w:rsidR="00F850AE">
        <w:rPr>
          <w:rFonts w:ascii="Arial" w:hAnsi="Arial"/>
          <w:color w:val="000000" w:themeColor="text1"/>
          <w:sz w:val="24"/>
          <w:szCs w:val="24"/>
        </w:rPr>
        <w:t>to actively participate in this meeting.</w:t>
      </w:r>
    </w:p>
    <w:p w:rsidR="005F7027" w:rsidRDefault="003E4B69" w:rsidP="009B1839">
      <w:pPr>
        <w:spacing w:before="240"/>
        <w:jc w:val="both"/>
        <w:rPr>
          <w:rFonts w:ascii="Arial" w:hAnsi="Arial"/>
          <w:color w:val="000000" w:themeColor="text1"/>
          <w:sz w:val="24"/>
          <w:szCs w:val="24"/>
        </w:rPr>
      </w:pPr>
      <w:r>
        <w:rPr>
          <w:rFonts w:ascii="Arial" w:hAnsi="Arial"/>
          <w:color w:val="000000" w:themeColor="text1"/>
          <w:sz w:val="24"/>
          <w:szCs w:val="24"/>
        </w:rPr>
        <w:t>69</w:t>
      </w:r>
      <w:r w:rsidR="00A11559">
        <w:rPr>
          <w:rFonts w:ascii="Arial" w:hAnsi="Arial"/>
          <w:color w:val="000000" w:themeColor="text1"/>
          <w:sz w:val="24"/>
          <w:szCs w:val="24"/>
        </w:rPr>
        <w:t>.</w:t>
      </w:r>
      <w:r w:rsidR="00A11559">
        <w:rPr>
          <w:rFonts w:ascii="Arial" w:hAnsi="Arial"/>
          <w:color w:val="000000" w:themeColor="text1"/>
          <w:sz w:val="24"/>
          <w:szCs w:val="24"/>
        </w:rPr>
        <w:tab/>
      </w:r>
      <w:r w:rsidR="00AD130A" w:rsidRPr="007E5CB7">
        <w:rPr>
          <w:rFonts w:ascii="Arial" w:hAnsi="Arial"/>
          <w:color w:val="000000" w:themeColor="text1"/>
          <w:sz w:val="24"/>
          <w:szCs w:val="24"/>
        </w:rPr>
        <w:t>The Council</w:t>
      </w:r>
      <w:r w:rsidR="00932BE3">
        <w:rPr>
          <w:rFonts w:ascii="Arial" w:hAnsi="Arial"/>
          <w:color w:val="000000" w:themeColor="text1"/>
          <w:sz w:val="24"/>
          <w:szCs w:val="24"/>
        </w:rPr>
        <w:t xml:space="preserve"> </w:t>
      </w:r>
      <w:r w:rsidR="00FA6290">
        <w:rPr>
          <w:rFonts w:ascii="Arial" w:hAnsi="Arial"/>
          <w:color w:val="000000" w:themeColor="text1"/>
          <w:sz w:val="24"/>
          <w:szCs w:val="24"/>
        </w:rPr>
        <w:t xml:space="preserve">may request </w:t>
      </w:r>
      <w:r w:rsidR="005F7027">
        <w:rPr>
          <w:rFonts w:ascii="Arial" w:hAnsi="Arial"/>
          <w:color w:val="000000" w:themeColor="text1"/>
          <w:sz w:val="24"/>
          <w:szCs w:val="24"/>
        </w:rPr>
        <w:t xml:space="preserve">the esteemed </w:t>
      </w:r>
      <w:r w:rsidR="005F7027" w:rsidRPr="007E5CB7">
        <w:rPr>
          <w:rFonts w:ascii="Arial" w:hAnsi="Arial"/>
          <w:iCs/>
          <w:sz w:val="24"/>
          <w:szCs w:val="24"/>
        </w:rPr>
        <w:t xml:space="preserve">Member States to </w:t>
      </w:r>
      <w:r w:rsidR="009B1839">
        <w:rPr>
          <w:rFonts w:ascii="Arial" w:hAnsi="Arial"/>
          <w:iCs/>
          <w:sz w:val="24"/>
          <w:szCs w:val="24"/>
        </w:rPr>
        <w:t>convey</w:t>
      </w:r>
      <w:r w:rsidR="005F7027" w:rsidRPr="007E5CB7">
        <w:rPr>
          <w:rFonts w:ascii="Arial" w:hAnsi="Arial"/>
          <w:iCs/>
          <w:sz w:val="24"/>
          <w:szCs w:val="24"/>
        </w:rPr>
        <w:t xml:space="preserve"> their views/comments </w:t>
      </w:r>
      <w:r w:rsidR="00FA6290">
        <w:rPr>
          <w:rFonts w:ascii="Arial" w:hAnsi="Arial"/>
          <w:iCs/>
          <w:sz w:val="24"/>
          <w:szCs w:val="24"/>
        </w:rPr>
        <w:t xml:space="preserve">(except Tajikistan) </w:t>
      </w:r>
      <w:r w:rsidR="005F7027" w:rsidRPr="007E5CB7">
        <w:rPr>
          <w:rFonts w:ascii="Arial" w:hAnsi="Arial"/>
          <w:iCs/>
          <w:sz w:val="24"/>
          <w:szCs w:val="24"/>
        </w:rPr>
        <w:t xml:space="preserve">on the </w:t>
      </w:r>
      <w:r w:rsidR="005F7027">
        <w:rPr>
          <w:rFonts w:ascii="Arial" w:hAnsi="Arial"/>
          <w:iCs/>
          <w:sz w:val="24"/>
          <w:szCs w:val="24"/>
        </w:rPr>
        <w:t>d</w:t>
      </w:r>
      <w:r w:rsidR="005F7027" w:rsidRPr="007E5CB7">
        <w:rPr>
          <w:rFonts w:ascii="Arial" w:hAnsi="Arial"/>
          <w:iCs/>
          <w:sz w:val="24"/>
          <w:szCs w:val="24"/>
        </w:rPr>
        <w:t>raft Statute for the establishment of the ECO Meteorological Calibration Center (ECO-MCC)</w:t>
      </w:r>
      <w:r w:rsidR="005F7027">
        <w:rPr>
          <w:rFonts w:ascii="Arial" w:hAnsi="Arial"/>
          <w:iCs/>
          <w:sz w:val="24"/>
          <w:szCs w:val="24"/>
        </w:rPr>
        <w:t>,</w:t>
      </w:r>
      <w:r w:rsidR="005F7027" w:rsidRPr="007E5CB7">
        <w:rPr>
          <w:rFonts w:ascii="Arial" w:hAnsi="Arial"/>
          <w:iCs/>
          <w:sz w:val="24"/>
          <w:szCs w:val="24"/>
        </w:rPr>
        <w:t xml:space="preserve"> for </w:t>
      </w:r>
      <w:r w:rsidR="005F7027">
        <w:rPr>
          <w:rFonts w:ascii="Arial" w:hAnsi="Arial"/>
          <w:iCs/>
          <w:sz w:val="24"/>
          <w:szCs w:val="24"/>
        </w:rPr>
        <w:t xml:space="preserve">its early </w:t>
      </w:r>
      <w:r w:rsidR="005F7027" w:rsidRPr="007E5CB7">
        <w:rPr>
          <w:rFonts w:ascii="Arial" w:hAnsi="Arial"/>
          <w:iCs/>
          <w:sz w:val="24"/>
          <w:szCs w:val="24"/>
        </w:rPr>
        <w:t>finalization.</w:t>
      </w:r>
    </w:p>
    <w:p w:rsidR="005F7027" w:rsidRDefault="005F7027" w:rsidP="007716A5">
      <w:pPr>
        <w:pStyle w:val="Heading1"/>
        <w:jc w:val="center"/>
        <w:rPr>
          <w:bCs w:val="0"/>
          <w:sz w:val="24"/>
          <w:szCs w:val="24"/>
          <w:u w:val="single"/>
        </w:rPr>
      </w:pPr>
    </w:p>
    <w:p w:rsidR="004B1C37" w:rsidRPr="00C67487" w:rsidRDefault="00EA281D" w:rsidP="007716A5">
      <w:pPr>
        <w:pStyle w:val="Heading1"/>
        <w:jc w:val="center"/>
        <w:rPr>
          <w:bCs w:val="0"/>
          <w:sz w:val="24"/>
          <w:szCs w:val="24"/>
          <w:u w:val="single"/>
        </w:rPr>
      </w:pPr>
      <w:bookmarkStart w:id="152" w:name="_Toc149834809"/>
      <w:r w:rsidRPr="00C67487">
        <w:rPr>
          <w:bCs w:val="0"/>
          <w:sz w:val="24"/>
          <w:szCs w:val="24"/>
          <w:u w:val="single"/>
        </w:rPr>
        <w:t>Priorit</w:t>
      </w:r>
      <w:r w:rsidR="0007462A" w:rsidRPr="00C67487">
        <w:rPr>
          <w:bCs w:val="0"/>
          <w:sz w:val="24"/>
          <w:szCs w:val="24"/>
          <w:u w:val="single"/>
        </w:rPr>
        <w:t>y Area-</w:t>
      </w:r>
      <w:r w:rsidR="009D7AF2" w:rsidRPr="00C67487">
        <w:rPr>
          <w:bCs w:val="0"/>
          <w:sz w:val="24"/>
          <w:szCs w:val="24"/>
          <w:u w:val="single"/>
        </w:rPr>
        <w:t>6</w:t>
      </w:r>
      <w:bookmarkStart w:id="153" w:name="_Toc89864768"/>
      <w:r w:rsidR="004A4F14" w:rsidRPr="00C67487">
        <w:rPr>
          <w:bCs w:val="0"/>
          <w:sz w:val="24"/>
          <w:szCs w:val="24"/>
          <w:u w:val="single"/>
        </w:rPr>
        <w:t>: Agricultural</w:t>
      </w:r>
      <w:r w:rsidRPr="00C67487">
        <w:rPr>
          <w:bCs w:val="0"/>
          <w:sz w:val="24"/>
          <w:szCs w:val="24"/>
          <w:u w:val="single"/>
        </w:rPr>
        <w:t xml:space="preserve"> Bio-technology Network</w:t>
      </w:r>
      <w:bookmarkEnd w:id="152"/>
      <w:bookmarkEnd w:id="153"/>
    </w:p>
    <w:p w:rsidR="00972B57" w:rsidRPr="004B13CF" w:rsidRDefault="00972B57" w:rsidP="0007462A">
      <w:pPr>
        <w:pStyle w:val="ListParagraph"/>
        <w:suppressAutoHyphens w:val="0"/>
        <w:autoSpaceDN/>
        <w:spacing w:after="120"/>
        <w:ind w:left="567" w:right="270"/>
        <w:contextualSpacing/>
        <w:jc w:val="center"/>
        <w:textAlignment w:val="auto"/>
        <w:rPr>
          <w:u w:val="single"/>
        </w:rPr>
      </w:pPr>
    </w:p>
    <w:p w:rsidR="00C67487" w:rsidRPr="00C67487" w:rsidRDefault="00C67487" w:rsidP="00694A87">
      <w:pPr>
        <w:pStyle w:val="ListParagraph"/>
        <w:keepNext/>
        <w:numPr>
          <w:ilvl w:val="0"/>
          <w:numId w:val="8"/>
        </w:numPr>
        <w:outlineLvl w:val="0"/>
        <w:rPr>
          <w:rFonts w:asciiTheme="minorBidi" w:hAnsiTheme="minorBidi" w:cstheme="minorBidi"/>
          <w:b/>
          <w:bCs/>
          <w:vanish/>
          <w:kern w:val="3"/>
          <w:u w:val="single"/>
          <w:lang w:bidi="ar-SA"/>
        </w:rPr>
      </w:pPr>
      <w:bookmarkStart w:id="154" w:name="_Toc120795271"/>
      <w:bookmarkStart w:id="155" w:name="_Toc120795413"/>
      <w:bookmarkStart w:id="156" w:name="_Toc120795488"/>
      <w:bookmarkStart w:id="157" w:name="_Toc120796915"/>
      <w:bookmarkStart w:id="158" w:name="_Toc120796988"/>
      <w:bookmarkStart w:id="159" w:name="_Toc120797061"/>
      <w:bookmarkStart w:id="160" w:name="_Toc120797134"/>
      <w:bookmarkStart w:id="161" w:name="_Toc121384669"/>
      <w:bookmarkStart w:id="162" w:name="_Toc149828781"/>
      <w:bookmarkStart w:id="163" w:name="_Toc149828867"/>
      <w:bookmarkStart w:id="164" w:name="_Toc149830883"/>
      <w:bookmarkStart w:id="165" w:name="_Toc149830962"/>
      <w:bookmarkStart w:id="166" w:name="_Toc149831041"/>
      <w:bookmarkStart w:id="167" w:name="_Toc149831122"/>
      <w:bookmarkStart w:id="168" w:name="_Toc149834810"/>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C67487" w:rsidRPr="00C67487" w:rsidRDefault="00C67487" w:rsidP="00694A87">
      <w:pPr>
        <w:pStyle w:val="ListParagraph"/>
        <w:keepNext/>
        <w:numPr>
          <w:ilvl w:val="0"/>
          <w:numId w:val="8"/>
        </w:numPr>
        <w:outlineLvl w:val="0"/>
        <w:rPr>
          <w:rFonts w:asciiTheme="minorBidi" w:hAnsiTheme="minorBidi" w:cstheme="minorBidi"/>
          <w:b/>
          <w:bCs/>
          <w:vanish/>
          <w:kern w:val="3"/>
          <w:u w:val="single"/>
          <w:lang w:bidi="ar-SA"/>
        </w:rPr>
      </w:pPr>
      <w:bookmarkStart w:id="169" w:name="_Toc120795272"/>
      <w:bookmarkStart w:id="170" w:name="_Toc120795414"/>
      <w:bookmarkStart w:id="171" w:name="_Toc120795489"/>
      <w:bookmarkStart w:id="172" w:name="_Toc120796916"/>
      <w:bookmarkStart w:id="173" w:name="_Toc120796989"/>
      <w:bookmarkStart w:id="174" w:name="_Toc120797062"/>
      <w:bookmarkStart w:id="175" w:name="_Toc120797135"/>
      <w:bookmarkStart w:id="176" w:name="_Toc121384670"/>
      <w:bookmarkStart w:id="177" w:name="_Toc149828782"/>
      <w:bookmarkStart w:id="178" w:name="_Toc149828868"/>
      <w:bookmarkStart w:id="179" w:name="_Toc149830884"/>
      <w:bookmarkStart w:id="180" w:name="_Toc149830963"/>
      <w:bookmarkStart w:id="181" w:name="_Toc149831042"/>
      <w:bookmarkStart w:id="182" w:name="_Toc149831123"/>
      <w:bookmarkStart w:id="183" w:name="_Toc14983481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C67487" w:rsidRPr="00C67487" w:rsidRDefault="00C67487" w:rsidP="00694A87">
      <w:pPr>
        <w:pStyle w:val="ListParagraph"/>
        <w:keepNext/>
        <w:numPr>
          <w:ilvl w:val="0"/>
          <w:numId w:val="8"/>
        </w:numPr>
        <w:outlineLvl w:val="0"/>
        <w:rPr>
          <w:rFonts w:asciiTheme="minorBidi" w:hAnsiTheme="minorBidi" w:cstheme="minorBidi"/>
          <w:b/>
          <w:bCs/>
          <w:vanish/>
          <w:kern w:val="3"/>
          <w:u w:val="single"/>
          <w:lang w:bidi="ar-SA"/>
        </w:rPr>
      </w:pPr>
      <w:bookmarkStart w:id="184" w:name="_Toc120795273"/>
      <w:bookmarkStart w:id="185" w:name="_Toc120795415"/>
      <w:bookmarkStart w:id="186" w:name="_Toc120795490"/>
      <w:bookmarkStart w:id="187" w:name="_Toc120796917"/>
      <w:bookmarkStart w:id="188" w:name="_Toc120796990"/>
      <w:bookmarkStart w:id="189" w:name="_Toc120797063"/>
      <w:bookmarkStart w:id="190" w:name="_Toc120797136"/>
      <w:bookmarkStart w:id="191" w:name="_Toc121384671"/>
      <w:bookmarkStart w:id="192" w:name="_Toc149828783"/>
      <w:bookmarkStart w:id="193" w:name="_Toc149828869"/>
      <w:bookmarkStart w:id="194" w:name="_Toc149830885"/>
      <w:bookmarkStart w:id="195" w:name="_Toc149830964"/>
      <w:bookmarkStart w:id="196" w:name="_Toc149831043"/>
      <w:bookmarkStart w:id="197" w:name="_Toc149831124"/>
      <w:bookmarkStart w:id="198" w:name="_Toc14983481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C67487" w:rsidRPr="00C67487" w:rsidRDefault="00C67487" w:rsidP="00694A87">
      <w:pPr>
        <w:pStyle w:val="ListParagraph"/>
        <w:keepNext/>
        <w:numPr>
          <w:ilvl w:val="0"/>
          <w:numId w:val="8"/>
        </w:numPr>
        <w:outlineLvl w:val="0"/>
        <w:rPr>
          <w:rFonts w:asciiTheme="minorBidi" w:hAnsiTheme="minorBidi" w:cstheme="minorBidi"/>
          <w:b/>
          <w:bCs/>
          <w:vanish/>
          <w:kern w:val="3"/>
          <w:u w:val="single"/>
          <w:lang w:bidi="ar-SA"/>
        </w:rPr>
      </w:pPr>
      <w:bookmarkStart w:id="199" w:name="_Toc120795274"/>
      <w:bookmarkStart w:id="200" w:name="_Toc120795416"/>
      <w:bookmarkStart w:id="201" w:name="_Toc120795491"/>
      <w:bookmarkStart w:id="202" w:name="_Toc120796918"/>
      <w:bookmarkStart w:id="203" w:name="_Toc120796991"/>
      <w:bookmarkStart w:id="204" w:name="_Toc120797064"/>
      <w:bookmarkStart w:id="205" w:name="_Toc120797137"/>
      <w:bookmarkStart w:id="206" w:name="_Toc121384672"/>
      <w:bookmarkStart w:id="207" w:name="_Toc149828784"/>
      <w:bookmarkStart w:id="208" w:name="_Toc149828870"/>
      <w:bookmarkStart w:id="209" w:name="_Toc149830886"/>
      <w:bookmarkStart w:id="210" w:name="_Toc149830965"/>
      <w:bookmarkStart w:id="211" w:name="_Toc149831044"/>
      <w:bookmarkStart w:id="212" w:name="_Toc149831125"/>
      <w:bookmarkStart w:id="213" w:name="_Toc14983481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C67487" w:rsidRPr="00C67487" w:rsidRDefault="00C67487" w:rsidP="00694A87">
      <w:pPr>
        <w:pStyle w:val="ListParagraph"/>
        <w:keepNext/>
        <w:numPr>
          <w:ilvl w:val="0"/>
          <w:numId w:val="8"/>
        </w:numPr>
        <w:outlineLvl w:val="0"/>
        <w:rPr>
          <w:rFonts w:asciiTheme="minorBidi" w:hAnsiTheme="minorBidi" w:cstheme="minorBidi"/>
          <w:b/>
          <w:bCs/>
          <w:vanish/>
          <w:kern w:val="3"/>
          <w:u w:val="single"/>
          <w:lang w:bidi="ar-SA"/>
        </w:rPr>
      </w:pPr>
      <w:bookmarkStart w:id="214" w:name="_Toc120795275"/>
      <w:bookmarkStart w:id="215" w:name="_Toc120795417"/>
      <w:bookmarkStart w:id="216" w:name="_Toc120795492"/>
      <w:bookmarkStart w:id="217" w:name="_Toc120796919"/>
      <w:bookmarkStart w:id="218" w:name="_Toc120796992"/>
      <w:bookmarkStart w:id="219" w:name="_Toc120797065"/>
      <w:bookmarkStart w:id="220" w:name="_Toc120797138"/>
      <w:bookmarkStart w:id="221" w:name="_Toc121384673"/>
      <w:bookmarkStart w:id="222" w:name="_Toc149828785"/>
      <w:bookmarkStart w:id="223" w:name="_Toc149828871"/>
      <w:bookmarkStart w:id="224" w:name="_Toc149830887"/>
      <w:bookmarkStart w:id="225" w:name="_Toc149830966"/>
      <w:bookmarkStart w:id="226" w:name="_Toc149831045"/>
      <w:bookmarkStart w:id="227" w:name="_Toc149831126"/>
      <w:bookmarkStart w:id="228" w:name="_Toc149834814"/>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C67487" w:rsidRPr="00C67487" w:rsidRDefault="00C67487" w:rsidP="00694A87">
      <w:pPr>
        <w:pStyle w:val="ListParagraph"/>
        <w:keepNext/>
        <w:numPr>
          <w:ilvl w:val="0"/>
          <w:numId w:val="8"/>
        </w:numPr>
        <w:outlineLvl w:val="0"/>
        <w:rPr>
          <w:rFonts w:asciiTheme="minorBidi" w:hAnsiTheme="minorBidi" w:cstheme="minorBidi"/>
          <w:b/>
          <w:bCs/>
          <w:vanish/>
          <w:kern w:val="3"/>
          <w:u w:val="single"/>
          <w:lang w:bidi="ar-SA"/>
        </w:rPr>
      </w:pPr>
      <w:bookmarkStart w:id="229" w:name="_Toc120795276"/>
      <w:bookmarkStart w:id="230" w:name="_Toc120795418"/>
      <w:bookmarkStart w:id="231" w:name="_Toc120795493"/>
      <w:bookmarkStart w:id="232" w:name="_Toc120796920"/>
      <w:bookmarkStart w:id="233" w:name="_Toc120796993"/>
      <w:bookmarkStart w:id="234" w:name="_Toc120797066"/>
      <w:bookmarkStart w:id="235" w:name="_Toc120797139"/>
      <w:bookmarkStart w:id="236" w:name="_Toc121384674"/>
      <w:bookmarkStart w:id="237" w:name="_Toc149828786"/>
      <w:bookmarkStart w:id="238" w:name="_Toc149828872"/>
      <w:bookmarkStart w:id="239" w:name="_Toc149830888"/>
      <w:bookmarkStart w:id="240" w:name="_Toc149830967"/>
      <w:bookmarkStart w:id="241" w:name="_Toc149831046"/>
      <w:bookmarkStart w:id="242" w:name="_Toc149831127"/>
      <w:bookmarkStart w:id="243" w:name="_Toc14983481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9E6809" w:rsidRPr="00EC6F50" w:rsidRDefault="009E6809" w:rsidP="00FA6290">
      <w:pPr>
        <w:pStyle w:val="Heading1"/>
        <w:spacing w:after="0"/>
        <w:rPr>
          <w:sz w:val="24"/>
          <w:szCs w:val="24"/>
          <w:u w:val="single"/>
        </w:rPr>
      </w:pPr>
      <w:bookmarkStart w:id="244" w:name="_Toc149834816"/>
      <w:r w:rsidRPr="00FA6290">
        <w:rPr>
          <w:sz w:val="24"/>
          <w:szCs w:val="24"/>
        </w:rPr>
        <w:t>6.1.</w:t>
      </w:r>
      <w:r w:rsidR="003A61B5">
        <w:rPr>
          <w:sz w:val="24"/>
          <w:szCs w:val="24"/>
        </w:rPr>
        <w:tab/>
      </w:r>
      <w:r w:rsidRPr="00EC6F50">
        <w:rPr>
          <w:sz w:val="24"/>
          <w:szCs w:val="24"/>
          <w:u w:val="single"/>
        </w:rPr>
        <w:t>ECO Vision approach and target:</w:t>
      </w:r>
      <w:bookmarkEnd w:id="244"/>
    </w:p>
    <w:p w:rsidR="009E6809" w:rsidRDefault="009E6809" w:rsidP="009E6809">
      <w:pPr>
        <w:pStyle w:val="ListParagraph"/>
        <w:ind w:left="0"/>
        <w:jc w:val="both"/>
        <w:rPr>
          <w:rFonts w:ascii="Arial" w:eastAsia="Calibri" w:hAnsi="Arial"/>
        </w:rPr>
      </w:pPr>
    </w:p>
    <w:p w:rsidR="009E6809" w:rsidRPr="00FA6290" w:rsidRDefault="00FA6290" w:rsidP="00FA6290">
      <w:pPr>
        <w:spacing w:before="240"/>
        <w:jc w:val="both"/>
        <w:rPr>
          <w:rFonts w:ascii="Arial" w:hAnsi="Arial"/>
          <w:sz w:val="24"/>
          <w:szCs w:val="24"/>
        </w:rPr>
      </w:pPr>
      <w:r w:rsidRPr="00FA6290">
        <w:rPr>
          <w:rFonts w:ascii="Arial" w:hAnsi="Arial"/>
          <w:sz w:val="24"/>
          <w:szCs w:val="24"/>
        </w:rPr>
        <w:t xml:space="preserve">70. </w:t>
      </w:r>
      <w:r w:rsidR="009E6809" w:rsidRPr="00FA6290">
        <w:rPr>
          <w:rFonts w:ascii="Arial" w:hAnsi="Arial"/>
          <w:sz w:val="24"/>
          <w:szCs w:val="24"/>
        </w:rPr>
        <w:t xml:space="preserve">The ECO Vision 2025 has mandated the Secretariat and </w:t>
      </w:r>
      <w:r w:rsidR="00304508">
        <w:rPr>
          <w:rFonts w:ascii="Arial" w:hAnsi="Arial"/>
          <w:sz w:val="24"/>
          <w:szCs w:val="24"/>
        </w:rPr>
        <w:t xml:space="preserve">the </w:t>
      </w:r>
      <w:r w:rsidR="009E6809" w:rsidRPr="00FA6290">
        <w:rPr>
          <w:rFonts w:ascii="Arial" w:hAnsi="Arial"/>
          <w:sz w:val="24"/>
          <w:szCs w:val="24"/>
        </w:rPr>
        <w:t>Member States to develop strategies, policies, plans and projects to contribute to the n</w:t>
      </w:r>
      <w:r w:rsidR="00304508">
        <w:rPr>
          <w:rFonts w:ascii="Arial" w:hAnsi="Arial"/>
          <w:sz w:val="24"/>
          <w:szCs w:val="24"/>
        </w:rPr>
        <w:t>ew development approach of the r</w:t>
      </w:r>
      <w:r w:rsidR="009E6809" w:rsidRPr="00FA6290">
        <w:rPr>
          <w:rFonts w:ascii="Arial" w:hAnsi="Arial"/>
          <w:sz w:val="24"/>
          <w:szCs w:val="24"/>
        </w:rPr>
        <w:t xml:space="preserve">egion and sustainable development goal in particular higher food security and safety in the region. Likewise, enhancement of capability of the participating research institutes and local communities for propagation and release of natural enemies of pests and diseases of the selected crops should be identified. </w:t>
      </w:r>
    </w:p>
    <w:p w:rsidR="009E6809" w:rsidRPr="009E6809" w:rsidRDefault="009E6809" w:rsidP="009E6809"/>
    <w:p w:rsidR="00EA281D" w:rsidRPr="00F27909" w:rsidRDefault="00C67487" w:rsidP="00FA6290">
      <w:pPr>
        <w:pStyle w:val="Heading1"/>
        <w:numPr>
          <w:ilvl w:val="1"/>
          <w:numId w:val="8"/>
        </w:numPr>
        <w:tabs>
          <w:tab w:val="left" w:pos="567"/>
        </w:tabs>
        <w:spacing w:before="0" w:after="0"/>
        <w:ind w:left="0" w:firstLine="0"/>
        <w:rPr>
          <w:sz w:val="24"/>
          <w:szCs w:val="24"/>
          <w:u w:val="single"/>
        </w:rPr>
      </w:pPr>
      <w:bookmarkStart w:id="245" w:name="_Toc149834817"/>
      <w:r w:rsidRPr="00F27909">
        <w:rPr>
          <w:sz w:val="24"/>
          <w:szCs w:val="24"/>
          <w:u w:val="single"/>
        </w:rPr>
        <w:t>B</w:t>
      </w:r>
      <w:r w:rsidR="00EA281D" w:rsidRPr="00F27909">
        <w:rPr>
          <w:sz w:val="24"/>
          <w:szCs w:val="24"/>
          <w:u w:val="single"/>
        </w:rPr>
        <w:t>ackground information</w:t>
      </w:r>
      <w:r w:rsidR="00932BE3">
        <w:rPr>
          <w:sz w:val="24"/>
          <w:szCs w:val="24"/>
          <w:u w:val="single"/>
        </w:rPr>
        <w:t xml:space="preserve"> </w:t>
      </w:r>
      <w:r w:rsidR="004B13CF" w:rsidRPr="00F27909">
        <w:rPr>
          <w:sz w:val="24"/>
          <w:szCs w:val="24"/>
          <w:u w:val="single"/>
        </w:rPr>
        <w:t xml:space="preserve">and </w:t>
      </w:r>
      <w:r w:rsidR="004B1C37" w:rsidRPr="00F27909">
        <w:rPr>
          <w:sz w:val="24"/>
          <w:szCs w:val="24"/>
          <w:u w:val="single"/>
        </w:rPr>
        <w:t>recent developments</w:t>
      </w:r>
      <w:r w:rsidR="004B13CF" w:rsidRPr="00F27909">
        <w:rPr>
          <w:sz w:val="24"/>
          <w:szCs w:val="24"/>
          <w:u w:val="single"/>
        </w:rPr>
        <w:t>:</w:t>
      </w:r>
      <w:bookmarkEnd w:id="245"/>
    </w:p>
    <w:p w:rsidR="00EA281D" w:rsidRPr="00EA281D" w:rsidRDefault="00EA281D" w:rsidP="00EA281D">
      <w:pPr>
        <w:pStyle w:val="ListParagraph"/>
        <w:rPr>
          <w:rFonts w:ascii="Arial" w:eastAsia="Calibri" w:hAnsi="Arial"/>
        </w:rPr>
      </w:pPr>
    </w:p>
    <w:p w:rsidR="00B047A6" w:rsidRPr="00304508" w:rsidRDefault="001622AC" w:rsidP="00277A0F">
      <w:pPr>
        <w:spacing w:before="240"/>
        <w:jc w:val="both"/>
        <w:rPr>
          <w:rFonts w:ascii="Arial" w:hAnsi="Arial"/>
          <w:sz w:val="24"/>
          <w:szCs w:val="24"/>
        </w:rPr>
      </w:pPr>
      <w:r w:rsidRPr="00304508">
        <w:rPr>
          <w:rFonts w:ascii="Arial" w:hAnsi="Arial"/>
          <w:sz w:val="24"/>
          <w:szCs w:val="24"/>
        </w:rPr>
        <w:t>71</w:t>
      </w:r>
      <w:r w:rsidR="007E5CB7" w:rsidRPr="00304508">
        <w:rPr>
          <w:rFonts w:ascii="Arial" w:hAnsi="Arial"/>
          <w:sz w:val="24"/>
          <w:szCs w:val="24"/>
        </w:rPr>
        <w:t xml:space="preserve">. </w:t>
      </w:r>
      <w:r w:rsidR="005627A2" w:rsidRPr="00304508">
        <w:rPr>
          <w:rFonts w:ascii="Arial" w:hAnsi="Arial"/>
          <w:sz w:val="24"/>
          <w:szCs w:val="24"/>
        </w:rPr>
        <w:tab/>
      </w:r>
      <w:r w:rsidR="008313E5" w:rsidRPr="00304508">
        <w:rPr>
          <w:rFonts w:ascii="Arial" w:hAnsi="Arial"/>
          <w:sz w:val="24"/>
          <w:szCs w:val="24"/>
        </w:rPr>
        <w:t xml:space="preserve">The 2nd Ministerial Meeting on Agriculture held on 6-7 December 2004 Antalya, </w:t>
      </w:r>
      <w:r w:rsidR="00277A0F" w:rsidRPr="00304508">
        <w:rPr>
          <w:rStyle w:val="Emphasis"/>
          <w:rFonts w:asciiTheme="minorBidi" w:hAnsiTheme="minorBidi" w:cstheme="minorBidi"/>
          <w:i w:val="0"/>
          <w:iCs w:val="0"/>
          <w:sz w:val="24"/>
          <w:szCs w:val="24"/>
          <w:shd w:val="clear" w:color="auto" w:fill="FFFFFF"/>
        </w:rPr>
        <w:t>Türkiye</w:t>
      </w:r>
      <w:r w:rsidR="008313E5" w:rsidRPr="00304508">
        <w:rPr>
          <w:rFonts w:ascii="Arial" w:hAnsi="Arial"/>
          <w:sz w:val="24"/>
          <w:szCs w:val="24"/>
        </w:rPr>
        <w:t xml:space="preserve"> welcomed and endorsed the offer of </w:t>
      </w:r>
      <w:r w:rsidR="009E6809" w:rsidRPr="00304508">
        <w:rPr>
          <w:rFonts w:ascii="Arial" w:hAnsi="Arial"/>
          <w:sz w:val="24"/>
          <w:szCs w:val="24"/>
        </w:rPr>
        <w:t xml:space="preserve">the </w:t>
      </w:r>
      <w:r w:rsidR="008313E5" w:rsidRPr="00304508">
        <w:rPr>
          <w:rFonts w:ascii="Arial" w:hAnsi="Arial"/>
          <w:sz w:val="24"/>
          <w:szCs w:val="24"/>
        </w:rPr>
        <w:t>Islamic Republic of Iran to establish a Network for Agricultural Biotechnology.</w:t>
      </w:r>
      <w:r w:rsidR="00E6026B" w:rsidRPr="00304508">
        <w:rPr>
          <w:rFonts w:ascii="Arial" w:hAnsi="Arial"/>
          <w:sz w:val="24"/>
          <w:szCs w:val="24"/>
        </w:rPr>
        <w:t xml:space="preserve"> The</w:t>
      </w:r>
      <w:r w:rsidR="008313E5" w:rsidRPr="00304508">
        <w:rPr>
          <w:rFonts w:ascii="Arial" w:hAnsi="Arial"/>
          <w:sz w:val="24"/>
          <w:szCs w:val="24"/>
        </w:rPr>
        <w:t xml:space="preserve"> 4th Meeting of Ministers of Agriculture called on related international institutions for establishment of ECO Agricultural Bio-Technology Network and financial support for this network. </w:t>
      </w:r>
      <w:r w:rsidR="00EC5FA3" w:rsidRPr="00304508">
        <w:rPr>
          <w:rFonts w:ascii="Arial" w:hAnsi="Arial"/>
          <w:sz w:val="24"/>
          <w:szCs w:val="24"/>
        </w:rPr>
        <w:t>The</w:t>
      </w:r>
      <w:r w:rsidR="008313E5" w:rsidRPr="00304508">
        <w:rPr>
          <w:rFonts w:ascii="Arial" w:hAnsi="Arial"/>
          <w:sz w:val="24"/>
          <w:szCs w:val="24"/>
        </w:rPr>
        <w:t xml:space="preserve"> Council approved to allocate 50.000 USD from </w:t>
      </w:r>
      <w:r w:rsidR="009E6809" w:rsidRPr="00304508">
        <w:rPr>
          <w:rFonts w:ascii="Arial" w:hAnsi="Arial"/>
          <w:sz w:val="24"/>
          <w:szCs w:val="24"/>
        </w:rPr>
        <w:t>ECO Feasibility and General Purpose Fund (</w:t>
      </w:r>
      <w:r w:rsidR="008313E5" w:rsidRPr="00304508">
        <w:rPr>
          <w:rFonts w:ascii="Arial" w:hAnsi="Arial"/>
          <w:sz w:val="24"/>
          <w:szCs w:val="24"/>
        </w:rPr>
        <w:t>ECO-FGPF</w:t>
      </w:r>
      <w:r w:rsidR="009E6809" w:rsidRPr="00304508">
        <w:rPr>
          <w:rFonts w:ascii="Arial" w:hAnsi="Arial"/>
          <w:sz w:val="24"/>
          <w:szCs w:val="24"/>
        </w:rPr>
        <w:t>)</w:t>
      </w:r>
      <w:r w:rsidR="008313E5" w:rsidRPr="00304508">
        <w:rPr>
          <w:rFonts w:ascii="Arial" w:hAnsi="Arial"/>
          <w:sz w:val="24"/>
          <w:szCs w:val="24"/>
        </w:rPr>
        <w:t xml:space="preserve"> for establishment of </w:t>
      </w:r>
      <w:r w:rsidR="009E6809" w:rsidRPr="00304508">
        <w:rPr>
          <w:rFonts w:ascii="Arial" w:hAnsi="Arial"/>
          <w:sz w:val="24"/>
          <w:szCs w:val="24"/>
        </w:rPr>
        <w:t xml:space="preserve">ECO-ABN </w:t>
      </w:r>
      <w:r w:rsidR="008313E5" w:rsidRPr="00304508">
        <w:rPr>
          <w:rFonts w:ascii="Arial" w:hAnsi="Arial"/>
          <w:sz w:val="24"/>
          <w:szCs w:val="24"/>
        </w:rPr>
        <w:t xml:space="preserve">network in Iran. After completion of the project, ECO-ABN will continue to function as a regional agricultural biotechnology network under ECO. </w:t>
      </w:r>
    </w:p>
    <w:p w:rsidR="008313E5" w:rsidRPr="00304508" w:rsidRDefault="001622AC" w:rsidP="00304508">
      <w:pPr>
        <w:pStyle w:val="ListParagraph"/>
        <w:spacing w:before="240" w:line="276" w:lineRule="auto"/>
        <w:ind w:left="0"/>
        <w:jc w:val="both"/>
        <w:rPr>
          <w:rFonts w:ascii="Arial" w:hAnsi="Arial"/>
        </w:rPr>
      </w:pPr>
      <w:r w:rsidRPr="00304508">
        <w:rPr>
          <w:rFonts w:ascii="Arial" w:hAnsi="Arial"/>
        </w:rPr>
        <w:t>72</w:t>
      </w:r>
      <w:r w:rsidR="007E5CB7" w:rsidRPr="00304508">
        <w:rPr>
          <w:rFonts w:ascii="Arial" w:hAnsi="Arial"/>
        </w:rPr>
        <w:t xml:space="preserve">. </w:t>
      </w:r>
      <w:r w:rsidR="005627A2" w:rsidRPr="00304508">
        <w:rPr>
          <w:rFonts w:ascii="Arial" w:hAnsi="Arial"/>
        </w:rPr>
        <w:tab/>
      </w:r>
      <w:r w:rsidR="008313E5" w:rsidRPr="00304508">
        <w:rPr>
          <w:rFonts w:ascii="Arial" w:hAnsi="Arial"/>
        </w:rPr>
        <w:t>Since the 5th Ministerial Meeting on Agriculture</w:t>
      </w:r>
      <w:r w:rsidR="00304508">
        <w:rPr>
          <w:rFonts w:ascii="Arial" w:hAnsi="Arial"/>
        </w:rPr>
        <w:t xml:space="preserve"> in </w:t>
      </w:r>
      <w:r w:rsidR="00C5272E" w:rsidRPr="00304508">
        <w:rPr>
          <w:rFonts w:ascii="Arial" w:hAnsi="Arial"/>
        </w:rPr>
        <w:t>2012</w:t>
      </w:r>
      <w:r w:rsidR="008313E5" w:rsidRPr="00304508">
        <w:rPr>
          <w:rFonts w:ascii="Arial" w:hAnsi="Arial"/>
        </w:rPr>
        <w:t xml:space="preserve">, </w:t>
      </w:r>
      <w:r w:rsidR="009E6809" w:rsidRPr="00304508">
        <w:rPr>
          <w:rFonts w:ascii="Arial" w:hAnsi="Arial"/>
        </w:rPr>
        <w:t xml:space="preserve">the Secretariat pursued holding the </w:t>
      </w:r>
      <w:r w:rsidR="008313E5" w:rsidRPr="00304508">
        <w:rPr>
          <w:rFonts w:ascii="Arial" w:hAnsi="Arial"/>
        </w:rPr>
        <w:t xml:space="preserve">2nd Expert Group Meeting </w:t>
      </w:r>
      <w:r w:rsidR="009E6809" w:rsidRPr="00304508">
        <w:rPr>
          <w:rFonts w:ascii="Arial" w:hAnsi="Arial"/>
        </w:rPr>
        <w:t xml:space="preserve">of </w:t>
      </w:r>
      <w:r w:rsidR="008313E5" w:rsidRPr="00304508">
        <w:rPr>
          <w:rFonts w:ascii="Arial" w:hAnsi="Arial"/>
        </w:rPr>
        <w:t xml:space="preserve">ECO-ABN </w:t>
      </w:r>
      <w:r w:rsidR="009E6809" w:rsidRPr="00304508">
        <w:rPr>
          <w:rFonts w:ascii="Arial" w:hAnsi="Arial"/>
        </w:rPr>
        <w:t xml:space="preserve">but it postponed several times </w:t>
      </w:r>
      <w:r w:rsidR="008313E5" w:rsidRPr="00304508">
        <w:rPr>
          <w:rFonts w:ascii="Arial" w:hAnsi="Arial"/>
        </w:rPr>
        <w:t xml:space="preserve">due to </w:t>
      </w:r>
      <w:r w:rsidR="009E6809" w:rsidRPr="00304508">
        <w:rPr>
          <w:rFonts w:ascii="Arial" w:hAnsi="Arial"/>
        </w:rPr>
        <w:t xml:space="preserve">the </w:t>
      </w:r>
      <w:r w:rsidR="008313E5" w:rsidRPr="00304508">
        <w:rPr>
          <w:rFonts w:ascii="Arial" w:hAnsi="Arial"/>
        </w:rPr>
        <w:t>lack of quorum</w:t>
      </w:r>
      <w:r w:rsidR="009E6809" w:rsidRPr="00304508">
        <w:rPr>
          <w:rFonts w:ascii="Arial" w:hAnsi="Arial"/>
        </w:rPr>
        <w:t>.</w:t>
      </w:r>
      <w:r w:rsidR="008313E5" w:rsidRPr="00304508">
        <w:rPr>
          <w:rFonts w:ascii="Arial" w:hAnsi="Arial"/>
        </w:rPr>
        <w:t xml:space="preserve"> </w:t>
      </w:r>
    </w:p>
    <w:p w:rsidR="00E412C2" w:rsidRPr="00304508" w:rsidRDefault="00E412C2" w:rsidP="00E412C2">
      <w:pPr>
        <w:jc w:val="both"/>
        <w:rPr>
          <w:rFonts w:asciiTheme="minorBidi" w:hAnsiTheme="minorBidi" w:cstheme="minorBidi"/>
          <w:sz w:val="24"/>
          <w:szCs w:val="24"/>
        </w:rPr>
      </w:pPr>
    </w:p>
    <w:p w:rsidR="00E412C2" w:rsidRDefault="001622AC" w:rsidP="00D772B6">
      <w:pPr>
        <w:jc w:val="both"/>
        <w:rPr>
          <w:rFonts w:asciiTheme="minorBidi" w:hAnsiTheme="minorBidi" w:cstheme="minorBidi"/>
          <w:sz w:val="24"/>
          <w:szCs w:val="24"/>
        </w:rPr>
      </w:pPr>
      <w:r>
        <w:rPr>
          <w:rFonts w:asciiTheme="minorBidi" w:hAnsiTheme="minorBidi" w:cstheme="minorBidi"/>
          <w:sz w:val="24"/>
          <w:szCs w:val="24"/>
        </w:rPr>
        <w:t>73</w:t>
      </w:r>
      <w:r w:rsidR="00614EED" w:rsidRPr="004D1086">
        <w:rPr>
          <w:rFonts w:asciiTheme="minorBidi" w:hAnsiTheme="minorBidi" w:cstheme="minorBidi"/>
          <w:sz w:val="24"/>
          <w:szCs w:val="24"/>
        </w:rPr>
        <w:t xml:space="preserve">. </w:t>
      </w:r>
      <w:r w:rsidR="00614EED" w:rsidRPr="004D1086">
        <w:rPr>
          <w:rFonts w:asciiTheme="minorBidi" w:hAnsiTheme="minorBidi" w:cstheme="minorBidi"/>
          <w:sz w:val="24"/>
          <w:szCs w:val="24"/>
        </w:rPr>
        <w:tab/>
      </w:r>
      <w:r w:rsidR="00614EED" w:rsidRPr="00D72D7A">
        <w:rPr>
          <w:rFonts w:ascii="Arial" w:hAnsi="Arial"/>
          <w:sz w:val="24"/>
          <w:szCs w:val="24"/>
        </w:rPr>
        <w:t>Following the 3</w:t>
      </w:r>
      <w:r w:rsidR="009E6809">
        <w:rPr>
          <w:rFonts w:ascii="Arial" w:hAnsi="Arial"/>
          <w:sz w:val="24"/>
          <w:szCs w:val="24"/>
        </w:rPr>
        <w:t>3r</w:t>
      </w:r>
      <w:r w:rsidR="00614EED" w:rsidRPr="00D72D7A">
        <w:rPr>
          <w:rFonts w:ascii="Arial" w:hAnsi="Arial"/>
          <w:sz w:val="24"/>
          <w:szCs w:val="24"/>
        </w:rPr>
        <w:t xml:space="preserve">d RPC Meeting, the Secretariat requested </w:t>
      </w:r>
      <w:r w:rsidR="004D1086" w:rsidRPr="00D72D7A">
        <w:rPr>
          <w:rFonts w:ascii="Arial" w:hAnsi="Arial"/>
          <w:sz w:val="24"/>
          <w:szCs w:val="24"/>
        </w:rPr>
        <w:t xml:space="preserve">the Islamic Republic of Iran for conveying the exact date regarding </w:t>
      </w:r>
      <w:r w:rsidR="004D1086" w:rsidRPr="00D72D7A">
        <w:rPr>
          <w:rFonts w:ascii="Arial" w:eastAsia="Times New Roman" w:hAnsi="Arial"/>
          <w:color w:val="000000"/>
          <w:sz w:val="24"/>
          <w:szCs w:val="24"/>
          <w:lang w:bidi="en-US"/>
        </w:rPr>
        <w:t>hosting</w:t>
      </w:r>
      <w:r w:rsidR="004D1086" w:rsidRPr="00D72D7A">
        <w:rPr>
          <w:rFonts w:ascii="Arial" w:hAnsi="Arial"/>
          <w:color w:val="000000"/>
          <w:sz w:val="24"/>
          <w:szCs w:val="24"/>
          <w:lang w:bidi="en-US"/>
        </w:rPr>
        <w:t xml:space="preserve"> </w:t>
      </w:r>
      <w:r w:rsidR="00E412C2">
        <w:rPr>
          <w:rFonts w:ascii="Arial" w:hAnsi="Arial"/>
          <w:color w:val="000000"/>
          <w:sz w:val="24"/>
          <w:szCs w:val="24"/>
          <w:lang w:bidi="en-US"/>
        </w:rPr>
        <w:t xml:space="preserve">the </w:t>
      </w:r>
      <w:r w:rsidR="00E412C2" w:rsidRPr="00E412C2">
        <w:rPr>
          <w:rFonts w:asciiTheme="minorBidi" w:hAnsiTheme="minorBidi" w:cstheme="minorBidi"/>
          <w:sz w:val="24"/>
          <w:szCs w:val="24"/>
        </w:rPr>
        <w:t xml:space="preserve">Symposium on Genetically Modified Organism (GMO) Detection and Regulation </w:t>
      </w:r>
      <w:r w:rsidR="00E412C2">
        <w:rPr>
          <w:rFonts w:asciiTheme="minorBidi" w:hAnsiTheme="minorBidi" w:cstheme="minorBidi"/>
          <w:color w:val="000000"/>
          <w:sz w:val="24"/>
          <w:szCs w:val="24"/>
        </w:rPr>
        <w:t>and</w:t>
      </w:r>
      <w:r w:rsidR="00E412C2" w:rsidRPr="00E412C2">
        <w:rPr>
          <w:rFonts w:asciiTheme="minorBidi" w:hAnsiTheme="minorBidi" w:cstheme="minorBidi"/>
          <w:color w:val="000000"/>
          <w:sz w:val="24"/>
          <w:szCs w:val="24"/>
        </w:rPr>
        <w:t xml:space="preserve"> the </w:t>
      </w:r>
      <w:r w:rsidR="00E412C2" w:rsidRPr="00E412C2">
        <w:rPr>
          <w:rFonts w:asciiTheme="minorBidi" w:hAnsiTheme="minorBidi" w:cstheme="minorBidi"/>
          <w:sz w:val="24"/>
          <w:szCs w:val="24"/>
        </w:rPr>
        <w:t>2</w:t>
      </w:r>
      <w:r w:rsidR="00E412C2" w:rsidRPr="00E412C2">
        <w:rPr>
          <w:rFonts w:asciiTheme="minorBidi" w:hAnsiTheme="minorBidi" w:cstheme="minorBidi"/>
          <w:sz w:val="24"/>
          <w:szCs w:val="24"/>
          <w:vertAlign w:val="superscript"/>
        </w:rPr>
        <w:t xml:space="preserve">nd </w:t>
      </w:r>
      <w:r w:rsidR="00E412C2" w:rsidRPr="00E412C2">
        <w:rPr>
          <w:rFonts w:asciiTheme="minorBidi" w:hAnsiTheme="minorBidi" w:cstheme="minorBidi"/>
          <w:sz w:val="24"/>
          <w:szCs w:val="24"/>
        </w:rPr>
        <w:t xml:space="preserve">Expert Group </w:t>
      </w:r>
      <w:r w:rsidR="00E412C2" w:rsidRPr="00E412C2">
        <w:rPr>
          <w:rFonts w:asciiTheme="minorBidi" w:hAnsiTheme="minorBidi" w:cstheme="minorBidi"/>
          <w:sz w:val="24"/>
          <w:szCs w:val="24"/>
        </w:rPr>
        <w:lastRenderedPageBreak/>
        <w:t>Meeting of the ECO Agricultural Bio-Technology Network (ECO-ABN)</w:t>
      </w:r>
      <w:r w:rsidR="00E412C2">
        <w:rPr>
          <w:rFonts w:asciiTheme="minorBidi" w:hAnsiTheme="minorBidi" w:cstheme="minorBidi"/>
          <w:sz w:val="24"/>
          <w:szCs w:val="24"/>
        </w:rPr>
        <w:t xml:space="preserve"> in 2024 (</w:t>
      </w:r>
      <w:r w:rsidR="00E412C2" w:rsidRPr="00D72D7A">
        <w:rPr>
          <w:rFonts w:ascii="Arial" w:hAnsi="Arial"/>
          <w:bCs/>
          <w:sz w:val="24"/>
          <w:szCs w:val="24"/>
        </w:rPr>
        <w:t xml:space="preserve">NV No. </w:t>
      </w:r>
      <w:r w:rsidR="00E412C2" w:rsidRPr="00D72D7A">
        <w:rPr>
          <w:rFonts w:ascii="Arial" w:hAnsi="Arial"/>
          <w:sz w:val="24"/>
          <w:szCs w:val="24"/>
        </w:rPr>
        <w:t>A&amp;I/ECO-ABN/202</w:t>
      </w:r>
      <w:r w:rsidR="00E412C2">
        <w:rPr>
          <w:rFonts w:ascii="Arial" w:hAnsi="Arial"/>
          <w:sz w:val="24"/>
          <w:szCs w:val="24"/>
        </w:rPr>
        <w:t>3</w:t>
      </w:r>
      <w:r w:rsidR="00E412C2" w:rsidRPr="00D72D7A">
        <w:rPr>
          <w:rFonts w:ascii="Arial" w:hAnsi="Arial"/>
          <w:sz w:val="24"/>
          <w:szCs w:val="24"/>
        </w:rPr>
        <w:t>/</w:t>
      </w:r>
      <w:r w:rsidR="00E412C2">
        <w:rPr>
          <w:rFonts w:ascii="Arial" w:hAnsi="Arial"/>
          <w:sz w:val="24"/>
          <w:szCs w:val="24"/>
        </w:rPr>
        <w:t>465</w:t>
      </w:r>
      <w:r w:rsidR="00E412C2" w:rsidRPr="00D72D7A">
        <w:rPr>
          <w:rFonts w:ascii="Arial" w:hAnsi="Arial"/>
          <w:sz w:val="24"/>
          <w:szCs w:val="24"/>
        </w:rPr>
        <w:t xml:space="preserve"> dated </w:t>
      </w:r>
      <w:r w:rsidR="00E412C2">
        <w:rPr>
          <w:rFonts w:ascii="Arial" w:hAnsi="Arial"/>
          <w:sz w:val="24"/>
          <w:szCs w:val="24"/>
        </w:rPr>
        <w:t>April 6, 2023)</w:t>
      </w:r>
      <w:r w:rsidR="00E412C2" w:rsidRPr="00D72D7A">
        <w:rPr>
          <w:rFonts w:ascii="Arial" w:hAnsi="Arial"/>
          <w:sz w:val="24"/>
          <w:szCs w:val="24"/>
        </w:rPr>
        <w:t>.</w:t>
      </w:r>
      <w:r w:rsidR="00E412C2">
        <w:rPr>
          <w:rFonts w:ascii="Arial" w:hAnsi="Arial"/>
          <w:sz w:val="24"/>
          <w:szCs w:val="24"/>
        </w:rPr>
        <w:t xml:space="preserve"> </w:t>
      </w:r>
      <w:proofErr w:type="gramStart"/>
      <w:r w:rsidR="00D772B6">
        <w:rPr>
          <w:rFonts w:ascii="Arial" w:hAnsi="Arial"/>
          <w:sz w:val="24"/>
          <w:szCs w:val="24"/>
        </w:rPr>
        <w:t xml:space="preserve">Accordingly, </w:t>
      </w:r>
      <w:r w:rsidR="00D772B6" w:rsidRPr="00D772B6">
        <w:rPr>
          <w:rFonts w:asciiTheme="minorBidi" w:hAnsiTheme="minorBidi" w:cstheme="minorBidi"/>
          <w:sz w:val="24"/>
          <w:szCs w:val="24"/>
        </w:rPr>
        <w:t>the 2</w:t>
      </w:r>
      <w:r w:rsidR="00D772B6" w:rsidRPr="00D772B6">
        <w:rPr>
          <w:rFonts w:asciiTheme="minorBidi" w:hAnsiTheme="minorBidi" w:cstheme="minorBidi"/>
          <w:sz w:val="24"/>
          <w:szCs w:val="24"/>
          <w:vertAlign w:val="superscript"/>
        </w:rPr>
        <w:t xml:space="preserve">nd </w:t>
      </w:r>
      <w:r w:rsidR="00D772B6" w:rsidRPr="00D772B6">
        <w:rPr>
          <w:rFonts w:asciiTheme="minorBidi" w:hAnsiTheme="minorBidi" w:cstheme="minorBidi"/>
          <w:sz w:val="24"/>
          <w:szCs w:val="24"/>
        </w:rPr>
        <w:t xml:space="preserve">Expert Group Meeting of the ECO Agricultural Bio-Technology Network (ECO-ABN) and the Workshop on Genetically Modified Organisms (GMOs) Bio-Safety and Regulation, </w:t>
      </w:r>
      <w:r w:rsidR="00273AE1">
        <w:rPr>
          <w:rFonts w:asciiTheme="minorBidi" w:hAnsiTheme="minorBidi" w:cstheme="minorBidi"/>
          <w:sz w:val="24"/>
          <w:szCs w:val="24"/>
        </w:rPr>
        <w:t xml:space="preserve">held </w:t>
      </w:r>
      <w:r w:rsidR="00273AE1" w:rsidRPr="00D772B6">
        <w:rPr>
          <w:rFonts w:asciiTheme="minorBidi" w:hAnsiTheme="minorBidi" w:cstheme="minorBidi"/>
          <w:sz w:val="24"/>
          <w:szCs w:val="24"/>
        </w:rPr>
        <w:t>virtually</w:t>
      </w:r>
      <w:r w:rsidR="00D772B6" w:rsidRPr="00D772B6">
        <w:rPr>
          <w:rFonts w:asciiTheme="minorBidi" w:hAnsiTheme="minorBidi" w:cstheme="minorBidi"/>
          <w:sz w:val="24"/>
          <w:szCs w:val="24"/>
        </w:rPr>
        <w:t xml:space="preserve"> by the Islamic Republic</w:t>
      </w:r>
      <w:r w:rsidR="00D772B6">
        <w:rPr>
          <w:rFonts w:asciiTheme="minorBidi" w:hAnsiTheme="minorBidi" w:cstheme="minorBidi"/>
          <w:sz w:val="24"/>
          <w:szCs w:val="24"/>
        </w:rPr>
        <w:t xml:space="preserve"> of Iran on October 24-25, 2023.</w:t>
      </w:r>
      <w:proofErr w:type="gramEnd"/>
      <w:r w:rsidR="00D772B6">
        <w:rPr>
          <w:rFonts w:asciiTheme="minorBidi" w:hAnsiTheme="minorBidi" w:cstheme="minorBidi"/>
          <w:sz w:val="24"/>
          <w:szCs w:val="24"/>
        </w:rPr>
        <w:t xml:space="preserve"> The report of the meeting circulated among Member States.</w:t>
      </w:r>
    </w:p>
    <w:p w:rsidR="00BC138D" w:rsidRPr="00D365AF" w:rsidRDefault="001622AC" w:rsidP="00D365AF">
      <w:pPr>
        <w:jc w:val="both"/>
        <w:rPr>
          <w:rFonts w:asciiTheme="minorBidi" w:hAnsiTheme="minorBidi" w:cstheme="minorBidi"/>
          <w:iCs/>
          <w:sz w:val="24"/>
          <w:szCs w:val="24"/>
        </w:rPr>
      </w:pPr>
      <w:r>
        <w:rPr>
          <w:rFonts w:asciiTheme="minorBidi" w:hAnsiTheme="minorBidi" w:cstheme="minorBidi"/>
          <w:sz w:val="24"/>
          <w:szCs w:val="24"/>
        </w:rPr>
        <w:t>74</w:t>
      </w:r>
      <w:r w:rsidR="00BC138D" w:rsidRPr="00D365AF">
        <w:rPr>
          <w:rFonts w:asciiTheme="minorBidi" w:hAnsiTheme="minorBidi" w:cstheme="minorBidi"/>
          <w:sz w:val="24"/>
          <w:szCs w:val="24"/>
        </w:rPr>
        <w:t xml:space="preserve">. In pursuance of the </w:t>
      </w:r>
      <w:r w:rsidR="00BC138D" w:rsidRPr="00D365AF">
        <w:rPr>
          <w:rFonts w:asciiTheme="minorBidi" w:hAnsiTheme="minorBidi" w:cstheme="minorBidi"/>
          <w:color w:val="000000" w:themeColor="text1"/>
          <w:sz w:val="24"/>
          <w:szCs w:val="24"/>
        </w:rPr>
        <w:t>33rd RPC Meeting, t</w:t>
      </w:r>
      <w:r w:rsidR="00BC138D" w:rsidRPr="00D365AF">
        <w:rPr>
          <w:rFonts w:asciiTheme="minorBidi" w:hAnsiTheme="minorBidi" w:cstheme="minorBidi"/>
          <w:iCs/>
          <w:sz w:val="24"/>
          <w:szCs w:val="24"/>
        </w:rPr>
        <w:t xml:space="preserve">he Secretariat </w:t>
      </w:r>
      <w:r w:rsidR="00D365AF" w:rsidRPr="00D365AF">
        <w:rPr>
          <w:rFonts w:asciiTheme="minorBidi" w:hAnsiTheme="minorBidi" w:cstheme="minorBidi"/>
          <w:iCs/>
          <w:sz w:val="24"/>
          <w:szCs w:val="24"/>
        </w:rPr>
        <w:t xml:space="preserve">circulated the project proposal namely, </w:t>
      </w:r>
      <w:r w:rsidR="00D365AF" w:rsidRPr="00D365AF">
        <w:rPr>
          <w:rFonts w:asciiTheme="minorBidi" w:hAnsiTheme="minorBidi" w:cstheme="minorBidi"/>
          <w:color w:val="000000"/>
          <w:sz w:val="24"/>
          <w:szCs w:val="24"/>
        </w:rPr>
        <w:t xml:space="preserve">“ECO Bio-Safety Capacity Building (ECO-BCB)” </w:t>
      </w:r>
      <w:r w:rsidR="00D365AF" w:rsidRPr="00D365AF">
        <w:rPr>
          <w:rFonts w:asciiTheme="minorBidi" w:hAnsiTheme="minorBidi" w:cstheme="minorBidi"/>
          <w:sz w:val="24"/>
          <w:szCs w:val="24"/>
        </w:rPr>
        <w:t xml:space="preserve">initiated by ECO Agricultural Biotechnology Network (ECO-ABN) for </w:t>
      </w:r>
      <w:r w:rsidR="00D365AF" w:rsidRPr="00D365AF">
        <w:rPr>
          <w:rFonts w:asciiTheme="minorBidi" w:eastAsia="Times New Roman" w:hAnsiTheme="minorBidi" w:cstheme="minorBidi"/>
          <w:sz w:val="24"/>
          <w:szCs w:val="24"/>
          <w:lang w:bidi="en-US"/>
        </w:rPr>
        <w:t xml:space="preserve">views/comments of the </w:t>
      </w:r>
      <w:r w:rsidR="00D365AF" w:rsidRPr="00D365AF">
        <w:rPr>
          <w:rFonts w:asciiTheme="minorBidi" w:hAnsiTheme="minorBidi" w:cstheme="minorBidi"/>
          <w:sz w:val="24"/>
          <w:szCs w:val="24"/>
        </w:rPr>
        <w:t>Member States (A&amp;I/Agriculture/ECO-ABN/2023/1181 dated August 13, 2023). Only Türkiye sent its comment on it.</w:t>
      </w:r>
    </w:p>
    <w:p w:rsidR="00972B57" w:rsidRPr="007E5CB7" w:rsidRDefault="00972B57" w:rsidP="007E5CB7">
      <w:pPr>
        <w:pStyle w:val="ListParagraph"/>
        <w:spacing w:line="276" w:lineRule="auto"/>
        <w:ind w:left="0"/>
        <w:jc w:val="both"/>
        <w:rPr>
          <w:rFonts w:ascii="Arial" w:eastAsia="Calibri" w:hAnsi="Arial"/>
        </w:rPr>
      </w:pPr>
    </w:p>
    <w:p w:rsidR="00EA281D" w:rsidRPr="00D365AF" w:rsidRDefault="00C30C30" w:rsidP="00C30C30">
      <w:pPr>
        <w:pStyle w:val="Heading1"/>
        <w:spacing w:before="0" w:after="0"/>
        <w:rPr>
          <w:sz w:val="24"/>
          <w:szCs w:val="24"/>
          <w:u w:val="single"/>
        </w:rPr>
      </w:pPr>
      <w:bookmarkStart w:id="246" w:name="_Toc149834818"/>
      <w:r w:rsidRPr="00C30C30">
        <w:rPr>
          <w:sz w:val="24"/>
          <w:szCs w:val="24"/>
        </w:rPr>
        <w:t>6.3.</w:t>
      </w:r>
      <w:r w:rsidR="003A61B5">
        <w:rPr>
          <w:sz w:val="24"/>
          <w:szCs w:val="24"/>
        </w:rPr>
        <w:tab/>
      </w:r>
      <w:r w:rsidR="00EA281D" w:rsidRPr="00D365AF">
        <w:rPr>
          <w:sz w:val="24"/>
          <w:szCs w:val="24"/>
          <w:u w:val="single"/>
        </w:rPr>
        <w:t>Expected outcomes for 202</w:t>
      </w:r>
      <w:r>
        <w:rPr>
          <w:sz w:val="24"/>
          <w:szCs w:val="24"/>
          <w:u w:val="single"/>
        </w:rPr>
        <w:t>4</w:t>
      </w:r>
      <w:r w:rsidR="00EA281D" w:rsidRPr="00D365AF">
        <w:rPr>
          <w:sz w:val="24"/>
          <w:szCs w:val="24"/>
          <w:u w:val="single"/>
        </w:rPr>
        <w:t xml:space="preserve"> and Secretariat’s recommendations</w:t>
      </w:r>
      <w:r w:rsidR="003D1082" w:rsidRPr="00D365AF">
        <w:rPr>
          <w:sz w:val="24"/>
          <w:szCs w:val="24"/>
          <w:u w:val="single"/>
        </w:rPr>
        <w:t>:</w:t>
      </w:r>
      <w:bookmarkEnd w:id="246"/>
    </w:p>
    <w:p w:rsidR="00972B57" w:rsidRPr="007E5CB7" w:rsidRDefault="00972B57" w:rsidP="007E5CB7">
      <w:pPr>
        <w:pStyle w:val="ListParagraph"/>
        <w:suppressAutoHyphens w:val="0"/>
        <w:autoSpaceDN/>
        <w:spacing w:after="120"/>
        <w:ind w:left="0"/>
        <w:contextualSpacing/>
        <w:jc w:val="both"/>
        <w:textAlignment w:val="auto"/>
      </w:pPr>
    </w:p>
    <w:p w:rsidR="00553387" w:rsidRDefault="001622AC" w:rsidP="00553387">
      <w:pPr>
        <w:pStyle w:val="ListParagraph"/>
        <w:spacing w:before="240" w:line="276" w:lineRule="auto"/>
        <w:ind w:left="0"/>
        <w:jc w:val="both"/>
        <w:rPr>
          <w:rFonts w:ascii="Arial" w:hAnsi="Arial"/>
          <w:bCs/>
          <w:color w:val="000000"/>
        </w:rPr>
      </w:pPr>
      <w:r>
        <w:rPr>
          <w:rFonts w:ascii="Arial" w:hAnsi="Arial"/>
          <w:bCs/>
          <w:color w:val="000000"/>
        </w:rPr>
        <w:t>75</w:t>
      </w:r>
      <w:r w:rsidR="00553387">
        <w:rPr>
          <w:rFonts w:ascii="Arial" w:hAnsi="Arial"/>
          <w:bCs/>
          <w:color w:val="000000"/>
        </w:rPr>
        <w:t xml:space="preserve">. The Council, while </w:t>
      </w:r>
      <w:r w:rsidR="00553387" w:rsidRPr="00553387">
        <w:rPr>
          <w:rFonts w:asciiTheme="minorBidi" w:hAnsiTheme="minorBidi" w:cstheme="minorBidi"/>
        </w:rPr>
        <w:t xml:space="preserve">appreciating the </w:t>
      </w:r>
      <w:r w:rsidR="00553387">
        <w:rPr>
          <w:rFonts w:asciiTheme="minorBidi" w:hAnsiTheme="minorBidi" w:cstheme="minorBidi"/>
        </w:rPr>
        <w:t xml:space="preserve">Islamic </w:t>
      </w:r>
      <w:r w:rsidR="00553387" w:rsidRPr="00553387">
        <w:rPr>
          <w:rFonts w:asciiTheme="minorBidi" w:hAnsiTheme="minorBidi" w:cstheme="minorBidi"/>
        </w:rPr>
        <w:t xml:space="preserve">Republic of </w:t>
      </w:r>
      <w:r w:rsidR="00553387">
        <w:rPr>
          <w:rFonts w:asciiTheme="minorBidi" w:hAnsiTheme="minorBidi" w:cstheme="minorBidi"/>
        </w:rPr>
        <w:t>Iran</w:t>
      </w:r>
      <w:r w:rsidR="00553387" w:rsidRPr="00553387">
        <w:rPr>
          <w:rFonts w:asciiTheme="minorBidi" w:hAnsiTheme="minorBidi" w:cstheme="minorBidi"/>
        </w:rPr>
        <w:t xml:space="preserve"> for hosting the</w:t>
      </w:r>
      <w:r w:rsidR="00553387">
        <w:rPr>
          <w:rFonts w:asciiTheme="minorBidi" w:hAnsiTheme="minorBidi" w:cstheme="minorBidi"/>
        </w:rPr>
        <w:t xml:space="preserve"> </w:t>
      </w:r>
      <w:r w:rsidR="00553387" w:rsidRPr="00D772B6">
        <w:rPr>
          <w:rFonts w:asciiTheme="minorBidi" w:hAnsiTheme="minorBidi" w:cstheme="minorBidi"/>
        </w:rPr>
        <w:t>2</w:t>
      </w:r>
      <w:r w:rsidR="00553387" w:rsidRPr="00D772B6">
        <w:rPr>
          <w:rFonts w:asciiTheme="minorBidi" w:hAnsiTheme="minorBidi" w:cstheme="minorBidi"/>
          <w:vertAlign w:val="superscript"/>
        </w:rPr>
        <w:t xml:space="preserve">nd </w:t>
      </w:r>
      <w:r w:rsidR="00553387" w:rsidRPr="00D772B6">
        <w:rPr>
          <w:rFonts w:asciiTheme="minorBidi" w:hAnsiTheme="minorBidi" w:cstheme="minorBidi"/>
        </w:rPr>
        <w:t>Expert Group Meeting of the ECO Agricultural Bio-Technology Network (ECO-ABN) and the Workshop on Genetically Modified Organisms (GMOs) Bio-Safety and Regulation</w:t>
      </w:r>
      <w:r w:rsidR="00553387">
        <w:rPr>
          <w:rFonts w:asciiTheme="minorBidi" w:hAnsiTheme="minorBidi" w:cstheme="minorBidi"/>
        </w:rPr>
        <w:t xml:space="preserve">, </w:t>
      </w:r>
      <w:r w:rsidR="00C30C30">
        <w:rPr>
          <w:rFonts w:asciiTheme="minorBidi" w:hAnsiTheme="minorBidi" w:cstheme="minorBidi"/>
        </w:rPr>
        <w:t>may request</w:t>
      </w:r>
      <w:r w:rsidR="00553387">
        <w:rPr>
          <w:rFonts w:asciiTheme="minorBidi" w:hAnsiTheme="minorBidi" w:cstheme="minorBidi"/>
        </w:rPr>
        <w:t xml:space="preserve"> the </w:t>
      </w:r>
      <w:r w:rsidR="00553387" w:rsidRPr="00553387">
        <w:rPr>
          <w:rFonts w:asciiTheme="minorBidi" w:hAnsiTheme="minorBidi" w:cstheme="minorBidi"/>
        </w:rPr>
        <w:t>Member States to consider hosting the</w:t>
      </w:r>
      <w:r w:rsidR="00553387">
        <w:rPr>
          <w:rFonts w:asciiTheme="minorBidi" w:hAnsiTheme="minorBidi" w:cstheme="minorBidi"/>
        </w:rPr>
        <w:t xml:space="preserve"> 3</w:t>
      </w:r>
      <w:r w:rsidR="00553387">
        <w:rPr>
          <w:rFonts w:asciiTheme="minorBidi" w:hAnsiTheme="minorBidi" w:cstheme="minorBidi"/>
          <w:vertAlign w:val="superscript"/>
        </w:rPr>
        <w:t>r</w:t>
      </w:r>
      <w:r w:rsidR="00553387" w:rsidRPr="00D772B6">
        <w:rPr>
          <w:rFonts w:asciiTheme="minorBidi" w:hAnsiTheme="minorBidi" w:cstheme="minorBidi"/>
          <w:vertAlign w:val="superscript"/>
        </w:rPr>
        <w:t xml:space="preserve">d </w:t>
      </w:r>
      <w:r w:rsidR="00553387" w:rsidRPr="00D772B6">
        <w:rPr>
          <w:rFonts w:asciiTheme="minorBidi" w:hAnsiTheme="minorBidi" w:cstheme="minorBidi"/>
        </w:rPr>
        <w:t>Expert Group Meeting of the ECO Agricultural Bio-Technology Network (ECO-ABN)</w:t>
      </w:r>
      <w:r w:rsidR="00553387">
        <w:rPr>
          <w:rFonts w:asciiTheme="minorBidi" w:hAnsiTheme="minorBidi" w:cstheme="minorBidi"/>
        </w:rPr>
        <w:t xml:space="preserve"> in 2024.</w:t>
      </w:r>
    </w:p>
    <w:p w:rsidR="00022F03" w:rsidRDefault="001622AC" w:rsidP="00022F03">
      <w:pPr>
        <w:pStyle w:val="ListParagraph"/>
        <w:spacing w:before="240" w:line="276" w:lineRule="auto"/>
        <w:ind w:left="0"/>
        <w:jc w:val="both"/>
        <w:rPr>
          <w:rFonts w:ascii="Arial" w:hAnsi="Arial"/>
          <w:bCs/>
          <w:color w:val="000000"/>
        </w:rPr>
      </w:pPr>
      <w:r>
        <w:rPr>
          <w:rFonts w:ascii="Arial" w:hAnsi="Arial"/>
          <w:bCs/>
          <w:color w:val="000000"/>
        </w:rPr>
        <w:t>76</w:t>
      </w:r>
      <w:r w:rsidR="00553387">
        <w:rPr>
          <w:rFonts w:ascii="Arial" w:hAnsi="Arial"/>
          <w:bCs/>
          <w:color w:val="000000"/>
        </w:rPr>
        <w:t xml:space="preserve">. </w:t>
      </w:r>
      <w:r w:rsidR="003D1082" w:rsidRPr="007E5CB7">
        <w:rPr>
          <w:rFonts w:ascii="Arial" w:hAnsi="Arial"/>
          <w:bCs/>
          <w:color w:val="000000"/>
        </w:rPr>
        <w:t xml:space="preserve">The Council may request the ECO-ABN to update </w:t>
      </w:r>
      <w:r w:rsidR="00E356E6">
        <w:rPr>
          <w:rFonts w:ascii="Arial" w:hAnsi="Arial"/>
          <w:bCs/>
          <w:color w:val="000000"/>
        </w:rPr>
        <w:t>its</w:t>
      </w:r>
      <w:r w:rsidR="003D1082" w:rsidRPr="007E5CB7">
        <w:rPr>
          <w:rFonts w:ascii="Arial" w:hAnsi="Arial"/>
          <w:bCs/>
          <w:color w:val="000000"/>
        </w:rPr>
        <w:t xml:space="preserve"> website and may ask to enhance and expan</w:t>
      </w:r>
      <w:r w:rsidR="00BC138D">
        <w:rPr>
          <w:rFonts w:ascii="Arial" w:hAnsi="Arial"/>
          <w:bCs/>
          <w:color w:val="000000"/>
        </w:rPr>
        <w:t>d its activities and communication</w:t>
      </w:r>
      <w:r w:rsidR="003D1082" w:rsidRPr="007E5CB7">
        <w:rPr>
          <w:rFonts w:ascii="Arial" w:hAnsi="Arial"/>
          <w:bCs/>
          <w:color w:val="000000"/>
        </w:rPr>
        <w:t xml:space="preserve"> with the Member States and </w:t>
      </w:r>
      <w:r w:rsidR="00BC138D">
        <w:rPr>
          <w:rFonts w:ascii="Arial" w:hAnsi="Arial"/>
          <w:bCs/>
          <w:color w:val="000000"/>
        </w:rPr>
        <w:t xml:space="preserve">also with </w:t>
      </w:r>
      <w:r w:rsidR="003D1082" w:rsidRPr="007E5CB7">
        <w:rPr>
          <w:rFonts w:ascii="Arial" w:hAnsi="Arial"/>
          <w:bCs/>
          <w:color w:val="000000"/>
        </w:rPr>
        <w:t>the rel</w:t>
      </w:r>
      <w:r w:rsidR="00BC138D">
        <w:rPr>
          <w:rFonts w:ascii="Arial" w:hAnsi="Arial"/>
          <w:bCs/>
          <w:color w:val="000000"/>
        </w:rPr>
        <w:t>evant international n</w:t>
      </w:r>
      <w:r w:rsidR="003D1082" w:rsidRPr="007E5CB7">
        <w:rPr>
          <w:rFonts w:ascii="Arial" w:hAnsi="Arial"/>
          <w:bCs/>
          <w:color w:val="000000"/>
        </w:rPr>
        <w:t>etworks and organizations.</w:t>
      </w:r>
    </w:p>
    <w:p w:rsidR="00553387" w:rsidRDefault="001622AC" w:rsidP="00BC138D">
      <w:pPr>
        <w:pStyle w:val="ListParagraph"/>
        <w:spacing w:before="240" w:line="276" w:lineRule="auto"/>
        <w:ind w:left="0"/>
        <w:jc w:val="both"/>
        <w:rPr>
          <w:rFonts w:asciiTheme="minorBidi" w:hAnsiTheme="minorBidi" w:cstheme="minorBidi"/>
          <w:color w:val="000000"/>
        </w:rPr>
      </w:pPr>
      <w:r>
        <w:rPr>
          <w:rFonts w:asciiTheme="minorBidi" w:hAnsiTheme="minorBidi" w:cstheme="minorBidi"/>
          <w:color w:val="000000"/>
        </w:rPr>
        <w:t>77</w:t>
      </w:r>
      <w:r w:rsidR="00553387">
        <w:rPr>
          <w:rFonts w:asciiTheme="minorBidi" w:hAnsiTheme="minorBidi" w:cstheme="minorBidi"/>
          <w:color w:val="000000"/>
        </w:rPr>
        <w:t xml:space="preserve">. </w:t>
      </w:r>
      <w:r w:rsidR="00553387" w:rsidRPr="00553387">
        <w:rPr>
          <w:rFonts w:asciiTheme="minorBidi" w:hAnsiTheme="minorBidi" w:cstheme="minorBidi"/>
          <w:color w:val="000000"/>
        </w:rPr>
        <w:t xml:space="preserve">The Council may request the Member States to contribute to </w:t>
      </w:r>
      <w:r w:rsidR="00553387" w:rsidRPr="00553387">
        <w:rPr>
          <w:rFonts w:asciiTheme="minorBidi" w:hAnsiTheme="minorBidi" w:cstheme="minorBidi"/>
        </w:rPr>
        <w:t>ECO Agricultural Bio-Technology Network</w:t>
      </w:r>
      <w:r w:rsidR="00553387" w:rsidRPr="00553387">
        <w:rPr>
          <w:rFonts w:asciiTheme="minorBidi" w:hAnsiTheme="minorBidi" w:cstheme="minorBidi"/>
          <w:color w:val="000000"/>
        </w:rPr>
        <w:t xml:space="preserve"> with sharing information</w:t>
      </w:r>
      <w:r w:rsidR="00BC138D">
        <w:rPr>
          <w:rFonts w:asciiTheme="minorBidi" w:hAnsiTheme="minorBidi" w:cstheme="minorBidi"/>
          <w:color w:val="000000"/>
        </w:rPr>
        <w:t xml:space="preserve">, studies, inputs, experiences and best practices </w:t>
      </w:r>
      <w:r w:rsidR="00553387" w:rsidRPr="00553387">
        <w:rPr>
          <w:rFonts w:asciiTheme="minorBidi" w:hAnsiTheme="minorBidi" w:cstheme="minorBidi"/>
          <w:color w:val="000000"/>
        </w:rPr>
        <w:t xml:space="preserve">and </w:t>
      </w:r>
      <w:r w:rsidR="00553387">
        <w:rPr>
          <w:rFonts w:asciiTheme="minorBidi" w:hAnsiTheme="minorBidi" w:cstheme="minorBidi"/>
          <w:color w:val="000000"/>
        </w:rPr>
        <w:t xml:space="preserve">conveying/updating their </w:t>
      </w:r>
      <w:r w:rsidR="00553387" w:rsidRPr="00553387">
        <w:rPr>
          <w:rFonts w:asciiTheme="minorBidi" w:hAnsiTheme="minorBidi" w:cstheme="minorBidi"/>
          <w:color w:val="000000"/>
        </w:rPr>
        <w:t xml:space="preserve">country reports on </w:t>
      </w:r>
      <w:r w:rsidR="00553387">
        <w:rPr>
          <w:rFonts w:asciiTheme="minorBidi" w:hAnsiTheme="minorBidi" w:cstheme="minorBidi"/>
          <w:color w:val="000000"/>
        </w:rPr>
        <w:t xml:space="preserve">agricultural </w:t>
      </w:r>
      <w:r w:rsidR="00553387" w:rsidRPr="00553387">
        <w:rPr>
          <w:rFonts w:asciiTheme="minorBidi" w:hAnsiTheme="minorBidi" w:cstheme="minorBidi"/>
          <w:color w:val="000000"/>
        </w:rPr>
        <w:t xml:space="preserve">biotechnology </w:t>
      </w:r>
      <w:r w:rsidR="00553387">
        <w:rPr>
          <w:rFonts w:asciiTheme="minorBidi" w:hAnsiTheme="minorBidi" w:cstheme="minorBidi"/>
          <w:color w:val="000000"/>
        </w:rPr>
        <w:t>issues.</w:t>
      </w:r>
    </w:p>
    <w:p w:rsidR="001622AC" w:rsidRPr="00553387" w:rsidRDefault="001622AC" w:rsidP="00BC138D">
      <w:pPr>
        <w:pStyle w:val="ListParagraph"/>
        <w:spacing w:before="240" w:line="276" w:lineRule="auto"/>
        <w:ind w:left="0"/>
        <w:jc w:val="both"/>
        <w:rPr>
          <w:rFonts w:asciiTheme="minorBidi" w:hAnsiTheme="minorBidi" w:cstheme="minorBidi"/>
          <w:bCs/>
          <w:color w:val="000000"/>
        </w:rPr>
      </w:pPr>
    </w:p>
    <w:p w:rsidR="00153C27" w:rsidRPr="00C67487" w:rsidRDefault="00133A9D" w:rsidP="00826A6D">
      <w:pPr>
        <w:pStyle w:val="Heading1"/>
        <w:jc w:val="center"/>
        <w:rPr>
          <w:sz w:val="24"/>
          <w:szCs w:val="24"/>
          <w:u w:val="single"/>
        </w:rPr>
      </w:pPr>
      <w:bookmarkStart w:id="247" w:name="_Toc149834819"/>
      <w:r w:rsidRPr="00C67487">
        <w:rPr>
          <w:sz w:val="24"/>
          <w:szCs w:val="24"/>
          <w:u w:val="single"/>
        </w:rPr>
        <w:t>Priority Area-</w:t>
      </w:r>
      <w:r w:rsidR="009D7AF2" w:rsidRPr="00C67487">
        <w:rPr>
          <w:sz w:val="24"/>
          <w:szCs w:val="24"/>
          <w:u w:val="single"/>
        </w:rPr>
        <w:t>7</w:t>
      </w:r>
      <w:bookmarkStart w:id="248" w:name="_Toc89864772"/>
      <w:r w:rsidR="004A4F14" w:rsidRPr="00C67487">
        <w:rPr>
          <w:sz w:val="24"/>
          <w:szCs w:val="24"/>
          <w:u w:val="single"/>
        </w:rPr>
        <w:t>: Relations</w:t>
      </w:r>
      <w:r w:rsidR="00153C27" w:rsidRPr="00C67487">
        <w:rPr>
          <w:sz w:val="24"/>
          <w:szCs w:val="24"/>
          <w:u w:val="single"/>
        </w:rPr>
        <w:t xml:space="preserve"> with Regional and International </w:t>
      </w:r>
      <w:r w:rsidR="00EA281D" w:rsidRPr="00C67487">
        <w:rPr>
          <w:sz w:val="24"/>
          <w:szCs w:val="24"/>
          <w:u w:val="single"/>
        </w:rPr>
        <w:t>O</w:t>
      </w:r>
      <w:r w:rsidR="00153C27" w:rsidRPr="00C67487">
        <w:rPr>
          <w:sz w:val="24"/>
          <w:szCs w:val="24"/>
          <w:u w:val="single"/>
        </w:rPr>
        <w:t>rganizations:</w:t>
      </w:r>
      <w:bookmarkEnd w:id="247"/>
      <w:bookmarkEnd w:id="248"/>
    </w:p>
    <w:p w:rsidR="00133A9D" w:rsidRPr="00133A9D" w:rsidRDefault="00133A9D" w:rsidP="00133A9D">
      <w:pPr>
        <w:pStyle w:val="ListParagraph"/>
        <w:suppressAutoHyphens w:val="0"/>
        <w:autoSpaceDN/>
        <w:spacing w:after="120"/>
        <w:ind w:left="567" w:right="270"/>
        <w:contextualSpacing/>
        <w:jc w:val="center"/>
        <w:textAlignment w:val="auto"/>
        <w:rPr>
          <w:rStyle w:val="Heading1Char"/>
          <w:rFonts w:asciiTheme="minorBidi" w:eastAsiaTheme="minorEastAsia" w:hAnsiTheme="minorBidi"/>
          <w:b w:val="0"/>
          <w:bCs w:val="0"/>
        </w:rPr>
      </w:pPr>
    </w:p>
    <w:p w:rsidR="00326A53" w:rsidRDefault="00C30C30" w:rsidP="00A86D69">
      <w:pPr>
        <w:pStyle w:val="ListParagraph"/>
        <w:spacing w:before="240" w:line="276" w:lineRule="auto"/>
        <w:ind w:left="0"/>
        <w:jc w:val="both"/>
        <w:rPr>
          <w:rFonts w:ascii="Arial" w:hAnsi="Arial"/>
        </w:rPr>
      </w:pPr>
      <w:r>
        <w:rPr>
          <w:rFonts w:ascii="Arial" w:hAnsi="Arial"/>
        </w:rPr>
        <w:t>78</w:t>
      </w:r>
      <w:r w:rsidR="007E5CB7">
        <w:rPr>
          <w:rFonts w:ascii="Arial" w:hAnsi="Arial"/>
        </w:rPr>
        <w:t xml:space="preserve">. </w:t>
      </w:r>
      <w:r w:rsidR="00153C27" w:rsidRPr="00CD2F8D">
        <w:rPr>
          <w:rFonts w:ascii="Arial" w:hAnsi="Arial"/>
        </w:rPr>
        <w:t xml:space="preserve">The Secretariat has maintained regular interactions </w:t>
      </w:r>
      <w:r w:rsidR="00153C27" w:rsidRPr="00F02AB6">
        <w:rPr>
          <w:rFonts w:ascii="Arial" w:hAnsi="Arial"/>
        </w:rPr>
        <w:t xml:space="preserve">with the international organizations on the basis of mutual interest, most notably with the </w:t>
      </w:r>
      <w:r w:rsidR="00F02AB6" w:rsidRPr="00F02AB6">
        <w:rPr>
          <w:rFonts w:ascii="Arial" w:hAnsi="Arial"/>
          <w:color w:val="202124"/>
          <w:shd w:val="clear" w:color="auto" w:fill="FFFFFF"/>
        </w:rPr>
        <w:t xml:space="preserve">Food and Agriculture Organization of the </w:t>
      </w:r>
      <w:r w:rsidR="00F02AB6" w:rsidRPr="00F02AB6">
        <w:rPr>
          <w:rFonts w:ascii="Arial" w:hAnsi="Arial"/>
        </w:rPr>
        <w:t>United Nations</w:t>
      </w:r>
      <w:r w:rsidR="00F02AB6">
        <w:rPr>
          <w:rFonts w:ascii="Arial" w:hAnsi="Arial"/>
        </w:rPr>
        <w:t xml:space="preserve"> (FAO),</w:t>
      </w:r>
      <w:r w:rsidR="004A4F14">
        <w:rPr>
          <w:rFonts w:ascii="Arial" w:hAnsi="Arial"/>
        </w:rPr>
        <w:t xml:space="preserve"> </w:t>
      </w:r>
      <w:r w:rsidR="00F02AB6">
        <w:rPr>
          <w:rFonts w:ascii="Arial" w:hAnsi="Arial"/>
        </w:rPr>
        <w:t xml:space="preserve">UN </w:t>
      </w:r>
      <w:r w:rsidR="00153C27" w:rsidRPr="00F02AB6">
        <w:rPr>
          <w:rFonts w:ascii="Arial" w:hAnsi="Arial"/>
        </w:rPr>
        <w:t xml:space="preserve">World Food </w:t>
      </w:r>
      <w:proofErr w:type="spellStart"/>
      <w:r w:rsidR="00153C27" w:rsidRPr="00F02AB6">
        <w:rPr>
          <w:rFonts w:ascii="Arial" w:hAnsi="Arial"/>
        </w:rPr>
        <w:t>Programme</w:t>
      </w:r>
      <w:proofErr w:type="spellEnd"/>
      <w:r w:rsidR="00153C27" w:rsidRPr="00F02AB6">
        <w:rPr>
          <w:rFonts w:ascii="Arial" w:hAnsi="Arial"/>
        </w:rPr>
        <w:t xml:space="preserve">, </w:t>
      </w:r>
      <w:r w:rsidR="00F02AB6" w:rsidRPr="00F02AB6">
        <w:rPr>
          <w:rFonts w:ascii="Arial" w:hAnsi="Arial"/>
        </w:rPr>
        <w:t xml:space="preserve">UN </w:t>
      </w:r>
      <w:r w:rsidR="00153C27" w:rsidRPr="00F02AB6">
        <w:rPr>
          <w:rFonts w:ascii="Arial" w:hAnsi="Arial"/>
        </w:rPr>
        <w:t>Food System Summits,</w:t>
      </w:r>
      <w:r w:rsidR="00EC2635">
        <w:rPr>
          <w:rFonts w:ascii="Arial" w:hAnsi="Arial"/>
        </w:rPr>
        <w:t xml:space="preserve"> </w:t>
      </w:r>
      <w:r w:rsidR="00F02AB6" w:rsidRPr="00F02AB6">
        <w:rPr>
          <w:rFonts w:ascii="Arial" w:hAnsi="Arial"/>
        </w:rPr>
        <w:t>Islamic Development Bank (</w:t>
      </w:r>
      <w:proofErr w:type="spellStart"/>
      <w:r w:rsidR="00F02AB6" w:rsidRPr="00F02AB6">
        <w:rPr>
          <w:rFonts w:ascii="Arial" w:hAnsi="Arial"/>
        </w:rPr>
        <w:t>IsDB</w:t>
      </w:r>
      <w:proofErr w:type="spellEnd"/>
      <w:r w:rsidR="00F02AB6" w:rsidRPr="00F02AB6">
        <w:rPr>
          <w:rFonts w:ascii="Arial" w:hAnsi="Arial"/>
        </w:rPr>
        <w:t>)</w:t>
      </w:r>
      <w:r w:rsidR="00EC2635">
        <w:rPr>
          <w:rFonts w:ascii="Arial" w:hAnsi="Arial"/>
        </w:rPr>
        <w:t xml:space="preserve"> and</w:t>
      </w:r>
      <w:r w:rsidR="00FB365E">
        <w:rPr>
          <w:rFonts w:ascii="Arial" w:hAnsi="Arial"/>
        </w:rPr>
        <w:t xml:space="preserve"> Islamic Organization for Food Security (IOFS) </w:t>
      </w:r>
      <w:r w:rsidR="00F02AB6" w:rsidRPr="00CD2F8D">
        <w:rPr>
          <w:rFonts w:ascii="Arial" w:hAnsi="Arial"/>
        </w:rPr>
        <w:t>with a view to identify/develop possible strategic partnership frameworks, to get their financial/technical support to ECO projects and initiatives, as well as to expand ECO’s outreach and visibility.</w:t>
      </w:r>
    </w:p>
    <w:p w:rsidR="00B047A6" w:rsidRDefault="00C30C30" w:rsidP="00A86D69">
      <w:pPr>
        <w:pStyle w:val="ListParagraph"/>
        <w:spacing w:before="240" w:line="276" w:lineRule="auto"/>
        <w:ind w:left="0"/>
        <w:jc w:val="both"/>
        <w:rPr>
          <w:rFonts w:ascii="Arial" w:hAnsi="Arial"/>
        </w:rPr>
      </w:pPr>
      <w:r>
        <w:rPr>
          <w:rFonts w:ascii="Arial" w:hAnsi="Arial"/>
        </w:rPr>
        <w:t>79</w:t>
      </w:r>
      <w:r w:rsidR="007E5CB7">
        <w:rPr>
          <w:rFonts w:ascii="Arial" w:hAnsi="Arial"/>
        </w:rPr>
        <w:t>.</w:t>
      </w:r>
      <w:r w:rsidR="00A86D69" w:rsidRPr="00B047A6">
        <w:rPr>
          <w:rFonts w:ascii="Arial" w:hAnsi="Arial"/>
        </w:rPr>
        <w:t xml:space="preserve"> </w:t>
      </w:r>
      <w:r w:rsidR="00153C27" w:rsidRPr="00B047A6">
        <w:rPr>
          <w:rFonts w:ascii="Arial" w:hAnsi="Arial"/>
        </w:rPr>
        <w:t xml:space="preserve">The Council may </w:t>
      </w:r>
      <w:r w:rsidR="00D365AF">
        <w:rPr>
          <w:rFonts w:ascii="Arial" w:hAnsi="Arial"/>
        </w:rPr>
        <w:t>ask</w:t>
      </w:r>
      <w:r w:rsidR="00153C27" w:rsidRPr="00B047A6">
        <w:rPr>
          <w:rFonts w:ascii="Arial" w:hAnsi="Arial"/>
        </w:rPr>
        <w:t xml:space="preserve"> the Secretariat to pursue the cooperation policy and engagements with abovementioned organizations and other interested partners in the relevant fields, after consultation with the Member States and setting out further roadmap for proceeding on it</w:t>
      </w:r>
      <w:r w:rsidR="00557DE7">
        <w:rPr>
          <w:rFonts w:ascii="Arial" w:hAnsi="Arial"/>
        </w:rPr>
        <w:t xml:space="preserve">. </w:t>
      </w:r>
    </w:p>
    <w:p w:rsidR="00B047A6" w:rsidRDefault="00C30C30" w:rsidP="00A86D69">
      <w:pPr>
        <w:pStyle w:val="ListParagraph"/>
        <w:spacing w:before="240" w:line="276" w:lineRule="auto"/>
        <w:ind w:left="0"/>
        <w:jc w:val="both"/>
        <w:rPr>
          <w:rFonts w:ascii="Arial" w:hAnsi="Arial"/>
        </w:rPr>
      </w:pPr>
      <w:r>
        <w:rPr>
          <w:rFonts w:ascii="Arial" w:hAnsi="Arial"/>
        </w:rPr>
        <w:lastRenderedPageBreak/>
        <w:t>80</w:t>
      </w:r>
      <w:r w:rsidR="007E5CB7">
        <w:rPr>
          <w:rFonts w:ascii="Arial" w:hAnsi="Arial"/>
        </w:rPr>
        <w:t xml:space="preserve">. </w:t>
      </w:r>
      <w:r w:rsidR="00153C27" w:rsidRPr="00B047A6">
        <w:rPr>
          <w:rFonts w:ascii="Arial" w:hAnsi="Arial"/>
        </w:rPr>
        <w:t>The Council may recommend the Secretariat to invite representatives of abovementioned organizations and other interested partners to the relevant ECO events with a view to enhance cooperation for implementation of ECO Vision 2025.</w:t>
      </w:r>
    </w:p>
    <w:p w:rsidR="00557DE7" w:rsidRDefault="00C30C30" w:rsidP="00D365AF">
      <w:pPr>
        <w:pStyle w:val="ListParagraph"/>
        <w:spacing w:before="240" w:line="276" w:lineRule="auto"/>
        <w:ind w:left="0"/>
        <w:jc w:val="both"/>
        <w:rPr>
          <w:rFonts w:ascii="Arial" w:hAnsi="Arial"/>
        </w:rPr>
      </w:pPr>
      <w:r>
        <w:rPr>
          <w:rFonts w:ascii="Arial" w:hAnsi="Arial"/>
        </w:rPr>
        <w:t>81</w:t>
      </w:r>
      <w:r w:rsidR="00557DE7">
        <w:rPr>
          <w:rFonts w:ascii="Arial" w:hAnsi="Arial"/>
        </w:rPr>
        <w:t>. The Council may appreciate the initiative o</w:t>
      </w:r>
      <w:r>
        <w:rPr>
          <w:rFonts w:ascii="Arial" w:hAnsi="Arial"/>
        </w:rPr>
        <w:t>f the Secretariat to prepare a d</w:t>
      </w:r>
      <w:r w:rsidR="00557DE7">
        <w:rPr>
          <w:rFonts w:ascii="Arial" w:hAnsi="Arial"/>
        </w:rPr>
        <w:t xml:space="preserve">raft Memorandum of Understanding between ECO and IOFS and may request </w:t>
      </w:r>
      <w:r w:rsidR="00D365AF" w:rsidRPr="00B047A6">
        <w:rPr>
          <w:rFonts w:ascii="Arial" w:hAnsi="Arial"/>
        </w:rPr>
        <w:t>Member States</w:t>
      </w:r>
      <w:r w:rsidR="00D365AF">
        <w:rPr>
          <w:rFonts w:ascii="Arial" w:hAnsi="Arial"/>
        </w:rPr>
        <w:t xml:space="preserve"> to support and cooperate on this</w:t>
      </w:r>
      <w:r w:rsidR="00557DE7">
        <w:rPr>
          <w:rFonts w:ascii="Arial" w:hAnsi="Arial"/>
        </w:rPr>
        <w:t xml:space="preserve"> issue. </w:t>
      </w:r>
    </w:p>
    <w:p w:rsidR="00557DE7" w:rsidRDefault="00557DE7"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C30C30" w:rsidRDefault="00C30C30" w:rsidP="00557DE7">
      <w:pPr>
        <w:pStyle w:val="ListParagraph"/>
        <w:spacing w:before="240" w:line="276" w:lineRule="auto"/>
        <w:ind w:left="0"/>
        <w:jc w:val="both"/>
        <w:rPr>
          <w:rFonts w:ascii="Arial" w:hAnsi="Arial"/>
        </w:rPr>
      </w:pPr>
    </w:p>
    <w:p w:rsidR="005C0F3D" w:rsidRPr="00E52BE0" w:rsidRDefault="00F353E1" w:rsidP="00F353E1">
      <w:pPr>
        <w:pStyle w:val="Heading1"/>
        <w:spacing w:before="0" w:after="0"/>
        <w:ind w:left="568"/>
        <w:jc w:val="center"/>
        <w:rPr>
          <w:u w:val="single"/>
        </w:rPr>
      </w:pPr>
      <w:bookmarkStart w:id="249" w:name="_Toc149834820"/>
      <w:r w:rsidRPr="00E52BE0">
        <w:rPr>
          <w:u w:val="single"/>
        </w:rPr>
        <w:t xml:space="preserve">INDUSTRY </w:t>
      </w:r>
      <w:r w:rsidR="005D5A71" w:rsidRPr="00E52BE0">
        <w:rPr>
          <w:u w:val="single"/>
        </w:rPr>
        <w:t>SECTION</w:t>
      </w:r>
      <w:bookmarkEnd w:id="249"/>
      <w:r w:rsidR="005D5A71" w:rsidRPr="00E52BE0">
        <w:rPr>
          <w:u w:val="single"/>
        </w:rPr>
        <w:t xml:space="preserve"> </w:t>
      </w:r>
    </w:p>
    <w:p w:rsidR="0010582F" w:rsidRPr="00EC73C7" w:rsidRDefault="005D5A71" w:rsidP="00A86D69">
      <w:pPr>
        <w:pStyle w:val="Heading1"/>
        <w:spacing w:after="0"/>
        <w:ind w:left="567"/>
        <w:jc w:val="center"/>
        <w:rPr>
          <w:rStyle w:val="Heading1Char"/>
          <w:b/>
          <w:bCs/>
          <w:sz w:val="24"/>
          <w:szCs w:val="24"/>
        </w:rPr>
      </w:pPr>
      <w:bookmarkStart w:id="250" w:name="_Toc149834821"/>
      <w:r w:rsidRPr="00EC73C7">
        <w:rPr>
          <w:rStyle w:val="Heading1Char"/>
          <w:rFonts w:eastAsiaTheme="minorEastAsia"/>
          <w:b/>
          <w:bCs/>
          <w:sz w:val="24"/>
          <w:szCs w:val="24"/>
          <w:u w:val="single"/>
        </w:rPr>
        <w:t>EXECUTIVE SUMMARY</w:t>
      </w:r>
      <w:bookmarkEnd w:id="250"/>
    </w:p>
    <w:p w:rsidR="0010582F" w:rsidRDefault="0010582F" w:rsidP="00EA281D">
      <w:pPr>
        <w:spacing w:after="120" w:line="240" w:lineRule="auto"/>
        <w:ind w:right="270"/>
        <w:jc w:val="center"/>
        <w:rPr>
          <w:rFonts w:ascii="Arial" w:hAnsi="Arial"/>
          <w:b/>
          <w:bCs/>
          <w:sz w:val="24"/>
          <w:szCs w:val="24"/>
          <w:u w:val="single"/>
          <w:lang w:val="en-GB"/>
        </w:rPr>
      </w:pPr>
    </w:p>
    <w:p w:rsidR="004750FA" w:rsidRPr="004750FA" w:rsidRDefault="00C30C30" w:rsidP="00A86D69">
      <w:pPr>
        <w:pStyle w:val="ListParagraph"/>
        <w:spacing w:before="240" w:line="276" w:lineRule="auto"/>
        <w:ind w:left="0"/>
        <w:jc w:val="both"/>
        <w:rPr>
          <w:rFonts w:ascii="Arial" w:eastAsia="Calibri" w:hAnsi="Arial"/>
        </w:rPr>
      </w:pPr>
      <w:r>
        <w:rPr>
          <w:rFonts w:ascii="Arial" w:hAnsi="Arial"/>
          <w:color w:val="000000"/>
        </w:rPr>
        <w:t>82</w:t>
      </w:r>
      <w:r w:rsidR="007E5CB7">
        <w:rPr>
          <w:rFonts w:ascii="Arial" w:hAnsi="Arial"/>
          <w:color w:val="000000"/>
        </w:rPr>
        <w:t xml:space="preserve">. </w:t>
      </w:r>
      <w:r w:rsidR="00E52BE0">
        <w:rPr>
          <w:rFonts w:ascii="Arial" w:hAnsi="Arial"/>
          <w:color w:val="000000"/>
        </w:rPr>
        <w:tab/>
      </w:r>
      <w:r w:rsidR="0079389A" w:rsidRPr="00BB68EC">
        <w:rPr>
          <w:rFonts w:ascii="Arial" w:hAnsi="Arial"/>
          <w:color w:val="000000"/>
        </w:rPr>
        <w:t>The ECO region is important in terms of industry. Being rich with natural mineral resources, industry is playing an important role in the overall economic development. In this context</w:t>
      </w:r>
      <w:r>
        <w:rPr>
          <w:rFonts w:ascii="Arial" w:hAnsi="Arial"/>
          <w:color w:val="000000"/>
        </w:rPr>
        <w:t>,</w:t>
      </w:r>
      <w:r w:rsidR="0079389A" w:rsidRPr="00BB68EC">
        <w:rPr>
          <w:rFonts w:ascii="Arial" w:hAnsi="Arial"/>
          <w:color w:val="000000"/>
        </w:rPr>
        <w:t xml:space="preserve"> Industry is one of the key sectors which can boost economic growth of the region through increasing productivity. Industry is one of the main drivers which bring nations to more pr</w:t>
      </w:r>
      <w:r w:rsidR="00F353E1">
        <w:rPr>
          <w:rFonts w:ascii="Arial" w:hAnsi="Arial"/>
          <w:color w:val="000000"/>
        </w:rPr>
        <w:t>osperous and sustainable future</w:t>
      </w:r>
      <w:r w:rsidR="0079389A" w:rsidRPr="00BB68EC">
        <w:rPr>
          <w:rFonts w:ascii="Arial" w:hAnsi="Arial"/>
          <w:color w:val="000000"/>
        </w:rPr>
        <w:t>. The ECO Vis</w:t>
      </w:r>
      <w:r w:rsidR="00F353E1">
        <w:rPr>
          <w:rFonts w:ascii="Arial" w:hAnsi="Arial"/>
          <w:color w:val="000000"/>
        </w:rPr>
        <w:t xml:space="preserve">ion </w:t>
      </w:r>
      <w:r w:rsidR="0079389A" w:rsidRPr="00BB68EC">
        <w:rPr>
          <w:rFonts w:ascii="Arial" w:hAnsi="Arial"/>
          <w:color w:val="000000"/>
        </w:rPr>
        <w:t>2025</w:t>
      </w:r>
      <w:r w:rsidR="00F353E1">
        <w:rPr>
          <w:rFonts w:ascii="Arial" w:hAnsi="Arial"/>
          <w:color w:val="000000"/>
        </w:rPr>
        <w:t>,</w:t>
      </w:r>
      <w:r w:rsidR="0079389A" w:rsidRPr="00BB68EC">
        <w:rPr>
          <w:rFonts w:ascii="Arial" w:hAnsi="Arial"/>
          <w:color w:val="000000"/>
        </w:rPr>
        <w:t xml:space="preserve"> has envisioned the strategic objective of achieving long term high level growth, knowledge and information </w:t>
      </w:r>
      <w:r w:rsidR="00F353E1">
        <w:rPr>
          <w:rFonts w:ascii="Arial" w:hAnsi="Arial"/>
          <w:color w:val="000000"/>
        </w:rPr>
        <w:t>through increasing</w:t>
      </w:r>
      <w:r w:rsidR="0079389A" w:rsidRPr="00BB68EC">
        <w:rPr>
          <w:rFonts w:ascii="Arial" w:hAnsi="Arial"/>
          <w:color w:val="000000"/>
        </w:rPr>
        <w:t xml:space="preserve"> contribution of research and development (R&amp;D), entrepreneurship, involvement of private sector, increa</w:t>
      </w:r>
      <w:r w:rsidR="00F353E1">
        <w:rPr>
          <w:rFonts w:ascii="Arial" w:hAnsi="Arial"/>
          <w:color w:val="000000"/>
        </w:rPr>
        <w:t>sing</w:t>
      </w:r>
      <w:r w:rsidR="0079389A" w:rsidRPr="00BB68EC">
        <w:rPr>
          <w:rFonts w:ascii="Arial" w:hAnsi="Arial"/>
          <w:color w:val="000000"/>
        </w:rPr>
        <w:t xml:space="preserve"> women </w:t>
      </w:r>
      <w:r w:rsidR="00F353E1">
        <w:rPr>
          <w:rFonts w:ascii="Arial" w:hAnsi="Arial"/>
          <w:color w:val="000000"/>
        </w:rPr>
        <w:t>contribution</w:t>
      </w:r>
      <w:r w:rsidR="0079389A" w:rsidRPr="00BB68EC">
        <w:rPr>
          <w:rFonts w:ascii="Arial" w:hAnsi="Arial"/>
          <w:color w:val="000000"/>
        </w:rPr>
        <w:t xml:space="preserve"> and </w:t>
      </w:r>
      <w:r w:rsidR="00F353E1">
        <w:rPr>
          <w:rFonts w:ascii="Arial" w:hAnsi="Arial"/>
          <w:color w:val="000000"/>
        </w:rPr>
        <w:t xml:space="preserve">activating </w:t>
      </w:r>
      <w:r w:rsidR="0079389A" w:rsidRPr="00BB68EC">
        <w:rPr>
          <w:rFonts w:ascii="Arial" w:hAnsi="Arial"/>
          <w:color w:val="000000"/>
        </w:rPr>
        <w:t xml:space="preserve">SMEs </w:t>
      </w:r>
      <w:r w:rsidR="00F353E1">
        <w:rPr>
          <w:rFonts w:ascii="Arial" w:hAnsi="Arial"/>
          <w:color w:val="000000"/>
        </w:rPr>
        <w:t>in</w:t>
      </w:r>
      <w:r w:rsidR="0079389A" w:rsidRPr="00BB68EC">
        <w:rPr>
          <w:rFonts w:ascii="Arial" w:hAnsi="Arial"/>
          <w:color w:val="000000"/>
        </w:rPr>
        <w:t xml:space="preserve"> the Region</w:t>
      </w:r>
    </w:p>
    <w:p w:rsidR="0079389A" w:rsidRDefault="00C30C30" w:rsidP="00A86D69">
      <w:pPr>
        <w:pStyle w:val="ListParagraph"/>
        <w:spacing w:before="240" w:line="276" w:lineRule="auto"/>
        <w:ind w:left="0"/>
        <w:jc w:val="both"/>
        <w:rPr>
          <w:rFonts w:ascii="Arial" w:hAnsi="Arial" w:cs="Arial"/>
          <w:color w:val="000000"/>
        </w:rPr>
      </w:pPr>
      <w:r>
        <w:rPr>
          <w:rFonts w:ascii="Arial" w:hAnsi="Arial" w:cs="Arial"/>
          <w:color w:val="000000"/>
        </w:rPr>
        <w:t>83</w:t>
      </w:r>
      <w:r w:rsidR="007E5CB7">
        <w:rPr>
          <w:rFonts w:ascii="Arial" w:hAnsi="Arial" w:cs="Arial"/>
          <w:color w:val="000000"/>
        </w:rPr>
        <w:t xml:space="preserve">. </w:t>
      </w:r>
      <w:r w:rsidR="00E52BE0">
        <w:rPr>
          <w:rFonts w:ascii="Arial" w:hAnsi="Arial" w:cs="Arial"/>
          <w:color w:val="000000"/>
        </w:rPr>
        <w:tab/>
      </w:r>
      <w:r w:rsidR="0079389A" w:rsidRPr="004750FA">
        <w:rPr>
          <w:rFonts w:ascii="Arial" w:hAnsi="Arial" w:cs="Arial"/>
          <w:color w:val="000000"/>
        </w:rPr>
        <w:t>ECO Member Countries are at var</w:t>
      </w:r>
      <w:r w:rsidR="002E54FD">
        <w:rPr>
          <w:rFonts w:ascii="Arial" w:hAnsi="Arial" w:cs="Arial"/>
          <w:color w:val="000000"/>
        </w:rPr>
        <w:t>ious</w:t>
      </w:r>
      <w:r w:rsidR="0079389A" w:rsidRPr="004750FA">
        <w:rPr>
          <w:rFonts w:ascii="Arial" w:hAnsi="Arial" w:cs="Arial"/>
          <w:color w:val="000000"/>
        </w:rPr>
        <w:t xml:space="preserve"> degrees of industrialization. The extent of industrial and technological development particularly in the hi-tech arena is very limited </w:t>
      </w:r>
      <w:r w:rsidR="002E54FD">
        <w:rPr>
          <w:rFonts w:ascii="Arial" w:hAnsi="Arial" w:cs="Arial"/>
          <w:color w:val="000000"/>
        </w:rPr>
        <w:t xml:space="preserve">in ECO region, </w:t>
      </w:r>
      <w:r w:rsidR="0079389A" w:rsidRPr="004750FA">
        <w:rPr>
          <w:rFonts w:ascii="Arial" w:hAnsi="Arial" w:cs="Arial"/>
          <w:color w:val="000000"/>
        </w:rPr>
        <w:t>thus requiring particular attention. Prevalence of natural</w:t>
      </w:r>
      <w:r w:rsidR="002E54FD">
        <w:rPr>
          <w:rFonts w:ascii="Arial" w:hAnsi="Arial" w:cs="Arial"/>
          <w:color w:val="000000"/>
        </w:rPr>
        <w:t>, e</w:t>
      </w:r>
      <w:r w:rsidR="0079389A" w:rsidRPr="004750FA">
        <w:rPr>
          <w:rFonts w:ascii="Arial" w:hAnsi="Arial" w:cs="Arial"/>
          <w:color w:val="000000"/>
        </w:rPr>
        <w:t xml:space="preserve">conomic </w:t>
      </w:r>
      <w:r w:rsidR="002E54FD">
        <w:rPr>
          <w:rFonts w:ascii="Arial" w:hAnsi="Arial" w:cs="Arial"/>
          <w:color w:val="000000"/>
        </w:rPr>
        <w:t xml:space="preserve">and </w:t>
      </w:r>
      <w:r w:rsidR="0079389A" w:rsidRPr="004750FA">
        <w:rPr>
          <w:rFonts w:ascii="Arial" w:hAnsi="Arial" w:cs="Arial"/>
          <w:color w:val="000000"/>
        </w:rPr>
        <w:t>human resource</w:t>
      </w:r>
      <w:r w:rsidR="002E54FD">
        <w:rPr>
          <w:rFonts w:ascii="Arial" w:hAnsi="Arial" w:cs="Arial"/>
          <w:color w:val="000000"/>
        </w:rPr>
        <w:t>s</w:t>
      </w:r>
      <w:r w:rsidR="0079389A" w:rsidRPr="004750FA">
        <w:rPr>
          <w:rFonts w:ascii="Arial" w:hAnsi="Arial" w:cs="Arial"/>
          <w:color w:val="000000"/>
        </w:rPr>
        <w:t xml:space="preserve"> </w:t>
      </w:r>
      <w:proofErr w:type="gramStart"/>
      <w:r w:rsidR="002E54FD">
        <w:rPr>
          <w:rFonts w:ascii="Arial" w:hAnsi="Arial" w:cs="Arial"/>
          <w:color w:val="000000"/>
        </w:rPr>
        <w:t>are</w:t>
      </w:r>
      <w:proofErr w:type="gramEnd"/>
      <w:r w:rsidR="002E54FD">
        <w:rPr>
          <w:rFonts w:ascii="Arial" w:hAnsi="Arial" w:cs="Arial"/>
          <w:color w:val="000000"/>
        </w:rPr>
        <w:t xml:space="preserve"> among the advantages that make investment in industry</w:t>
      </w:r>
      <w:r w:rsidR="0079389A" w:rsidRPr="004750FA">
        <w:rPr>
          <w:rFonts w:ascii="Arial" w:hAnsi="Arial" w:cs="Arial"/>
          <w:color w:val="000000"/>
        </w:rPr>
        <w:t>, affordable and cost effective. However, different factors particularly lack of optimum knowledge of regional capacities, ambiguous regulations and fluctuating/complicated procedures are impeding factors. Furthermore, absence of national strategic policies toward an effective regional cooperation, ambiguity in defining the targets and objectives, skewed financing</w:t>
      </w:r>
      <w:r w:rsidR="0045142C">
        <w:rPr>
          <w:rFonts w:ascii="Arial" w:hAnsi="Arial" w:cs="Arial"/>
          <w:color w:val="000000"/>
        </w:rPr>
        <w:t>,</w:t>
      </w:r>
      <w:r w:rsidR="0079389A" w:rsidRPr="004750FA">
        <w:rPr>
          <w:rFonts w:ascii="Arial" w:hAnsi="Arial" w:cs="Arial"/>
          <w:color w:val="000000"/>
        </w:rPr>
        <w:t xml:space="preserve"> non-involvement of women, lack of proper connectivity, regional sub-quality infrastructure and insufficient capacity for high-tech and new technologies are among the deficiencies for a rapid and cohesive industrial cooperation among the Member Countries. Industrial paradigm of the ECO Region needs to be readjusted as far as possible to contribute </w:t>
      </w:r>
      <w:r w:rsidR="0079389A" w:rsidRPr="004750FA">
        <w:rPr>
          <w:rFonts w:ascii="Arial" w:hAnsi="Arial" w:cs="Arial"/>
          <w:color w:val="000000"/>
        </w:rPr>
        <w:lastRenderedPageBreak/>
        <w:t>to the growth and productivity</w:t>
      </w:r>
      <w:r w:rsidR="002E54FD">
        <w:rPr>
          <w:rFonts w:ascii="Arial" w:hAnsi="Arial" w:cs="Arial"/>
          <w:color w:val="000000"/>
        </w:rPr>
        <w:t>,</w:t>
      </w:r>
      <w:r w:rsidR="0079389A" w:rsidRPr="004750FA">
        <w:rPr>
          <w:rFonts w:ascii="Arial" w:hAnsi="Arial" w:cs="Arial"/>
          <w:color w:val="000000"/>
        </w:rPr>
        <w:t xml:space="preserve"> while meeting the SDG's through adoption of relevant ‘standards and criteria’ and ‘establishment and enhancement of quality infrastructure’ in the Region. Involvement of the private sector in industrial cooperation is an indispensable obligation for promotion of regional interactions which require serious attention by the Member States.    </w:t>
      </w:r>
    </w:p>
    <w:p w:rsidR="0038523D" w:rsidRPr="00D72D7A" w:rsidRDefault="0038523D" w:rsidP="00826A6D">
      <w:pPr>
        <w:pStyle w:val="Heading1"/>
        <w:jc w:val="center"/>
        <w:rPr>
          <w:sz w:val="24"/>
          <w:szCs w:val="24"/>
          <w:u w:val="single"/>
        </w:rPr>
      </w:pPr>
      <w:bookmarkStart w:id="251" w:name="_Toc149834822"/>
      <w:r w:rsidRPr="00D72D7A">
        <w:rPr>
          <w:sz w:val="24"/>
          <w:szCs w:val="24"/>
          <w:u w:val="single"/>
        </w:rPr>
        <w:t>Priority Area-</w:t>
      </w:r>
      <w:r w:rsidR="00C67487" w:rsidRPr="00D72D7A">
        <w:rPr>
          <w:sz w:val="24"/>
          <w:szCs w:val="24"/>
          <w:u w:val="single"/>
        </w:rPr>
        <w:t>1</w:t>
      </w:r>
      <w:bookmarkStart w:id="252" w:name="_Toc89864776"/>
      <w:r w:rsidR="004A4F14" w:rsidRPr="00D72D7A">
        <w:rPr>
          <w:sz w:val="24"/>
          <w:szCs w:val="24"/>
          <w:u w:val="single"/>
        </w:rPr>
        <w:t>: Policy</w:t>
      </w:r>
      <w:r w:rsidR="00EA281D" w:rsidRPr="00D72D7A">
        <w:rPr>
          <w:sz w:val="24"/>
          <w:szCs w:val="24"/>
          <w:u w:val="single"/>
        </w:rPr>
        <w:t xml:space="preserve"> Makers Cooperation on Industry</w:t>
      </w:r>
      <w:bookmarkEnd w:id="251"/>
      <w:bookmarkEnd w:id="252"/>
    </w:p>
    <w:p w:rsidR="00A459D5" w:rsidRPr="00D72D7A" w:rsidRDefault="00A459D5" w:rsidP="0038523D">
      <w:pPr>
        <w:pStyle w:val="ListParagraph"/>
        <w:suppressAutoHyphens w:val="0"/>
        <w:autoSpaceDN/>
        <w:spacing w:after="120"/>
        <w:ind w:left="567" w:right="270"/>
        <w:contextualSpacing/>
        <w:jc w:val="center"/>
        <w:textAlignment w:val="auto"/>
        <w:rPr>
          <w:rStyle w:val="Heading1Char"/>
          <w:rFonts w:eastAsiaTheme="minorEastAsia" w:cs="Arial"/>
        </w:rPr>
      </w:pPr>
    </w:p>
    <w:p w:rsidR="00EA281D" w:rsidRPr="00D72D7A" w:rsidRDefault="00EA281D" w:rsidP="00A86D69">
      <w:pPr>
        <w:pStyle w:val="Heading1"/>
        <w:numPr>
          <w:ilvl w:val="1"/>
          <w:numId w:val="9"/>
        </w:numPr>
        <w:tabs>
          <w:tab w:val="clear" w:pos="1441"/>
          <w:tab w:val="num" w:pos="567"/>
        </w:tabs>
        <w:spacing w:after="0"/>
        <w:ind w:left="0" w:firstLine="0"/>
        <w:rPr>
          <w:kern w:val="0"/>
          <w:sz w:val="24"/>
          <w:szCs w:val="24"/>
          <w:u w:val="single"/>
          <w:lang w:bidi="fa-IR"/>
        </w:rPr>
      </w:pPr>
      <w:bookmarkStart w:id="253" w:name="_Toc149834823"/>
      <w:r w:rsidRPr="00D72D7A">
        <w:rPr>
          <w:kern w:val="0"/>
          <w:sz w:val="24"/>
          <w:szCs w:val="24"/>
          <w:u w:val="single"/>
          <w:lang w:bidi="fa-IR"/>
        </w:rPr>
        <w:t>ECO Vision approach and target</w:t>
      </w:r>
      <w:r w:rsidR="00310A10" w:rsidRPr="00D72D7A">
        <w:rPr>
          <w:kern w:val="0"/>
          <w:sz w:val="24"/>
          <w:szCs w:val="24"/>
          <w:u w:val="single"/>
          <w:lang w:bidi="fa-IR"/>
        </w:rPr>
        <w:t>:</w:t>
      </w:r>
      <w:bookmarkEnd w:id="253"/>
    </w:p>
    <w:p w:rsidR="00AE4E5B" w:rsidRPr="00D72D7A" w:rsidRDefault="00AB13DF" w:rsidP="003F53DE">
      <w:pPr>
        <w:pStyle w:val="ListParagraph"/>
        <w:spacing w:before="240" w:line="276" w:lineRule="auto"/>
        <w:ind w:left="0"/>
        <w:jc w:val="both"/>
        <w:rPr>
          <w:rFonts w:ascii="Arial" w:eastAsia="Calibri" w:hAnsi="Arial" w:cs="Arial"/>
        </w:rPr>
      </w:pPr>
      <w:r w:rsidRPr="00D72D7A">
        <w:rPr>
          <w:rFonts w:ascii="Arial" w:hAnsi="Arial" w:cs="Arial"/>
          <w:color w:val="000000"/>
        </w:rPr>
        <w:t>8</w:t>
      </w:r>
      <w:r w:rsidR="00A2293D">
        <w:rPr>
          <w:rFonts w:ascii="Arial" w:hAnsi="Arial" w:cs="Arial"/>
          <w:color w:val="000000"/>
        </w:rPr>
        <w:t>4</w:t>
      </w:r>
      <w:r w:rsidR="00A97784" w:rsidRPr="00D72D7A">
        <w:rPr>
          <w:rFonts w:ascii="Arial" w:hAnsi="Arial" w:cs="Arial"/>
          <w:color w:val="000000"/>
        </w:rPr>
        <w:t xml:space="preserve">. </w:t>
      </w:r>
      <w:r w:rsidR="005627A2" w:rsidRPr="00D72D7A">
        <w:rPr>
          <w:rFonts w:ascii="Arial" w:hAnsi="Arial" w:cs="Arial"/>
          <w:color w:val="000000"/>
        </w:rPr>
        <w:tab/>
      </w:r>
      <w:r w:rsidR="00AE4E5B" w:rsidRPr="00D72D7A">
        <w:rPr>
          <w:rFonts w:ascii="Arial" w:hAnsi="Arial" w:cs="Arial"/>
          <w:color w:val="000000"/>
        </w:rPr>
        <w:t>The ECO Vision 2025 has mandated the Secretariat and Member States to develop strategies, policies, plans and projects to contribute to the new development approach of the Region and sustainable development goal in particular green industrial development. In this context</w:t>
      </w:r>
      <w:r w:rsidR="00A2293D">
        <w:rPr>
          <w:rFonts w:ascii="Arial" w:hAnsi="Arial" w:cs="Arial"/>
          <w:color w:val="000000"/>
        </w:rPr>
        <w:t>,</w:t>
      </w:r>
      <w:r w:rsidR="00AE4E5B" w:rsidRPr="00D72D7A">
        <w:rPr>
          <w:rFonts w:ascii="Arial" w:hAnsi="Arial" w:cs="Arial"/>
          <w:color w:val="000000"/>
        </w:rPr>
        <w:t xml:space="preserve"> the Secretariat and </w:t>
      </w:r>
      <w:r w:rsidR="003F53DE">
        <w:rPr>
          <w:rFonts w:ascii="Arial" w:hAnsi="Arial" w:cs="Arial"/>
          <w:color w:val="000000"/>
        </w:rPr>
        <w:t xml:space="preserve">the </w:t>
      </w:r>
      <w:r w:rsidR="003F53DE" w:rsidRPr="00D72D7A">
        <w:rPr>
          <w:rFonts w:ascii="Arial" w:hAnsi="Arial" w:cs="Arial"/>
          <w:color w:val="000000"/>
        </w:rPr>
        <w:t>Member States</w:t>
      </w:r>
      <w:r w:rsidR="00AE4E5B" w:rsidRPr="00D72D7A">
        <w:rPr>
          <w:rFonts w:ascii="Arial" w:hAnsi="Arial" w:cs="Arial"/>
          <w:color w:val="000000"/>
        </w:rPr>
        <w:t xml:space="preserve"> are requested to revise and reformulate national and regional industrial development plans to adapt themselves to the ongoing global agenda. </w:t>
      </w:r>
    </w:p>
    <w:p w:rsidR="00057365" w:rsidRPr="00D72D7A" w:rsidRDefault="00057365" w:rsidP="00A86D69">
      <w:pPr>
        <w:pStyle w:val="Heading1"/>
        <w:numPr>
          <w:ilvl w:val="1"/>
          <w:numId w:val="9"/>
        </w:numPr>
        <w:tabs>
          <w:tab w:val="clear" w:pos="1441"/>
          <w:tab w:val="num" w:pos="567"/>
        </w:tabs>
        <w:spacing w:after="0"/>
        <w:ind w:left="0" w:firstLine="0"/>
        <w:rPr>
          <w:sz w:val="24"/>
          <w:szCs w:val="24"/>
          <w:u w:val="single"/>
        </w:rPr>
      </w:pPr>
      <w:bookmarkStart w:id="254" w:name="_Toc149834824"/>
      <w:r w:rsidRPr="00D72D7A">
        <w:rPr>
          <w:sz w:val="24"/>
          <w:szCs w:val="24"/>
          <w:u w:val="single"/>
        </w:rPr>
        <w:t>Background information</w:t>
      </w:r>
      <w:r w:rsidR="00310A10" w:rsidRPr="00D72D7A">
        <w:rPr>
          <w:sz w:val="24"/>
          <w:szCs w:val="24"/>
          <w:u w:val="single"/>
        </w:rPr>
        <w:t xml:space="preserve"> and</w:t>
      </w:r>
      <w:r w:rsidR="00EC2635" w:rsidRPr="00D72D7A">
        <w:rPr>
          <w:sz w:val="24"/>
          <w:szCs w:val="24"/>
          <w:u w:val="single"/>
        </w:rPr>
        <w:t xml:space="preserve"> </w:t>
      </w:r>
      <w:r w:rsidR="00310A10" w:rsidRPr="00D72D7A">
        <w:rPr>
          <w:sz w:val="24"/>
          <w:szCs w:val="24"/>
          <w:u w:val="single"/>
        </w:rPr>
        <w:t>Recent developments</w:t>
      </w:r>
      <w:r w:rsidR="00515DF2" w:rsidRPr="00D72D7A">
        <w:rPr>
          <w:sz w:val="24"/>
          <w:szCs w:val="24"/>
          <w:u w:val="single"/>
        </w:rPr>
        <w:t>:</w:t>
      </w:r>
      <w:bookmarkEnd w:id="254"/>
    </w:p>
    <w:p w:rsidR="00AE4E5B" w:rsidRPr="00D72D7A" w:rsidRDefault="00AB13DF" w:rsidP="00A2293D">
      <w:pPr>
        <w:pStyle w:val="ListParagraph"/>
        <w:spacing w:before="240" w:line="276" w:lineRule="auto"/>
        <w:ind w:left="0"/>
        <w:jc w:val="both"/>
        <w:rPr>
          <w:rFonts w:ascii="Arial" w:hAnsi="Arial" w:cs="Arial"/>
          <w:color w:val="000000"/>
        </w:rPr>
      </w:pPr>
      <w:r w:rsidRPr="00D72D7A">
        <w:rPr>
          <w:rFonts w:ascii="Arial" w:hAnsi="Arial" w:cs="Arial"/>
          <w:color w:val="000000"/>
        </w:rPr>
        <w:t>8</w:t>
      </w:r>
      <w:r w:rsidR="00A2293D">
        <w:rPr>
          <w:rFonts w:ascii="Arial" w:hAnsi="Arial" w:cs="Arial"/>
          <w:color w:val="000000"/>
        </w:rPr>
        <w:t>5</w:t>
      </w:r>
      <w:r w:rsidR="00A97784" w:rsidRPr="00D72D7A">
        <w:rPr>
          <w:rFonts w:ascii="Arial" w:hAnsi="Arial" w:cs="Arial"/>
          <w:color w:val="000000"/>
        </w:rPr>
        <w:t xml:space="preserve">. </w:t>
      </w:r>
      <w:r w:rsidR="005627A2" w:rsidRPr="00D72D7A">
        <w:rPr>
          <w:rFonts w:ascii="Arial" w:hAnsi="Arial" w:cs="Arial"/>
          <w:color w:val="000000"/>
        </w:rPr>
        <w:tab/>
      </w:r>
      <w:r w:rsidR="00AE4E5B" w:rsidRPr="00D72D7A">
        <w:rPr>
          <w:rFonts w:ascii="Arial" w:hAnsi="Arial" w:cs="Arial"/>
          <w:color w:val="000000"/>
        </w:rPr>
        <w:t>The 1</w:t>
      </w:r>
      <w:r w:rsidR="00AE4E5B" w:rsidRPr="00D72D7A">
        <w:rPr>
          <w:rFonts w:ascii="Arial" w:hAnsi="Arial" w:cs="Arial"/>
          <w:color w:val="000000"/>
          <w:vertAlign w:val="superscript"/>
        </w:rPr>
        <w:t>st</w:t>
      </w:r>
      <w:r w:rsidR="00AE4E5B" w:rsidRPr="00D72D7A">
        <w:rPr>
          <w:rFonts w:ascii="Arial" w:hAnsi="Arial" w:cs="Arial"/>
          <w:color w:val="000000"/>
        </w:rPr>
        <w:t xml:space="preserve"> Ministerial Meeting on Industry held in January 2004 in Tehran</w:t>
      </w:r>
      <w:r w:rsidR="00BC4D36">
        <w:rPr>
          <w:rFonts w:ascii="Arial" w:hAnsi="Arial" w:cs="Arial"/>
          <w:color w:val="000000"/>
        </w:rPr>
        <w:t>,</w:t>
      </w:r>
      <w:r w:rsidR="00AE4E5B" w:rsidRPr="00D72D7A">
        <w:rPr>
          <w:rFonts w:ascii="Arial" w:hAnsi="Arial" w:cs="Arial"/>
          <w:color w:val="000000"/>
        </w:rPr>
        <w:t xml:space="preserve"> adopted the Plan of Action for Industrial</w:t>
      </w:r>
      <w:r w:rsidR="00310A10" w:rsidRPr="00D72D7A">
        <w:rPr>
          <w:rFonts w:ascii="Arial" w:hAnsi="Arial" w:cs="Arial"/>
          <w:color w:val="000000"/>
        </w:rPr>
        <w:t xml:space="preserve"> Cooperation in the ECO Region and </w:t>
      </w:r>
      <w:r w:rsidR="00BC4D36">
        <w:rPr>
          <w:rFonts w:ascii="Arial" w:hAnsi="Arial" w:cs="Arial"/>
          <w:color w:val="000000"/>
        </w:rPr>
        <w:t>provided</w:t>
      </w:r>
      <w:r w:rsidR="00AE4E5B" w:rsidRPr="00D72D7A">
        <w:rPr>
          <w:rFonts w:ascii="Arial" w:hAnsi="Arial" w:cs="Arial"/>
          <w:color w:val="000000"/>
        </w:rPr>
        <w:t xml:space="preserve"> the guidelines for cooperation of the Member States. In order to implement the Plan of Action on Industry and other relevant decisions, ECO organized the 2</w:t>
      </w:r>
      <w:r w:rsidR="00AE4E5B" w:rsidRPr="00D72D7A">
        <w:rPr>
          <w:rFonts w:ascii="Arial" w:hAnsi="Arial" w:cs="Arial"/>
          <w:color w:val="000000"/>
          <w:vertAlign w:val="superscript"/>
        </w:rPr>
        <w:t>nd</w:t>
      </w:r>
      <w:r w:rsidR="00AE4E5B" w:rsidRPr="00D72D7A">
        <w:rPr>
          <w:rFonts w:ascii="Arial" w:hAnsi="Arial" w:cs="Arial"/>
          <w:color w:val="000000"/>
        </w:rPr>
        <w:t xml:space="preserve"> and 3</w:t>
      </w:r>
      <w:r w:rsidR="00AE4E5B" w:rsidRPr="00D72D7A">
        <w:rPr>
          <w:rFonts w:ascii="Arial" w:hAnsi="Arial" w:cs="Arial"/>
          <w:color w:val="000000"/>
          <w:vertAlign w:val="superscript"/>
        </w:rPr>
        <w:t>rd</w:t>
      </w:r>
      <w:r w:rsidR="00AE4E5B" w:rsidRPr="00D72D7A">
        <w:rPr>
          <w:rFonts w:ascii="Arial" w:hAnsi="Arial" w:cs="Arial"/>
          <w:color w:val="000000"/>
        </w:rPr>
        <w:t xml:space="preserve"> Ministerial Meetings in November 2005 and 2006 in Istanbul and Lahore, respectively. Although there are concrete progresses in some areas, there is still a constant need to expedite the implementation of projects and programs in the field of industry and speed up adjustments to the requirements of global agenda </w:t>
      </w:r>
      <w:r w:rsidR="00BC4D36">
        <w:rPr>
          <w:rFonts w:ascii="Arial" w:hAnsi="Arial" w:cs="Arial"/>
          <w:color w:val="000000"/>
        </w:rPr>
        <w:t>for</w:t>
      </w:r>
      <w:r w:rsidR="00AE4E5B" w:rsidRPr="00D72D7A">
        <w:rPr>
          <w:rFonts w:ascii="Arial" w:hAnsi="Arial" w:cs="Arial"/>
          <w:color w:val="000000"/>
        </w:rPr>
        <w:t xml:space="preserve"> sustainable development.</w:t>
      </w:r>
    </w:p>
    <w:p w:rsidR="00E26CAC" w:rsidRPr="00C606BB" w:rsidRDefault="00E26CAC" w:rsidP="00352EE3">
      <w:pPr>
        <w:pStyle w:val="ListParagraph"/>
        <w:spacing w:before="240" w:line="276" w:lineRule="auto"/>
        <w:ind w:left="0"/>
        <w:jc w:val="both"/>
        <w:rPr>
          <w:rFonts w:asciiTheme="minorBidi" w:hAnsiTheme="minorBidi" w:cstheme="minorBidi"/>
        </w:rPr>
      </w:pPr>
      <w:r w:rsidRPr="00C606BB">
        <w:rPr>
          <w:rFonts w:asciiTheme="minorBidi" w:hAnsiTheme="minorBidi" w:cstheme="minorBidi"/>
          <w:color w:val="000000"/>
        </w:rPr>
        <w:t>8</w:t>
      </w:r>
      <w:r w:rsidR="00A2293D">
        <w:rPr>
          <w:rFonts w:asciiTheme="minorBidi" w:hAnsiTheme="minorBidi" w:cstheme="minorBidi"/>
          <w:color w:val="000000"/>
        </w:rPr>
        <w:t>6</w:t>
      </w:r>
      <w:r w:rsidR="00BC4D36" w:rsidRPr="00C606BB">
        <w:rPr>
          <w:rFonts w:asciiTheme="minorBidi" w:hAnsiTheme="minorBidi" w:cstheme="minorBidi"/>
          <w:color w:val="000000"/>
        </w:rPr>
        <w:t>.</w:t>
      </w:r>
      <w:r w:rsidR="00BC4D36" w:rsidRPr="00C606BB">
        <w:rPr>
          <w:rFonts w:asciiTheme="minorBidi" w:hAnsiTheme="minorBidi" w:cstheme="minorBidi"/>
          <w:color w:val="000000"/>
        </w:rPr>
        <w:tab/>
        <w:t>Following recent RPCs</w:t>
      </w:r>
      <w:r w:rsidRPr="00C606BB">
        <w:rPr>
          <w:rFonts w:asciiTheme="minorBidi" w:hAnsiTheme="minorBidi" w:cstheme="minorBidi"/>
          <w:color w:val="000000"/>
        </w:rPr>
        <w:t xml:space="preserve">, the </w:t>
      </w:r>
      <w:r w:rsidR="00C606BB">
        <w:rPr>
          <w:rFonts w:asciiTheme="minorBidi" w:hAnsiTheme="minorBidi" w:cstheme="minorBidi"/>
          <w:color w:val="000000"/>
        </w:rPr>
        <w:t>Council</w:t>
      </w:r>
      <w:r w:rsidRPr="00C606BB">
        <w:rPr>
          <w:rFonts w:asciiTheme="minorBidi" w:hAnsiTheme="minorBidi" w:cstheme="minorBidi"/>
          <w:color w:val="000000"/>
        </w:rPr>
        <w:t xml:space="preserve"> requested the </w:t>
      </w:r>
      <w:r w:rsidR="00BC4D36" w:rsidRPr="00C606BB">
        <w:rPr>
          <w:rFonts w:asciiTheme="minorBidi" w:hAnsiTheme="minorBidi" w:cstheme="minorBidi"/>
          <w:color w:val="000000"/>
        </w:rPr>
        <w:t>Member States</w:t>
      </w:r>
      <w:r w:rsidRPr="00C606BB">
        <w:rPr>
          <w:rFonts w:asciiTheme="minorBidi" w:hAnsiTheme="minorBidi" w:cstheme="minorBidi"/>
          <w:color w:val="000000"/>
        </w:rPr>
        <w:t xml:space="preserve"> to consider hosting the </w:t>
      </w:r>
      <w:r w:rsidRPr="00C606BB">
        <w:rPr>
          <w:rFonts w:asciiTheme="minorBidi" w:hAnsiTheme="minorBidi" w:cstheme="minorBidi"/>
        </w:rPr>
        <w:t>4</w:t>
      </w:r>
      <w:r w:rsidRPr="00C606BB">
        <w:rPr>
          <w:rFonts w:asciiTheme="minorBidi" w:hAnsiTheme="minorBidi" w:cstheme="minorBidi"/>
          <w:vertAlign w:val="superscript"/>
        </w:rPr>
        <w:t>th</w:t>
      </w:r>
      <w:r w:rsidRPr="00C606BB">
        <w:rPr>
          <w:rFonts w:asciiTheme="minorBidi" w:hAnsiTheme="minorBidi" w:cstheme="minorBidi"/>
        </w:rPr>
        <w:t xml:space="preserve"> Ministerial Meeting preceded by 3</w:t>
      </w:r>
      <w:r w:rsidRPr="00C606BB">
        <w:rPr>
          <w:rFonts w:asciiTheme="minorBidi" w:hAnsiTheme="minorBidi" w:cstheme="minorBidi"/>
          <w:vertAlign w:val="superscript"/>
        </w:rPr>
        <w:t>rd</w:t>
      </w:r>
      <w:r w:rsidRPr="00C606BB">
        <w:rPr>
          <w:rFonts w:asciiTheme="minorBidi" w:hAnsiTheme="minorBidi" w:cstheme="minorBidi"/>
        </w:rPr>
        <w:t xml:space="preserve"> High-Level Expert Group (HLEG) Meeting on Industry</w:t>
      </w:r>
      <w:r w:rsidR="00352EE3">
        <w:rPr>
          <w:rFonts w:asciiTheme="minorBidi" w:hAnsiTheme="minorBidi" w:cstheme="minorBidi"/>
        </w:rPr>
        <w:t>.</w:t>
      </w:r>
    </w:p>
    <w:p w:rsidR="00BC4D36" w:rsidRDefault="00A2293D" w:rsidP="00421BAF">
      <w:pPr>
        <w:pStyle w:val="ListParagraph"/>
        <w:spacing w:before="240" w:line="276" w:lineRule="auto"/>
        <w:ind w:left="0"/>
        <w:jc w:val="both"/>
        <w:rPr>
          <w:rFonts w:asciiTheme="minorBidi" w:hAnsiTheme="minorBidi" w:cstheme="minorBidi"/>
        </w:rPr>
      </w:pPr>
      <w:r>
        <w:rPr>
          <w:rFonts w:asciiTheme="minorBidi" w:hAnsiTheme="minorBidi" w:cstheme="minorBidi"/>
        </w:rPr>
        <w:t>87</w:t>
      </w:r>
      <w:r w:rsidR="00BC4D36" w:rsidRPr="00C606BB">
        <w:rPr>
          <w:rFonts w:asciiTheme="minorBidi" w:hAnsiTheme="minorBidi" w:cstheme="minorBidi"/>
        </w:rPr>
        <w:t xml:space="preserve">. </w:t>
      </w:r>
      <w:r w:rsidR="00E52BE0">
        <w:rPr>
          <w:rFonts w:asciiTheme="minorBidi" w:hAnsiTheme="minorBidi" w:cstheme="minorBidi"/>
        </w:rPr>
        <w:tab/>
      </w:r>
      <w:r w:rsidR="00BC4D36" w:rsidRPr="00C606BB">
        <w:rPr>
          <w:rFonts w:asciiTheme="minorBidi" w:hAnsiTheme="minorBidi" w:cstheme="minorBidi"/>
        </w:rPr>
        <w:t xml:space="preserve">In pursuance of the </w:t>
      </w:r>
      <w:r w:rsidR="00BC4D36" w:rsidRPr="00C606BB">
        <w:rPr>
          <w:rFonts w:asciiTheme="minorBidi" w:hAnsiTheme="minorBidi" w:cstheme="minorBidi"/>
          <w:color w:val="000000"/>
        </w:rPr>
        <w:t xml:space="preserve">33rd RPC Meeting, the </w:t>
      </w:r>
      <w:r w:rsidR="00BC4D36" w:rsidRPr="00C606BB">
        <w:rPr>
          <w:rFonts w:asciiTheme="minorBidi" w:hAnsiTheme="minorBidi" w:cstheme="minorBidi"/>
        </w:rPr>
        <w:t>Council while appreciating the offer of the Islamic Republic of Iran for hosting the 3rd HLEG Meeting on Industry back to back with the 5</w:t>
      </w:r>
      <w:r w:rsidR="00BC4D36" w:rsidRPr="00C606BB">
        <w:rPr>
          <w:rFonts w:asciiTheme="minorBidi" w:hAnsiTheme="minorBidi" w:cstheme="minorBidi"/>
          <w:vertAlign w:val="superscript"/>
        </w:rPr>
        <w:t>th</w:t>
      </w:r>
      <w:r w:rsidR="00BC4D36" w:rsidRPr="00C606BB">
        <w:rPr>
          <w:rFonts w:asciiTheme="minorBidi" w:hAnsiTheme="minorBidi" w:cstheme="minorBidi"/>
        </w:rPr>
        <w:t xml:space="preserve"> Steering Committee meeting (SCM) on Entrepreneurship and SME Development in 2023, requested the host country to submit the exact date and details of the </w:t>
      </w:r>
      <w:r w:rsidR="00C606BB">
        <w:rPr>
          <w:rFonts w:asciiTheme="minorBidi" w:hAnsiTheme="minorBidi" w:cstheme="minorBidi"/>
        </w:rPr>
        <w:t>events</w:t>
      </w:r>
      <w:r w:rsidR="00421BAF">
        <w:rPr>
          <w:rFonts w:asciiTheme="minorBidi" w:hAnsiTheme="minorBidi" w:cstheme="minorBidi"/>
        </w:rPr>
        <w:t xml:space="preserve"> </w:t>
      </w:r>
      <w:r w:rsidR="00421BAF" w:rsidRPr="00C606BB">
        <w:rPr>
          <w:rFonts w:asciiTheme="minorBidi" w:hAnsiTheme="minorBidi" w:cstheme="minorBidi"/>
        </w:rPr>
        <w:t>through the NV No. A&amp;I/Industry/3rd HLEG/202</w:t>
      </w:r>
      <w:r w:rsidR="00421BAF">
        <w:rPr>
          <w:rFonts w:asciiTheme="minorBidi" w:hAnsiTheme="minorBidi" w:cstheme="minorBidi"/>
        </w:rPr>
        <w:t>3</w:t>
      </w:r>
      <w:r w:rsidR="00421BAF" w:rsidRPr="00C606BB">
        <w:rPr>
          <w:rFonts w:asciiTheme="minorBidi" w:hAnsiTheme="minorBidi" w:cstheme="minorBidi"/>
        </w:rPr>
        <w:t>/</w:t>
      </w:r>
      <w:r w:rsidR="00421BAF">
        <w:rPr>
          <w:rFonts w:asciiTheme="minorBidi" w:hAnsiTheme="minorBidi" w:cstheme="minorBidi"/>
        </w:rPr>
        <w:t>391</w:t>
      </w:r>
      <w:r w:rsidR="00421BAF" w:rsidRPr="00C606BB">
        <w:rPr>
          <w:rFonts w:asciiTheme="minorBidi" w:hAnsiTheme="minorBidi" w:cstheme="minorBidi"/>
        </w:rPr>
        <w:t xml:space="preserve"> dated </w:t>
      </w:r>
      <w:r w:rsidR="00421BAF">
        <w:rPr>
          <w:rFonts w:asciiTheme="minorBidi" w:hAnsiTheme="minorBidi" w:cstheme="minorBidi"/>
        </w:rPr>
        <w:t xml:space="preserve">March </w:t>
      </w:r>
      <w:r w:rsidR="00421BAF" w:rsidRPr="00C606BB">
        <w:rPr>
          <w:rFonts w:asciiTheme="minorBidi" w:hAnsiTheme="minorBidi" w:cstheme="minorBidi"/>
        </w:rPr>
        <w:t>2</w:t>
      </w:r>
      <w:r w:rsidR="00421BAF">
        <w:rPr>
          <w:rFonts w:asciiTheme="minorBidi" w:hAnsiTheme="minorBidi" w:cstheme="minorBidi"/>
        </w:rPr>
        <w:t>0</w:t>
      </w:r>
      <w:r w:rsidR="00421BAF" w:rsidRPr="00C606BB">
        <w:rPr>
          <w:rFonts w:asciiTheme="minorBidi" w:hAnsiTheme="minorBidi" w:cstheme="minorBidi"/>
        </w:rPr>
        <w:t>, 202</w:t>
      </w:r>
      <w:r w:rsidR="00421BAF">
        <w:rPr>
          <w:rFonts w:asciiTheme="minorBidi" w:hAnsiTheme="minorBidi" w:cstheme="minorBidi"/>
        </w:rPr>
        <w:t>3</w:t>
      </w:r>
      <w:r w:rsidR="00C606BB">
        <w:rPr>
          <w:rFonts w:asciiTheme="minorBidi" w:hAnsiTheme="minorBidi" w:cstheme="minorBidi"/>
        </w:rPr>
        <w:t xml:space="preserve">. </w:t>
      </w:r>
      <w:r w:rsidR="00421BAF">
        <w:rPr>
          <w:rFonts w:asciiTheme="minorBidi" w:hAnsiTheme="minorBidi" w:cstheme="minorBidi"/>
        </w:rPr>
        <w:t xml:space="preserve">Any response hasn't </w:t>
      </w:r>
      <w:r w:rsidR="00862940">
        <w:rPr>
          <w:rFonts w:asciiTheme="minorBidi" w:hAnsiTheme="minorBidi" w:cstheme="minorBidi"/>
        </w:rPr>
        <w:t xml:space="preserve">been </w:t>
      </w:r>
      <w:r w:rsidR="00421BAF">
        <w:rPr>
          <w:rFonts w:asciiTheme="minorBidi" w:hAnsiTheme="minorBidi" w:cstheme="minorBidi"/>
        </w:rPr>
        <w:t xml:space="preserve">received yet. </w:t>
      </w:r>
    </w:p>
    <w:p w:rsidR="00BC4D36" w:rsidRPr="00C606BB" w:rsidRDefault="00A2293D" w:rsidP="00EE19BD">
      <w:pPr>
        <w:pStyle w:val="ListParagraph"/>
        <w:spacing w:before="240" w:line="276" w:lineRule="auto"/>
        <w:ind w:left="0"/>
        <w:jc w:val="both"/>
        <w:rPr>
          <w:rFonts w:asciiTheme="minorBidi" w:hAnsiTheme="minorBidi" w:cstheme="minorBidi"/>
        </w:rPr>
      </w:pPr>
      <w:r>
        <w:rPr>
          <w:rFonts w:asciiTheme="minorBidi" w:hAnsiTheme="minorBidi" w:cstheme="minorBidi"/>
        </w:rPr>
        <w:t>88</w:t>
      </w:r>
      <w:r w:rsidR="00421BAF">
        <w:rPr>
          <w:rFonts w:asciiTheme="minorBidi" w:hAnsiTheme="minorBidi" w:cstheme="minorBidi"/>
        </w:rPr>
        <w:t xml:space="preserve">. </w:t>
      </w:r>
      <w:r w:rsidR="00E52BE0">
        <w:rPr>
          <w:rFonts w:asciiTheme="minorBidi" w:hAnsiTheme="minorBidi" w:cstheme="minorBidi"/>
        </w:rPr>
        <w:tab/>
      </w:r>
      <w:r w:rsidR="00421BAF">
        <w:rPr>
          <w:rFonts w:asciiTheme="minorBidi" w:hAnsiTheme="minorBidi" w:cstheme="minorBidi"/>
        </w:rPr>
        <w:t xml:space="preserve">As per </w:t>
      </w:r>
      <w:proofErr w:type="spellStart"/>
      <w:r w:rsidR="00421BAF">
        <w:rPr>
          <w:rFonts w:asciiTheme="minorBidi" w:hAnsiTheme="minorBidi" w:cstheme="minorBidi"/>
        </w:rPr>
        <w:t>para</w:t>
      </w:r>
      <w:proofErr w:type="spellEnd"/>
      <w:r w:rsidR="00421BAF">
        <w:rPr>
          <w:rFonts w:asciiTheme="minorBidi" w:hAnsiTheme="minorBidi" w:cstheme="minorBidi"/>
        </w:rPr>
        <w:t xml:space="preserve"> 27 of the Work Program of 2023, the Secretariat </w:t>
      </w:r>
      <w:r w:rsidR="00C606BB" w:rsidRPr="00C606BB">
        <w:rPr>
          <w:rFonts w:asciiTheme="minorBidi" w:hAnsiTheme="minorBidi" w:cstheme="minorBidi"/>
        </w:rPr>
        <w:t xml:space="preserve">requested the interested Member States to host the 4th Ministerial Meeting </w:t>
      </w:r>
      <w:r w:rsidR="00C606BB" w:rsidRPr="00C606BB" w:rsidDel="006A3229">
        <w:rPr>
          <w:rFonts w:asciiTheme="minorBidi" w:hAnsiTheme="minorBidi" w:cstheme="minorBidi"/>
        </w:rPr>
        <w:t xml:space="preserve">on Industry </w:t>
      </w:r>
      <w:r w:rsidR="00C606BB" w:rsidRPr="00C606BB">
        <w:rPr>
          <w:rFonts w:asciiTheme="minorBidi" w:hAnsiTheme="minorBidi" w:cstheme="minorBidi"/>
        </w:rPr>
        <w:t xml:space="preserve">and </w:t>
      </w:r>
      <w:r w:rsidR="00C606BB" w:rsidRPr="00C606BB" w:rsidDel="006A3229">
        <w:rPr>
          <w:rFonts w:asciiTheme="minorBidi" w:hAnsiTheme="minorBidi" w:cstheme="minorBidi"/>
        </w:rPr>
        <w:t xml:space="preserve">inform </w:t>
      </w:r>
      <w:r w:rsidR="00C606BB" w:rsidRPr="00C606BB">
        <w:rPr>
          <w:rFonts w:asciiTheme="minorBidi" w:hAnsiTheme="minorBidi" w:cstheme="minorBidi"/>
        </w:rPr>
        <w:t>the Secretariat the exact date and details</w:t>
      </w:r>
      <w:r w:rsidR="00421BAF">
        <w:rPr>
          <w:rFonts w:asciiTheme="minorBidi" w:hAnsiTheme="minorBidi" w:cstheme="minorBidi"/>
        </w:rPr>
        <w:t xml:space="preserve">, at the earliest, </w:t>
      </w:r>
      <w:r w:rsidR="00EE19BD">
        <w:rPr>
          <w:rFonts w:asciiTheme="minorBidi" w:hAnsiTheme="minorBidi" w:cstheme="minorBidi"/>
        </w:rPr>
        <w:t>(NV No. A&amp;I/Industry</w:t>
      </w:r>
      <w:r w:rsidR="00EE19BD" w:rsidRPr="00C606BB">
        <w:rPr>
          <w:rFonts w:asciiTheme="minorBidi" w:hAnsiTheme="minorBidi" w:cstheme="minorBidi"/>
        </w:rPr>
        <w:t>/202</w:t>
      </w:r>
      <w:r w:rsidR="00EE19BD">
        <w:rPr>
          <w:rFonts w:asciiTheme="minorBidi" w:hAnsiTheme="minorBidi" w:cstheme="minorBidi"/>
        </w:rPr>
        <w:t>3</w:t>
      </w:r>
      <w:r w:rsidR="00EE19BD" w:rsidRPr="00C606BB">
        <w:rPr>
          <w:rFonts w:asciiTheme="minorBidi" w:hAnsiTheme="minorBidi" w:cstheme="minorBidi"/>
        </w:rPr>
        <w:t>/</w:t>
      </w:r>
      <w:r w:rsidR="00EE19BD">
        <w:rPr>
          <w:rFonts w:asciiTheme="minorBidi" w:hAnsiTheme="minorBidi" w:cstheme="minorBidi"/>
        </w:rPr>
        <w:t>426</w:t>
      </w:r>
      <w:r w:rsidR="00EE19BD" w:rsidRPr="00C606BB">
        <w:rPr>
          <w:rFonts w:asciiTheme="minorBidi" w:hAnsiTheme="minorBidi" w:cstheme="minorBidi"/>
        </w:rPr>
        <w:t xml:space="preserve"> dated </w:t>
      </w:r>
      <w:r w:rsidR="00EE19BD">
        <w:rPr>
          <w:rFonts w:asciiTheme="minorBidi" w:hAnsiTheme="minorBidi" w:cstheme="minorBidi"/>
        </w:rPr>
        <w:t>April 3</w:t>
      </w:r>
      <w:r w:rsidR="00EE19BD" w:rsidRPr="00C606BB">
        <w:rPr>
          <w:rFonts w:asciiTheme="minorBidi" w:hAnsiTheme="minorBidi" w:cstheme="minorBidi"/>
        </w:rPr>
        <w:t>, 202</w:t>
      </w:r>
      <w:r w:rsidR="00EE19BD">
        <w:rPr>
          <w:rFonts w:asciiTheme="minorBidi" w:hAnsiTheme="minorBidi" w:cstheme="minorBidi"/>
        </w:rPr>
        <w:t xml:space="preserve">3), </w:t>
      </w:r>
      <w:r w:rsidR="00421BAF">
        <w:rPr>
          <w:rFonts w:asciiTheme="minorBidi" w:hAnsiTheme="minorBidi" w:cstheme="minorBidi"/>
        </w:rPr>
        <w:t xml:space="preserve">but unfortunately none of the </w:t>
      </w:r>
      <w:r w:rsidR="00421BAF" w:rsidRPr="00C606BB">
        <w:rPr>
          <w:rFonts w:asciiTheme="minorBidi" w:hAnsiTheme="minorBidi" w:cstheme="minorBidi"/>
        </w:rPr>
        <w:t>Member States</w:t>
      </w:r>
      <w:r w:rsidR="00421BAF">
        <w:rPr>
          <w:rFonts w:asciiTheme="minorBidi" w:hAnsiTheme="minorBidi" w:cstheme="minorBidi"/>
        </w:rPr>
        <w:t xml:space="preserve"> didn't submit the desire.</w:t>
      </w:r>
    </w:p>
    <w:p w:rsidR="00EE19BD" w:rsidRDefault="00A2293D" w:rsidP="00862940">
      <w:pPr>
        <w:pStyle w:val="ListParagraph"/>
        <w:spacing w:before="240" w:line="276" w:lineRule="auto"/>
        <w:ind w:left="0"/>
        <w:jc w:val="both"/>
        <w:rPr>
          <w:rFonts w:asciiTheme="minorBidi" w:hAnsiTheme="minorBidi" w:cstheme="minorBidi"/>
        </w:rPr>
      </w:pPr>
      <w:r>
        <w:rPr>
          <w:rFonts w:asciiTheme="minorBidi" w:hAnsiTheme="minorBidi" w:cstheme="minorBidi"/>
        </w:rPr>
        <w:t>89</w:t>
      </w:r>
      <w:r w:rsidR="00EE19BD">
        <w:rPr>
          <w:rFonts w:asciiTheme="minorBidi" w:hAnsiTheme="minorBidi" w:cstheme="minorBidi"/>
        </w:rPr>
        <w:t xml:space="preserve">. </w:t>
      </w:r>
      <w:r w:rsidR="00E52BE0">
        <w:rPr>
          <w:rFonts w:asciiTheme="minorBidi" w:hAnsiTheme="minorBidi" w:cstheme="minorBidi"/>
        </w:rPr>
        <w:tab/>
      </w:r>
      <w:r w:rsidR="00EE19BD" w:rsidRPr="00D72D7A">
        <w:rPr>
          <w:rFonts w:ascii="Arial" w:hAnsi="Arial" w:cs="Arial"/>
          <w:color w:val="000000"/>
        </w:rPr>
        <w:t>Following the 3</w:t>
      </w:r>
      <w:r w:rsidR="00EE19BD">
        <w:rPr>
          <w:rFonts w:ascii="Arial" w:hAnsi="Arial" w:cs="Arial"/>
          <w:color w:val="000000"/>
        </w:rPr>
        <w:t>3r</w:t>
      </w:r>
      <w:r w:rsidR="00EE19BD" w:rsidRPr="00D72D7A">
        <w:rPr>
          <w:rFonts w:ascii="Arial" w:hAnsi="Arial" w:cs="Arial"/>
          <w:color w:val="000000"/>
        </w:rPr>
        <w:t xml:space="preserve">d RPC Meeting, the Secretariat requested </w:t>
      </w:r>
      <w:r w:rsidR="00EE19BD">
        <w:rPr>
          <w:rFonts w:ascii="Arial" w:hAnsi="Arial" w:cs="Arial"/>
          <w:color w:val="000000"/>
        </w:rPr>
        <w:t xml:space="preserve">the </w:t>
      </w:r>
      <w:r w:rsidR="00C606BB" w:rsidRPr="00C606BB">
        <w:rPr>
          <w:rFonts w:asciiTheme="minorBidi" w:hAnsiTheme="minorBidi" w:cstheme="minorBidi"/>
        </w:rPr>
        <w:t>Member States to take into consideration the ECO Vision 2025 in their decisions</w:t>
      </w:r>
      <w:r w:rsidR="00EE19BD">
        <w:rPr>
          <w:rFonts w:asciiTheme="minorBidi" w:hAnsiTheme="minorBidi" w:cstheme="minorBidi"/>
        </w:rPr>
        <w:t xml:space="preserve">, </w:t>
      </w:r>
      <w:r w:rsidR="00EE19BD" w:rsidRPr="00C606BB">
        <w:rPr>
          <w:rFonts w:asciiTheme="minorBidi" w:hAnsiTheme="minorBidi" w:cstheme="minorBidi"/>
        </w:rPr>
        <w:t>consider enhanced implementation of new projects in Industry sector</w:t>
      </w:r>
      <w:r w:rsidR="00EE19BD">
        <w:rPr>
          <w:rFonts w:asciiTheme="minorBidi" w:hAnsiTheme="minorBidi" w:cstheme="minorBidi"/>
        </w:rPr>
        <w:t xml:space="preserve"> and </w:t>
      </w:r>
      <w:r w:rsidR="00EE19BD" w:rsidRPr="00C606BB">
        <w:rPr>
          <w:rFonts w:asciiTheme="minorBidi" w:hAnsiTheme="minorBidi" w:cstheme="minorBidi"/>
        </w:rPr>
        <w:t xml:space="preserve">organize the meetings to initiate the </w:t>
      </w:r>
      <w:r w:rsidR="00EE19BD" w:rsidRPr="00C606BB">
        <w:rPr>
          <w:rFonts w:asciiTheme="minorBidi" w:hAnsiTheme="minorBidi" w:cstheme="minorBidi"/>
        </w:rPr>
        <w:lastRenderedPageBreak/>
        <w:t>process of the development of the Green industrial development strategy at regional level</w:t>
      </w:r>
      <w:r w:rsidR="00EE19BD">
        <w:rPr>
          <w:rFonts w:asciiTheme="minorBidi" w:hAnsiTheme="minorBidi" w:cstheme="minorBidi"/>
        </w:rPr>
        <w:t xml:space="preserve"> through the NV No. A&amp;I/Industry</w:t>
      </w:r>
      <w:r w:rsidR="00EE19BD" w:rsidRPr="00C606BB">
        <w:rPr>
          <w:rFonts w:asciiTheme="minorBidi" w:hAnsiTheme="minorBidi" w:cstheme="minorBidi"/>
        </w:rPr>
        <w:t>/202</w:t>
      </w:r>
      <w:r w:rsidR="00EE19BD">
        <w:rPr>
          <w:rFonts w:asciiTheme="minorBidi" w:hAnsiTheme="minorBidi" w:cstheme="minorBidi"/>
        </w:rPr>
        <w:t>3</w:t>
      </w:r>
      <w:r w:rsidR="00EE19BD" w:rsidRPr="00C606BB">
        <w:rPr>
          <w:rFonts w:asciiTheme="minorBidi" w:hAnsiTheme="minorBidi" w:cstheme="minorBidi"/>
        </w:rPr>
        <w:t>/</w:t>
      </w:r>
      <w:r w:rsidR="00EE19BD">
        <w:rPr>
          <w:rFonts w:asciiTheme="minorBidi" w:hAnsiTheme="minorBidi" w:cstheme="minorBidi"/>
        </w:rPr>
        <w:t>447</w:t>
      </w:r>
      <w:r w:rsidR="00EE19BD" w:rsidRPr="00C606BB">
        <w:rPr>
          <w:rFonts w:asciiTheme="minorBidi" w:hAnsiTheme="minorBidi" w:cstheme="minorBidi"/>
        </w:rPr>
        <w:t xml:space="preserve"> dated </w:t>
      </w:r>
      <w:r w:rsidR="00EE19BD">
        <w:rPr>
          <w:rFonts w:asciiTheme="minorBidi" w:hAnsiTheme="minorBidi" w:cstheme="minorBidi"/>
        </w:rPr>
        <w:t>April 6</w:t>
      </w:r>
      <w:r w:rsidR="00EE19BD" w:rsidRPr="00C606BB">
        <w:rPr>
          <w:rFonts w:asciiTheme="minorBidi" w:hAnsiTheme="minorBidi" w:cstheme="minorBidi"/>
        </w:rPr>
        <w:t>, 202</w:t>
      </w:r>
      <w:r w:rsidR="00EE19BD">
        <w:rPr>
          <w:rFonts w:asciiTheme="minorBidi" w:hAnsiTheme="minorBidi" w:cstheme="minorBidi"/>
        </w:rPr>
        <w:t xml:space="preserve">3. Any feedback </w:t>
      </w:r>
      <w:r w:rsidR="00862940">
        <w:rPr>
          <w:rFonts w:asciiTheme="minorBidi" w:hAnsiTheme="minorBidi" w:cstheme="minorBidi"/>
        </w:rPr>
        <w:t xml:space="preserve">hasn't been </w:t>
      </w:r>
      <w:r w:rsidR="00A86D69">
        <w:rPr>
          <w:rFonts w:asciiTheme="minorBidi" w:hAnsiTheme="minorBidi" w:cstheme="minorBidi"/>
        </w:rPr>
        <w:t>received</w:t>
      </w:r>
      <w:r w:rsidR="00EE19BD">
        <w:rPr>
          <w:rFonts w:asciiTheme="minorBidi" w:hAnsiTheme="minorBidi" w:cstheme="minorBidi"/>
        </w:rPr>
        <w:t>.</w:t>
      </w:r>
    </w:p>
    <w:p w:rsidR="00057365" w:rsidRPr="00D72D7A" w:rsidRDefault="00057365" w:rsidP="000763FE">
      <w:pPr>
        <w:pStyle w:val="Heading1"/>
        <w:numPr>
          <w:ilvl w:val="1"/>
          <w:numId w:val="9"/>
        </w:numPr>
        <w:tabs>
          <w:tab w:val="clear" w:pos="1441"/>
          <w:tab w:val="num" w:pos="567"/>
        </w:tabs>
        <w:spacing w:after="0"/>
        <w:ind w:left="0" w:firstLine="0"/>
        <w:rPr>
          <w:sz w:val="24"/>
          <w:szCs w:val="24"/>
          <w:u w:val="single"/>
        </w:rPr>
      </w:pPr>
      <w:bookmarkStart w:id="255" w:name="_Toc149834825"/>
      <w:r w:rsidRPr="00D72D7A">
        <w:rPr>
          <w:sz w:val="24"/>
          <w:szCs w:val="24"/>
          <w:u w:val="single"/>
        </w:rPr>
        <w:t>Expected outcomes for 202</w:t>
      </w:r>
      <w:r w:rsidR="000763FE">
        <w:rPr>
          <w:sz w:val="24"/>
          <w:szCs w:val="24"/>
          <w:u w:val="single"/>
        </w:rPr>
        <w:t>4</w:t>
      </w:r>
      <w:r w:rsidRPr="00D72D7A">
        <w:rPr>
          <w:sz w:val="24"/>
          <w:szCs w:val="24"/>
          <w:u w:val="single"/>
        </w:rPr>
        <w:t xml:space="preserve"> and Secretariat’s recommendations</w:t>
      </w:r>
      <w:r w:rsidR="00515DF2" w:rsidRPr="00D72D7A">
        <w:rPr>
          <w:sz w:val="24"/>
          <w:szCs w:val="24"/>
          <w:u w:val="single"/>
        </w:rPr>
        <w:t>:</w:t>
      </w:r>
      <w:bookmarkEnd w:id="255"/>
    </w:p>
    <w:p w:rsidR="00470A61" w:rsidRPr="00470A61" w:rsidRDefault="00A11559" w:rsidP="004E3ED5">
      <w:pPr>
        <w:pStyle w:val="ListParagraph"/>
        <w:spacing w:before="240" w:line="276" w:lineRule="auto"/>
        <w:ind w:left="0"/>
        <w:jc w:val="both"/>
        <w:rPr>
          <w:rFonts w:asciiTheme="minorBidi" w:hAnsiTheme="minorBidi" w:cstheme="minorBidi"/>
        </w:rPr>
      </w:pPr>
      <w:r w:rsidRPr="00470A61">
        <w:rPr>
          <w:rFonts w:asciiTheme="minorBidi" w:hAnsiTheme="minorBidi" w:cstheme="minorBidi"/>
          <w:color w:val="000000"/>
        </w:rPr>
        <w:t>90</w:t>
      </w:r>
      <w:r w:rsidR="00A97784" w:rsidRPr="00470A61">
        <w:rPr>
          <w:rFonts w:asciiTheme="minorBidi" w:hAnsiTheme="minorBidi" w:cstheme="minorBidi"/>
          <w:color w:val="000000"/>
        </w:rPr>
        <w:t xml:space="preserve">. </w:t>
      </w:r>
      <w:r w:rsidR="00E52BE0">
        <w:rPr>
          <w:rFonts w:asciiTheme="minorBidi" w:hAnsiTheme="minorBidi" w:cstheme="minorBidi"/>
          <w:color w:val="000000"/>
        </w:rPr>
        <w:tab/>
      </w:r>
      <w:r w:rsidR="00EE19BD" w:rsidRPr="00470A61">
        <w:rPr>
          <w:rFonts w:asciiTheme="minorBidi" w:hAnsiTheme="minorBidi" w:cstheme="minorBidi"/>
        </w:rPr>
        <w:t>The Council</w:t>
      </w:r>
      <w:r w:rsidR="00470A61" w:rsidRPr="00470A61">
        <w:rPr>
          <w:rFonts w:asciiTheme="minorBidi" w:hAnsiTheme="minorBidi" w:cstheme="minorBidi"/>
        </w:rPr>
        <w:t>, while appreciating</w:t>
      </w:r>
      <w:r w:rsidR="00EE19BD" w:rsidRPr="00470A61">
        <w:rPr>
          <w:rFonts w:asciiTheme="minorBidi" w:hAnsiTheme="minorBidi" w:cstheme="minorBidi"/>
        </w:rPr>
        <w:t xml:space="preserve"> the offer of the Islamic Republic of Iran for hosting the 3rd HLEG Meeting on Industry back to back with the 5</w:t>
      </w:r>
      <w:r w:rsidR="00EE19BD" w:rsidRPr="00470A61">
        <w:rPr>
          <w:rFonts w:asciiTheme="minorBidi" w:hAnsiTheme="minorBidi" w:cstheme="minorBidi"/>
          <w:vertAlign w:val="superscript"/>
        </w:rPr>
        <w:t>th</w:t>
      </w:r>
      <w:r w:rsidR="00EE19BD" w:rsidRPr="00470A61">
        <w:rPr>
          <w:rFonts w:asciiTheme="minorBidi" w:hAnsiTheme="minorBidi" w:cstheme="minorBidi"/>
        </w:rPr>
        <w:t xml:space="preserve"> Steering Committee meeting (SCM) on Entrepreneurship and SME Development in 202</w:t>
      </w:r>
      <w:r w:rsidR="00470A61" w:rsidRPr="00470A61">
        <w:rPr>
          <w:rFonts w:asciiTheme="minorBidi" w:hAnsiTheme="minorBidi" w:cstheme="minorBidi"/>
        </w:rPr>
        <w:t xml:space="preserve">4, </w:t>
      </w:r>
      <w:r w:rsidR="00A837F3">
        <w:rPr>
          <w:rFonts w:asciiTheme="minorBidi" w:hAnsiTheme="minorBidi" w:cstheme="minorBidi"/>
        </w:rPr>
        <w:t>may request</w:t>
      </w:r>
      <w:r w:rsidR="00470A61" w:rsidRPr="00470A61">
        <w:rPr>
          <w:rFonts w:asciiTheme="minorBidi" w:hAnsiTheme="minorBidi" w:cstheme="minorBidi"/>
        </w:rPr>
        <w:t xml:space="preserve"> the host authorities to send date and details of the events. The Council </w:t>
      </w:r>
      <w:r w:rsidR="004E3ED5">
        <w:rPr>
          <w:rFonts w:asciiTheme="minorBidi" w:hAnsiTheme="minorBidi" w:cstheme="minorBidi"/>
        </w:rPr>
        <w:t>may urge</w:t>
      </w:r>
      <w:r w:rsidR="00470A61" w:rsidRPr="00470A61">
        <w:rPr>
          <w:rFonts w:asciiTheme="minorBidi" w:hAnsiTheme="minorBidi" w:cstheme="minorBidi"/>
        </w:rPr>
        <w:t xml:space="preserve"> the Member State</w:t>
      </w:r>
      <w:r w:rsidR="004E3ED5">
        <w:rPr>
          <w:rFonts w:asciiTheme="minorBidi" w:hAnsiTheme="minorBidi" w:cstheme="minorBidi"/>
        </w:rPr>
        <w:t>s to actively participate in the</w:t>
      </w:r>
      <w:r w:rsidR="00470A61" w:rsidRPr="00470A61">
        <w:rPr>
          <w:rFonts w:asciiTheme="minorBidi" w:hAnsiTheme="minorBidi" w:cstheme="minorBidi"/>
        </w:rPr>
        <w:t xml:space="preserve"> Meetings.</w:t>
      </w:r>
    </w:p>
    <w:p w:rsidR="00273AE1" w:rsidRDefault="00470A61" w:rsidP="00A11559">
      <w:pPr>
        <w:pStyle w:val="ListParagraph"/>
        <w:spacing w:before="240" w:line="276" w:lineRule="auto"/>
        <w:ind w:left="0"/>
        <w:jc w:val="both"/>
        <w:rPr>
          <w:rFonts w:asciiTheme="minorBidi" w:hAnsiTheme="minorBidi" w:cstheme="minorBidi"/>
        </w:rPr>
      </w:pPr>
      <w:r w:rsidRPr="00470A61">
        <w:rPr>
          <w:rFonts w:asciiTheme="minorBidi" w:hAnsiTheme="minorBidi" w:cstheme="minorBidi"/>
        </w:rPr>
        <w:t xml:space="preserve">91. </w:t>
      </w:r>
      <w:r w:rsidR="00E52BE0">
        <w:rPr>
          <w:rFonts w:asciiTheme="minorBidi" w:hAnsiTheme="minorBidi" w:cstheme="minorBidi"/>
        </w:rPr>
        <w:tab/>
      </w:r>
      <w:r w:rsidR="00EE19BD" w:rsidRPr="00470A61">
        <w:rPr>
          <w:rFonts w:asciiTheme="minorBidi" w:hAnsiTheme="minorBidi" w:cstheme="minorBidi"/>
        </w:rPr>
        <w:t xml:space="preserve">The Council </w:t>
      </w:r>
      <w:r w:rsidR="00A837F3">
        <w:rPr>
          <w:rFonts w:asciiTheme="minorBidi" w:hAnsiTheme="minorBidi" w:cstheme="minorBidi"/>
        </w:rPr>
        <w:t xml:space="preserve">may request </w:t>
      </w:r>
      <w:r w:rsidR="00EE19BD" w:rsidRPr="00470A61">
        <w:rPr>
          <w:rFonts w:asciiTheme="minorBidi" w:hAnsiTheme="minorBidi" w:cstheme="minorBidi"/>
        </w:rPr>
        <w:t xml:space="preserve">the interested Member States to host the 4th Ministerial Meeting </w:t>
      </w:r>
      <w:r w:rsidR="00EE19BD" w:rsidRPr="00470A61" w:rsidDel="006A3229">
        <w:rPr>
          <w:rFonts w:asciiTheme="minorBidi" w:hAnsiTheme="minorBidi" w:cstheme="minorBidi"/>
        </w:rPr>
        <w:t>on Industry</w:t>
      </w:r>
      <w:r w:rsidR="00FB7AE5">
        <w:rPr>
          <w:rFonts w:asciiTheme="minorBidi" w:hAnsiTheme="minorBidi" w:cstheme="minorBidi"/>
        </w:rPr>
        <w:t>, which was also mentioned by Shusha Declaration,</w:t>
      </w:r>
      <w:r w:rsidR="00EE19BD" w:rsidRPr="00470A61" w:rsidDel="006A3229">
        <w:rPr>
          <w:rFonts w:asciiTheme="minorBidi" w:hAnsiTheme="minorBidi" w:cstheme="minorBidi"/>
        </w:rPr>
        <w:t xml:space="preserve"> </w:t>
      </w:r>
      <w:r w:rsidR="00FB7AE5">
        <w:rPr>
          <w:rFonts w:asciiTheme="minorBidi" w:hAnsiTheme="minorBidi" w:cstheme="minorBidi"/>
        </w:rPr>
        <w:t>adopted by 27</w:t>
      </w:r>
      <w:r w:rsidR="00FB7AE5" w:rsidRPr="00273AE1">
        <w:rPr>
          <w:rFonts w:asciiTheme="minorBidi" w:hAnsiTheme="minorBidi" w:cstheme="minorBidi"/>
          <w:vertAlign w:val="superscript"/>
        </w:rPr>
        <w:t>th</w:t>
      </w:r>
      <w:r w:rsidR="00FB7AE5">
        <w:rPr>
          <w:rFonts w:asciiTheme="minorBidi" w:hAnsiTheme="minorBidi" w:cstheme="minorBidi"/>
        </w:rPr>
        <w:t xml:space="preserve"> Meeting of the ECO Council of Ministers (COM) held in Shusha, Azerbaijan on October 10, 2023, </w:t>
      </w:r>
      <w:r w:rsidR="00EE19BD" w:rsidRPr="00470A61">
        <w:rPr>
          <w:rFonts w:asciiTheme="minorBidi" w:hAnsiTheme="minorBidi" w:cstheme="minorBidi"/>
        </w:rPr>
        <w:t xml:space="preserve">and </w:t>
      </w:r>
      <w:r w:rsidR="00EE19BD" w:rsidRPr="00470A61" w:rsidDel="006A3229">
        <w:rPr>
          <w:rFonts w:asciiTheme="minorBidi" w:hAnsiTheme="minorBidi" w:cstheme="minorBidi"/>
        </w:rPr>
        <w:t xml:space="preserve">inform </w:t>
      </w:r>
      <w:r w:rsidR="00EE19BD" w:rsidRPr="00470A61">
        <w:rPr>
          <w:rFonts w:asciiTheme="minorBidi" w:hAnsiTheme="minorBidi" w:cstheme="minorBidi"/>
        </w:rPr>
        <w:t>the Secretariat the exact date and details</w:t>
      </w:r>
      <w:r w:rsidR="000763FE">
        <w:rPr>
          <w:rFonts w:asciiTheme="minorBidi" w:hAnsiTheme="minorBidi" w:cstheme="minorBidi"/>
        </w:rPr>
        <w:t>,</w:t>
      </w:r>
      <w:r w:rsidR="00EE19BD" w:rsidRPr="00470A61">
        <w:rPr>
          <w:rFonts w:asciiTheme="minorBidi" w:hAnsiTheme="minorBidi" w:cstheme="minorBidi"/>
        </w:rPr>
        <w:t xml:space="preserve"> at the earliest.</w:t>
      </w:r>
      <w:r w:rsidR="00273AE1">
        <w:rPr>
          <w:rFonts w:asciiTheme="minorBidi" w:hAnsiTheme="minorBidi" w:cstheme="minorBidi"/>
        </w:rPr>
        <w:t xml:space="preserve"> </w:t>
      </w:r>
    </w:p>
    <w:p w:rsidR="00EE19BD" w:rsidRPr="00470A61" w:rsidRDefault="004E3ED5" w:rsidP="004E3ED5">
      <w:pPr>
        <w:pStyle w:val="ListParagraph"/>
        <w:spacing w:before="240" w:line="276" w:lineRule="auto"/>
        <w:ind w:left="0"/>
        <w:jc w:val="both"/>
        <w:rPr>
          <w:rFonts w:asciiTheme="minorBidi" w:hAnsiTheme="minorBidi" w:cstheme="minorBidi"/>
        </w:rPr>
      </w:pPr>
      <w:r>
        <w:rPr>
          <w:rFonts w:asciiTheme="minorBidi" w:hAnsiTheme="minorBidi" w:cstheme="minorBidi"/>
        </w:rPr>
        <w:t xml:space="preserve">92. </w:t>
      </w:r>
      <w:r w:rsidR="00E52BE0">
        <w:rPr>
          <w:rFonts w:asciiTheme="minorBidi" w:hAnsiTheme="minorBidi" w:cstheme="minorBidi"/>
        </w:rPr>
        <w:tab/>
      </w:r>
      <w:r w:rsidR="00EE19BD" w:rsidRPr="00470A61">
        <w:rPr>
          <w:rFonts w:asciiTheme="minorBidi" w:hAnsiTheme="minorBidi" w:cstheme="minorBidi"/>
        </w:rPr>
        <w:t xml:space="preserve">The Council </w:t>
      </w:r>
      <w:r>
        <w:rPr>
          <w:rFonts w:asciiTheme="minorBidi" w:hAnsiTheme="minorBidi" w:cstheme="minorBidi"/>
        </w:rPr>
        <w:t>may recommend</w:t>
      </w:r>
      <w:r w:rsidR="00EE19BD" w:rsidRPr="00470A61">
        <w:rPr>
          <w:rFonts w:asciiTheme="minorBidi" w:hAnsiTheme="minorBidi" w:cstheme="minorBidi"/>
        </w:rPr>
        <w:t xml:space="preserve"> the Member States to take into consideration the ECO Vision 2025 in their decisions and devise necessary measures and projects to contribute to the expected objectives of the Vision. The Council also</w:t>
      </w:r>
      <w:r>
        <w:rPr>
          <w:rFonts w:asciiTheme="minorBidi" w:hAnsiTheme="minorBidi" w:cstheme="minorBidi"/>
        </w:rPr>
        <w:t xml:space="preserve"> may propose</w:t>
      </w:r>
      <w:r w:rsidR="00EE19BD" w:rsidRPr="00470A61">
        <w:rPr>
          <w:rFonts w:asciiTheme="minorBidi" w:hAnsiTheme="minorBidi" w:cstheme="minorBidi"/>
        </w:rPr>
        <w:t xml:space="preserve"> to consider enhanced implementation of new projects in Industry sector.</w:t>
      </w:r>
    </w:p>
    <w:p w:rsidR="00EE19BD" w:rsidRPr="00470A61" w:rsidRDefault="004E3ED5" w:rsidP="004E3ED5">
      <w:pPr>
        <w:pStyle w:val="ListParagraph"/>
        <w:spacing w:before="240" w:line="276" w:lineRule="auto"/>
        <w:ind w:left="0"/>
        <w:jc w:val="both"/>
        <w:rPr>
          <w:rFonts w:asciiTheme="minorBidi" w:hAnsiTheme="minorBidi" w:cstheme="minorBidi"/>
          <w:color w:val="000000"/>
        </w:rPr>
      </w:pPr>
      <w:r>
        <w:rPr>
          <w:rFonts w:asciiTheme="minorBidi" w:hAnsiTheme="minorBidi" w:cstheme="minorBidi"/>
        </w:rPr>
        <w:t xml:space="preserve">93. </w:t>
      </w:r>
      <w:r w:rsidR="00E52BE0">
        <w:rPr>
          <w:rFonts w:asciiTheme="minorBidi" w:hAnsiTheme="minorBidi" w:cstheme="minorBidi"/>
        </w:rPr>
        <w:tab/>
      </w:r>
      <w:r w:rsidR="00EE19BD" w:rsidRPr="00470A61">
        <w:rPr>
          <w:rFonts w:asciiTheme="minorBidi" w:hAnsiTheme="minorBidi" w:cstheme="minorBidi"/>
        </w:rPr>
        <w:t xml:space="preserve">The Council </w:t>
      </w:r>
      <w:r>
        <w:rPr>
          <w:rFonts w:asciiTheme="minorBidi" w:hAnsiTheme="minorBidi" w:cstheme="minorBidi"/>
        </w:rPr>
        <w:t xml:space="preserve">may recommend </w:t>
      </w:r>
      <w:r w:rsidR="00EE19BD" w:rsidRPr="00470A61">
        <w:rPr>
          <w:rFonts w:asciiTheme="minorBidi" w:hAnsiTheme="minorBidi" w:cstheme="minorBidi"/>
        </w:rPr>
        <w:t>the ECO Member States to organize meeti</w:t>
      </w:r>
      <w:r>
        <w:rPr>
          <w:rFonts w:asciiTheme="minorBidi" w:hAnsiTheme="minorBidi" w:cstheme="minorBidi"/>
        </w:rPr>
        <w:t>ngs to initiate the process of</w:t>
      </w:r>
      <w:r w:rsidR="00EE19BD" w:rsidRPr="00470A61">
        <w:rPr>
          <w:rFonts w:asciiTheme="minorBidi" w:hAnsiTheme="minorBidi" w:cstheme="minorBidi"/>
        </w:rPr>
        <w:t xml:space="preserve"> development of Green industrial development strategy at regional level </w:t>
      </w:r>
      <w:r>
        <w:rPr>
          <w:rFonts w:asciiTheme="minorBidi" w:hAnsiTheme="minorBidi" w:cstheme="minorBidi"/>
        </w:rPr>
        <w:t xml:space="preserve">in order </w:t>
      </w:r>
      <w:r w:rsidR="00EE19BD" w:rsidRPr="00470A61">
        <w:rPr>
          <w:rFonts w:asciiTheme="minorBidi" w:hAnsiTheme="minorBidi" w:cstheme="minorBidi"/>
        </w:rPr>
        <w:t xml:space="preserve">to contribute to </w:t>
      </w:r>
      <w:r>
        <w:rPr>
          <w:rFonts w:asciiTheme="minorBidi" w:hAnsiTheme="minorBidi" w:cstheme="minorBidi"/>
        </w:rPr>
        <w:t xml:space="preserve">the </w:t>
      </w:r>
      <w:r w:rsidR="00EE19BD" w:rsidRPr="00470A61">
        <w:rPr>
          <w:rFonts w:asciiTheme="minorBidi" w:hAnsiTheme="minorBidi" w:cstheme="minorBidi"/>
        </w:rPr>
        <w:t>2030 Sustainable Development Goals agenda</w:t>
      </w:r>
      <w:r w:rsidR="00EE19BD" w:rsidRPr="00470A61">
        <w:rPr>
          <w:rFonts w:asciiTheme="minorBidi" w:hAnsiTheme="minorBidi" w:cstheme="minorBidi"/>
          <w:bCs/>
        </w:rPr>
        <w:t>.</w:t>
      </w:r>
    </w:p>
    <w:p w:rsidR="00D72D7A" w:rsidRDefault="00D72D7A">
      <w:pPr>
        <w:suppressAutoHyphens w:val="0"/>
        <w:autoSpaceDN/>
        <w:spacing w:after="0" w:line="240" w:lineRule="auto"/>
        <w:textAlignment w:val="auto"/>
        <w:rPr>
          <w:rFonts w:ascii="Arial" w:eastAsia="Times New Roman" w:hAnsi="Arial"/>
          <w:bCs/>
          <w:color w:val="000000"/>
          <w:sz w:val="24"/>
          <w:szCs w:val="24"/>
          <w:lang w:bidi="fa-IR"/>
        </w:rPr>
      </w:pPr>
    </w:p>
    <w:p w:rsidR="00057365" w:rsidRPr="00D72D7A" w:rsidRDefault="00057365" w:rsidP="002350D0">
      <w:pPr>
        <w:pStyle w:val="Heading1"/>
        <w:jc w:val="center"/>
        <w:rPr>
          <w:sz w:val="24"/>
          <w:szCs w:val="24"/>
          <w:u w:val="single"/>
        </w:rPr>
      </w:pPr>
      <w:bookmarkStart w:id="256" w:name="_Toc149834826"/>
      <w:r w:rsidRPr="00D72D7A">
        <w:rPr>
          <w:sz w:val="24"/>
          <w:szCs w:val="24"/>
          <w:u w:val="single"/>
        </w:rPr>
        <w:t>Priority Area</w:t>
      </w:r>
      <w:r w:rsidR="003B7574" w:rsidRPr="00D72D7A">
        <w:rPr>
          <w:sz w:val="24"/>
          <w:szCs w:val="24"/>
          <w:u w:val="single"/>
        </w:rPr>
        <w:t>-</w:t>
      </w:r>
      <w:r w:rsidR="00C67487" w:rsidRPr="00D72D7A">
        <w:rPr>
          <w:sz w:val="24"/>
          <w:szCs w:val="24"/>
          <w:u w:val="single"/>
        </w:rPr>
        <w:t>2</w:t>
      </w:r>
      <w:bookmarkStart w:id="257" w:name="_Toc89864781"/>
      <w:r w:rsidR="004A4F14" w:rsidRPr="00D72D7A">
        <w:rPr>
          <w:sz w:val="24"/>
          <w:szCs w:val="24"/>
          <w:u w:val="single"/>
        </w:rPr>
        <w:t>: Cooperation</w:t>
      </w:r>
      <w:r w:rsidR="00A13C52" w:rsidRPr="00D72D7A">
        <w:rPr>
          <w:sz w:val="24"/>
          <w:szCs w:val="24"/>
          <w:u w:val="single"/>
        </w:rPr>
        <w:t xml:space="preserve"> on Quality I</w:t>
      </w:r>
      <w:r w:rsidRPr="00D72D7A">
        <w:rPr>
          <w:sz w:val="24"/>
          <w:szCs w:val="24"/>
          <w:u w:val="single"/>
        </w:rPr>
        <w:t>nfrastructure</w:t>
      </w:r>
      <w:r w:rsidR="00E33B81" w:rsidRPr="00D72D7A">
        <w:rPr>
          <w:sz w:val="24"/>
          <w:szCs w:val="24"/>
          <w:u w:val="single"/>
        </w:rPr>
        <w:t>:</w:t>
      </w:r>
      <w:bookmarkEnd w:id="256"/>
      <w:bookmarkEnd w:id="257"/>
    </w:p>
    <w:p w:rsidR="00A13C52" w:rsidRPr="00D72D7A" w:rsidRDefault="00A13C52" w:rsidP="00A13C52">
      <w:pPr>
        <w:rPr>
          <w:rFonts w:ascii="Arial" w:hAnsi="Arial"/>
        </w:rPr>
      </w:pPr>
    </w:p>
    <w:p w:rsidR="00C67487" w:rsidRPr="00D72D7A" w:rsidRDefault="00C67487" w:rsidP="00694A87">
      <w:pPr>
        <w:pStyle w:val="ListParagraph"/>
        <w:keepNext/>
        <w:numPr>
          <w:ilvl w:val="0"/>
          <w:numId w:val="9"/>
        </w:numPr>
        <w:spacing w:before="240"/>
        <w:outlineLvl w:val="0"/>
        <w:rPr>
          <w:rFonts w:ascii="Arial" w:hAnsi="Arial" w:cs="Arial"/>
          <w:b/>
          <w:bCs/>
          <w:vanish/>
          <w:kern w:val="3"/>
          <w:lang w:bidi="ar-SA"/>
        </w:rPr>
      </w:pPr>
      <w:bookmarkStart w:id="258" w:name="_Toc120795288"/>
      <w:bookmarkStart w:id="259" w:name="_Toc120795429"/>
      <w:bookmarkStart w:id="260" w:name="_Toc120795504"/>
      <w:bookmarkStart w:id="261" w:name="_Toc120796931"/>
      <w:bookmarkStart w:id="262" w:name="_Toc120797004"/>
      <w:bookmarkStart w:id="263" w:name="_Toc120797077"/>
      <w:bookmarkStart w:id="264" w:name="_Toc120797150"/>
      <w:bookmarkStart w:id="265" w:name="_Toc121384685"/>
      <w:bookmarkStart w:id="266" w:name="_Toc149828798"/>
      <w:bookmarkStart w:id="267" w:name="_Toc149828884"/>
      <w:bookmarkStart w:id="268" w:name="_Toc149830900"/>
      <w:bookmarkStart w:id="269" w:name="_Toc149830979"/>
      <w:bookmarkStart w:id="270" w:name="_Toc149831058"/>
      <w:bookmarkStart w:id="271" w:name="_Toc149831139"/>
      <w:bookmarkStart w:id="272" w:name="_Toc14983482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057365" w:rsidRPr="00D72D7A" w:rsidRDefault="00057365" w:rsidP="000763FE">
      <w:pPr>
        <w:pStyle w:val="Heading1"/>
        <w:numPr>
          <w:ilvl w:val="1"/>
          <w:numId w:val="9"/>
        </w:numPr>
        <w:tabs>
          <w:tab w:val="clear" w:pos="1441"/>
          <w:tab w:val="num" w:pos="567"/>
        </w:tabs>
        <w:spacing w:after="0"/>
        <w:ind w:left="0" w:firstLine="0"/>
        <w:rPr>
          <w:sz w:val="24"/>
          <w:szCs w:val="24"/>
          <w:u w:val="single"/>
        </w:rPr>
      </w:pPr>
      <w:bookmarkStart w:id="273" w:name="_Toc149834828"/>
      <w:r w:rsidRPr="00D72D7A">
        <w:rPr>
          <w:sz w:val="24"/>
          <w:szCs w:val="24"/>
          <w:u w:val="single"/>
        </w:rPr>
        <w:t>ECO Vision approach and target</w:t>
      </w:r>
      <w:r w:rsidR="00E33B81" w:rsidRPr="00D72D7A">
        <w:rPr>
          <w:sz w:val="24"/>
          <w:szCs w:val="24"/>
          <w:u w:val="single"/>
        </w:rPr>
        <w:t>:</w:t>
      </w:r>
      <w:bookmarkEnd w:id="273"/>
    </w:p>
    <w:p w:rsidR="00AE4E5B" w:rsidRDefault="00AB13DF" w:rsidP="00350D9A">
      <w:pPr>
        <w:pStyle w:val="ListParagraph"/>
        <w:spacing w:before="240" w:line="276" w:lineRule="auto"/>
        <w:ind w:left="0"/>
        <w:jc w:val="both"/>
        <w:rPr>
          <w:rFonts w:ascii="Arial" w:hAnsi="Arial" w:cs="Arial"/>
          <w:color w:val="000000"/>
        </w:rPr>
      </w:pPr>
      <w:r w:rsidRPr="00D72D7A">
        <w:rPr>
          <w:rFonts w:ascii="Arial" w:hAnsi="Arial" w:cs="Arial"/>
          <w:color w:val="000000"/>
        </w:rPr>
        <w:t>9</w:t>
      </w:r>
      <w:r w:rsidR="00A2293D">
        <w:rPr>
          <w:rFonts w:ascii="Arial" w:hAnsi="Arial" w:cs="Arial"/>
          <w:color w:val="000000"/>
        </w:rPr>
        <w:t>4</w:t>
      </w:r>
      <w:r w:rsidR="00A97784" w:rsidRPr="00D72D7A">
        <w:rPr>
          <w:rFonts w:ascii="Arial" w:hAnsi="Arial" w:cs="Arial"/>
          <w:color w:val="000000"/>
        </w:rPr>
        <w:t>.</w:t>
      </w:r>
      <w:r w:rsidR="00021EEA" w:rsidRPr="00D72D7A">
        <w:rPr>
          <w:rFonts w:ascii="Arial" w:hAnsi="Arial" w:cs="Arial"/>
          <w:color w:val="000000"/>
        </w:rPr>
        <w:tab/>
      </w:r>
      <w:r w:rsidR="00AE4E5B" w:rsidRPr="00D72D7A">
        <w:rPr>
          <w:rFonts w:ascii="Arial" w:hAnsi="Arial" w:cs="Arial"/>
          <w:color w:val="000000"/>
        </w:rPr>
        <w:t xml:space="preserve">As per ECO Vision 2025, </w:t>
      </w:r>
      <w:r w:rsidR="00350D9A">
        <w:rPr>
          <w:rFonts w:asciiTheme="minorBidi" w:hAnsiTheme="minorBidi" w:cstheme="minorBidi"/>
        </w:rPr>
        <w:t>d</w:t>
      </w:r>
      <w:r w:rsidR="00350D9A" w:rsidRPr="00350D9A">
        <w:rPr>
          <w:rFonts w:asciiTheme="minorBidi" w:hAnsiTheme="minorBidi" w:cstheme="minorBidi"/>
        </w:rPr>
        <w:t xml:space="preserve">evelopment of quality infrastructure, standards, laws and regulations </w:t>
      </w:r>
      <w:r w:rsidR="00AE4E5B" w:rsidRPr="00D72D7A">
        <w:rPr>
          <w:rFonts w:ascii="Arial" w:hAnsi="Arial" w:cs="Arial"/>
          <w:color w:val="000000"/>
        </w:rPr>
        <w:t xml:space="preserve">are needed to make the region an investment friendly atmosphere for promoting ECO green industries and services in line </w:t>
      </w:r>
      <w:r w:rsidR="00350D9A">
        <w:rPr>
          <w:rFonts w:ascii="Arial" w:hAnsi="Arial" w:cs="Arial"/>
          <w:color w:val="000000"/>
        </w:rPr>
        <w:t>with the industrial development</w:t>
      </w:r>
      <w:r w:rsidR="00AE4E5B" w:rsidRPr="00D72D7A">
        <w:rPr>
          <w:rFonts w:ascii="Arial" w:hAnsi="Arial" w:cs="Arial"/>
          <w:color w:val="000000"/>
        </w:rPr>
        <w:t xml:space="preserve">. </w:t>
      </w:r>
    </w:p>
    <w:p w:rsidR="00057365" w:rsidRPr="00D72D7A" w:rsidRDefault="00057365" w:rsidP="000763FE">
      <w:pPr>
        <w:pStyle w:val="Heading1"/>
        <w:numPr>
          <w:ilvl w:val="1"/>
          <w:numId w:val="9"/>
        </w:numPr>
        <w:tabs>
          <w:tab w:val="clear" w:pos="1441"/>
          <w:tab w:val="num" w:pos="567"/>
        </w:tabs>
        <w:spacing w:after="0"/>
        <w:ind w:left="0" w:firstLine="0"/>
        <w:rPr>
          <w:sz w:val="24"/>
          <w:szCs w:val="24"/>
          <w:u w:val="single"/>
        </w:rPr>
      </w:pPr>
      <w:bookmarkStart w:id="274" w:name="_Toc149834829"/>
      <w:r w:rsidRPr="00D72D7A">
        <w:rPr>
          <w:sz w:val="24"/>
          <w:szCs w:val="24"/>
          <w:u w:val="single"/>
        </w:rPr>
        <w:t>Background information</w:t>
      </w:r>
      <w:r w:rsidR="00E33B81" w:rsidRPr="00D72D7A">
        <w:rPr>
          <w:sz w:val="24"/>
          <w:szCs w:val="24"/>
          <w:u w:val="single"/>
        </w:rPr>
        <w:t xml:space="preserve"> and Recent developments:</w:t>
      </w:r>
      <w:bookmarkEnd w:id="274"/>
    </w:p>
    <w:p w:rsidR="007F358F" w:rsidRPr="00D72D7A" w:rsidRDefault="007F358F" w:rsidP="007F358F">
      <w:pPr>
        <w:rPr>
          <w:rFonts w:ascii="Arial" w:hAnsi="Arial"/>
        </w:rPr>
      </w:pPr>
    </w:p>
    <w:p w:rsidR="003753BB" w:rsidRPr="00D72D7A" w:rsidRDefault="00AB13DF" w:rsidP="00350D9A">
      <w:pPr>
        <w:pStyle w:val="ListParagraph"/>
        <w:spacing w:before="240" w:line="276" w:lineRule="auto"/>
        <w:ind w:left="0"/>
        <w:jc w:val="both"/>
        <w:rPr>
          <w:rFonts w:ascii="Arial" w:hAnsi="Arial" w:cs="Arial"/>
          <w:color w:val="000000"/>
        </w:rPr>
      </w:pPr>
      <w:r w:rsidRPr="00D72D7A">
        <w:rPr>
          <w:rFonts w:ascii="Arial" w:hAnsi="Arial" w:cs="Arial"/>
          <w:color w:val="000000"/>
        </w:rPr>
        <w:t>9</w:t>
      </w:r>
      <w:r w:rsidR="00A2293D">
        <w:rPr>
          <w:rFonts w:ascii="Arial" w:hAnsi="Arial" w:cs="Arial"/>
          <w:color w:val="000000"/>
        </w:rPr>
        <w:t>5</w:t>
      </w:r>
      <w:r w:rsidR="00A97784" w:rsidRPr="00D72D7A">
        <w:rPr>
          <w:rFonts w:ascii="Arial" w:hAnsi="Arial" w:cs="Arial"/>
          <w:color w:val="000000"/>
        </w:rPr>
        <w:t xml:space="preserve">. </w:t>
      </w:r>
      <w:r w:rsidR="00021EEA" w:rsidRPr="00D72D7A">
        <w:rPr>
          <w:rFonts w:ascii="Arial" w:hAnsi="Arial" w:cs="Arial"/>
          <w:color w:val="000000"/>
        </w:rPr>
        <w:tab/>
      </w:r>
      <w:r w:rsidR="003753BB" w:rsidRPr="00D72D7A">
        <w:rPr>
          <w:rFonts w:ascii="Arial" w:hAnsi="Arial" w:cs="Arial"/>
          <w:color w:val="000000"/>
        </w:rPr>
        <w:t xml:space="preserve">The ECO Vision 2025 has mandated the </w:t>
      </w:r>
      <w:r w:rsidR="00350D9A" w:rsidRPr="00D72D7A">
        <w:rPr>
          <w:rFonts w:ascii="Arial" w:hAnsi="Arial" w:cs="Arial"/>
          <w:color w:val="000000"/>
        </w:rPr>
        <w:t>ECO Regional Institute for Standardization, Conformity Assessmen</w:t>
      </w:r>
      <w:r w:rsidR="00350D9A">
        <w:rPr>
          <w:rFonts w:ascii="Arial" w:hAnsi="Arial" w:cs="Arial"/>
          <w:color w:val="000000"/>
        </w:rPr>
        <w:t>t, Accreditation and Metrology (</w:t>
      </w:r>
      <w:r w:rsidR="003753BB" w:rsidRPr="00D72D7A">
        <w:rPr>
          <w:rFonts w:ascii="Arial" w:hAnsi="Arial" w:cs="Arial"/>
          <w:color w:val="000000"/>
        </w:rPr>
        <w:t>ECO-RISCAM</w:t>
      </w:r>
      <w:r w:rsidR="00350D9A">
        <w:rPr>
          <w:rFonts w:ascii="Arial" w:hAnsi="Arial" w:cs="Arial"/>
          <w:color w:val="000000"/>
        </w:rPr>
        <w:t>)</w:t>
      </w:r>
      <w:r w:rsidR="003753BB" w:rsidRPr="00D72D7A">
        <w:rPr>
          <w:rFonts w:ascii="Arial" w:hAnsi="Arial" w:cs="Arial"/>
          <w:color w:val="000000"/>
        </w:rPr>
        <w:t xml:space="preserve"> to work for developing industrial standards and encouraging of green industries and services for the region.</w:t>
      </w:r>
    </w:p>
    <w:p w:rsidR="00634990" w:rsidRPr="00D72D7A" w:rsidRDefault="00AB13DF" w:rsidP="00CA058D">
      <w:pPr>
        <w:pStyle w:val="ListParagraph"/>
        <w:spacing w:before="240" w:line="276" w:lineRule="auto"/>
        <w:ind w:left="0"/>
        <w:jc w:val="both"/>
        <w:rPr>
          <w:rFonts w:ascii="Arial" w:hAnsi="Arial" w:cs="Arial"/>
          <w:color w:val="000000"/>
        </w:rPr>
      </w:pPr>
      <w:r w:rsidRPr="00D72D7A">
        <w:rPr>
          <w:rFonts w:ascii="Arial" w:hAnsi="Arial" w:cs="Arial"/>
          <w:color w:val="000000"/>
        </w:rPr>
        <w:t>9</w:t>
      </w:r>
      <w:r w:rsidR="00A2293D">
        <w:rPr>
          <w:rFonts w:ascii="Arial" w:hAnsi="Arial" w:cs="Arial"/>
          <w:color w:val="000000"/>
        </w:rPr>
        <w:t>6</w:t>
      </w:r>
      <w:r w:rsidR="00A97784" w:rsidRPr="00D72D7A">
        <w:rPr>
          <w:rFonts w:ascii="Arial" w:hAnsi="Arial" w:cs="Arial"/>
          <w:color w:val="000000"/>
        </w:rPr>
        <w:t xml:space="preserve">. </w:t>
      </w:r>
      <w:r w:rsidR="00021EEA" w:rsidRPr="00D72D7A">
        <w:rPr>
          <w:rFonts w:ascii="Arial" w:hAnsi="Arial" w:cs="Arial"/>
          <w:color w:val="000000"/>
        </w:rPr>
        <w:tab/>
      </w:r>
      <w:r w:rsidR="00634990" w:rsidRPr="00D72D7A">
        <w:rPr>
          <w:rFonts w:ascii="Arial" w:hAnsi="Arial" w:cs="Arial"/>
          <w:color w:val="000000"/>
        </w:rPr>
        <w:t xml:space="preserve">The establishment of the ECO-RISCAM </w:t>
      </w:r>
      <w:r w:rsidR="000C2609">
        <w:rPr>
          <w:rFonts w:ascii="Arial" w:hAnsi="Arial" w:cs="Arial"/>
          <w:color w:val="000000"/>
        </w:rPr>
        <w:t xml:space="preserve">was approved at the </w:t>
      </w:r>
      <w:r w:rsidR="000C2609" w:rsidRPr="00D72D7A">
        <w:rPr>
          <w:rFonts w:ascii="Arial" w:hAnsi="Arial" w:cs="Arial"/>
          <w:color w:val="000000"/>
        </w:rPr>
        <w:t>3</w:t>
      </w:r>
      <w:r w:rsidR="000C2609" w:rsidRPr="00D72D7A">
        <w:rPr>
          <w:rFonts w:ascii="Arial" w:hAnsi="Arial" w:cs="Arial"/>
          <w:color w:val="000000"/>
          <w:vertAlign w:val="superscript"/>
        </w:rPr>
        <w:t>rd</w:t>
      </w:r>
      <w:r w:rsidR="00634990" w:rsidRPr="00D72D7A">
        <w:rPr>
          <w:rFonts w:ascii="Arial" w:hAnsi="Arial" w:cs="Arial"/>
          <w:color w:val="000000"/>
        </w:rPr>
        <w:t xml:space="preserve"> </w:t>
      </w:r>
      <w:r w:rsidR="000C2609">
        <w:rPr>
          <w:rFonts w:ascii="Arial" w:hAnsi="Arial" w:cs="Arial"/>
          <w:color w:val="000000"/>
        </w:rPr>
        <w:t xml:space="preserve">ECO Ministerial Meeting on Industry </w:t>
      </w:r>
      <w:r w:rsidR="00634990" w:rsidRPr="00D72D7A">
        <w:rPr>
          <w:rFonts w:ascii="Arial" w:hAnsi="Arial" w:cs="Arial"/>
          <w:color w:val="000000"/>
        </w:rPr>
        <w:t xml:space="preserve">in Lahore, Pakistan in 2008. </w:t>
      </w:r>
      <w:r w:rsidR="00AE4E5B" w:rsidRPr="00D72D7A">
        <w:rPr>
          <w:rFonts w:ascii="Arial" w:hAnsi="Arial" w:cs="Arial"/>
          <w:color w:val="000000"/>
        </w:rPr>
        <w:t>Standardization, Conformity Assessment, Accreditation and Metrology</w:t>
      </w:r>
      <w:r w:rsidR="00634990" w:rsidRPr="00D72D7A">
        <w:rPr>
          <w:rFonts w:ascii="Arial" w:hAnsi="Arial" w:cs="Arial"/>
          <w:color w:val="000000"/>
        </w:rPr>
        <w:t xml:space="preserve"> </w:t>
      </w:r>
      <w:r w:rsidR="00AE4E5B" w:rsidRPr="00D72D7A">
        <w:rPr>
          <w:rFonts w:ascii="Arial" w:hAnsi="Arial" w:cs="Arial"/>
          <w:color w:val="000000"/>
        </w:rPr>
        <w:t>are the main pillars of quality infrastructure in successful economic region</w:t>
      </w:r>
      <w:r w:rsidR="000C2609">
        <w:rPr>
          <w:rFonts w:ascii="Arial" w:hAnsi="Arial" w:cs="Arial"/>
          <w:color w:val="000000"/>
        </w:rPr>
        <w:t>s. The Statute of ECO-</w:t>
      </w:r>
      <w:r w:rsidR="00AE4E5B" w:rsidRPr="00D72D7A">
        <w:rPr>
          <w:rFonts w:ascii="Arial" w:hAnsi="Arial" w:cs="Arial"/>
          <w:color w:val="000000"/>
        </w:rPr>
        <w:t>RISCAM was approved by the 18th Council of Minister</w:t>
      </w:r>
      <w:r w:rsidR="000C2609">
        <w:rPr>
          <w:rFonts w:ascii="Arial" w:hAnsi="Arial" w:cs="Arial"/>
          <w:color w:val="000000"/>
        </w:rPr>
        <w:t>s</w:t>
      </w:r>
      <w:r w:rsidR="00AE4E5B" w:rsidRPr="00D72D7A">
        <w:rPr>
          <w:rFonts w:ascii="Arial" w:hAnsi="Arial" w:cs="Arial"/>
          <w:color w:val="000000"/>
        </w:rPr>
        <w:t xml:space="preserve"> (COM) along with the Road Map for its provisional implementation. </w:t>
      </w:r>
      <w:r w:rsidR="000C2609" w:rsidRPr="00D72D7A">
        <w:rPr>
          <w:rFonts w:ascii="Arial" w:hAnsi="Arial" w:cs="Arial"/>
          <w:color w:val="000000"/>
        </w:rPr>
        <w:t>The Secretariats of the Technical Management Board</w:t>
      </w:r>
      <w:r w:rsidR="000C2609">
        <w:rPr>
          <w:rFonts w:ascii="Arial" w:hAnsi="Arial" w:cs="Arial"/>
          <w:color w:val="000000"/>
        </w:rPr>
        <w:t>s</w:t>
      </w:r>
      <w:r w:rsidR="000C2609" w:rsidRPr="00D72D7A">
        <w:rPr>
          <w:rFonts w:ascii="Arial" w:hAnsi="Arial" w:cs="Arial"/>
          <w:color w:val="000000"/>
        </w:rPr>
        <w:t xml:space="preserve"> </w:t>
      </w:r>
      <w:r w:rsidR="000C2609" w:rsidRPr="00D72D7A">
        <w:rPr>
          <w:rFonts w:ascii="Arial" w:hAnsi="Arial" w:cs="Arial"/>
          <w:color w:val="000000"/>
        </w:rPr>
        <w:lastRenderedPageBreak/>
        <w:t>(TMB</w:t>
      </w:r>
      <w:r w:rsidR="000C2609">
        <w:rPr>
          <w:rFonts w:ascii="Arial" w:hAnsi="Arial" w:cs="Arial"/>
          <w:color w:val="000000"/>
        </w:rPr>
        <w:t>s</w:t>
      </w:r>
      <w:r w:rsidR="000C2609" w:rsidRPr="00D72D7A">
        <w:rPr>
          <w:rFonts w:ascii="Arial" w:hAnsi="Arial" w:cs="Arial"/>
          <w:color w:val="000000"/>
        </w:rPr>
        <w:t xml:space="preserve">) of Standardization and Accreditation will be located in </w:t>
      </w:r>
      <w:r w:rsidR="000C2609" w:rsidRPr="00D72D7A">
        <w:rPr>
          <w:rStyle w:val="Emphasis"/>
          <w:rFonts w:ascii="Arial" w:hAnsi="Arial" w:cs="Arial"/>
          <w:i w:val="0"/>
          <w:iCs w:val="0"/>
          <w:shd w:val="clear" w:color="auto" w:fill="FFFFFF"/>
        </w:rPr>
        <w:t>Türkiye</w:t>
      </w:r>
      <w:r w:rsidR="000C2609" w:rsidRPr="00D72D7A">
        <w:rPr>
          <w:rFonts w:ascii="Arial" w:hAnsi="Arial" w:cs="Arial"/>
          <w:color w:val="000000"/>
        </w:rPr>
        <w:t xml:space="preserve">, Metrology in Pakistan and Conformity Assessment in Iran. </w:t>
      </w:r>
      <w:r w:rsidR="00AE4E5B" w:rsidRPr="00D72D7A">
        <w:rPr>
          <w:rFonts w:ascii="Arial" w:hAnsi="Arial" w:cs="Arial"/>
          <w:color w:val="000000"/>
        </w:rPr>
        <w:t xml:space="preserve">The official opening ceremony of the Central Secretariat of ECO-RISCAM and its Technical Management Board </w:t>
      </w:r>
      <w:r w:rsidR="000C2609">
        <w:rPr>
          <w:rFonts w:ascii="Arial" w:hAnsi="Arial" w:cs="Arial"/>
          <w:color w:val="000000"/>
        </w:rPr>
        <w:t xml:space="preserve">(TMB) </w:t>
      </w:r>
      <w:r w:rsidR="00AE4E5B" w:rsidRPr="00D72D7A">
        <w:rPr>
          <w:rFonts w:ascii="Arial" w:hAnsi="Arial" w:cs="Arial"/>
          <w:color w:val="000000"/>
        </w:rPr>
        <w:t xml:space="preserve">of Conformity Assessment </w:t>
      </w:r>
      <w:r w:rsidR="00CA058D">
        <w:rPr>
          <w:rFonts w:ascii="Arial" w:hAnsi="Arial" w:cs="Arial"/>
          <w:color w:val="000000"/>
        </w:rPr>
        <w:t>were</w:t>
      </w:r>
      <w:r w:rsidR="00AE4E5B" w:rsidRPr="00D72D7A">
        <w:rPr>
          <w:rFonts w:ascii="Arial" w:hAnsi="Arial" w:cs="Arial"/>
          <w:color w:val="000000"/>
        </w:rPr>
        <w:t xml:space="preserve"> held on 14 December, 2016 in Tehran, Iran. </w:t>
      </w:r>
    </w:p>
    <w:p w:rsidR="00AE4E5B" w:rsidRPr="00D72D7A" w:rsidRDefault="00AB13DF" w:rsidP="00A11559">
      <w:pPr>
        <w:pStyle w:val="ListParagraph"/>
        <w:spacing w:before="240" w:line="276" w:lineRule="auto"/>
        <w:ind w:left="0"/>
        <w:jc w:val="both"/>
        <w:rPr>
          <w:rFonts w:ascii="Arial" w:hAnsi="Arial" w:cs="Arial"/>
          <w:color w:val="000000"/>
        </w:rPr>
      </w:pPr>
      <w:r w:rsidRPr="00D72D7A">
        <w:rPr>
          <w:rFonts w:ascii="Arial" w:hAnsi="Arial" w:cs="Arial"/>
          <w:color w:val="000000"/>
        </w:rPr>
        <w:t>9</w:t>
      </w:r>
      <w:r w:rsidR="00A2293D">
        <w:rPr>
          <w:rFonts w:ascii="Arial" w:hAnsi="Arial" w:cs="Arial"/>
          <w:color w:val="000000"/>
        </w:rPr>
        <w:t>7</w:t>
      </w:r>
      <w:r w:rsidR="00A97784" w:rsidRPr="00D72D7A">
        <w:rPr>
          <w:rFonts w:ascii="Arial" w:hAnsi="Arial" w:cs="Arial"/>
          <w:color w:val="000000"/>
        </w:rPr>
        <w:t xml:space="preserve">. </w:t>
      </w:r>
      <w:r w:rsidR="00021EEA" w:rsidRPr="00D72D7A">
        <w:rPr>
          <w:rFonts w:ascii="Arial" w:hAnsi="Arial" w:cs="Arial"/>
          <w:color w:val="000000"/>
        </w:rPr>
        <w:tab/>
      </w:r>
      <w:r w:rsidR="00AE4E5B" w:rsidRPr="00D72D7A">
        <w:rPr>
          <w:rFonts w:ascii="Arial" w:hAnsi="Arial" w:cs="Arial"/>
          <w:color w:val="000000"/>
        </w:rPr>
        <w:t xml:space="preserve">As per </w:t>
      </w:r>
      <w:r w:rsidR="00E33B81" w:rsidRPr="00D72D7A">
        <w:rPr>
          <w:rFonts w:ascii="Arial" w:hAnsi="Arial" w:cs="Arial"/>
          <w:color w:val="000000"/>
        </w:rPr>
        <w:t xml:space="preserve">the </w:t>
      </w:r>
      <w:r w:rsidR="00AE4E5B" w:rsidRPr="00D72D7A">
        <w:rPr>
          <w:rFonts w:ascii="Arial" w:hAnsi="Arial" w:cs="Arial"/>
          <w:color w:val="000000"/>
        </w:rPr>
        <w:t xml:space="preserve">Article 17 of the Statute of the </w:t>
      </w:r>
      <w:r w:rsidR="00F742A9">
        <w:rPr>
          <w:rFonts w:ascii="Arial" w:hAnsi="Arial" w:cs="Arial"/>
          <w:color w:val="000000"/>
        </w:rPr>
        <w:t>ECO-</w:t>
      </w:r>
      <w:r w:rsidR="00AE4E5B" w:rsidRPr="00D72D7A">
        <w:rPr>
          <w:rFonts w:ascii="Arial" w:hAnsi="Arial" w:cs="Arial"/>
          <w:color w:val="000000"/>
        </w:rPr>
        <w:t>RISCAM, the Statute shall come into force after four signatory states have deposited their instrumen</w:t>
      </w:r>
      <w:r w:rsidR="00F742A9">
        <w:rPr>
          <w:rFonts w:ascii="Arial" w:hAnsi="Arial" w:cs="Arial"/>
          <w:color w:val="000000"/>
        </w:rPr>
        <w:t>ts of r</w:t>
      </w:r>
      <w:r w:rsidR="00AE4E5B" w:rsidRPr="00D72D7A">
        <w:rPr>
          <w:rFonts w:ascii="Arial" w:hAnsi="Arial" w:cs="Arial"/>
          <w:color w:val="000000"/>
        </w:rPr>
        <w:t xml:space="preserve">atification </w:t>
      </w:r>
      <w:r w:rsidR="00E33B81" w:rsidRPr="00D72D7A">
        <w:rPr>
          <w:rFonts w:ascii="Arial" w:hAnsi="Arial" w:cs="Arial"/>
          <w:color w:val="000000"/>
        </w:rPr>
        <w:t>by</w:t>
      </w:r>
      <w:r w:rsidR="00AE4E5B" w:rsidRPr="00D72D7A">
        <w:rPr>
          <w:rFonts w:ascii="Arial" w:hAnsi="Arial" w:cs="Arial"/>
          <w:color w:val="000000"/>
        </w:rPr>
        <w:t xml:space="preserve"> the ECO Secretary General/ECO Secretariat.</w:t>
      </w:r>
    </w:p>
    <w:p w:rsidR="00634990" w:rsidRPr="00D72D7A" w:rsidRDefault="00AB13DF" w:rsidP="00F742A9">
      <w:pPr>
        <w:pStyle w:val="ListParagraph"/>
        <w:spacing w:before="240" w:line="276" w:lineRule="auto"/>
        <w:ind w:left="0"/>
        <w:jc w:val="both"/>
        <w:rPr>
          <w:rFonts w:ascii="Arial" w:hAnsi="Arial" w:cs="Arial"/>
          <w:color w:val="000000"/>
        </w:rPr>
      </w:pPr>
      <w:r w:rsidRPr="00D72D7A">
        <w:rPr>
          <w:rFonts w:ascii="Arial" w:hAnsi="Arial" w:cs="Arial"/>
          <w:color w:val="000000"/>
        </w:rPr>
        <w:t>9</w:t>
      </w:r>
      <w:r w:rsidR="00A2293D">
        <w:rPr>
          <w:rFonts w:ascii="Arial" w:hAnsi="Arial" w:cs="Arial"/>
          <w:color w:val="000000"/>
        </w:rPr>
        <w:t>8</w:t>
      </w:r>
      <w:r w:rsidR="00A97784" w:rsidRPr="00D72D7A">
        <w:rPr>
          <w:rFonts w:ascii="Arial" w:hAnsi="Arial" w:cs="Arial"/>
          <w:color w:val="000000"/>
        </w:rPr>
        <w:t xml:space="preserve">. </w:t>
      </w:r>
      <w:r w:rsidR="00021EEA" w:rsidRPr="00D72D7A">
        <w:rPr>
          <w:rFonts w:ascii="Arial" w:hAnsi="Arial" w:cs="Arial"/>
          <w:color w:val="000000"/>
        </w:rPr>
        <w:tab/>
      </w:r>
      <w:r w:rsidR="00AE4E5B" w:rsidRPr="00D72D7A">
        <w:rPr>
          <w:rFonts w:ascii="Arial" w:hAnsi="Arial" w:cs="Arial"/>
          <w:color w:val="000000"/>
        </w:rPr>
        <w:t xml:space="preserve">As per </w:t>
      </w:r>
      <w:r w:rsidR="00634990" w:rsidRPr="00D72D7A">
        <w:rPr>
          <w:rFonts w:ascii="Arial" w:hAnsi="Arial" w:cs="Arial"/>
          <w:color w:val="000000"/>
        </w:rPr>
        <w:t xml:space="preserve">the 28th RPC </w:t>
      </w:r>
      <w:r w:rsidR="00AE4E5B" w:rsidRPr="00D72D7A">
        <w:rPr>
          <w:rFonts w:ascii="Arial" w:hAnsi="Arial" w:cs="Arial"/>
          <w:color w:val="000000"/>
        </w:rPr>
        <w:t xml:space="preserve">Work Program, </w:t>
      </w:r>
      <w:r w:rsidR="00634990" w:rsidRPr="00D72D7A">
        <w:rPr>
          <w:rFonts w:ascii="Arial" w:hAnsi="Arial" w:cs="Arial"/>
          <w:color w:val="000000"/>
        </w:rPr>
        <w:t>th</w:t>
      </w:r>
      <w:r w:rsidR="00AE4E5B" w:rsidRPr="00D72D7A">
        <w:rPr>
          <w:rFonts w:ascii="Arial" w:hAnsi="Arial" w:cs="Arial"/>
          <w:color w:val="000000"/>
        </w:rPr>
        <w:t xml:space="preserve">e Secretariat circulated the draft of updated ECO-RISCAM Roadmap and </w:t>
      </w:r>
      <w:r w:rsidR="00F742A9">
        <w:rPr>
          <w:rFonts w:ascii="Arial" w:hAnsi="Arial" w:cs="Arial"/>
          <w:color w:val="000000"/>
        </w:rPr>
        <w:t>its</w:t>
      </w:r>
      <w:r w:rsidR="00634990" w:rsidRPr="00D72D7A">
        <w:rPr>
          <w:rFonts w:ascii="Arial" w:hAnsi="Arial" w:cs="Arial"/>
          <w:color w:val="000000"/>
        </w:rPr>
        <w:t xml:space="preserve"> </w:t>
      </w:r>
      <w:r w:rsidR="00AE4E5B" w:rsidRPr="00D72D7A">
        <w:rPr>
          <w:rFonts w:ascii="Arial" w:hAnsi="Arial" w:cs="Arial"/>
          <w:color w:val="000000"/>
        </w:rPr>
        <w:t xml:space="preserve">Work </w:t>
      </w:r>
      <w:proofErr w:type="spellStart"/>
      <w:r w:rsidR="00AE4E5B" w:rsidRPr="00D72D7A">
        <w:rPr>
          <w:rFonts w:ascii="Arial" w:hAnsi="Arial" w:cs="Arial"/>
          <w:color w:val="000000"/>
        </w:rPr>
        <w:t>Programme</w:t>
      </w:r>
      <w:proofErr w:type="spellEnd"/>
      <w:r w:rsidR="00AE4E5B" w:rsidRPr="00D72D7A">
        <w:rPr>
          <w:rFonts w:ascii="Arial" w:hAnsi="Arial" w:cs="Arial"/>
          <w:color w:val="000000"/>
        </w:rPr>
        <w:t xml:space="preserve"> prepared by the </w:t>
      </w:r>
      <w:r w:rsidR="00634990" w:rsidRPr="00D72D7A">
        <w:rPr>
          <w:rFonts w:ascii="Arial" w:hAnsi="Arial" w:cs="Arial"/>
          <w:color w:val="000000"/>
        </w:rPr>
        <w:t xml:space="preserve">Central Secretariat of </w:t>
      </w:r>
      <w:r w:rsidR="00F742A9" w:rsidRPr="00D72D7A">
        <w:rPr>
          <w:rFonts w:ascii="Arial" w:hAnsi="Arial" w:cs="Arial"/>
          <w:color w:val="000000"/>
        </w:rPr>
        <w:t>ECO-RISCAM</w:t>
      </w:r>
      <w:r w:rsidR="00AE4E5B" w:rsidRPr="00D72D7A">
        <w:rPr>
          <w:rFonts w:ascii="Arial" w:hAnsi="Arial" w:cs="Arial"/>
          <w:color w:val="000000"/>
        </w:rPr>
        <w:t xml:space="preserve"> to the </w:t>
      </w:r>
      <w:r w:rsidR="00F742A9" w:rsidRPr="00D72D7A">
        <w:rPr>
          <w:rFonts w:ascii="Arial" w:hAnsi="Arial" w:cs="Arial"/>
          <w:color w:val="000000"/>
        </w:rPr>
        <w:t>Member States</w:t>
      </w:r>
      <w:r w:rsidR="00AE4E5B" w:rsidRPr="00D72D7A">
        <w:rPr>
          <w:rFonts w:ascii="Arial" w:hAnsi="Arial" w:cs="Arial"/>
          <w:color w:val="000000"/>
        </w:rPr>
        <w:t xml:space="preserve"> for the</w:t>
      </w:r>
      <w:r w:rsidR="00634990" w:rsidRPr="00D72D7A">
        <w:rPr>
          <w:rFonts w:ascii="Arial" w:hAnsi="Arial" w:cs="Arial"/>
          <w:color w:val="000000"/>
        </w:rPr>
        <w:t>ir</w:t>
      </w:r>
      <w:r w:rsidR="00AE4E5B" w:rsidRPr="00D72D7A">
        <w:rPr>
          <w:rFonts w:ascii="Arial" w:hAnsi="Arial" w:cs="Arial"/>
          <w:color w:val="000000"/>
        </w:rPr>
        <w:t xml:space="preserve"> comments. </w:t>
      </w:r>
      <w:r w:rsidR="00277A0F" w:rsidRPr="00D72D7A">
        <w:rPr>
          <w:rStyle w:val="Emphasis"/>
          <w:rFonts w:ascii="Arial" w:hAnsi="Arial" w:cs="Arial"/>
          <w:i w:val="0"/>
          <w:iCs w:val="0"/>
          <w:shd w:val="clear" w:color="auto" w:fill="FFFFFF"/>
        </w:rPr>
        <w:t>Türkiye</w:t>
      </w:r>
      <w:r w:rsidR="00AE4E5B" w:rsidRPr="00D72D7A">
        <w:rPr>
          <w:rFonts w:ascii="Arial" w:hAnsi="Arial" w:cs="Arial"/>
          <w:color w:val="000000"/>
        </w:rPr>
        <w:t xml:space="preserve"> has conveyed the views on 30 Sep 2018.</w:t>
      </w:r>
    </w:p>
    <w:p w:rsidR="003753BB" w:rsidRPr="00D72D7A" w:rsidRDefault="00AB13DF" w:rsidP="007D780D">
      <w:pPr>
        <w:pStyle w:val="ListParagraph"/>
        <w:spacing w:before="240" w:line="276" w:lineRule="auto"/>
        <w:ind w:left="0"/>
        <w:jc w:val="both"/>
        <w:rPr>
          <w:rFonts w:ascii="Arial" w:hAnsi="Arial" w:cs="Arial"/>
          <w:color w:val="000000"/>
        </w:rPr>
      </w:pPr>
      <w:r w:rsidRPr="00D72D7A">
        <w:rPr>
          <w:rFonts w:ascii="Arial" w:hAnsi="Arial" w:cs="Arial"/>
          <w:color w:val="000000"/>
        </w:rPr>
        <w:t>9</w:t>
      </w:r>
      <w:r w:rsidR="00A2293D">
        <w:rPr>
          <w:rFonts w:ascii="Arial" w:hAnsi="Arial" w:cs="Arial"/>
          <w:color w:val="000000"/>
        </w:rPr>
        <w:t>9</w:t>
      </w:r>
      <w:r w:rsidR="00A97784" w:rsidRPr="00D72D7A">
        <w:rPr>
          <w:rFonts w:ascii="Arial" w:hAnsi="Arial" w:cs="Arial"/>
          <w:color w:val="000000"/>
        </w:rPr>
        <w:t xml:space="preserve">. </w:t>
      </w:r>
      <w:r w:rsidR="00021EEA" w:rsidRPr="00D72D7A">
        <w:rPr>
          <w:rFonts w:ascii="Arial" w:hAnsi="Arial" w:cs="Arial"/>
          <w:color w:val="000000"/>
        </w:rPr>
        <w:tab/>
      </w:r>
      <w:r w:rsidR="003753BB" w:rsidRPr="00D72D7A">
        <w:rPr>
          <w:rFonts w:ascii="Arial" w:hAnsi="Arial" w:cs="Arial"/>
          <w:color w:val="000000"/>
        </w:rPr>
        <w:t xml:space="preserve">To date, the Islamic Republic of Afghanistan, Islamic Republic of Iran, Islamic Republic of Pakistan and Republic of </w:t>
      </w:r>
      <w:r w:rsidR="00277A0F" w:rsidRPr="00D72D7A">
        <w:rPr>
          <w:rStyle w:val="Emphasis"/>
          <w:rFonts w:ascii="Arial" w:hAnsi="Arial" w:cs="Arial"/>
          <w:i w:val="0"/>
          <w:iCs w:val="0"/>
          <w:shd w:val="clear" w:color="auto" w:fill="FFFFFF"/>
        </w:rPr>
        <w:t>Türkiye</w:t>
      </w:r>
      <w:r w:rsidR="003753BB" w:rsidRPr="00D72D7A">
        <w:rPr>
          <w:rFonts w:ascii="Arial" w:hAnsi="Arial" w:cs="Arial"/>
          <w:color w:val="000000"/>
        </w:rPr>
        <w:t xml:space="preserve"> signed and ratified the Statute of the ECO-RISCAM. Therefore</w:t>
      </w:r>
      <w:r w:rsidR="00F742A9">
        <w:rPr>
          <w:rFonts w:ascii="Arial" w:hAnsi="Arial" w:cs="Arial"/>
          <w:color w:val="000000"/>
        </w:rPr>
        <w:t>,</w:t>
      </w:r>
      <w:r w:rsidR="003753BB" w:rsidRPr="00D72D7A">
        <w:rPr>
          <w:rFonts w:ascii="Arial" w:hAnsi="Arial" w:cs="Arial"/>
          <w:color w:val="000000"/>
        </w:rPr>
        <w:t xml:space="preserve"> the Statute shall come into force upon ratification of 4 ECO Member States.</w:t>
      </w:r>
    </w:p>
    <w:p w:rsidR="00E52BE0" w:rsidRDefault="00A2293D" w:rsidP="00E52BE0">
      <w:pPr>
        <w:pStyle w:val="ListParagraph"/>
        <w:spacing w:before="240" w:line="276" w:lineRule="auto"/>
        <w:ind w:left="0"/>
        <w:jc w:val="both"/>
        <w:rPr>
          <w:rFonts w:ascii="Arial" w:hAnsi="Arial" w:cs="Arial"/>
        </w:rPr>
      </w:pPr>
      <w:r>
        <w:rPr>
          <w:rFonts w:ascii="Arial" w:hAnsi="Arial" w:cs="Arial"/>
          <w:color w:val="000000"/>
        </w:rPr>
        <w:t>100</w:t>
      </w:r>
      <w:r w:rsidR="00A97784" w:rsidRPr="00D72D7A">
        <w:rPr>
          <w:rFonts w:ascii="Arial" w:hAnsi="Arial" w:cs="Arial"/>
          <w:color w:val="000000"/>
        </w:rPr>
        <w:t xml:space="preserve">. </w:t>
      </w:r>
      <w:r w:rsidR="00021EEA" w:rsidRPr="00D72D7A">
        <w:rPr>
          <w:rFonts w:ascii="Arial" w:hAnsi="Arial" w:cs="Arial"/>
          <w:color w:val="000000"/>
        </w:rPr>
        <w:tab/>
      </w:r>
      <w:r w:rsidR="005A7E6E" w:rsidRPr="00D72D7A">
        <w:rPr>
          <w:rFonts w:ascii="Arial" w:hAnsi="Arial" w:cs="Arial"/>
          <w:color w:val="000000"/>
        </w:rPr>
        <w:t xml:space="preserve">7th </w:t>
      </w:r>
      <w:r w:rsidR="003753BB" w:rsidRPr="00D72D7A">
        <w:rPr>
          <w:rFonts w:ascii="Arial" w:hAnsi="Arial" w:cs="Arial"/>
          <w:color w:val="000000"/>
        </w:rPr>
        <w:t xml:space="preserve">and 8th </w:t>
      </w:r>
      <w:r w:rsidR="003A22EB">
        <w:rPr>
          <w:rFonts w:ascii="Arial" w:hAnsi="Arial" w:cs="Arial"/>
          <w:color w:val="000000"/>
        </w:rPr>
        <w:t>High Level Working Group (</w:t>
      </w:r>
      <w:r w:rsidR="005A7E6E" w:rsidRPr="00D72D7A">
        <w:rPr>
          <w:rFonts w:ascii="Arial" w:hAnsi="Arial" w:cs="Arial"/>
          <w:color w:val="000000"/>
        </w:rPr>
        <w:t>HLWG</w:t>
      </w:r>
      <w:r w:rsidR="003A22EB">
        <w:rPr>
          <w:rFonts w:ascii="Arial" w:hAnsi="Arial" w:cs="Arial"/>
          <w:color w:val="000000"/>
        </w:rPr>
        <w:t>)</w:t>
      </w:r>
      <w:r w:rsidR="005A7E6E" w:rsidRPr="00D72D7A">
        <w:rPr>
          <w:rFonts w:ascii="Arial" w:hAnsi="Arial" w:cs="Arial"/>
          <w:color w:val="000000"/>
        </w:rPr>
        <w:t xml:space="preserve"> </w:t>
      </w:r>
      <w:r w:rsidR="003A22EB">
        <w:rPr>
          <w:rFonts w:ascii="Arial" w:hAnsi="Arial" w:cs="Arial"/>
          <w:color w:val="000000"/>
        </w:rPr>
        <w:t>M</w:t>
      </w:r>
      <w:r w:rsidR="003753BB" w:rsidRPr="00D72D7A">
        <w:rPr>
          <w:rFonts w:ascii="Arial" w:hAnsi="Arial" w:cs="Arial"/>
          <w:color w:val="000000"/>
        </w:rPr>
        <w:t xml:space="preserve">eetings </w:t>
      </w:r>
      <w:r w:rsidR="005A7E6E" w:rsidRPr="00D72D7A">
        <w:rPr>
          <w:rFonts w:ascii="Arial" w:hAnsi="Arial" w:cs="Arial"/>
          <w:color w:val="000000"/>
        </w:rPr>
        <w:t xml:space="preserve">on Standardization, Conformity Assessment, Accreditation and Metrology </w:t>
      </w:r>
      <w:r w:rsidR="007D780D">
        <w:rPr>
          <w:rFonts w:ascii="Arial" w:hAnsi="Arial" w:cs="Arial"/>
          <w:color w:val="000000"/>
        </w:rPr>
        <w:t xml:space="preserve">were </w:t>
      </w:r>
      <w:r w:rsidR="005A7E6E" w:rsidRPr="00D72D7A">
        <w:rPr>
          <w:rFonts w:ascii="Arial" w:hAnsi="Arial" w:cs="Arial"/>
          <w:color w:val="000000"/>
        </w:rPr>
        <w:t xml:space="preserve">held </w:t>
      </w:r>
      <w:r w:rsidR="003753BB" w:rsidRPr="00D72D7A">
        <w:rPr>
          <w:rFonts w:ascii="Arial" w:hAnsi="Arial" w:cs="Arial"/>
          <w:color w:val="000000"/>
        </w:rPr>
        <w:t xml:space="preserve">virtually </w:t>
      </w:r>
      <w:r w:rsidR="005A7E6E" w:rsidRPr="00D72D7A">
        <w:rPr>
          <w:rFonts w:ascii="Arial" w:hAnsi="Arial" w:cs="Arial"/>
          <w:color w:val="000000"/>
        </w:rPr>
        <w:t>on 8 December 2020</w:t>
      </w:r>
      <w:r w:rsidR="003753BB" w:rsidRPr="00D72D7A">
        <w:rPr>
          <w:rFonts w:ascii="Arial" w:hAnsi="Arial" w:cs="Arial"/>
          <w:color w:val="000000"/>
        </w:rPr>
        <w:t xml:space="preserve"> and </w:t>
      </w:r>
      <w:r w:rsidR="003753BB" w:rsidRPr="00D72D7A">
        <w:rPr>
          <w:rFonts w:ascii="Arial" w:hAnsi="Arial" w:cs="Arial"/>
        </w:rPr>
        <w:t>26 October 2021, respectively</w:t>
      </w:r>
      <w:r w:rsidR="005A7E6E" w:rsidRPr="00D72D7A">
        <w:rPr>
          <w:rFonts w:ascii="Arial" w:hAnsi="Arial" w:cs="Arial"/>
          <w:color w:val="000000"/>
        </w:rPr>
        <w:t xml:space="preserve">. </w:t>
      </w:r>
      <w:r w:rsidR="003753BB" w:rsidRPr="00D72D7A">
        <w:rPr>
          <w:rFonts w:ascii="Arial" w:hAnsi="Arial" w:cs="Arial"/>
          <w:color w:val="000000"/>
        </w:rPr>
        <w:t>The report</w:t>
      </w:r>
      <w:r w:rsidR="00EC2635" w:rsidRPr="00D72D7A">
        <w:rPr>
          <w:rFonts w:ascii="Arial" w:hAnsi="Arial" w:cs="Arial"/>
          <w:color w:val="000000"/>
        </w:rPr>
        <w:t xml:space="preserve"> </w:t>
      </w:r>
      <w:r w:rsidR="003753BB" w:rsidRPr="00D72D7A">
        <w:rPr>
          <w:rFonts w:ascii="Arial" w:hAnsi="Arial" w:cs="Arial"/>
          <w:color w:val="000000"/>
        </w:rPr>
        <w:t xml:space="preserve">of the said meetings </w:t>
      </w:r>
      <w:r w:rsidR="00FB7AE5">
        <w:rPr>
          <w:rFonts w:ascii="Arial" w:hAnsi="Arial" w:cs="Arial"/>
          <w:color w:val="000000"/>
        </w:rPr>
        <w:t>was</w:t>
      </w:r>
      <w:r w:rsidR="003753BB" w:rsidRPr="00D72D7A">
        <w:rPr>
          <w:rFonts w:ascii="Arial" w:hAnsi="Arial" w:cs="Arial"/>
          <w:color w:val="000000"/>
        </w:rPr>
        <w:t xml:space="preserve"> circulated among </w:t>
      </w:r>
      <w:r w:rsidR="00F47F17" w:rsidRPr="00F47F17">
        <w:rPr>
          <w:rFonts w:ascii="Arial" w:hAnsi="Arial" w:cs="Arial"/>
          <w:color w:val="000000"/>
        </w:rPr>
        <w:t>Member States</w:t>
      </w:r>
      <w:r w:rsidR="003753BB" w:rsidRPr="00D72D7A">
        <w:rPr>
          <w:rFonts w:ascii="Arial" w:hAnsi="Arial" w:cs="Arial"/>
          <w:color w:val="000000"/>
        </w:rPr>
        <w:t>.</w:t>
      </w:r>
      <w:r w:rsidR="00EC2635" w:rsidRPr="00D72D7A">
        <w:rPr>
          <w:rFonts w:ascii="Arial" w:hAnsi="Arial" w:cs="Arial"/>
          <w:color w:val="000000"/>
        </w:rPr>
        <w:t xml:space="preserve"> </w:t>
      </w:r>
      <w:r w:rsidR="00202383" w:rsidRPr="00D72D7A">
        <w:rPr>
          <w:rFonts w:ascii="Arial" w:hAnsi="Arial" w:cs="Arial"/>
          <w:color w:val="000000"/>
        </w:rPr>
        <w:t>Likewise, t</w:t>
      </w:r>
      <w:r w:rsidR="00202383" w:rsidRPr="00D72D7A">
        <w:rPr>
          <w:rFonts w:ascii="Arial" w:hAnsi="Arial" w:cs="Arial"/>
        </w:rPr>
        <w:t>he 1th Joint Meeting on activation of four Technical Management Boards</w:t>
      </w:r>
      <w:r w:rsidR="00EC2635" w:rsidRPr="00D72D7A">
        <w:rPr>
          <w:rFonts w:ascii="Arial" w:hAnsi="Arial" w:cs="Arial"/>
        </w:rPr>
        <w:t xml:space="preserve"> </w:t>
      </w:r>
      <w:r w:rsidR="00202383" w:rsidRPr="00D72D7A">
        <w:rPr>
          <w:rFonts w:ascii="Arial" w:hAnsi="Arial" w:cs="Arial"/>
        </w:rPr>
        <w:t xml:space="preserve">by Iran, Pakistan and </w:t>
      </w:r>
      <w:r w:rsidR="00277A0F" w:rsidRPr="00D72D7A">
        <w:rPr>
          <w:rStyle w:val="Emphasis"/>
          <w:rFonts w:ascii="Arial" w:hAnsi="Arial" w:cs="Arial"/>
          <w:i w:val="0"/>
          <w:iCs w:val="0"/>
          <w:shd w:val="clear" w:color="auto" w:fill="FFFFFF"/>
        </w:rPr>
        <w:t>Türkiye</w:t>
      </w:r>
      <w:r w:rsidR="00202383" w:rsidRPr="00D72D7A">
        <w:rPr>
          <w:rFonts w:ascii="Arial" w:hAnsi="Arial" w:cs="Arial"/>
        </w:rPr>
        <w:t xml:space="preserve"> </w:t>
      </w:r>
      <w:r w:rsidR="007D780D">
        <w:rPr>
          <w:rFonts w:ascii="Arial" w:hAnsi="Arial" w:cs="Arial"/>
        </w:rPr>
        <w:t xml:space="preserve">was </w:t>
      </w:r>
      <w:r w:rsidR="00202383" w:rsidRPr="00D72D7A">
        <w:rPr>
          <w:rFonts w:ascii="Arial" w:hAnsi="Arial" w:cs="Arial"/>
        </w:rPr>
        <w:t>held on 10 March 2021. Also, the 1th Meeting of Conformity Assessment Technical Management Board was held on 30 August 2021.</w:t>
      </w:r>
    </w:p>
    <w:p w:rsidR="00E52BE0" w:rsidRDefault="00A2293D" w:rsidP="00E52BE0">
      <w:pPr>
        <w:pStyle w:val="ListParagraph"/>
        <w:spacing w:before="240" w:line="276" w:lineRule="auto"/>
        <w:ind w:left="0"/>
        <w:jc w:val="both"/>
        <w:rPr>
          <w:rFonts w:ascii="Arial" w:hAnsi="Arial"/>
        </w:rPr>
      </w:pPr>
      <w:r w:rsidRPr="007D780D">
        <w:rPr>
          <w:rFonts w:asciiTheme="minorBidi" w:hAnsiTheme="minorBidi" w:cstheme="minorBidi"/>
        </w:rPr>
        <w:t>101</w:t>
      </w:r>
      <w:r w:rsidR="00DB37F9" w:rsidRPr="007D780D">
        <w:rPr>
          <w:rFonts w:asciiTheme="minorBidi" w:hAnsiTheme="minorBidi" w:cstheme="minorBidi"/>
        </w:rPr>
        <w:t>.</w:t>
      </w:r>
      <w:r w:rsidR="00DB37F9" w:rsidRPr="007D780D">
        <w:rPr>
          <w:rFonts w:asciiTheme="minorBidi" w:hAnsiTheme="minorBidi" w:cstheme="minorBidi"/>
        </w:rPr>
        <w:tab/>
        <w:t>Following the 3</w:t>
      </w:r>
      <w:r w:rsidR="00F47F17" w:rsidRPr="007D780D">
        <w:rPr>
          <w:rFonts w:asciiTheme="minorBidi" w:hAnsiTheme="minorBidi" w:cstheme="minorBidi"/>
        </w:rPr>
        <w:t>3r</w:t>
      </w:r>
      <w:r w:rsidR="00DB37F9" w:rsidRPr="007D780D">
        <w:rPr>
          <w:rFonts w:asciiTheme="minorBidi" w:hAnsiTheme="minorBidi" w:cstheme="minorBidi"/>
        </w:rPr>
        <w:t xml:space="preserve">d RPC Meeting, the Secretariat </w:t>
      </w:r>
      <w:r w:rsidR="00B155AD" w:rsidRPr="007D780D">
        <w:rPr>
          <w:rFonts w:asciiTheme="minorBidi" w:hAnsiTheme="minorBidi" w:cstheme="minorBidi"/>
        </w:rPr>
        <w:t xml:space="preserve">requested the </w:t>
      </w:r>
      <w:r w:rsidR="00F47F17" w:rsidRPr="007D780D">
        <w:rPr>
          <w:rFonts w:asciiTheme="minorBidi" w:hAnsiTheme="minorBidi" w:cstheme="minorBidi"/>
          <w:color w:val="000000"/>
        </w:rPr>
        <w:t>Member States</w:t>
      </w:r>
      <w:r w:rsidR="00B155AD" w:rsidRPr="007D780D">
        <w:rPr>
          <w:rFonts w:asciiTheme="minorBidi" w:hAnsiTheme="minorBidi" w:cstheme="minorBidi"/>
        </w:rPr>
        <w:t xml:space="preserve"> (except Islamic Republic of Afghanistan, Republic of Azerbaijan, Islamic Republic of Iran and Republic of </w:t>
      </w:r>
      <w:r w:rsidR="00277A0F" w:rsidRPr="007D780D">
        <w:rPr>
          <w:rStyle w:val="Emphasis"/>
          <w:rFonts w:asciiTheme="minorBidi" w:hAnsiTheme="minorBidi" w:cstheme="minorBidi"/>
          <w:i w:val="0"/>
          <w:iCs w:val="0"/>
          <w:shd w:val="clear" w:color="auto" w:fill="FFFFFF"/>
        </w:rPr>
        <w:t>Türkiye</w:t>
      </w:r>
      <w:r w:rsidR="00B155AD" w:rsidRPr="007D780D">
        <w:rPr>
          <w:rFonts w:asciiTheme="minorBidi" w:hAnsiTheme="minorBidi" w:cstheme="minorBidi"/>
        </w:rPr>
        <w:t>)</w:t>
      </w:r>
      <w:r w:rsidR="00EC2635" w:rsidRPr="007D780D">
        <w:rPr>
          <w:rFonts w:asciiTheme="minorBidi" w:hAnsiTheme="minorBidi" w:cstheme="minorBidi"/>
        </w:rPr>
        <w:t xml:space="preserve"> </w:t>
      </w:r>
      <w:r w:rsidR="00C644CF" w:rsidRPr="007D780D">
        <w:rPr>
          <w:rFonts w:asciiTheme="minorBidi" w:hAnsiTheme="minorBidi" w:cstheme="minorBidi"/>
        </w:rPr>
        <w:t xml:space="preserve">to sign and ratify the Statute of ECO-RISCAM to pave the way for early functioning of the Institute. Likewise, the Council appreciated Iran, Pakistan and Türkiye </w:t>
      </w:r>
      <w:r w:rsidR="00FB7AE5" w:rsidRPr="007D780D">
        <w:rPr>
          <w:rFonts w:asciiTheme="minorBidi" w:hAnsiTheme="minorBidi" w:cstheme="minorBidi"/>
        </w:rPr>
        <w:t>for submission</w:t>
      </w:r>
      <w:r w:rsidR="00C644CF" w:rsidRPr="007D780D">
        <w:rPr>
          <w:rFonts w:asciiTheme="minorBidi" w:hAnsiTheme="minorBidi" w:cstheme="minorBidi"/>
        </w:rPr>
        <w:t xml:space="preserve"> the ratification of the Protocol Amending Article 5.4.1.10 of the Statute of ECO- RISCAM</w:t>
      </w:r>
      <w:r w:rsidR="00C644CF" w:rsidRPr="007D780D">
        <w:rPr>
          <w:rFonts w:ascii="Arial" w:hAnsi="Arial"/>
        </w:rPr>
        <w:t xml:space="preserve"> (NV No. A&amp;I/Industry/ECO-RISCAM/2023/435 dated April 4, 2023).</w:t>
      </w:r>
    </w:p>
    <w:p w:rsidR="00E52BE0" w:rsidRDefault="00A2293D" w:rsidP="00E52BE0">
      <w:pPr>
        <w:pStyle w:val="ListParagraph"/>
        <w:spacing w:before="240" w:line="276" w:lineRule="auto"/>
        <w:ind w:left="0"/>
        <w:jc w:val="both"/>
        <w:rPr>
          <w:rFonts w:asciiTheme="minorBidi" w:hAnsiTheme="minorBidi" w:cstheme="minorBidi"/>
        </w:rPr>
      </w:pPr>
      <w:r w:rsidRPr="007D780D">
        <w:rPr>
          <w:rFonts w:asciiTheme="minorBidi" w:hAnsiTheme="minorBidi" w:cstheme="minorBidi"/>
        </w:rPr>
        <w:t>102</w:t>
      </w:r>
      <w:r w:rsidR="00C644CF" w:rsidRPr="007D780D">
        <w:rPr>
          <w:rFonts w:asciiTheme="minorBidi" w:hAnsiTheme="minorBidi" w:cstheme="minorBidi"/>
        </w:rPr>
        <w:t xml:space="preserve">. </w:t>
      </w:r>
      <w:r w:rsidR="00E52BE0">
        <w:rPr>
          <w:rFonts w:asciiTheme="minorBidi" w:hAnsiTheme="minorBidi" w:cstheme="minorBidi"/>
        </w:rPr>
        <w:tab/>
      </w:r>
      <w:r w:rsidR="00C644CF" w:rsidRPr="007D780D">
        <w:rPr>
          <w:rFonts w:asciiTheme="minorBidi" w:hAnsiTheme="minorBidi" w:cstheme="minorBidi"/>
        </w:rPr>
        <w:t xml:space="preserve">As per </w:t>
      </w:r>
      <w:proofErr w:type="spellStart"/>
      <w:r w:rsidR="00C644CF" w:rsidRPr="007D780D">
        <w:rPr>
          <w:rFonts w:asciiTheme="minorBidi" w:hAnsiTheme="minorBidi" w:cstheme="minorBidi"/>
        </w:rPr>
        <w:t>para</w:t>
      </w:r>
      <w:proofErr w:type="spellEnd"/>
      <w:r w:rsidR="00C644CF" w:rsidRPr="007D780D">
        <w:rPr>
          <w:rFonts w:asciiTheme="minorBidi" w:hAnsiTheme="minorBidi" w:cstheme="minorBidi"/>
        </w:rPr>
        <w:t xml:space="preserve"> 31 of A&amp;I Section of the Work Program of 2023, the Council requested the Republic of </w:t>
      </w:r>
      <w:r w:rsidR="00C644CF" w:rsidRPr="007D780D">
        <w:rPr>
          <w:rStyle w:val="Emphasis"/>
          <w:rFonts w:asciiTheme="minorBidi" w:hAnsiTheme="minorBidi" w:cstheme="minorBidi"/>
          <w:i w:val="0"/>
          <w:iCs w:val="0"/>
          <w:shd w:val="clear" w:color="auto" w:fill="FFFFFF"/>
        </w:rPr>
        <w:t>Türkiye</w:t>
      </w:r>
      <w:r w:rsidR="00C644CF" w:rsidRPr="007D780D">
        <w:rPr>
          <w:rStyle w:val="Emphasis"/>
          <w:rFonts w:asciiTheme="minorBidi" w:hAnsiTheme="minorBidi" w:cstheme="minorBidi"/>
          <w:shd w:val="clear" w:color="auto" w:fill="FFFFFF"/>
        </w:rPr>
        <w:t xml:space="preserve"> </w:t>
      </w:r>
      <w:r w:rsidR="00C644CF" w:rsidRPr="007D780D">
        <w:rPr>
          <w:rFonts w:asciiTheme="minorBidi" w:hAnsiTheme="minorBidi" w:cstheme="minorBidi"/>
        </w:rPr>
        <w:t>and the Islamic Republic of Pakistan to expedite establishment of Technical Management Boards (TMBs) of Standardization and Accreditation and Technical Management Board of Metrology of ECO-RISCAM, respectively</w:t>
      </w:r>
      <w:r w:rsidR="00DF0C75" w:rsidRPr="007D780D">
        <w:rPr>
          <w:rFonts w:asciiTheme="minorBidi" w:hAnsiTheme="minorBidi" w:cstheme="minorBidi"/>
        </w:rPr>
        <w:t xml:space="preserve">, thorough the NV No. A&amp;I/Industry/ECO-RISCAM/2023/433 dated April 4, 2023. Unfortunately, any response hasn't </w:t>
      </w:r>
      <w:r w:rsidR="00157C1D" w:rsidRPr="007D780D">
        <w:rPr>
          <w:rFonts w:asciiTheme="minorBidi" w:hAnsiTheme="minorBidi" w:cstheme="minorBidi"/>
        </w:rPr>
        <w:t xml:space="preserve">been </w:t>
      </w:r>
      <w:r w:rsidR="00DF0C75" w:rsidRPr="007D780D">
        <w:rPr>
          <w:rFonts w:asciiTheme="minorBidi" w:hAnsiTheme="minorBidi" w:cstheme="minorBidi"/>
        </w:rPr>
        <w:t xml:space="preserve">received yet. </w:t>
      </w:r>
    </w:p>
    <w:p w:rsidR="00E52BE0" w:rsidRDefault="00A2293D" w:rsidP="00E52BE0">
      <w:pPr>
        <w:pStyle w:val="ListParagraph"/>
        <w:spacing w:before="240" w:line="276" w:lineRule="auto"/>
        <w:ind w:left="0"/>
        <w:jc w:val="both"/>
        <w:rPr>
          <w:rFonts w:asciiTheme="minorBidi" w:hAnsiTheme="minorBidi" w:cstheme="minorBidi"/>
        </w:rPr>
      </w:pPr>
      <w:r>
        <w:rPr>
          <w:rFonts w:asciiTheme="minorBidi" w:hAnsiTheme="minorBidi" w:cstheme="minorBidi"/>
        </w:rPr>
        <w:t>103</w:t>
      </w:r>
      <w:r w:rsidR="00DF0C75" w:rsidRPr="00157C1D">
        <w:rPr>
          <w:rFonts w:asciiTheme="minorBidi" w:hAnsiTheme="minorBidi" w:cstheme="minorBidi"/>
        </w:rPr>
        <w:t xml:space="preserve">. </w:t>
      </w:r>
      <w:r w:rsidR="00E52BE0">
        <w:rPr>
          <w:rFonts w:asciiTheme="minorBidi" w:hAnsiTheme="minorBidi" w:cstheme="minorBidi"/>
        </w:rPr>
        <w:tab/>
      </w:r>
      <w:r w:rsidR="00DF0C75" w:rsidRPr="00157C1D">
        <w:rPr>
          <w:rFonts w:asciiTheme="minorBidi" w:hAnsiTheme="minorBidi" w:cstheme="minorBidi"/>
        </w:rPr>
        <w:t xml:space="preserve">Following the 33rd RPC Meeting, the Islamic Republic of Iran conveyed the date for hosting the First General Council Meeting of ECO-RISCAM in August 2023. </w:t>
      </w:r>
      <w:r w:rsidR="00157C1D" w:rsidRPr="00157C1D">
        <w:rPr>
          <w:rFonts w:asciiTheme="minorBidi" w:hAnsiTheme="minorBidi" w:cstheme="minorBidi"/>
        </w:rPr>
        <w:t xml:space="preserve">Unfortunately, due to </w:t>
      </w:r>
      <w:r w:rsidR="00DF0C75" w:rsidRPr="00157C1D">
        <w:rPr>
          <w:rFonts w:asciiTheme="minorBidi" w:hAnsiTheme="minorBidi" w:cstheme="minorBidi"/>
        </w:rPr>
        <w:t>lack of confirmation by th</w:t>
      </w:r>
      <w:r w:rsidR="00157C1D" w:rsidRPr="00157C1D">
        <w:rPr>
          <w:rFonts w:asciiTheme="minorBidi" w:hAnsiTheme="minorBidi" w:cstheme="minorBidi"/>
        </w:rPr>
        <w:t>e Islamic Republic of Pakistan, the event postponed (NV No. A&amp;I/Industry/ECO-RISCAM/2023/1117 dated August 1st, 2023). Also, the updated list of the TMBs of ECO-RISCAM circulated thorough the NV No. A&amp;I/Industry/ECO-RISCAM/2023/1</w:t>
      </w:r>
      <w:r w:rsidR="00157C1D">
        <w:rPr>
          <w:rFonts w:asciiTheme="minorBidi" w:hAnsiTheme="minorBidi" w:cstheme="minorBidi"/>
        </w:rPr>
        <w:t>625</w:t>
      </w:r>
      <w:r w:rsidR="00157C1D" w:rsidRPr="00157C1D">
        <w:rPr>
          <w:rFonts w:asciiTheme="minorBidi" w:hAnsiTheme="minorBidi" w:cstheme="minorBidi"/>
        </w:rPr>
        <w:t xml:space="preserve"> dated </w:t>
      </w:r>
      <w:r w:rsidR="00157C1D">
        <w:rPr>
          <w:rFonts w:asciiTheme="minorBidi" w:hAnsiTheme="minorBidi" w:cstheme="minorBidi"/>
        </w:rPr>
        <w:t>October</w:t>
      </w:r>
      <w:r w:rsidR="00157C1D" w:rsidRPr="00157C1D">
        <w:rPr>
          <w:rFonts w:asciiTheme="minorBidi" w:hAnsiTheme="minorBidi" w:cstheme="minorBidi"/>
        </w:rPr>
        <w:t xml:space="preserve"> </w:t>
      </w:r>
      <w:r w:rsidR="00157C1D">
        <w:rPr>
          <w:rFonts w:asciiTheme="minorBidi" w:hAnsiTheme="minorBidi" w:cstheme="minorBidi"/>
        </w:rPr>
        <w:t>12</w:t>
      </w:r>
      <w:r w:rsidR="00157C1D" w:rsidRPr="00157C1D">
        <w:rPr>
          <w:rFonts w:asciiTheme="minorBidi" w:hAnsiTheme="minorBidi" w:cstheme="minorBidi"/>
        </w:rPr>
        <w:t>, 2023</w:t>
      </w:r>
      <w:r w:rsidR="00157C1D">
        <w:rPr>
          <w:rFonts w:asciiTheme="minorBidi" w:hAnsiTheme="minorBidi" w:cstheme="minorBidi"/>
        </w:rPr>
        <w:t>.</w:t>
      </w:r>
    </w:p>
    <w:p w:rsidR="00157C1D" w:rsidRPr="00E52BE0" w:rsidRDefault="00A2293D" w:rsidP="00E52BE0">
      <w:pPr>
        <w:pStyle w:val="ListParagraph"/>
        <w:spacing w:before="240" w:line="276" w:lineRule="auto"/>
        <w:ind w:left="0"/>
        <w:jc w:val="both"/>
        <w:rPr>
          <w:rFonts w:ascii="Arial" w:hAnsi="Arial"/>
        </w:rPr>
      </w:pPr>
      <w:r>
        <w:rPr>
          <w:rFonts w:asciiTheme="minorBidi" w:hAnsiTheme="minorBidi" w:cstheme="minorBidi"/>
        </w:rPr>
        <w:lastRenderedPageBreak/>
        <w:t>104</w:t>
      </w:r>
      <w:r w:rsidR="00157C1D">
        <w:rPr>
          <w:rFonts w:asciiTheme="minorBidi" w:hAnsiTheme="minorBidi" w:cstheme="minorBidi"/>
        </w:rPr>
        <w:t xml:space="preserve">. </w:t>
      </w:r>
      <w:r w:rsidR="00E52BE0">
        <w:rPr>
          <w:rFonts w:asciiTheme="minorBidi" w:hAnsiTheme="minorBidi" w:cstheme="minorBidi"/>
        </w:rPr>
        <w:tab/>
      </w:r>
      <w:r w:rsidR="00157C1D">
        <w:rPr>
          <w:rFonts w:asciiTheme="minorBidi" w:hAnsiTheme="minorBidi" w:cstheme="minorBidi"/>
        </w:rPr>
        <w:t xml:space="preserve">In pursuance of the </w:t>
      </w:r>
      <w:r w:rsidR="00157C1D" w:rsidRPr="00157C1D">
        <w:rPr>
          <w:rFonts w:asciiTheme="minorBidi" w:hAnsiTheme="minorBidi" w:cstheme="minorBidi"/>
        </w:rPr>
        <w:t xml:space="preserve">33rd RPC Meeting, </w:t>
      </w:r>
      <w:r w:rsidR="00157C1D">
        <w:rPr>
          <w:rFonts w:asciiTheme="minorBidi" w:hAnsiTheme="minorBidi" w:cstheme="minorBidi"/>
        </w:rPr>
        <w:t>the C</w:t>
      </w:r>
      <w:r w:rsidR="00157C1D" w:rsidRPr="00157C1D">
        <w:rPr>
          <w:rFonts w:asciiTheme="minorBidi" w:hAnsiTheme="minorBidi" w:cstheme="minorBidi"/>
        </w:rPr>
        <w:t xml:space="preserve">ouncil urged the Member States (except Iran and </w:t>
      </w:r>
      <w:r w:rsidR="00157C1D" w:rsidRPr="00157C1D">
        <w:rPr>
          <w:rStyle w:val="Emphasis"/>
          <w:rFonts w:asciiTheme="minorBidi" w:hAnsiTheme="minorBidi" w:cstheme="minorBidi"/>
          <w:i w:val="0"/>
          <w:iCs w:val="0"/>
          <w:shd w:val="clear" w:color="auto" w:fill="FFFFFF"/>
        </w:rPr>
        <w:t>Türkiye</w:t>
      </w:r>
      <w:r w:rsidR="00157C1D" w:rsidRPr="00157C1D">
        <w:rPr>
          <w:rFonts w:asciiTheme="minorBidi" w:hAnsiTheme="minorBidi" w:cstheme="minorBidi"/>
          <w:i/>
          <w:iCs/>
        </w:rPr>
        <w:t>)</w:t>
      </w:r>
      <w:r w:rsidR="00157C1D" w:rsidRPr="00157C1D">
        <w:rPr>
          <w:rFonts w:asciiTheme="minorBidi" w:hAnsiTheme="minorBidi" w:cstheme="minorBidi"/>
        </w:rPr>
        <w:t xml:space="preserve"> to reflect their views and comments on the roadmap, work </w:t>
      </w:r>
      <w:proofErr w:type="spellStart"/>
      <w:r w:rsidR="00157C1D" w:rsidRPr="00157C1D">
        <w:rPr>
          <w:rFonts w:asciiTheme="minorBidi" w:hAnsiTheme="minorBidi" w:cstheme="minorBidi"/>
        </w:rPr>
        <w:t>programme</w:t>
      </w:r>
      <w:proofErr w:type="spellEnd"/>
      <w:r w:rsidR="00157C1D" w:rsidRPr="00157C1D">
        <w:rPr>
          <w:rFonts w:asciiTheme="minorBidi" w:hAnsiTheme="minorBidi" w:cstheme="minorBidi"/>
        </w:rPr>
        <w:t xml:space="preserve"> and basic documents of the Institute (i.e. Rules of Procedure, Financial Regulations and Staff Regulations)</w:t>
      </w:r>
      <w:r w:rsidR="00D9421B">
        <w:rPr>
          <w:rFonts w:asciiTheme="minorBidi" w:hAnsiTheme="minorBidi" w:cstheme="minorBidi"/>
        </w:rPr>
        <w:t xml:space="preserve"> thorough the </w:t>
      </w:r>
      <w:r w:rsidR="00D9421B" w:rsidRPr="00D72D7A">
        <w:rPr>
          <w:rFonts w:ascii="Arial" w:hAnsi="Arial"/>
        </w:rPr>
        <w:t>NV No. A&amp;I/Industry/ECO-RISCAM/202</w:t>
      </w:r>
      <w:r w:rsidR="00D9421B">
        <w:rPr>
          <w:rFonts w:ascii="Arial" w:hAnsi="Arial"/>
        </w:rPr>
        <w:t>3</w:t>
      </w:r>
      <w:r w:rsidR="00D9421B" w:rsidRPr="00D72D7A">
        <w:rPr>
          <w:rFonts w:ascii="Arial" w:hAnsi="Arial"/>
        </w:rPr>
        <w:t>/</w:t>
      </w:r>
      <w:r w:rsidR="00D9421B">
        <w:rPr>
          <w:rFonts w:ascii="Arial" w:hAnsi="Arial"/>
        </w:rPr>
        <w:t>519</w:t>
      </w:r>
      <w:r w:rsidR="00D9421B" w:rsidRPr="00D72D7A">
        <w:rPr>
          <w:rFonts w:ascii="Arial" w:hAnsi="Arial"/>
        </w:rPr>
        <w:t xml:space="preserve"> dated </w:t>
      </w:r>
      <w:r w:rsidR="00D9421B">
        <w:rPr>
          <w:rFonts w:ascii="Arial" w:hAnsi="Arial"/>
        </w:rPr>
        <w:t>April 17</w:t>
      </w:r>
      <w:r w:rsidR="00D9421B" w:rsidRPr="00D72D7A">
        <w:rPr>
          <w:rFonts w:ascii="Arial" w:hAnsi="Arial"/>
        </w:rPr>
        <w:t>, 202</w:t>
      </w:r>
      <w:r w:rsidR="00D9421B">
        <w:rPr>
          <w:rFonts w:ascii="Arial" w:hAnsi="Arial"/>
        </w:rPr>
        <w:t>3</w:t>
      </w:r>
      <w:r w:rsidR="00157C1D" w:rsidRPr="00157C1D">
        <w:rPr>
          <w:rFonts w:asciiTheme="minorBidi" w:hAnsiTheme="minorBidi" w:cstheme="minorBidi"/>
        </w:rPr>
        <w:t>.</w:t>
      </w:r>
      <w:r w:rsidR="00F20C65">
        <w:rPr>
          <w:rFonts w:asciiTheme="minorBidi" w:hAnsiTheme="minorBidi" w:cstheme="minorBidi"/>
        </w:rPr>
        <w:t xml:space="preserve"> Any feedback wasn't received.</w:t>
      </w:r>
    </w:p>
    <w:p w:rsidR="00057365" w:rsidRPr="00D72D7A" w:rsidRDefault="00057365" w:rsidP="000763FE">
      <w:pPr>
        <w:pStyle w:val="Heading1"/>
        <w:numPr>
          <w:ilvl w:val="1"/>
          <w:numId w:val="9"/>
        </w:numPr>
        <w:tabs>
          <w:tab w:val="clear" w:pos="1441"/>
          <w:tab w:val="num" w:pos="567"/>
        </w:tabs>
        <w:spacing w:after="0"/>
        <w:ind w:left="0" w:firstLine="0"/>
        <w:rPr>
          <w:sz w:val="24"/>
          <w:szCs w:val="24"/>
          <w:u w:val="single"/>
        </w:rPr>
      </w:pPr>
      <w:bookmarkStart w:id="275" w:name="_Toc149834830"/>
      <w:r w:rsidRPr="00D72D7A">
        <w:rPr>
          <w:sz w:val="24"/>
          <w:szCs w:val="24"/>
          <w:u w:val="single"/>
        </w:rPr>
        <w:t>Expected outcomes for 202</w:t>
      </w:r>
      <w:r w:rsidR="000763FE">
        <w:rPr>
          <w:sz w:val="24"/>
          <w:szCs w:val="24"/>
          <w:u w:val="single"/>
        </w:rPr>
        <w:t>4</w:t>
      </w:r>
      <w:r w:rsidRPr="00D72D7A">
        <w:rPr>
          <w:sz w:val="24"/>
          <w:szCs w:val="24"/>
          <w:u w:val="single"/>
        </w:rPr>
        <w:t xml:space="preserve"> and</w:t>
      </w:r>
      <w:r w:rsidR="00A13C52" w:rsidRPr="00D72D7A">
        <w:rPr>
          <w:sz w:val="24"/>
          <w:szCs w:val="24"/>
          <w:u w:val="single"/>
        </w:rPr>
        <w:t xml:space="preserve"> Secretariat’s </w:t>
      </w:r>
      <w:r w:rsidRPr="00D72D7A">
        <w:rPr>
          <w:sz w:val="24"/>
          <w:szCs w:val="24"/>
          <w:u w:val="single"/>
        </w:rPr>
        <w:t>recommendations</w:t>
      </w:r>
      <w:r w:rsidR="00202383" w:rsidRPr="00D72D7A">
        <w:rPr>
          <w:sz w:val="24"/>
          <w:szCs w:val="24"/>
          <w:u w:val="single"/>
        </w:rPr>
        <w:t>:</w:t>
      </w:r>
      <w:bookmarkEnd w:id="275"/>
    </w:p>
    <w:p w:rsidR="004D7747" w:rsidRPr="004D7747" w:rsidRDefault="00A2293D" w:rsidP="004D7747">
      <w:pPr>
        <w:pStyle w:val="ListParagraph"/>
        <w:spacing w:before="240" w:line="276" w:lineRule="auto"/>
        <w:ind w:left="0"/>
        <w:jc w:val="both"/>
        <w:rPr>
          <w:rFonts w:asciiTheme="minorBidi" w:hAnsiTheme="minorBidi" w:cstheme="minorBidi"/>
          <w:color w:val="000000"/>
        </w:rPr>
      </w:pPr>
      <w:r>
        <w:rPr>
          <w:rFonts w:asciiTheme="minorBidi" w:hAnsiTheme="minorBidi" w:cstheme="minorBidi"/>
          <w:color w:val="000000"/>
        </w:rPr>
        <w:t>105</w:t>
      </w:r>
      <w:r w:rsidR="00A97784" w:rsidRPr="004D7747">
        <w:rPr>
          <w:rFonts w:asciiTheme="minorBidi" w:hAnsiTheme="minorBidi" w:cstheme="minorBidi"/>
          <w:color w:val="000000"/>
        </w:rPr>
        <w:t xml:space="preserve">. </w:t>
      </w:r>
      <w:r w:rsidR="00021EEA" w:rsidRPr="004D7747">
        <w:rPr>
          <w:rFonts w:asciiTheme="minorBidi" w:hAnsiTheme="minorBidi" w:cstheme="minorBidi"/>
          <w:color w:val="000000"/>
        </w:rPr>
        <w:tab/>
      </w:r>
      <w:r w:rsidR="003677FD" w:rsidRPr="004D7747">
        <w:rPr>
          <w:rFonts w:asciiTheme="minorBidi" w:hAnsiTheme="minorBidi" w:cstheme="minorBidi"/>
          <w:color w:val="000000"/>
        </w:rPr>
        <w:t xml:space="preserve">The </w:t>
      </w:r>
      <w:r w:rsidR="00E52BE0" w:rsidRPr="004D7747">
        <w:rPr>
          <w:rFonts w:asciiTheme="minorBidi" w:hAnsiTheme="minorBidi" w:cstheme="minorBidi"/>
          <w:color w:val="000000"/>
        </w:rPr>
        <w:t xml:space="preserve">Council </w:t>
      </w:r>
      <w:r w:rsidR="003677FD" w:rsidRPr="004D7747">
        <w:rPr>
          <w:rFonts w:asciiTheme="minorBidi" w:hAnsiTheme="minorBidi" w:cstheme="minorBidi"/>
          <w:color w:val="000000"/>
        </w:rPr>
        <w:t xml:space="preserve">may request the </w:t>
      </w:r>
      <w:r w:rsidR="00AE4E5B" w:rsidRPr="004D7747">
        <w:rPr>
          <w:rFonts w:asciiTheme="minorBidi" w:hAnsiTheme="minorBidi" w:cstheme="minorBidi"/>
          <w:color w:val="000000"/>
        </w:rPr>
        <w:t xml:space="preserve">Member States to sign and ratify </w:t>
      </w:r>
      <w:r w:rsidR="00655D01" w:rsidRPr="004D7747">
        <w:rPr>
          <w:rFonts w:asciiTheme="minorBidi" w:hAnsiTheme="minorBidi" w:cstheme="minorBidi"/>
          <w:color w:val="000000"/>
        </w:rPr>
        <w:t xml:space="preserve">(except Afghanistan, Iran, </w:t>
      </w:r>
      <w:r w:rsidR="00277A0F" w:rsidRPr="004D7747">
        <w:rPr>
          <w:rStyle w:val="Emphasis"/>
          <w:rFonts w:asciiTheme="minorBidi" w:hAnsiTheme="minorBidi" w:cstheme="minorBidi"/>
          <w:i w:val="0"/>
          <w:iCs w:val="0"/>
          <w:shd w:val="clear" w:color="auto" w:fill="FFFFFF"/>
        </w:rPr>
        <w:t>Türkiye</w:t>
      </w:r>
      <w:r w:rsidR="00655D01" w:rsidRPr="004D7747">
        <w:rPr>
          <w:rFonts w:asciiTheme="minorBidi" w:hAnsiTheme="minorBidi" w:cstheme="minorBidi"/>
          <w:color w:val="000000"/>
        </w:rPr>
        <w:t xml:space="preserve"> and Pakistan) </w:t>
      </w:r>
      <w:r w:rsidR="00AE4E5B" w:rsidRPr="004D7747">
        <w:rPr>
          <w:rFonts w:asciiTheme="minorBidi" w:hAnsiTheme="minorBidi" w:cstheme="minorBidi"/>
          <w:color w:val="000000"/>
        </w:rPr>
        <w:t xml:space="preserve">the Statute </w:t>
      </w:r>
      <w:r w:rsidR="00D9421B" w:rsidRPr="004D7747">
        <w:rPr>
          <w:rFonts w:asciiTheme="minorBidi" w:hAnsiTheme="minorBidi" w:cstheme="minorBidi"/>
          <w:color w:val="000000"/>
        </w:rPr>
        <w:t xml:space="preserve">and </w:t>
      </w:r>
      <w:r w:rsidR="00D9421B" w:rsidRPr="004D7747">
        <w:rPr>
          <w:rFonts w:asciiTheme="minorBidi" w:hAnsiTheme="minorBidi" w:cstheme="minorBidi"/>
        </w:rPr>
        <w:t xml:space="preserve">Protocol Amending Article 5.4.1.10 of the Statute of ECO-RISCAM </w:t>
      </w:r>
      <w:r w:rsidR="004D7747" w:rsidRPr="004D7747">
        <w:rPr>
          <w:rFonts w:asciiTheme="minorBidi" w:hAnsiTheme="minorBidi" w:cstheme="minorBidi"/>
          <w:color w:val="000000"/>
        </w:rPr>
        <w:t>to</w:t>
      </w:r>
      <w:r w:rsidR="003677FD" w:rsidRPr="004D7747">
        <w:rPr>
          <w:rFonts w:asciiTheme="minorBidi" w:hAnsiTheme="minorBidi" w:cstheme="minorBidi"/>
          <w:color w:val="000000"/>
        </w:rPr>
        <w:t xml:space="preserve"> pav</w:t>
      </w:r>
      <w:r w:rsidR="004D7747" w:rsidRPr="004D7747">
        <w:rPr>
          <w:rFonts w:asciiTheme="minorBidi" w:hAnsiTheme="minorBidi" w:cstheme="minorBidi"/>
          <w:color w:val="000000"/>
        </w:rPr>
        <w:t>e</w:t>
      </w:r>
      <w:r w:rsidR="00AE4E5B" w:rsidRPr="004D7747">
        <w:rPr>
          <w:rFonts w:asciiTheme="minorBidi" w:hAnsiTheme="minorBidi" w:cstheme="minorBidi"/>
          <w:color w:val="000000"/>
        </w:rPr>
        <w:t xml:space="preserve"> the way for early functioning of the Institute. </w:t>
      </w:r>
    </w:p>
    <w:p w:rsidR="004D7747" w:rsidRPr="004D7747" w:rsidRDefault="000E292C" w:rsidP="004D7747">
      <w:pPr>
        <w:pStyle w:val="ListParagraph"/>
        <w:spacing w:before="240" w:line="276" w:lineRule="auto"/>
        <w:ind w:left="0"/>
        <w:jc w:val="both"/>
        <w:rPr>
          <w:rFonts w:asciiTheme="minorBidi" w:hAnsiTheme="minorBidi" w:cstheme="minorBidi"/>
          <w:color w:val="000000"/>
        </w:rPr>
      </w:pPr>
      <w:r>
        <w:rPr>
          <w:rFonts w:asciiTheme="minorBidi" w:hAnsiTheme="minorBidi" w:cstheme="minorBidi"/>
          <w:color w:val="000000"/>
        </w:rPr>
        <w:t>106</w:t>
      </w:r>
      <w:r w:rsidR="00A97784" w:rsidRPr="004D7747">
        <w:rPr>
          <w:rFonts w:asciiTheme="minorBidi" w:hAnsiTheme="minorBidi" w:cstheme="minorBidi"/>
          <w:color w:val="000000"/>
        </w:rPr>
        <w:t xml:space="preserve">. </w:t>
      </w:r>
      <w:r w:rsidR="00021EEA" w:rsidRPr="004D7747">
        <w:rPr>
          <w:rFonts w:asciiTheme="minorBidi" w:hAnsiTheme="minorBidi" w:cstheme="minorBidi"/>
          <w:color w:val="000000"/>
        </w:rPr>
        <w:tab/>
      </w:r>
      <w:r w:rsidR="00AE4E5B" w:rsidRPr="004D7747">
        <w:rPr>
          <w:rFonts w:asciiTheme="minorBidi" w:hAnsiTheme="minorBidi" w:cstheme="minorBidi"/>
          <w:color w:val="000000"/>
        </w:rPr>
        <w:t xml:space="preserve">The Council may request </w:t>
      </w:r>
      <w:r w:rsidR="00EC2635" w:rsidRPr="004D7747">
        <w:rPr>
          <w:rFonts w:asciiTheme="minorBidi" w:hAnsiTheme="minorBidi" w:cstheme="minorBidi"/>
          <w:color w:val="000000"/>
        </w:rPr>
        <w:t xml:space="preserve">the </w:t>
      </w:r>
      <w:r w:rsidR="005A7E6E" w:rsidRPr="004D7747">
        <w:rPr>
          <w:rFonts w:asciiTheme="minorBidi" w:hAnsiTheme="minorBidi" w:cstheme="minorBidi"/>
          <w:color w:val="000000"/>
        </w:rPr>
        <w:t xml:space="preserve">Republic of </w:t>
      </w:r>
      <w:r w:rsidR="00277A0F" w:rsidRPr="004D7747">
        <w:rPr>
          <w:rStyle w:val="Emphasis"/>
          <w:rFonts w:asciiTheme="minorBidi" w:hAnsiTheme="minorBidi" w:cstheme="minorBidi"/>
          <w:i w:val="0"/>
          <w:iCs w:val="0"/>
          <w:shd w:val="clear" w:color="auto" w:fill="FFFFFF"/>
        </w:rPr>
        <w:t>Türkiye</w:t>
      </w:r>
      <w:r w:rsidR="005A7E6E" w:rsidRPr="004D7747">
        <w:rPr>
          <w:rFonts w:asciiTheme="minorBidi" w:hAnsiTheme="minorBidi" w:cstheme="minorBidi"/>
          <w:color w:val="000000"/>
        </w:rPr>
        <w:t xml:space="preserve"> and </w:t>
      </w:r>
      <w:r w:rsidR="00EC2635" w:rsidRPr="004D7747">
        <w:rPr>
          <w:rFonts w:asciiTheme="minorBidi" w:hAnsiTheme="minorBidi" w:cstheme="minorBidi"/>
          <w:color w:val="000000"/>
        </w:rPr>
        <w:t xml:space="preserve">the </w:t>
      </w:r>
      <w:r w:rsidR="00B966E5" w:rsidRPr="004D7747">
        <w:rPr>
          <w:rFonts w:asciiTheme="minorBidi" w:hAnsiTheme="minorBidi" w:cstheme="minorBidi"/>
          <w:color w:val="000000"/>
        </w:rPr>
        <w:t>Islamic Republic</w:t>
      </w:r>
      <w:r w:rsidR="005A7E6E" w:rsidRPr="004D7747">
        <w:rPr>
          <w:rFonts w:asciiTheme="minorBidi" w:hAnsiTheme="minorBidi" w:cstheme="minorBidi"/>
          <w:color w:val="000000"/>
        </w:rPr>
        <w:t xml:space="preserve"> of Pakistan to expedite establishment </w:t>
      </w:r>
      <w:r w:rsidR="00B966E5" w:rsidRPr="004D7747">
        <w:rPr>
          <w:rFonts w:asciiTheme="minorBidi" w:hAnsiTheme="minorBidi" w:cstheme="minorBidi"/>
          <w:color w:val="000000"/>
        </w:rPr>
        <w:t>of Technical</w:t>
      </w:r>
      <w:r w:rsidR="005A7E6E" w:rsidRPr="004D7747">
        <w:rPr>
          <w:rFonts w:asciiTheme="minorBidi" w:hAnsiTheme="minorBidi" w:cstheme="minorBidi"/>
          <w:color w:val="000000"/>
        </w:rPr>
        <w:t xml:space="preserve"> Management Boards of Standardization </w:t>
      </w:r>
      <w:r w:rsidR="00B966E5" w:rsidRPr="004D7747">
        <w:rPr>
          <w:rFonts w:asciiTheme="minorBidi" w:hAnsiTheme="minorBidi" w:cstheme="minorBidi"/>
          <w:color w:val="000000"/>
        </w:rPr>
        <w:t>and Accreditation</w:t>
      </w:r>
      <w:r w:rsidR="004D7747">
        <w:rPr>
          <w:rFonts w:asciiTheme="minorBidi" w:hAnsiTheme="minorBidi" w:cstheme="minorBidi"/>
          <w:color w:val="000000"/>
        </w:rPr>
        <w:t xml:space="preserve"> and Technical Management Board</w:t>
      </w:r>
      <w:r w:rsidR="005A7E6E" w:rsidRPr="004D7747">
        <w:rPr>
          <w:rFonts w:asciiTheme="minorBidi" w:hAnsiTheme="minorBidi" w:cstheme="minorBidi"/>
          <w:color w:val="000000"/>
        </w:rPr>
        <w:t xml:space="preserve"> </w:t>
      </w:r>
      <w:r w:rsidR="00B966E5" w:rsidRPr="004D7747">
        <w:rPr>
          <w:rFonts w:asciiTheme="minorBidi" w:hAnsiTheme="minorBidi" w:cstheme="minorBidi"/>
          <w:color w:val="000000"/>
        </w:rPr>
        <w:t>of Metrology</w:t>
      </w:r>
      <w:r w:rsidR="005A7E6E" w:rsidRPr="004D7747">
        <w:rPr>
          <w:rFonts w:asciiTheme="minorBidi" w:hAnsiTheme="minorBidi" w:cstheme="minorBidi"/>
          <w:color w:val="000000"/>
        </w:rPr>
        <w:t xml:space="preserve"> of ECO-RISCAM, respectively, </w:t>
      </w:r>
      <w:r w:rsidR="004D7747" w:rsidRPr="004D7747">
        <w:rPr>
          <w:rFonts w:asciiTheme="minorBidi" w:hAnsiTheme="minorBidi" w:cstheme="minorBidi"/>
        </w:rPr>
        <w:t xml:space="preserve">and </w:t>
      </w:r>
      <w:r w:rsidR="00E76274">
        <w:rPr>
          <w:rFonts w:asciiTheme="minorBidi" w:hAnsiTheme="minorBidi" w:cstheme="minorBidi"/>
        </w:rPr>
        <w:t xml:space="preserve">may </w:t>
      </w:r>
      <w:r w:rsidR="004D7747" w:rsidRPr="004D7747">
        <w:rPr>
          <w:rFonts w:asciiTheme="minorBidi" w:hAnsiTheme="minorBidi" w:cstheme="minorBidi"/>
        </w:rPr>
        <w:t>convey the exact date and details for the first meetings of subject TMBs</w:t>
      </w:r>
      <w:r w:rsidR="004D7747">
        <w:rPr>
          <w:rFonts w:asciiTheme="minorBidi" w:hAnsiTheme="minorBidi" w:cstheme="minorBidi"/>
        </w:rPr>
        <w:t>,</w:t>
      </w:r>
      <w:r w:rsidR="004D7747" w:rsidRPr="004D7747">
        <w:rPr>
          <w:rFonts w:asciiTheme="minorBidi" w:hAnsiTheme="minorBidi" w:cstheme="minorBidi"/>
        </w:rPr>
        <w:t xml:space="preserve"> at the earliest convenience. </w:t>
      </w:r>
    </w:p>
    <w:p w:rsidR="00EC2635" w:rsidRDefault="000E292C" w:rsidP="000E292C">
      <w:pPr>
        <w:pStyle w:val="ListParagraph"/>
        <w:spacing w:before="240" w:line="276" w:lineRule="auto"/>
        <w:ind w:left="0"/>
        <w:jc w:val="both"/>
        <w:rPr>
          <w:rFonts w:asciiTheme="minorBidi" w:hAnsiTheme="minorBidi" w:cstheme="minorBidi"/>
          <w:color w:val="000000"/>
        </w:rPr>
      </w:pPr>
      <w:r>
        <w:rPr>
          <w:rFonts w:asciiTheme="minorBidi" w:hAnsiTheme="minorBidi" w:cstheme="minorBidi"/>
          <w:color w:val="000000"/>
        </w:rPr>
        <w:t>107</w:t>
      </w:r>
      <w:r w:rsidR="00EC2635" w:rsidRPr="004D7747">
        <w:rPr>
          <w:rFonts w:asciiTheme="minorBidi" w:hAnsiTheme="minorBidi" w:cstheme="minorBidi"/>
          <w:color w:val="000000"/>
        </w:rPr>
        <w:t xml:space="preserve">. The Council, while appreciating the Islamic Republic of Iran </w:t>
      </w:r>
      <w:r>
        <w:rPr>
          <w:rFonts w:asciiTheme="minorBidi" w:hAnsiTheme="minorBidi" w:cstheme="minorBidi"/>
          <w:color w:val="000000"/>
        </w:rPr>
        <w:t>for its proposal to</w:t>
      </w:r>
      <w:r w:rsidR="000F24A3" w:rsidRPr="004D7747">
        <w:rPr>
          <w:rFonts w:asciiTheme="minorBidi" w:hAnsiTheme="minorBidi" w:cstheme="minorBidi"/>
          <w:color w:val="000000"/>
        </w:rPr>
        <w:t xml:space="preserve"> host the First General Council Meeting of ECO-RISCAM, may request the host authorities to send date and details of the meeting. The Council may urge the </w:t>
      </w:r>
      <w:r w:rsidR="004D7747" w:rsidRPr="004D7747">
        <w:rPr>
          <w:rFonts w:asciiTheme="minorBidi" w:hAnsiTheme="minorBidi" w:cstheme="minorBidi"/>
        </w:rPr>
        <w:t xml:space="preserve">Member States </w:t>
      </w:r>
      <w:r w:rsidR="000F24A3" w:rsidRPr="004D7747">
        <w:rPr>
          <w:rFonts w:asciiTheme="minorBidi" w:hAnsiTheme="minorBidi" w:cstheme="minorBidi"/>
          <w:color w:val="000000"/>
        </w:rPr>
        <w:t xml:space="preserve">to actively participate in this </w:t>
      </w:r>
      <w:r>
        <w:rPr>
          <w:rFonts w:asciiTheme="minorBidi" w:hAnsiTheme="minorBidi" w:cstheme="minorBidi"/>
          <w:color w:val="000000"/>
        </w:rPr>
        <w:t>event</w:t>
      </w:r>
      <w:r w:rsidR="000F24A3" w:rsidRPr="004D7747">
        <w:rPr>
          <w:rFonts w:asciiTheme="minorBidi" w:hAnsiTheme="minorBidi" w:cstheme="minorBidi"/>
          <w:color w:val="000000"/>
        </w:rPr>
        <w:t>.</w:t>
      </w:r>
    </w:p>
    <w:p w:rsidR="005A7E6E" w:rsidRPr="00D72D7A" w:rsidRDefault="000E292C" w:rsidP="00277A0F">
      <w:pPr>
        <w:pStyle w:val="ListParagraph"/>
        <w:spacing w:before="240" w:line="276" w:lineRule="auto"/>
        <w:ind w:left="0"/>
        <w:jc w:val="both"/>
        <w:rPr>
          <w:rFonts w:ascii="Arial" w:hAnsi="Arial" w:cs="Arial"/>
          <w:color w:val="000000"/>
        </w:rPr>
      </w:pPr>
      <w:r>
        <w:rPr>
          <w:rFonts w:ascii="Arial" w:hAnsi="Arial" w:cs="Arial"/>
          <w:color w:val="000000"/>
        </w:rPr>
        <w:t>108</w:t>
      </w:r>
      <w:r w:rsidR="00A97784" w:rsidRPr="00D72D7A">
        <w:rPr>
          <w:rFonts w:ascii="Arial" w:hAnsi="Arial" w:cs="Arial"/>
          <w:color w:val="000000"/>
        </w:rPr>
        <w:t xml:space="preserve">. </w:t>
      </w:r>
      <w:r w:rsidR="00021EEA" w:rsidRPr="00D72D7A">
        <w:rPr>
          <w:rFonts w:ascii="Arial" w:hAnsi="Arial" w:cs="Arial"/>
          <w:color w:val="000000"/>
        </w:rPr>
        <w:tab/>
      </w:r>
      <w:r w:rsidR="003C3823" w:rsidRPr="00D72D7A">
        <w:rPr>
          <w:rFonts w:ascii="Arial" w:hAnsi="Arial" w:cs="Arial"/>
          <w:color w:val="000000"/>
        </w:rPr>
        <w:t xml:space="preserve">The Council may urge the Member States (except Iran and </w:t>
      </w:r>
      <w:r w:rsidR="00277A0F" w:rsidRPr="00D72D7A">
        <w:rPr>
          <w:rStyle w:val="Emphasis"/>
          <w:rFonts w:ascii="Arial" w:hAnsi="Arial" w:cs="Arial"/>
          <w:i w:val="0"/>
          <w:iCs w:val="0"/>
          <w:shd w:val="clear" w:color="auto" w:fill="FFFFFF"/>
        </w:rPr>
        <w:t>Türkiye</w:t>
      </w:r>
      <w:r w:rsidR="003C3823" w:rsidRPr="00D72D7A">
        <w:rPr>
          <w:rFonts w:ascii="Arial" w:hAnsi="Arial" w:cs="Arial"/>
          <w:color w:val="000000"/>
        </w:rPr>
        <w:t>) to reflect their view and comments on the roadmap and work </w:t>
      </w:r>
      <w:proofErr w:type="spellStart"/>
      <w:r w:rsidR="003C3823" w:rsidRPr="00D72D7A">
        <w:rPr>
          <w:rFonts w:ascii="Arial" w:hAnsi="Arial" w:cs="Arial"/>
          <w:color w:val="000000"/>
        </w:rPr>
        <w:t>programme</w:t>
      </w:r>
      <w:proofErr w:type="spellEnd"/>
      <w:r w:rsidR="003C3823" w:rsidRPr="00D72D7A">
        <w:rPr>
          <w:rFonts w:ascii="Arial" w:hAnsi="Arial" w:cs="Arial"/>
          <w:color w:val="000000"/>
        </w:rPr>
        <w:t xml:space="preserve"> for the ECO-RISCAM.</w:t>
      </w:r>
    </w:p>
    <w:p w:rsidR="00AE4E5B" w:rsidRPr="00D72D7A" w:rsidRDefault="00AB13DF" w:rsidP="00A11559">
      <w:pPr>
        <w:pStyle w:val="ListParagraph"/>
        <w:spacing w:before="240" w:line="276" w:lineRule="auto"/>
        <w:ind w:left="0"/>
        <w:jc w:val="both"/>
        <w:rPr>
          <w:rFonts w:ascii="Arial" w:hAnsi="Arial" w:cs="Arial"/>
          <w:color w:val="000000"/>
        </w:rPr>
      </w:pPr>
      <w:r w:rsidRPr="00D72D7A">
        <w:rPr>
          <w:rFonts w:ascii="Arial" w:hAnsi="Arial" w:cs="Arial"/>
          <w:color w:val="000000"/>
        </w:rPr>
        <w:t>10</w:t>
      </w:r>
      <w:r w:rsidR="000E292C">
        <w:rPr>
          <w:rFonts w:ascii="Arial" w:hAnsi="Arial" w:cs="Arial"/>
          <w:color w:val="000000"/>
        </w:rPr>
        <w:t>9</w:t>
      </w:r>
      <w:r w:rsidR="00A97784" w:rsidRPr="00D72D7A">
        <w:rPr>
          <w:rFonts w:ascii="Arial" w:hAnsi="Arial" w:cs="Arial"/>
          <w:color w:val="000000"/>
        </w:rPr>
        <w:t xml:space="preserve">. </w:t>
      </w:r>
      <w:r w:rsidR="00021EEA" w:rsidRPr="00D72D7A">
        <w:rPr>
          <w:rFonts w:ascii="Arial" w:hAnsi="Arial" w:cs="Arial"/>
          <w:color w:val="000000"/>
        </w:rPr>
        <w:tab/>
      </w:r>
      <w:r w:rsidR="00AE4E5B" w:rsidRPr="00D72D7A">
        <w:rPr>
          <w:rFonts w:ascii="Arial" w:hAnsi="Arial" w:cs="Arial"/>
          <w:color w:val="000000"/>
        </w:rPr>
        <w:t>The Council may request the ECO-RISCAM to develop and implement measures and projects toward promoting green industrial development in line with ECO-Vision 2025 and contribute to the new growth paradigm in the region.</w:t>
      </w:r>
    </w:p>
    <w:p w:rsidR="000E292C" w:rsidRPr="000E292C" w:rsidRDefault="000E292C" w:rsidP="000E292C">
      <w:pPr>
        <w:pStyle w:val="ListParagraph"/>
        <w:spacing w:before="240" w:line="276" w:lineRule="auto"/>
        <w:ind w:left="0"/>
        <w:jc w:val="both"/>
        <w:rPr>
          <w:rFonts w:asciiTheme="minorBidi" w:hAnsiTheme="minorBidi" w:cstheme="minorBidi"/>
        </w:rPr>
      </w:pPr>
      <w:r w:rsidRPr="000E292C">
        <w:rPr>
          <w:rFonts w:asciiTheme="minorBidi" w:hAnsiTheme="minorBidi" w:cstheme="minorBidi"/>
          <w:color w:val="000000"/>
        </w:rPr>
        <w:t>110</w:t>
      </w:r>
      <w:r w:rsidR="00A97784" w:rsidRPr="000E292C">
        <w:rPr>
          <w:rFonts w:asciiTheme="minorBidi" w:hAnsiTheme="minorBidi" w:cstheme="minorBidi"/>
          <w:color w:val="000000"/>
        </w:rPr>
        <w:t xml:space="preserve">. </w:t>
      </w:r>
      <w:r w:rsidR="00021EEA" w:rsidRPr="000E292C">
        <w:rPr>
          <w:rFonts w:asciiTheme="minorBidi" w:hAnsiTheme="minorBidi" w:cstheme="minorBidi"/>
          <w:color w:val="000000"/>
        </w:rPr>
        <w:tab/>
      </w:r>
      <w:r w:rsidRPr="000E292C">
        <w:rPr>
          <w:rFonts w:asciiTheme="minorBidi" w:hAnsiTheme="minorBidi" w:cstheme="minorBidi"/>
        </w:rPr>
        <w:t>The Council</w:t>
      </w:r>
      <w:r>
        <w:rPr>
          <w:rFonts w:asciiTheme="minorBidi" w:hAnsiTheme="minorBidi" w:cstheme="minorBidi"/>
        </w:rPr>
        <w:t>,</w:t>
      </w:r>
      <w:r w:rsidRPr="000E292C">
        <w:rPr>
          <w:rFonts w:asciiTheme="minorBidi" w:hAnsiTheme="minorBidi" w:cstheme="minorBidi"/>
        </w:rPr>
        <w:t xml:space="preserve"> while appreciating the Islamic Republic of Iran </w:t>
      </w:r>
      <w:r>
        <w:rPr>
          <w:rFonts w:asciiTheme="minorBidi" w:hAnsiTheme="minorBidi" w:cstheme="minorBidi"/>
        </w:rPr>
        <w:t>for</w:t>
      </w:r>
      <w:r w:rsidRPr="000E292C">
        <w:rPr>
          <w:rFonts w:asciiTheme="minorBidi" w:hAnsiTheme="minorBidi" w:cstheme="minorBidi"/>
        </w:rPr>
        <w:t xml:space="preserve"> host</w:t>
      </w:r>
      <w:r>
        <w:rPr>
          <w:rFonts w:asciiTheme="minorBidi" w:hAnsiTheme="minorBidi" w:cstheme="minorBidi"/>
        </w:rPr>
        <w:t>ing</w:t>
      </w:r>
      <w:r w:rsidRPr="000E292C">
        <w:rPr>
          <w:rFonts w:asciiTheme="minorBidi" w:hAnsiTheme="minorBidi" w:cstheme="minorBidi"/>
        </w:rPr>
        <w:t xml:space="preserve"> the 9</w:t>
      </w:r>
      <w:r w:rsidRPr="000E292C">
        <w:rPr>
          <w:rFonts w:asciiTheme="minorBidi" w:hAnsiTheme="minorBidi" w:cstheme="minorBidi"/>
          <w:vertAlign w:val="superscript"/>
        </w:rPr>
        <w:t xml:space="preserve">th </w:t>
      </w:r>
      <w:r w:rsidRPr="000E292C">
        <w:rPr>
          <w:rFonts w:asciiTheme="minorBidi" w:hAnsiTheme="minorBidi" w:cstheme="minorBidi"/>
        </w:rPr>
        <w:t>High Level Working Group (HLWG) in 2023</w:t>
      </w:r>
      <w:r>
        <w:rPr>
          <w:rFonts w:asciiTheme="minorBidi" w:hAnsiTheme="minorBidi" w:cstheme="minorBidi"/>
        </w:rPr>
        <w:t xml:space="preserve">, may request </w:t>
      </w:r>
      <w:r w:rsidRPr="000E292C">
        <w:rPr>
          <w:rFonts w:asciiTheme="minorBidi" w:hAnsiTheme="minorBidi" w:cstheme="minorBidi"/>
        </w:rPr>
        <w:t xml:space="preserve">the Member States to actively participate in this meeting. </w:t>
      </w:r>
    </w:p>
    <w:p w:rsidR="00DD659B" w:rsidRPr="000E292C" w:rsidRDefault="000E292C" w:rsidP="000E292C">
      <w:pPr>
        <w:pStyle w:val="ListParagraph"/>
        <w:spacing w:before="240" w:line="276" w:lineRule="auto"/>
        <w:ind w:left="0"/>
        <w:jc w:val="both"/>
        <w:rPr>
          <w:rFonts w:asciiTheme="minorBidi" w:hAnsiTheme="minorBidi" w:cstheme="minorBidi"/>
          <w:color w:val="000000"/>
        </w:rPr>
      </w:pPr>
      <w:r w:rsidRPr="000E292C">
        <w:rPr>
          <w:rFonts w:asciiTheme="minorBidi" w:hAnsiTheme="minorBidi" w:cstheme="minorBidi"/>
          <w:color w:val="000000"/>
        </w:rPr>
        <w:t>111</w:t>
      </w:r>
      <w:r w:rsidR="0018073B" w:rsidRPr="000E292C">
        <w:rPr>
          <w:rFonts w:asciiTheme="minorBidi" w:hAnsiTheme="minorBidi" w:cstheme="minorBidi"/>
          <w:color w:val="000000"/>
        </w:rPr>
        <w:t xml:space="preserve">. </w:t>
      </w:r>
      <w:r w:rsidR="00021EEA" w:rsidRPr="000E292C">
        <w:rPr>
          <w:rFonts w:asciiTheme="minorBidi" w:hAnsiTheme="minorBidi" w:cstheme="minorBidi"/>
          <w:color w:val="000000"/>
        </w:rPr>
        <w:tab/>
      </w:r>
      <w:r w:rsidR="003C3823" w:rsidRPr="000E292C">
        <w:rPr>
          <w:rFonts w:asciiTheme="minorBidi" w:hAnsiTheme="minorBidi" w:cstheme="minorBidi"/>
          <w:color w:val="000000"/>
        </w:rPr>
        <w:t xml:space="preserve">The Council may </w:t>
      </w:r>
      <w:r w:rsidR="00DD659B" w:rsidRPr="000E292C">
        <w:rPr>
          <w:rFonts w:asciiTheme="minorBidi" w:hAnsiTheme="minorBidi" w:cstheme="minorBidi"/>
          <w:color w:val="000000"/>
        </w:rPr>
        <w:t>request the Member States to submit their views/comments (except the Republic of Tajikistan) in respect to the two project proposals namely; (</w:t>
      </w:r>
      <w:proofErr w:type="spellStart"/>
      <w:r w:rsidR="00DD659B" w:rsidRPr="000E292C">
        <w:rPr>
          <w:rFonts w:asciiTheme="minorBidi" w:hAnsiTheme="minorBidi" w:cstheme="minorBidi"/>
          <w:color w:val="000000"/>
        </w:rPr>
        <w:t>i</w:t>
      </w:r>
      <w:proofErr w:type="spellEnd"/>
      <w:r w:rsidR="00DD659B" w:rsidRPr="000E292C">
        <w:rPr>
          <w:rFonts w:asciiTheme="minorBidi" w:hAnsiTheme="minorBidi" w:cstheme="minorBidi"/>
          <w:color w:val="000000"/>
        </w:rPr>
        <w:t>) Establishment of the Regional ECO/Green Labeling Systems and Preparation of Technical Requirements and Data Base for Finished Textile Products and (ii) Risk Management of Conformity Assessment Systems in International Trade by ECO Region Countries, Food Products for First Step and Bui</w:t>
      </w:r>
      <w:r w:rsidRPr="000E292C">
        <w:rPr>
          <w:rFonts w:asciiTheme="minorBidi" w:hAnsiTheme="minorBidi" w:cstheme="minorBidi"/>
          <w:color w:val="000000"/>
        </w:rPr>
        <w:t>lding Materials for Second Step.</w:t>
      </w:r>
    </w:p>
    <w:p w:rsidR="00022F03" w:rsidRPr="00DD659B" w:rsidRDefault="000E292C" w:rsidP="000E292C">
      <w:pPr>
        <w:pStyle w:val="ListParagraph"/>
        <w:spacing w:before="240" w:line="276" w:lineRule="auto"/>
        <w:ind w:left="0"/>
        <w:jc w:val="both"/>
        <w:rPr>
          <w:rFonts w:asciiTheme="minorBidi" w:hAnsiTheme="minorBidi" w:cstheme="minorBidi"/>
          <w:i/>
          <w:iCs/>
          <w:color w:val="000000"/>
        </w:rPr>
      </w:pPr>
      <w:r w:rsidRPr="000E292C">
        <w:rPr>
          <w:rFonts w:asciiTheme="minorBidi" w:hAnsiTheme="minorBidi" w:cstheme="minorBidi"/>
          <w:color w:val="000000"/>
        </w:rPr>
        <w:t>112</w:t>
      </w:r>
      <w:r w:rsidR="00DD659B" w:rsidRPr="000E292C">
        <w:rPr>
          <w:rFonts w:asciiTheme="minorBidi" w:hAnsiTheme="minorBidi" w:cstheme="minorBidi"/>
          <w:color w:val="000000"/>
        </w:rPr>
        <w:t>. The Council may request the</w:t>
      </w:r>
      <w:r>
        <w:rPr>
          <w:rFonts w:asciiTheme="minorBidi" w:hAnsiTheme="minorBidi" w:cstheme="minorBidi"/>
        </w:rPr>
        <w:t xml:space="preserve"> Islamic Republic of Iran,</w:t>
      </w:r>
      <w:r w:rsidR="00DD659B" w:rsidRPr="000E292C">
        <w:rPr>
          <w:rFonts w:asciiTheme="minorBidi" w:hAnsiTheme="minorBidi" w:cstheme="minorBidi"/>
        </w:rPr>
        <w:t xml:space="preserve"> Islamic Republic of Pakistan and Republic of </w:t>
      </w:r>
      <w:r w:rsidR="00DD659B" w:rsidRPr="000E292C">
        <w:rPr>
          <w:rStyle w:val="Emphasis"/>
          <w:rFonts w:asciiTheme="minorBidi" w:hAnsiTheme="minorBidi" w:cstheme="minorBidi"/>
          <w:i w:val="0"/>
          <w:iCs w:val="0"/>
          <w:shd w:val="clear" w:color="auto" w:fill="FFFFFF"/>
        </w:rPr>
        <w:t xml:space="preserve">Türkiye to </w:t>
      </w:r>
      <w:r w:rsidR="00DD659B" w:rsidRPr="000E292C">
        <w:rPr>
          <w:rFonts w:asciiTheme="minorBidi" w:hAnsiTheme="minorBidi" w:cstheme="minorBidi"/>
        </w:rPr>
        <w:t>hold workshops in the fields of Standardization, Accreditation, Conformity Assessment, and Metrology and may ask to send the exact</w:t>
      </w:r>
      <w:r w:rsidR="00DD659B" w:rsidRPr="00DD659B">
        <w:rPr>
          <w:rFonts w:asciiTheme="minorBidi" w:hAnsiTheme="minorBidi" w:cstheme="minorBidi"/>
        </w:rPr>
        <w:t xml:space="preserve"> dates and details of the events and the Member States to actively participate in the said workshops.</w:t>
      </w:r>
    </w:p>
    <w:p w:rsidR="00DD659B" w:rsidRDefault="00DD659B" w:rsidP="00464E11">
      <w:pPr>
        <w:pStyle w:val="Heading1"/>
        <w:jc w:val="center"/>
        <w:rPr>
          <w:sz w:val="24"/>
          <w:szCs w:val="24"/>
          <w:u w:val="single"/>
        </w:rPr>
      </w:pPr>
    </w:p>
    <w:p w:rsidR="003B7574" w:rsidRPr="00D72D7A" w:rsidRDefault="003B7574" w:rsidP="00464E11">
      <w:pPr>
        <w:pStyle w:val="Heading1"/>
        <w:jc w:val="center"/>
        <w:rPr>
          <w:sz w:val="24"/>
          <w:szCs w:val="24"/>
          <w:u w:val="single"/>
        </w:rPr>
      </w:pPr>
      <w:bookmarkStart w:id="276" w:name="_Toc149834831"/>
      <w:r w:rsidRPr="00D72D7A">
        <w:rPr>
          <w:sz w:val="24"/>
          <w:szCs w:val="24"/>
          <w:u w:val="single"/>
        </w:rPr>
        <w:t>Priority Area-</w:t>
      </w:r>
      <w:r w:rsidR="00C67487" w:rsidRPr="00D72D7A">
        <w:rPr>
          <w:sz w:val="24"/>
          <w:szCs w:val="24"/>
          <w:u w:val="single"/>
        </w:rPr>
        <w:t>3</w:t>
      </w:r>
      <w:bookmarkStart w:id="277" w:name="_Toc89864786"/>
      <w:r w:rsidR="004A4F14" w:rsidRPr="00D72D7A">
        <w:rPr>
          <w:sz w:val="24"/>
          <w:szCs w:val="24"/>
          <w:u w:val="single"/>
        </w:rPr>
        <w:t>: Cooperation</w:t>
      </w:r>
      <w:r w:rsidR="00057365" w:rsidRPr="00D72D7A">
        <w:rPr>
          <w:sz w:val="24"/>
          <w:szCs w:val="24"/>
          <w:u w:val="single"/>
        </w:rPr>
        <w:t xml:space="preserve"> on Nanotechnology Network</w:t>
      </w:r>
      <w:bookmarkEnd w:id="276"/>
      <w:bookmarkEnd w:id="277"/>
    </w:p>
    <w:p w:rsidR="003B7574" w:rsidRPr="00D72D7A" w:rsidRDefault="003B7574" w:rsidP="003B7574">
      <w:pPr>
        <w:pStyle w:val="ListParagraph"/>
        <w:suppressAutoHyphens w:val="0"/>
        <w:autoSpaceDN/>
        <w:spacing w:after="120"/>
        <w:ind w:left="567" w:right="270"/>
        <w:contextualSpacing/>
        <w:jc w:val="center"/>
        <w:textAlignment w:val="auto"/>
        <w:rPr>
          <w:rStyle w:val="Heading1Char"/>
          <w:rFonts w:eastAsiaTheme="minorEastAsia" w:cs="Arial"/>
        </w:rPr>
      </w:pPr>
    </w:p>
    <w:p w:rsidR="00C67487" w:rsidRPr="00D72D7A" w:rsidRDefault="00C67487" w:rsidP="00694A87">
      <w:pPr>
        <w:pStyle w:val="ListParagraph"/>
        <w:keepNext/>
        <w:numPr>
          <w:ilvl w:val="0"/>
          <w:numId w:val="9"/>
        </w:numPr>
        <w:spacing w:before="240"/>
        <w:outlineLvl w:val="0"/>
        <w:rPr>
          <w:rFonts w:ascii="Arial" w:hAnsi="Arial" w:cs="Arial"/>
          <w:b/>
          <w:bCs/>
          <w:vanish/>
          <w:kern w:val="3"/>
          <w:lang w:bidi="ar-SA"/>
        </w:rPr>
      </w:pPr>
      <w:bookmarkStart w:id="278" w:name="_Toc120795293"/>
      <w:bookmarkStart w:id="279" w:name="_Toc120795434"/>
      <w:bookmarkStart w:id="280" w:name="_Toc120795509"/>
      <w:bookmarkStart w:id="281" w:name="_Toc120796936"/>
      <w:bookmarkStart w:id="282" w:name="_Toc120797009"/>
      <w:bookmarkStart w:id="283" w:name="_Toc120797082"/>
      <w:bookmarkStart w:id="284" w:name="_Toc120797155"/>
      <w:bookmarkStart w:id="285" w:name="_Toc121384690"/>
      <w:bookmarkStart w:id="286" w:name="_Toc149828803"/>
      <w:bookmarkStart w:id="287" w:name="_Toc149828889"/>
      <w:bookmarkStart w:id="288" w:name="_Toc149830905"/>
      <w:bookmarkStart w:id="289" w:name="_Toc149830984"/>
      <w:bookmarkStart w:id="290" w:name="_Toc149831063"/>
      <w:bookmarkStart w:id="291" w:name="_Toc149831144"/>
      <w:bookmarkStart w:id="292" w:name="_Toc149834832"/>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057365" w:rsidRPr="00D72D7A" w:rsidRDefault="00057365" w:rsidP="00D84064">
      <w:pPr>
        <w:pStyle w:val="Heading1"/>
        <w:numPr>
          <w:ilvl w:val="1"/>
          <w:numId w:val="9"/>
        </w:numPr>
        <w:tabs>
          <w:tab w:val="clear" w:pos="1441"/>
          <w:tab w:val="num" w:pos="567"/>
        </w:tabs>
        <w:spacing w:after="0"/>
        <w:ind w:left="0" w:firstLine="0"/>
        <w:rPr>
          <w:sz w:val="24"/>
          <w:szCs w:val="24"/>
          <w:u w:val="single"/>
        </w:rPr>
      </w:pPr>
      <w:bookmarkStart w:id="293" w:name="_Toc149834833"/>
      <w:r w:rsidRPr="00D72D7A">
        <w:rPr>
          <w:sz w:val="24"/>
          <w:szCs w:val="24"/>
          <w:u w:val="single"/>
        </w:rPr>
        <w:t>ECO Vision approach and target</w:t>
      </w:r>
      <w:r w:rsidR="003C3823" w:rsidRPr="00D72D7A">
        <w:rPr>
          <w:sz w:val="24"/>
          <w:szCs w:val="24"/>
          <w:u w:val="single"/>
        </w:rPr>
        <w:t>:</w:t>
      </w:r>
      <w:bookmarkEnd w:id="293"/>
    </w:p>
    <w:p w:rsidR="00AE4E5B" w:rsidRPr="00D72D7A" w:rsidRDefault="00D84064" w:rsidP="00CD58A5">
      <w:pPr>
        <w:pStyle w:val="ListParagraph"/>
        <w:spacing w:before="240" w:line="276" w:lineRule="auto"/>
        <w:ind w:left="0"/>
        <w:jc w:val="both"/>
        <w:rPr>
          <w:rFonts w:ascii="Arial" w:eastAsia="Calibri" w:hAnsi="Arial" w:cs="Arial"/>
        </w:rPr>
      </w:pPr>
      <w:r>
        <w:rPr>
          <w:rFonts w:ascii="Arial" w:hAnsi="Arial" w:cs="Arial"/>
          <w:color w:val="000000"/>
        </w:rPr>
        <w:t>113</w:t>
      </w:r>
      <w:r w:rsidR="0018073B" w:rsidRPr="00D72D7A">
        <w:rPr>
          <w:rFonts w:ascii="Arial" w:hAnsi="Arial" w:cs="Arial"/>
          <w:color w:val="000000"/>
        </w:rPr>
        <w:t xml:space="preserve">. </w:t>
      </w:r>
      <w:r w:rsidR="00AE4E5B" w:rsidRPr="00D72D7A">
        <w:rPr>
          <w:rFonts w:ascii="Arial" w:hAnsi="Arial" w:cs="Arial"/>
          <w:color w:val="000000"/>
        </w:rPr>
        <w:t xml:space="preserve">The ECO Vision 2025 calls for green industrial development strategy and enhanced share of high-tech products </w:t>
      </w:r>
      <w:r w:rsidR="00CD58A5">
        <w:rPr>
          <w:rFonts w:ascii="Arial" w:hAnsi="Arial" w:cs="Arial"/>
          <w:color w:val="000000"/>
        </w:rPr>
        <w:t>for</w:t>
      </w:r>
      <w:r w:rsidR="00AE4E5B" w:rsidRPr="00D72D7A">
        <w:rPr>
          <w:rFonts w:ascii="Arial" w:hAnsi="Arial" w:cs="Arial"/>
          <w:color w:val="000000"/>
        </w:rPr>
        <w:t xml:space="preserve"> the Region and these objectives require particular attention in promoting Nanotechnology as one of the cutting-edge technologies. </w:t>
      </w:r>
    </w:p>
    <w:p w:rsidR="00057365" w:rsidRPr="00D72D7A" w:rsidRDefault="00057365" w:rsidP="00D84064">
      <w:pPr>
        <w:pStyle w:val="Heading1"/>
        <w:numPr>
          <w:ilvl w:val="1"/>
          <w:numId w:val="9"/>
        </w:numPr>
        <w:tabs>
          <w:tab w:val="clear" w:pos="1441"/>
          <w:tab w:val="num" w:pos="567"/>
        </w:tabs>
        <w:spacing w:after="0"/>
        <w:ind w:left="0" w:firstLine="0"/>
        <w:rPr>
          <w:sz w:val="24"/>
          <w:szCs w:val="24"/>
          <w:u w:val="single"/>
        </w:rPr>
      </w:pPr>
      <w:bookmarkStart w:id="294" w:name="_Toc149834834"/>
      <w:r w:rsidRPr="00D72D7A">
        <w:rPr>
          <w:sz w:val="24"/>
          <w:szCs w:val="24"/>
          <w:u w:val="single"/>
        </w:rPr>
        <w:t xml:space="preserve">Background </w:t>
      </w:r>
      <w:r w:rsidR="004A4F14" w:rsidRPr="00D72D7A">
        <w:rPr>
          <w:sz w:val="24"/>
          <w:szCs w:val="24"/>
          <w:u w:val="single"/>
        </w:rPr>
        <w:t>information and</w:t>
      </w:r>
      <w:r w:rsidR="003C3823" w:rsidRPr="00D72D7A">
        <w:rPr>
          <w:sz w:val="24"/>
          <w:szCs w:val="24"/>
          <w:u w:val="single"/>
        </w:rPr>
        <w:t xml:space="preserve"> recent developments:</w:t>
      </w:r>
      <w:bookmarkEnd w:id="294"/>
    </w:p>
    <w:p w:rsidR="00AE4E5B" w:rsidRPr="00D72D7A" w:rsidRDefault="00D84064" w:rsidP="00CD58A5">
      <w:pPr>
        <w:pStyle w:val="ListParagraph"/>
        <w:spacing w:before="240" w:line="276" w:lineRule="auto"/>
        <w:ind w:left="0"/>
        <w:jc w:val="both"/>
        <w:rPr>
          <w:rFonts w:ascii="Arial" w:hAnsi="Arial" w:cs="Arial"/>
          <w:color w:val="000000"/>
        </w:rPr>
      </w:pPr>
      <w:r>
        <w:rPr>
          <w:rFonts w:ascii="Arial" w:hAnsi="Arial" w:cs="Arial"/>
          <w:color w:val="000000"/>
        </w:rPr>
        <w:t>114</w:t>
      </w:r>
      <w:r w:rsidR="0018073B" w:rsidRPr="00D72D7A">
        <w:rPr>
          <w:rFonts w:ascii="Arial" w:hAnsi="Arial" w:cs="Arial"/>
          <w:color w:val="000000"/>
        </w:rPr>
        <w:t xml:space="preserve">. </w:t>
      </w:r>
      <w:r w:rsidR="00AE4E5B" w:rsidRPr="00D72D7A">
        <w:rPr>
          <w:rFonts w:ascii="Arial" w:hAnsi="Arial" w:cs="Arial"/>
          <w:color w:val="000000"/>
        </w:rPr>
        <w:t>The 18th COM endorsed the Proj</w:t>
      </w:r>
      <w:r w:rsidR="00CD58A5">
        <w:rPr>
          <w:rFonts w:ascii="Arial" w:hAnsi="Arial" w:cs="Arial"/>
          <w:color w:val="000000"/>
        </w:rPr>
        <w:t xml:space="preserve">ect on the Establishment of ECO </w:t>
      </w:r>
      <w:r w:rsidR="00AE4E5B" w:rsidRPr="00D72D7A">
        <w:rPr>
          <w:rFonts w:ascii="Arial" w:hAnsi="Arial" w:cs="Arial"/>
          <w:color w:val="000000"/>
        </w:rPr>
        <w:t xml:space="preserve">Nanotechnology Network and it was launched by Iran </w:t>
      </w:r>
      <w:bookmarkStart w:id="295" w:name="OLE_LINK3"/>
      <w:bookmarkStart w:id="296" w:name="OLE_LINK4"/>
      <w:bookmarkEnd w:id="295"/>
      <w:bookmarkEnd w:id="296"/>
      <w:r w:rsidR="00AE4E5B" w:rsidRPr="00D72D7A">
        <w:rPr>
          <w:rFonts w:ascii="Arial" w:hAnsi="Arial" w:cs="Arial"/>
          <w:color w:val="000000"/>
        </w:rPr>
        <w:t>Nanotechnology In</w:t>
      </w:r>
      <w:r w:rsidR="00CD58A5">
        <w:rPr>
          <w:rFonts w:ascii="Arial" w:hAnsi="Arial" w:cs="Arial"/>
          <w:color w:val="000000"/>
        </w:rPr>
        <w:t xml:space="preserve">novation </w:t>
      </w:r>
      <w:r w:rsidR="00AE4E5B" w:rsidRPr="00D72D7A">
        <w:rPr>
          <w:rFonts w:ascii="Arial" w:hAnsi="Arial" w:cs="Arial"/>
          <w:color w:val="000000"/>
        </w:rPr>
        <w:t>Council (IN</w:t>
      </w:r>
      <w:r w:rsidR="00CD58A5">
        <w:rPr>
          <w:rFonts w:ascii="Arial" w:hAnsi="Arial" w:cs="Arial"/>
          <w:color w:val="000000"/>
        </w:rPr>
        <w:t>IC) as coordinator</w:t>
      </w:r>
      <w:r w:rsidR="000F3B54">
        <w:rPr>
          <w:rFonts w:ascii="Arial" w:hAnsi="Arial" w:cs="Arial"/>
          <w:color w:val="000000"/>
        </w:rPr>
        <w:t>,</w:t>
      </w:r>
      <w:r w:rsidR="00CD58A5">
        <w:rPr>
          <w:rFonts w:ascii="Arial" w:hAnsi="Arial" w:cs="Arial"/>
          <w:color w:val="000000"/>
        </w:rPr>
        <w:t xml:space="preserve"> in Tehran on</w:t>
      </w:r>
      <w:r w:rsidR="00AE4E5B" w:rsidRPr="00D72D7A">
        <w:rPr>
          <w:rFonts w:ascii="Arial" w:hAnsi="Arial" w:cs="Arial"/>
          <w:color w:val="000000"/>
        </w:rPr>
        <w:t xml:space="preserve"> May </w:t>
      </w:r>
      <w:r w:rsidR="00CD58A5" w:rsidRPr="00D72D7A">
        <w:rPr>
          <w:rFonts w:ascii="Arial" w:hAnsi="Arial" w:cs="Arial"/>
          <w:color w:val="000000"/>
        </w:rPr>
        <w:t>26</w:t>
      </w:r>
      <w:r w:rsidR="00CD58A5">
        <w:rPr>
          <w:rFonts w:ascii="Arial" w:hAnsi="Arial" w:cs="Arial"/>
          <w:color w:val="000000"/>
        </w:rPr>
        <w:t xml:space="preserve">, 2009. The website of ECO </w:t>
      </w:r>
      <w:r w:rsidR="00AE4E5B" w:rsidRPr="00D72D7A">
        <w:rPr>
          <w:rFonts w:ascii="Arial" w:hAnsi="Arial" w:cs="Arial"/>
          <w:color w:val="000000"/>
        </w:rPr>
        <w:t xml:space="preserve">Nanotechnology Network was initiated under </w:t>
      </w:r>
      <w:hyperlink r:id="rId10" w:tooltip="http://www.econano.org/" w:history="1">
        <w:r w:rsidR="00AE4E5B" w:rsidRPr="00D72D7A">
          <w:rPr>
            <w:rFonts w:ascii="Arial" w:hAnsi="Arial" w:cs="Arial"/>
            <w:color w:val="000000"/>
          </w:rPr>
          <w:t>www.econano.org</w:t>
        </w:r>
      </w:hyperlink>
      <w:r w:rsidR="00AE4E5B" w:rsidRPr="00D72D7A">
        <w:rPr>
          <w:rFonts w:ascii="Arial" w:hAnsi="Arial" w:cs="Arial"/>
          <w:color w:val="000000"/>
        </w:rPr>
        <w:t>. A Letter of Agreement between ECO Secretariat and INIC was signed for utilization of US$ 50,000 from the ECO Feasibility Study Fund. INIC also offered US$100,000 contribution to ECO-NAN</w:t>
      </w:r>
      <w:r w:rsidR="00CD58A5">
        <w:rPr>
          <w:rFonts w:ascii="Arial" w:hAnsi="Arial" w:cs="Arial"/>
          <w:color w:val="000000"/>
        </w:rPr>
        <w:t>O</w:t>
      </w:r>
      <w:r w:rsidR="00AE4E5B" w:rsidRPr="00D72D7A">
        <w:rPr>
          <w:rFonts w:ascii="Arial" w:hAnsi="Arial" w:cs="Arial"/>
          <w:color w:val="000000"/>
        </w:rPr>
        <w:t>.</w:t>
      </w:r>
    </w:p>
    <w:p w:rsidR="00AE4E5B" w:rsidRPr="00D72D7A" w:rsidRDefault="00D84064" w:rsidP="00A11559">
      <w:pPr>
        <w:pStyle w:val="ListParagraph"/>
        <w:spacing w:before="240" w:line="276" w:lineRule="auto"/>
        <w:ind w:left="0"/>
        <w:jc w:val="both"/>
        <w:rPr>
          <w:rFonts w:ascii="Arial" w:hAnsi="Arial" w:cs="Arial"/>
          <w:color w:val="000000"/>
        </w:rPr>
      </w:pPr>
      <w:r>
        <w:rPr>
          <w:rFonts w:ascii="Arial" w:hAnsi="Arial" w:cs="Arial"/>
          <w:color w:val="000000"/>
        </w:rPr>
        <w:t>115</w:t>
      </w:r>
      <w:r w:rsidR="0018073B" w:rsidRPr="00D72D7A">
        <w:rPr>
          <w:rFonts w:ascii="Arial" w:hAnsi="Arial" w:cs="Arial"/>
          <w:color w:val="000000"/>
        </w:rPr>
        <w:t xml:space="preserve">. </w:t>
      </w:r>
      <w:r w:rsidR="00021EEA" w:rsidRPr="00D72D7A">
        <w:rPr>
          <w:rFonts w:ascii="Arial" w:hAnsi="Arial" w:cs="Arial"/>
          <w:color w:val="000000"/>
        </w:rPr>
        <w:tab/>
      </w:r>
      <w:r w:rsidR="00AE4E5B" w:rsidRPr="00D72D7A">
        <w:rPr>
          <w:rFonts w:ascii="Arial" w:hAnsi="Arial" w:cs="Arial"/>
          <w:color w:val="000000"/>
        </w:rPr>
        <w:t>The 1st ECO Steering Committee on establishment of ECO Nanotechnology Network (ECO-NANO) was held on 5 November 2009, in Tehran with so</w:t>
      </w:r>
      <w:r w:rsidR="00CD58A5">
        <w:rPr>
          <w:rFonts w:ascii="Arial" w:hAnsi="Arial" w:cs="Arial"/>
          <w:color w:val="000000"/>
        </w:rPr>
        <w:t>me proposed programs. However, p</w:t>
      </w:r>
      <w:r w:rsidR="00AE4E5B" w:rsidRPr="00D72D7A">
        <w:rPr>
          <w:rFonts w:ascii="Arial" w:hAnsi="Arial" w:cs="Arial"/>
          <w:color w:val="000000"/>
        </w:rPr>
        <w:t>rogress in this field requires further acquaintance of the Member States with the benefits and impact of this new technology in their contemporary life.</w:t>
      </w:r>
    </w:p>
    <w:p w:rsidR="0042306C" w:rsidRPr="00D72D7A" w:rsidRDefault="00D84064" w:rsidP="00CD58A5">
      <w:pPr>
        <w:pStyle w:val="ListParagraph"/>
        <w:spacing w:before="240" w:line="276" w:lineRule="auto"/>
        <w:ind w:left="0"/>
        <w:jc w:val="both"/>
        <w:rPr>
          <w:rFonts w:ascii="Arial" w:hAnsi="Arial" w:cs="Arial"/>
          <w:color w:val="000000"/>
        </w:rPr>
      </w:pPr>
      <w:r>
        <w:rPr>
          <w:rFonts w:ascii="Arial" w:hAnsi="Arial" w:cs="Arial"/>
          <w:color w:val="000000"/>
        </w:rPr>
        <w:t>116</w:t>
      </w:r>
      <w:r w:rsidR="0018073B" w:rsidRPr="00D72D7A">
        <w:rPr>
          <w:rFonts w:ascii="Arial" w:hAnsi="Arial" w:cs="Arial"/>
          <w:color w:val="000000"/>
        </w:rPr>
        <w:t xml:space="preserve">. </w:t>
      </w:r>
      <w:r w:rsidR="00021EEA" w:rsidRPr="00D72D7A">
        <w:rPr>
          <w:rFonts w:ascii="Arial" w:hAnsi="Arial" w:cs="Arial"/>
          <w:color w:val="000000"/>
        </w:rPr>
        <w:tab/>
      </w:r>
      <w:r w:rsidR="0090699A" w:rsidRPr="00D72D7A">
        <w:rPr>
          <w:rFonts w:ascii="Arial" w:hAnsi="Arial" w:cs="Arial"/>
          <w:color w:val="000000"/>
        </w:rPr>
        <w:t xml:space="preserve">The </w:t>
      </w:r>
      <w:r w:rsidR="00AE4E5B" w:rsidRPr="00D72D7A">
        <w:rPr>
          <w:rFonts w:ascii="Arial" w:hAnsi="Arial" w:cs="Arial"/>
          <w:color w:val="000000"/>
        </w:rPr>
        <w:t>Islamic Republic of Iran submitted a project titled “Pre-Feasibility Study of Removal of Arsenic Water Pollution” in ECO Region Using Nanotechnology Methods with the target of enhancing</w:t>
      </w:r>
      <w:r w:rsidR="00CD58A5">
        <w:rPr>
          <w:rFonts w:ascii="Arial" w:hAnsi="Arial" w:cs="Arial"/>
          <w:color w:val="000000"/>
        </w:rPr>
        <w:t xml:space="preserve"> the regional cooperation in this</w:t>
      </w:r>
      <w:r w:rsidR="00AE4E5B" w:rsidRPr="00D72D7A">
        <w:rPr>
          <w:rFonts w:ascii="Arial" w:hAnsi="Arial" w:cs="Arial"/>
          <w:color w:val="000000"/>
        </w:rPr>
        <w:t xml:space="preserve"> field </w:t>
      </w:r>
      <w:r w:rsidR="00CD58A5">
        <w:rPr>
          <w:rFonts w:ascii="Arial" w:hAnsi="Arial" w:cs="Arial"/>
          <w:color w:val="000000"/>
        </w:rPr>
        <w:t xml:space="preserve">and </w:t>
      </w:r>
      <w:proofErr w:type="spellStart"/>
      <w:r w:rsidR="00CD58A5">
        <w:rPr>
          <w:rFonts w:ascii="Arial" w:hAnsi="Arial" w:cs="Arial"/>
          <w:color w:val="000000"/>
        </w:rPr>
        <w:t>operationalizing</w:t>
      </w:r>
      <w:proofErr w:type="spellEnd"/>
      <w:r w:rsidR="0042306C" w:rsidRPr="00D72D7A">
        <w:rPr>
          <w:rFonts w:ascii="Arial" w:hAnsi="Arial" w:cs="Arial"/>
          <w:color w:val="000000"/>
        </w:rPr>
        <w:t xml:space="preserve"> the ECO</w:t>
      </w:r>
      <w:r w:rsidR="00CD58A5">
        <w:rPr>
          <w:rFonts w:ascii="Arial" w:hAnsi="Arial" w:cs="Arial"/>
          <w:color w:val="000000"/>
        </w:rPr>
        <w:t>-</w:t>
      </w:r>
      <w:r w:rsidR="0042306C" w:rsidRPr="00D72D7A">
        <w:rPr>
          <w:rFonts w:ascii="Arial" w:hAnsi="Arial" w:cs="Arial"/>
          <w:color w:val="000000"/>
        </w:rPr>
        <w:t>NAN</w:t>
      </w:r>
      <w:r w:rsidR="00CD58A5">
        <w:rPr>
          <w:rFonts w:ascii="Arial" w:hAnsi="Arial" w:cs="Arial"/>
          <w:color w:val="000000"/>
        </w:rPr>
        <w:t>O</w:t>
      </w:r>
      <w:r w:rsidR="0042306C" w:rsidRPr="00D72D7A">
        <w:rPr>
          <w:rFonts w:ascii="Arial" w:hAnsi="Arial" w:cs="Arial"/>
          <w:color w:val="000000"/>
        </w:rPr>
        <w:t xml:space="preserve">. The previous RPC meetings requested the Member States (except Afghanistan, Azerbaijan and </w:t>
      </w:r>
      <w:r w:rsidR="00277A0F" w:rsidRPr="00D72D7A">
        <w:rPr>
          <w:rStyle w:val="Emphasis"/>
          <w:rFonts w:ascii="Arial" w:hAnsi="Arial" w:cs="Arial"/>
          <w:i w:val="0"/>
          <w:iCs w:val="0"/>
          <w:shd w:val="clear" w:color="auto" w:fill="FFFFFF"/>
        </w:rPr>
        <w:t>Türkiye</w:t>
      </w:r>
      <w:r w:rsidR="0042306C" w:rsidRPr="00D72D7A">
        <w:rPr>
          <w:rFonts w:ascii="Arial" w:hAnsi="Arial" w:cs="Arial"/>
          <w:color w:val="000000"/>
        </w:rPr>
        <w:t xml:space="preserve">) to </w:t>
      </w:r>
      <w:r w:rsidR="00CD58A5">
        <w:rPr>
          <w:rFonts w:ascii="Arial" w:hAnsi="Arial" w:cs="Arial"/>
          <w:color w:val="000000"/>
        </w:rPr>
        <w:t>submit</w:t>
      </w:r>
      <w:r w:rsidR="0042306C" w:rsidRPr="00D72D7A">
        <w:rPr>
          <w:rFonts w:ascii="Arial" w:hAnsi="Arial" w:cs="Arial"/>
          <w:color w:val="000000"/>
        </w:rPr>
        <w:t xml:space="preserve"> their views and comments on th</w:t>
      </w:r>
      <w:r w:rsidR="00D8120E">
        <w:rPr>
          <w:rFonts w:ascii="Arial" w:hAnsi="Arial" w:cs="Arial"/>
          <w:color w:val="000000"/>
        </w:rPr>
        <w:t>e</w:t>
      </w:r>
      <w:r w:rsidR="00CD58A5">
        <w:rPr>
          <w:rFonts w:ascii="Arial" w:hAnsi="Arial" w:cs="Arial"/>
          <w:color w:val="000000"/>
        </w:rPr>
        <w:t xml:space="preserve"> project in order to enhance regional cooperation in this</w:t>
      </w:r>
      <w:r w:rsidR="0042306C" w:rsidRPr="00D72D7A">
        <w:rPr>
          <w:rFonts w:ascii="Arial" w:hAnsi="Arial" w:cs="Arial"/>
          <w:color w:val="000000"/>
        </w:rPr>
        <w:t xml:space="preserve"> field</w:t>
      </w:r>
      <w:r w:rsidR="00CD58A5">
        <w:rPr>
          <w:rFonts w:ascii="Arial" w:hAnsi="Arial" w:cs="Arial"/>
          <w:color w:val="000000"/>
        </w:rPr>
        <w:t>.</w:t>
      </w:r>
      <w:r w:rsidR="0042306C" w:rsidRPr="00D72D7A">
        <w:rPr>
          <w:rFonts w:ascii="Arial" w:hAnsi="Arial" w:cs="Arial"/>
          <w:color w:val="000000"/>
        </w:rPr>
        <w:t xml:space="preserve"> </w:t>
      </w:r>
    </w:p>
    <w:p w:rsidR="003C29F0" w:rsidRPr="00D72D7A" w:rsidRDefault="00AB13DF" w:rsidP="004B0633">
      <w:pPr>
        <w:pStyle w:val="ListParagraph"/>
        <w:spacing w:before="240" w:line="276" w:lineRule="auto"/>
        <w:ind w:left="0"/>
        <w:jc w:val="both"/>
        <w:rPr>
          <w:rFonts w:ascii="Arial" w:eastAsia="Calibri" w:hAnsi="Arial" w:cs="Arial"/>
        </w:rPr>
      </w:pPr>
      <w:r w:rsidRPr="00D72D7A">
        <w:rPr>
          <w:rFonts w:ascii="Arial" w:hAnsi="Arial" w:cs="Arial"/>
          <w:color w:val="000000"/>
        </w:rPr>
        <w:t>1</w:t>
      </w:r>
      <w:r w:rsidR="00D84064">
        <w:rPr>
          <w:rFonts w:ascii="Arial" w:hAnsi="Arial" w:cs="Arial"/>
          <w:color w:val="000000"/>
        </w:rPr>
        <w:t>17</w:t>
      </w:r>
      <w:r w:rsidRPr="00D72D7A">
        <w:rPr>
          <w:rFonts w:ascii="Arial" w:hAnsi="Arial" w:cs="Arial"/>
          <w:color w:val="000000"/>
        </w:rPr>
        <w:t>.</w:t>
      </w:r>
      <w:r w:rsidR="00021EEA" w:rsidRPr="00D72D7A">
        <w:rPr>
          <w:rFonts w:ascii="Arial" w:hAnsi="Arial" w:cs="Arial"/>
          <w:color w:val="000000"/>
        </w:rPr>
        <w:tab/>
      </w:r>
      <w:r w:rsidR="00AE4E5B" w:rsidRPr="00D72D7A">
        <w:rPr>
          <w:rFonts w:ascii="Arial" w:hAnsi="Arial" w:cs="Arial"/>
          <w:color w:val="000000"/>
        </w:rPr>
        <w:t xml:space="preserve">The </w:t>
      </w:r>
      <w:r w:rsidR="00655D01" w:rsidRPr="00D72D7A">
        <w:rPr>
          <w:rFonts w:ascii="Arial" w:hAnsi="Arial" w:cs="Arial"/>
          <w:color w:val="000000"/>
        </w:rPr>
        <w:t>previous</w:t>
      </w:r>
      <w:r w:rsidR="00AE4E5B" w:rsidRPr="00D72D7A">
        <w:rPr>
          <w:rFonts w:ascii="Arial" w:hAnsi="Arial" w:cs="Arial"/>
          <w:color w:val="000000"/>
        </w:rPr>
        <w:t xml:space="preserve"> RPC Meetings also requested the Member States to offer project proposals for the purpose of developing the Nanotechnology in the </w:t>
      </w:r>
      <w:r w:rsidR="004A4F14" w:rsidRPr="00D72D7A">
        <w:rPr>
          <w:rFonts w:ascii="Arial" w:hAnsi="Arial" w:cs="Arial"/>
          <w:color w:val="000000"/>
        </w:rPr>
        <w:t>Region. The</w:t>
      </w:r>
      <w:r w:rsidR="00AE4E5B" w:rsidRPr="00D72D7A">
        <w:rPr>
          <w:rFonts w:ascii="Arial" w:hAnsi="Arial" w:cs="Arial"/>
          <w:color w:val="000000"/>
        </w:rPr>
        <w:t xml:space="preserve"> </w:t>
      </w:r>
      <w:r w:rsidR="004B0633">
        <w:rPr>
          <w:rFonts w:ascii="Arial" w:hAnsi="Arial" w:cs="Arial"/>
          <w:color w:val="000000"/>
        </w:rPr>
        <w:t>RPC Meeting appreciated the INIC</w:t>
      </w:r>
      <w:r w:rsidR="00AE4E5B" w:rsidRPr="00D72D7A">
        <w:rPr>
          <w:rFonts w:ascii="Arial" w:hAnsi="Arial" w:cs="Arial"/>
          <w:color w:val="000000"/>
        </w:rPr>
        <w:t xml:space="preserve"> for conducting a study project</w:t>
      </w:r>
      <w:r w:rsidR="000F3B54">
        <w:rPr>
          <w:rFonts w:ascii="Arial" w:hAnsi="Arial" w:cs="Arial"/>
          <w:color w:val="000000"/>
        </w:rPr>
        <w:t>,</w:t>
      </w:r>
      <w:r w:rsidR="00AE4E5B" w:rsidRPr="00D72D7A">
        <w:rPr>
          <w:rFonts w:ascii="Arial" w:hAnsi="Arial" w:cs="Arial"/>
          <w:color w:val="000000"/>
        </w:rPr>
        <w:t xml:space="preserve"> which </w:t>
      </w:r>
      <w:r w:rsidR="004B0633">
        <w:rPr>
          <w:rFonts w:ascii="Arial" w:hAnsi="Arial" w:cs="Arial"/>
          <w:color w:val="000000"/>
        </w:rPr>
        <w:t>compiled in the booklet as the s</w:t>
      </w:r>
      <w:r w:rsidR="00AE4E5B" w:rsidRPr="00D72D7A">
        <w:rPr>
          <w:rFonts w:ascii="Arial" w:hAnsi="Arial" w:cs="Arial"/>
          <w:color w:val="000000"/>
        </w:rPr>
        <w:t xml:space="preserve">tudy of </w:t>
      </w:r>
      <w:r w:rsidR="004B0633">
        <w:rPr>
          <w:rFonts w:ascii="Arial" w:hAnsi="Arial" w:cs="Arial"/>
          <w:color w:val="000000"/>
        </w:rPr>
        <w:t>"</w:t>
      </w:r>
      <w:proofErr w:type="spellStart"/>
      <w:r w:rsidR="00AE4E5B" w:rsidRPr="00D72D7A">
        <w:rPr>
          <w:rFonts w:ascii="Arial" w:hAnsi="Arial" w:cs="Arial"/>
          <w:color w:val="000000"/>
        </w:rPr>
        <w:t>Nano</w:t>
      </w:r>
      <w:proofErr w:type="spellEnd"/>
      <w:r w:rsidR="00AE4E5B" w:rsidRPr="00D72D7A">
        <w:rPr>
          <w:rFonts w:ascii="Arial" w:hAnsi="Arial" w:cs="Arial"/>
          <w:color w:val="000000"/>
        </w:rPr>
        <w:t>-Technology process in ECO Region</w:t>
      </w:r>
      <w:r w:rsidR="004B0633">
        <w:rPr>
          <w:rFonts w:ascii="Arial" w:hAnsi="Arial" w:cs="Arial"/>
          <w:color w:val="000000"/>
        </w:rPr>
        <w:t>"</w:t>
      </w:r>
      <w:r w:rsidR="00AE4E5B" w:rsidRPr="00D72D7A">
        <w:rPr>
          <w:rFonts w:ascii="Arial" w:hAnsi="Arial" w:cs="Arial"/>
          <w:color w:val="000000"/>
        </w:rPr>
        <w:t xml:space="preserve"> and updating ECO-NANO Website and requested Member States to send their views and </w:t>
      </w:r>
      <w:r w:rsidR="004B0633">
        <w:rPr>
          <w:rFonts w:ascii="Arial" w:hAnsi="Arial" w:cs="Arial"/>
          <w:color w:val="000000"/>
        </w:rPr>
        <w:t>information</w:t>
      </w:r>
      <w:r w:rsidR="00AE4E5B" w:rsidRPr="00D72D7A">
        <w:rPr>
          <w:rFonts w:ascii="Arial" w:hAnsi="Arial" w:cs="Arial"/>
          <w:color w:val="000000"/>
        </w:rPr>
        <w:t xml:space="preserve"> for uploading on the </w:t>
      </w:r>
      <w:r w:rsidR="004B0633" w:rsidRPr="00D72D7A">
        <w:rPr>
          <w:rFonts w:ascii="Arial" w:hAnsi="Arial" w:cs="Arial"/>
          <w:color w:val="000000"/>
        </w:rPr>
        <w:t xml:space="preserve">ECO-NANO </w:t>
      </w:r>
      <w:r w:rsidR="00AE4E5B" w:rsidRPr="00D72D7A">
        <w:rPr>
          <w:rFonts w:ascii="Arial" w:hAnsi="Arial" w:cs="Arial"/>
          <w:color w:val="000000"/>
        </w:rPr>
        <w:t>website</w:t>
      </w:r>
      <w:r w:rsidR="003C29F0" w:rsidRPr="00D72D7A">
        <w:rPr>
          <w:rFonts w:ascii="Arial" w:hAnsi="Arial" w:cs="Arial"/>
          <w:color w:val="000000"/>
        </w:rPr>
        <w:t>.</w:t>
      </w:r>
    </w:p>
    <w:p w:rsidR="00AE4E5B" w:rsidRDefault="00AB13DF" w:rsidP="004B0633">
      <w:pPr>
        <w:pStyle w:val="ListParagraph"/>
        <w:spacing w:before="240" w:line="276" w:lineRule="auto"/>
        <w:ind w:left="0"/>
        <w:jc w:val="both"/>
        <w:rPr>
          <w:rFonts w:ascii="Arial" w:hAnsi="Arial" w:cs="Arial"/>
          <w:color w:val="000000"/>
        </w:rPr>
      </w:pPr>
      <w:r w:rsidRPr="00D72D7A">
        <w:rPr>
          <w:rFonts w:ascii="Arial" w:hAnsi="Arial" w:cs="Arial"/>
          <w:color w:val="000000"/>
        </w:rPr>
        <w:t>11</w:t>
      </w:r>
      <w:r w:rsidR="00D84064">
        <w:rPr>
          <w:rFonts w:ascii="Arial" w:hAnsi="Arial" w:cs="Arial"/>
          <w:color w:val="000000"/>
        </w:rPr>
        <w:t>8</w:t>
      </w:r>
      <w:r w:rsidR="0018073B" w:rsidRPr="00D72D7A">
        <w:rPr>
          <w:rFonts w:ascii="Arial" w:hAnsi="Arial" w:cs="Arial"/>
          <w:color w:val="000000"/>
        </w:rPr>
        <w:t xml:space="preserve">. </w:t>
      </w:r>
      <w:r w:rsidR="00021EEA" w:rsidRPr="00D72D7A">
        <w:rPr>
          <w:rFonts w:ascii="Arial" w:hAnsi="Arial" w:cs="Arial"/>
          <w:color w:val="000000"/>
        </w:rPr>
        <w:tab/>
      </w:r>
      <w:r w:rsidR="004B0633">
        <w:rPr>
          <w:rFonts w:ascii="Arial" w:hAnsi="Arial" w:cs="Arial"/>
          <w:color w:val="000000"/>
        </w:rPr>
        <w:t>Iran Nanotechnology Innovation</w:t>
      </w:r>
      <w:r w:rsidR="00AE4E5B" w:rsidRPr="00D72D7A">
        <w:rPr>
          <w:rFonts w:ascii="Arial" w:hAnsi="Arial" w:cs="Arial"/>
          <w:color w:val="000000"/>
        </w:rPr>
        <w:t xml:space="preserve"> Council</w:t>
      </w:r>
      <w:r w:rsidR="004B0633">
        <w:rPr>
          <w:rFonts w:ascii="Arial" w:hAnsi="Arial" w:cs="Arial"/>
          <w:color w:val="000000"/>
        </w:rPr>
        <w:t xml:space="preserve"> (INIC)</w:t>
      </w:r>
      <w:r w:rsidR="00AE4E5B" w:rsidRPr="00D72D7A">
        <w:rPr>
          <w:rFonts w:ascii="Arial" w:hAnsi="Arial" w:cs="Arial"/>
          <w:color w:val="000000"/>
        </w:rPr>
        <w:t xml:space="preserve"> finalized the study pr</w:t>
      </w:r>
      <w:r w:rsidR="004B0633">
        <w:rPr>
          <w:rFonts w:ascii="Arial" w:hAnsi="Arial" w:cs="Arial"/>
          <w:color w:val="000000"/>
        </w:rPr>
        <w:t>oject on the situation of Nanot</w:t>
      </w:r>
      <w:r w:rsidR="00AE4E5B" w:rsidRPr="00D72D7A">
        <w:rPr>
          <w:rFonts w:ascii="Arial" w:hAnsi="Arial" w:cs="Arial"/>
          <w:color w:val="000000"/>
        </w:rPr>
        <w:t xml:space="preserve">echnology in the ECO region and provided the detailed cost break-down of the project in 2019 for allocation of </w:t>
      </w:r>
      <w:r w:rsidR="000F3B54">
        <w:rPr>
          <w:rFonts w:ascii="Arial" w:hAnsi="Arial" w:cs="Arial"/>
          <w:color w:val="000000"/>
        </w:rPr>
        <w:t>the expenses from the relevant Feasibility Study F</w:t>
      </w:r>
      <w:r w:rsidR="00AE4E5B" w:rsidRPr="00D72D7A">
        <w:rPr>
          <w:rFonts w:ascii="Arial" w:hAnsi="Arial" w:cs="Arial"/>
          <w:color w:val="000000"/>
        </w:rPr>
        <w:t>und.</w:t>
      </w:r>
    </w:p>
    <w:p w:rsidR="00E52BE0" w:rsidRDefault="00D84064" w:rsidP="00E52BE0">
      <w:pPr>
        <w:pStyle w:val="ListParagraph"/>
        <w:spacing w:before="240" w:line="276" w:lineRule="auto"/>
        <w:ind w:left="0"/>
        <w:jc w:val="both"/>
        <w:rPr>
          <w:rFonts w:ascii="Arial" w:hAnsi="Arial" w:cs="Arial"/>
          <w:color w:val="000000"/>
        </w:rPr>
      </w:pPr>
      <w:r>
        <w:rPr>
          <w:rFonts w:ascii="Arial" w:hAnsi="Arial" w:cs="Arial"/>
          <w:color w:val="000000"/>
        </w:rPr>
        <w:t>119</w:t>
      </w:r>
      <w:r w:rsidR="00F95DFB" w:rsidRPr="00D72D7A">
        <w:rPr>
          <w:rFonts w:ascii="Arial" w:hAnsi="Arial" w:cs="Arial"/>
          <w:color w:val="000000"/>
        </w:rPr>
        <w:t xml:space="preserve">. </w:t>
      </w:r>
      <w:r w:rsidR="00F95DFB" w:rsidRPr="00D72D7A">
        <w:rPr>
          <w:rFonts w:ascii="Arial" w:hAnsi="Arial" w:cs="Arial"/>
          <w:color w:val="000000"/>
        </w:rPr>
        <w:tab/>
        <w:t xml:space="preserve">Although in the previous RPC Meetings, the Council thanked the Islamic Republic of Iran for renewing its offer to host the 2nd Steering Committee </w:t>
      </w:r>
      <w:r w:rsidR="000F3B54">
        <w:rPr>
          <w:rFonts w:ascii="Arial" w:hAnsi="Arial" w:cs="Arial"/>
          <w:color w:val="000000"/>
        </w:rPr>
        <w:t xml:space="preserve">Meeting </w:t>
      </w:r>
      <w:r w:rsidR="00F95DFB" w:rsidRPr="00D72D7A">
        <w:rPr>
          <w:rFonts w:ascii="Arial" w:hAnsi="Arial" w:cs="Arial"/>
          <w:color w:val="000000"/>
        </w:rPr>
        <w:t>on</w:t>
      </w:r>
      <w:r w:rsidR="00F95DFB">
        <w:rPr>
          <w:rFonts w:ascii="Arial" w:hAnsi="Arial" w:cs="Arial"/>
          <w:color w:val="000000"/>
        </w:rPr>
        <w:t xml:space="preserve"> </w:t>
      </w:r>
      <w:r w:rsidR="00F95DFB" w:rsidRPr="00D72D7A">
        <w:rPr>
          <w:rFonts w:ascii="Arial" w:hAnsi="Arial" w:cs="Arial"/>
          <w:color w:val="000000"/>
        </w:rPr>
        <w:lastRenderedPageBreak/>
        <w:t xml:space="preserve">ECO </w:t>
      </w:r>
      <w:r w:rsidR="00F95DFB">
        <w:rPr>
          <w:rFonts w:ascii="Arial" w:hAnsi="Arial" w:cs="Arial"/>
          <w:color w:val="000000"/>
        </w:rPr>
        <w:t>Nanotechnology Network</w:t>
      </w:r>
      <w:r w:rsidR="00A65A27">
        <w:rPr>
          <w:rFonts w:ascii="Arial" w:hAnsi="Arial" w:cs="Arial"/>
          <w:color w:val="000000"/>
        </w:rPr>
        <w:t>, and Workshop on Nano</w:t>
      </w:r>
      <w:r w:rsidR="00F95DFB" w:rsidRPr="00D72D7A">
        <w:rPr>
          <w:rFonts w:ascii="Arial" w:hAnsi="Arial" w:cs="Arial"/>
          <w:color w:val="000000"/>
        </w:rPr>
        <w:t xml:space="preserve">technology activities in the Region, this Meeting </w:t>
      </w:r>
      <w:r w:rsidR="00A65A27">
        <w:rPr>
          <w:rFonts w:ascii="Arial" w:hAnsi="Arial" w:cs="Arial"/>
          <w:color w:val="000000"/>
        </w:rPr>
        <w:t xml:space="preserve">was pending due to lack of quorum. </w:t>
      </w:r>
      <w:r w:rsidR="00F95DFB" w:rsidRPr="00D72D7A">
        <w:rPr>
          <w:rFonts w:ascii="Arial" w:hAnsi="Arial" w:cs="Arial"/>
          <w:color w:val="000000"/>
        </w:rPr>
        <w:t xml:space="preserve">Regarding the importance of ECO Nanotechnology Network in the socio-economic growth of the ECO Member States, the Council requested </w:t>
      </w:r>
      <w:r w:rsidR="00A65A27">
        <w:rPr>
          <w:rFonts w:ascii="Arial" w:hAnsi="Arial" w:cs="Arial"/>
          <w:color w:val="000000"/>
        </w:rPr>
        <w:t>INIC</w:t>
      </w:r>
      <w:r w:rsidR="00F95DFB" w:rsidRPr="00D72D7A">
        <w:rPr>
          <w:rFonts w:ascii="Arial" w:hAnsi="Arial" w:cs="Arial"/>
          <w:color w:val="000000"/>
        </w:rPr>
        <w:t xml:space="preserve"> to furnish the Secretariat with exact date and details of hospitality and all Member States </w:t>
      </w:r>
      <w:r w:rsidR="000F3B54">
        <w:rPr>
          <w:rFonts w:ascii="Arial" w:hAnsi="Arial" w:cs="Arial"/>
          <w:color w:val="000000"/>
        </w:rPr>
        <w:t>were</w:t>
      </w:r>
      <w:r w:rsidR="00F95DFB" w:rsidRPr="00D72D7A">
        <w:rPr>
          <w:rFonts w:ascii="Arial" w:hAnsi="Arial" w:cs="Arial"/>
          <w:color w:val="000000"/>
        </w:rPr>
        <w:t xml:space="preserve"> also requested to actively participate in the Meeting and the Workshop</w:t>
      </w:r>
      <w:r w:rsidR="00A65A27">
        <w:rPr>
          <w:rFonts w:ascii="Arial" w:hAnsi="Arial" w:cs="Arial"/>
          <w:color w:val="000000"/>
        </w:rPr>
        <w:t xml:space="preserve">. </w:t>
      </w:r>
    </w:p>
    <w:p w:rsidR="00E52BE0" w:rsidRDefault="00D84064" w:rsidP="00E52BE0">
      <w:pPr>
        <w:pStyle w:val="ListParagraph"/>
        <w:spacing w:before="240" w:line="276" w:lineRule="auto"/>
        <w:ind w:left="0"/>
        <w:jc w:val="both"/>
        <w:rPr>
          <w:rFonts w:asciiTheme="minorBidi" w:hAnsiTheme="minorBidi" w:cstheme="minorBidi"/>
        </w:rPr>
      </w:pPr>
      <w:r>
        <w:rPr>
          <w:rFonts w:asciiTheme="minorBidi" w:hAnsiTheme="minorBidi" w:cstheme="minorBidi"/>
          <w:color w:val="000000"/>
        </w:rPr>
        <w:t>120</w:t>
      </w:r>
      <w:r w:rsidR="00A65A27" w:rsidRPr="00C20D1D">
        <w:rPr>
          <w:rFonts w:asciiTheme="minorBidi" w:hAnsiTheme="minorBidi" w:cstheme="minorBidi"/>
          <w:color w:val="000000"/>
        </w:rPr>
        <w:t xml:space="preserve">. </w:t>
      </w:r>
      <w:r w:rsidR="00E52BE0">
        <w:rPr>
          <w:rFonts w:asciiTheme="minorBidi" w:hAnsiTheme="minorBidi" w:cstheme="minorBidi"/>
          <w:color w:val="000000"/>
        </w:rPr>
        <w:tab/>
      </w:r>
      <w:r w:rsidR="00A65A27" w:rsidRPr="00C20D1D">
        <w:rPr>
          <w:rFonts w:asciiTheme="minorBidi" w:hAnsiTheme="minorBidi" w:cstheme="minorBidi"/>
        </w:rPr>
        <w:t xml:space="preserve">Following the 33rd RPC Meeting, the Secretariat requested the Islamic Republic of Iran for conveying the exact date regarding </w:t>
      </w:r>
      <w:r w:rsidR="00A65A27" w:rsidRPr="00C20D1D">
        <w:rPr>
          <w:rFonts w:asciiTheme="minorBidi" w:hAnsiTheme="minorBidi" w:cstheme="minorBidi"/>
          <w:color w:val="000000"/>
          <w:lang w:bidi="en-US"/>
        </w:rPr>
        <w:t xml:space="preserve">hosting the </w:t>
      </w:r>
      <w:r w:rsidR="00A65A27" w:rsidRPr="00C20D1D">
        <w:rPr>
          <w:rFonts w:asciiTheme="minorBidi" w:hAnsiTheme="minorBidi" w:cstheme="minorBidi"/>
          <w:color w:val="000000"/>
        </w:rPr>
        <w:t>2nd Steering Committee</w:t>
      </w:r>
      <w:r w:rsidR="000F3B54">
        <w:rPr>
          <w:rFonts w:asciiTheme="minorBidi" w:hAnsiTheme="minorBidi" w:cstheme="minorBidi"/>
          <w:color w:val="000000"/>
        </w:rPr>
        <w:t xml:space="preserve"> Meeting</w:t>
      </w:r>
      <w:r w:rsidR="00A65A27" w:rsidRPr="00C20D1D">
        <w:rPr>
          <w:rFonts w:asciiTheme="minorBidi" w:hAnsiTheme="minorBidi" w:cstheme="minorBidi"/>
          <w:color w:val="000000"/>
        </w:rPr>
        <w:t xml:space="preserve"> on ECO Nanotechnology Network in 2023, </w:t>
      </w:r>
      <w:r w:rsidR="00A65A27" w:rsidRPr="00C20D1D">
        <w:rPr>
          <w:rFonts w:asciiTheme="minorBidi" w:hAnsiTheme="minorBidi" w:cstheme="minorBidi"/>
        </w:rPr>
        <w:t>(</w:t>
      </w:r>
      <w:r w:rsidR="00A65A27" w:rsidRPr="00C20D1D">
        <w:rPr>
          <w:rFonts w:asciiTheme="minorBidi" w:hAnsiTheme="minorBidi" w:cstheme="minorBidi"/>
          <w:bCs/>
        </w:rPr>
        <w:t xml:space="preserve">NV No. </w:t>
      </w:r>
      <w:r w:rsidR="00A65A27" w:rsidRPr="00C20D1D">
        <w:rPr>
          <w:rFonts w:asciiTheme="minorBidi" w:hAnsiTheme="minorBidi" w:cstheme="minorBidi"/>
        </w:rPr>
        <w:t xml:space="preserve">A&amp;I/Industry/2023/457 dated April 6, 2023). Accordingly, </w:t>
      </w:r>
      <w:r w:rsidR="00A65A27" w:rsidRPr="00C20D1D">
        <w:rPr>
          <w:rFonts w:asciiTheme="minorBidi" w:hAnsiTheme="minorBidi" w:cstheme="minorBidi"/>
          <w:color w:val="000000"/>
          <w:lang w:bidi="en-US"/>
        </w:rPr>
        <w:t xml:space="preserve">the </w:t>
      </w:r>
      <w:r w:rsidR="00A65A27" w:rsidRPr="00C20D1D">
        <w:rPr>
          <w:rFonts w:asciiTheme="minorBidi" w:hAnsiTheme="minorBidi" w:cstheme="minorBidi"/>
          <w:color w:val="000000"/>
        </w:rPr>
        <w:t>2nd Steering Committee on ECO Nanotechnology Network</w:t>
      </w:r>
      <w:r w:rsidR="00E52BE0">
        <w:rPr>
          <w:rFonts w:asciiTheme="minorBidi" w:hAnsiTheme="minorBidi" w:cstheme="minorBidi"/>
        </w:rPr>
        <w:t xml:space="preserve"> was held </w:t>
      </w:r>
      <w:r w:rsidR="00A65A27" w:rsidRPr="00C20D1D">
        <w:rPr>
          <w:rFonts w:asciiTheme="minorBidi" w:hAnsiTheme="minorBidi" w:cstheme="minorBidi"/>
        </w:rPr>
        <w:t>virtually by the Islamic Republic of Iran on July 10, 2023. The report of the meeting</w:t>
      </w:r>
      <w:r w:rsidR="000F3B54">
        <w:rPr>
          <w:rFonts w:asciiTheme="minorBidi" w:hAnsiTheme="minorBidi" w:cstheme="minorBidi"/>
        </w:rPr>
        <w:t xml:space="preserve"> was </w:t>
      </w:r>
      <w:r w:rsidR="00A65A27" w:rsidRPr="00C20D1D">
        <w:rPr>
          <w:rFonts w:asciiTheme="minorBidi" w:hAnsiTheme="minorBidi" w:cstheme="minorBidi"/>
        </w:rPr>
        <w:t>circulated among Member States (</w:t>
      </w:r>
      <w:r w:rsidR="00A65A27" w:rsidRPr="00C20D1D">
        <w:rPr>
          <w:rFonts w:asciiTheme="minorBidi" w:hAnsiTheme="minorBidi" w:cstheme="minorBidi"/>
          <w:bCs/>
        </w:rPr>
        <w:t xml:space="preserve">NV No. </w:t>
      </w:r>
      <w:r w:rsidR="00A65A27" w:rsidRPr="00C20D1D">
        <w:rPr>
          <w:rFonts w:asciiTheme="minorBidi" w:hAnsiTheme="minorBidi" w:cstheme="minorBidi"/>
        </w:rPr>
        <w:t>A&amp;I/Industry/Nanotechnology</w:t>
      </w:r>
      <w:r w:rsidR="000F3B54">
        <w:rPr>
          <w:rFonts w:asciiTheme="minorBidi" w:hAnsiTheme="minorBidi" w:cstheme="minorBidi"/>
        </w:rPr>
        <w:t xml:space="preserve"> </w:t>
      </w:r>
      <w:r w:rsidR="00A65A27" w:rsidRPr="00C20D1D">
        <w:rPr>
          <w:rFonts w:asciiTheme="minorBidi" w:hAnsiTheme="minorBidi" w:cstheme="minorBidi"/>
        </w:rPr>
        <w:t>/2023</w:t>
      </w:r>
      <w:r w:rsidR="000F3B54">
        <w:rPr>
          <w:rFonts w:asciiTheme="minorBidi" w:hAnsiTheme="minorBidi" w:cstheme="minorBidi"/>
        </w:rPr>
        <w:t xml:space="preserve"> </w:t>
      </w:r>
      <w:r w:rsidR="00E52BE0">
        <w:rPr>
          <w:rFonts w:asciiTheme="minorBidi" w:hAnsiTheme="minorBidi" w:cstheme="minorBidi"/>
        </w:rPr>
        <w:t>/1182 dated August 13, 2023</w:t>
      </w:r>
      <w:r w:rsidR="00A65A27" w:rsidRPr="00C20D1D">
        <w:rPr>
          <w:rFonts w:asciiTheme="minorBidi" w:hAnsiTheme="minorBidi" w:cstheme="minorBidi"/>
        </w:rPr>
        <w:t xml:space="preserve">). </w:t>
      </w:r>
    </w:p>
    <w:p w:rsidR="00C20D1D" w:rsidRPr="00E52BE0" w:rsidRDefault="00D84064" w:rsidP="00E52BE0">
      <w:pPr>
        <w:pStyle w:val="ListParagraph"/>
        <w:spacing w:before="240" w:line="276" w:lineRule="auto"/>
        <w:ind w:left="0"/>
        <w:jc w:val="both"/>
        <w:rPr>
          <w:rFonts w:ascii="Arial" w:hAnsi="Arial" w:cs="Arial"/>
          <w:color w:val="000000"/>
        </w:rPr>
      </w:pPr>
      <w:r>
        <w:rPr>
          <w:rFonts w:asciiTheme="minorBidi" w:hAnsiTheme="minorBidi" w:cstheme="minorBidi"/>
        </w:rPr>
        <w:t>121</w:t>
      </w:r>
      <w:r w:rsidR="00F95DFB" w:rsidRPr="00C20D1D">
        <w:rPr>
          <w:rFonts w:asciiTheme="minorBidi" w:hAnsiTheme="minorBidi" w:cstheme="minorBidi"/>
        </w:rPr>
        <w:t xml:space="preserve">. </w:t>
      </w:r>
      <w:r w:rsidR="00E52BE0">
        <w:rPr>
          <w:rFonts w:asciiTheme="minorBidi" w:hAnsiTheme="minorBidi" w:cstheme="minorBidi"/>
        </w:rPr>
        <w:tab/>
      </w:r>
      <w:r w:rsidR="00C20D1D" w:rsidRPr="00C20D1D">
        <w:rPr>
          <w:rFonts w:asciiTheme="minorBidi" w:hAnsiTheme="minorBidi" w:cstheme="minorBidi"/>
        </w:rPr>
        <w:t xml:space="preserve">During the </w:t>
      </w:r>
      <w:r w:rsidR="00C20D1D" w:rsidRPr="00C20D1D">
        <w:rPr>
          <w:rFonts w:asciiTheme="minorBidi" w:hAnsiTheme="minorBidi" w:cstheme="minorBidi"/>
          <w:color w:val="000000"/>
        </w:rPr>
        <w:t xml:space="preserve">2nd Steering Committee </w:t>
      </w:r>
      <w:r w:rsidR="000F3B54">
        <w:rPr>
          <w:rFonts w:asciiTheme="minorBidi" w:hAnsiTheme="minorBidi" w:cstheme="minorBidi"/>
          <w:color w:val="000000"/>
        </w:rPr>
        <w:t xml:space="preserve">Meeting </w:t>
      </w:r>
      <w:r w:rsidR="00C20D1D" w:rsidRPr="00C20D1D">
        <w:rPr>
          <w:rFonts w:asciiTheme="minorBidi" w:hAnsiTheme="minorBidi" w:cstheme="minorBidi"/>
          <w:color w:val="000000"/>
        </w:rPr>
        <w:t xml:space="preserve">on ECO Nanotechnology Network, two project proposals </w:t>
      </w:r>
      <w:r w:rsidR="000D3B42">
        <w:rPr>
          <w:rFonts w:asciiTheme="minorBidi" w:hAnsiTheme="minorBidi" w:cstheme="minorBidi"/>
          <w:color w:val="000000"/>
        </w:rPr>
        <w:t xml:space="preserve">were </w:t>
      </w:r>
      <w:r w:rsidR="00C20D1D" w:rsidRPr="00C20D1D">
        <w:rPr>
          <w:rFonts w:asciiTheme="minorBidi" w:hAnsiTheme="minorBidi" w:cstheme="minorBidi"/>
          <w:color w:val="000000"/>
        </w:rPr>
        <w:t xml:space="preserve">raised and explained namely, </w:t>
      </w:r>
      <w:r w:rsidR="00C20D1D" w:rsidRPr="00C20D1D">
        <w:rPr>
          <w:rFonts w:asciiTheme="minorBidi" w:hAnsiTheme="minorBidi" w:cstheme="minorBidi"/>
        </w:rPr>
        <w:t xml:space="preserve">"Facilitation on establishment of </w:t>
      </w:r>
      <w:proofErr w:type="spellStart"/>
      <w:r w:rsidR="00C20D1D" w:rsidRPr="00C20D1D">
        <w:rPr>
          <w:rFonts w:asciiTheme="minorBidi" w:hAnsiTheme="minorBidi" w:cstheme="minorBidi"/>
        </w:rPr>
        <w:t>Nanobubble</w:t>
      </w:r>
      <w:proofErr w:type="spellEnd"/>
      <w:r w:rsidR="00C20D1D" w:rsidRPr="00C20D1D">
        <w:rPr>
          <w:rFonts w:asciiTheme="minorBidi" w:hAnsiTheme="minorBidi" w:cstheme="minorBidi"/>
        </w:rPr>
        <w:t xml:space="preserve"> pilot plants for improving agricultural productivity" and "Establishment of a coordinating and facilitating platform for implementation of Nanotechnology based water treatment pilot/demo plants in ECO". After discussions, the participants agreed to focus on </w:t>
      </w:r>
      <w:r w:rsidR="00C20D1D">
        <w:rPr>
          <w:rFonts w:asciiTheme="minorBidi" w:hAnsiTheme="minorBidi" w:cstheme="minorBidi"/>
        </w:rPr>
        <w:t xml:space="preserve">the second </w:t>
      </w:r>
      <w:r w:rsidR="00C20D1D" w:rsidRPr="00C20D1D">
        <w:rPr>
          <w:rFonts w:asciiTheme="minorBidi" w:hAnsiTheme="minorBidi" w:cstheme="minorBidi"/>
        </w:rPr>
        <w:t>project proposal</w:t>
      </w:r>
      <w:r w:rsidR="00C20D1D">
        <w:rPr>
          <w:rFonts w:asciiTheme="minorBidi" w:hAnsiTheme="minorBidi" w:cstheme="minorBidi"/>
        </w:rPr>
        <w:t xml:space="preserve"> </w:t>
      </w:r>
      <w:r w:rsidR="00C20D1D" w:rsidRPr="00C20D1D">
        <w:rPr>
          <w:rFonts w:asciiTheme="minorBidi" w:hAnsiTheme="minorBidi" w:cstheme="minorBidi"/>
        </w:rPr>
        <w:t>for implementation regarding its importance a</w:t>
      </w:r>
      <w:r w:rsidR="00C20D1D">
        <w:rPr>
          <w:rFonts w:asciiTheme="minorBidi" w:hAnsiTheme="minorBidi" w:cstheme="minorBidi"/>
        </w:rPr>
        <w:t>nd necessity for the ECO C</w:t>
      </w:r>
      <w:r w:rsidR="00C20D1D" w:rsidRPr="00C20D1D">
        <w:rPr>
          <w:rFonts w:asciiTheme="minorBidi" w:hAnsiTheme="minorBidi" w:cstheme="minorBidi"/>
        </w:rPr>
        <w:t>ountries.</w:t>
      </w:r>
    </w:p>
    <w:p w:rsidR="00907B76" w:rsidRPr="00211B30" w:rsidRDefault="00907B76" w:rsidP="000F3B54">
      <w:pPr>
        <w:pStyle w:val="Heading1"/>
        <w:numPr>
          <w:ilvl w:val="1"/>
          <w:numId w:val="9"/>
        </w:numPr>
        <w:tabs>
          <w:tab w:val="clear" w:pos="1441"/>
          <w:tab w:val="num" w:pos="709"/>
        </w:tabs>
        <w:spacing w:after="0"/>
        <w:ind w:left="0" w:firstLine="0"/>
        <w:rPr>
          <w:sz w:val="24"/>
          <w:szCs w:val="24"/>
          <w:u w:val="single"/>
        </w:rPr>
      </w:pPr>
      <w:bookmarkStart w:id="297" w:name="_Toc149834835"/>
      <w:r w:rsidRPr="00211B30">
        <w:rPr>
          <w:sz w:val="24"/>
          <w:szCs w:val="24"/>
          <w:u w:val="single"/>
        </w:rPr>
        <w:t>Expected outcomes for 202</w:t>
      </w:r>
      <w:r w:rsidR="00D84064">
        <w:rPr>
          <w:sz w:val="24"/>
          <w:szCs w:val="24"/>
          <w:u w:val="single"/>
        </w:rPr>
        <w:t>4</w:t>
      </w:r>
      <w:r w:rsidRPr="00211B30">
        <w:rPr>
          <w:sz w:val="24"/>
          <w:szCs w:val="24"/>
          <w:u w:val="single"/>
        </w:rPr>
        <w:t xml:space="preserve"> and Secretariat’s recommendations</w:t>
      </w:r>
      <w:r w:rsidR="00991BB1" w:rsidRPr="00211B30">
        <w:rPr>
          <w:sz w:val="24"/>
          <w:szCs w:val="24"/>
          <w:u w:val="single"/>
        </w:rPr>
        <w:t>:</w:t>
      </w:r>
      <w:bookmarkEnd w:id="297"/>
    </w:p>
    <w:p w:rsidR="00464E11" w:rsidRPr="00D72D7A" w:rsidRDefault="00464E11" w:rsidP="00464E11">
      <w:pPr>
        <w:pStyle w:val="NoSpacing"/>
        <w:rPr>
          <w:rFonts w:ascii="Arial" w:hAnsi="Arial" w:cs="Arial"/>
        </w:rPr>
      </w:pPr>
    </w:p>
    <w:p w:rsidR="00151308" w:rsidRDefault="00D84064" w:rsidP="00151308">
      <w:pPr>
        <w:pStyle w:val="ListParagraph"/>
        <w:spacing w:before="240" w:line="276" w:lineRule="auto"/>
        <w:ind w:left="0"/>
        <w:jc w:val="both"/>
        <w:rPr>
          <w:rFonts w:ascii="Arial" w:hAnsi="Arial" w:cs="Arial"/>
          <w:color w:val="000000"/>
        </w:rPr>
      </w:pPr>
      <w:r>
        <w:rPr>
          <w:rFonts w:ascii="Arial" w:hAnsi="Arial"/>
          <w:bCs/>
          <w:color w:val="000000"/>
        </w:rPr>
        <w:t>122</w:t>
      </w:r>
      <w:r w:rsidR="00151308">
        <w:rPr>
          <w:rFonts w:ascii="Arial" w:hAnsi="Arial"/>
          <w:bCs/>
          <w:color w:val="000000"/>
        </w:rPr>
        <w:t xml:space="preserve">. </w:t>
      </w:r>
      <w:r w:rsidR="00E52BE0">
        <w:rPr>
          <w:rFonts w:ascii="Arial" w:hAnsi="Arial"/>
          <w:bCs/>
          <w:color w:val="000000"/>
        </w:rPr>
        <w:tab/>
      </w:r>
      <w:r w:rsidR="00151308">
        <w:rPr>
          <w:rFonts w:ascii="Arial" w:hAnsi="Arial"/>
          <w:bCs/>
          <w:color w:val="000000"/>
        </w:rPr>
        <w:t xml:space="preserve">The Council may </w:t>
      </w:r>
      <w:r w:rsidR="00C20D1D" w:rsidRPr="00553387">
        <w:rPr>
          <w:rFonts w:asciiTheme="minorBidi" w:hAnsiTheme="minorBidi" w:cstheme="minorBidi"/>
        </w:rPr>
        <w:t xml:space="preserve">appreciating the </w:t>
      </w:r>
      <w:r w:rsidR="00C20D1D">
        <w:rPr>
          <w:rFonts w:asciiTheme="minorBidi" w:hAnsiTheme="minorBidi" w:cstheme="minorBidi"/>
        </w:rPr>
        <w:t xml:space="preserve">Islamic </w:t>
      </w:r>
      <w:r w:rsidR="00C20D1D" w:rsidRPr="00553387">
        <w:rPr>
          <w:rFonts w:asciiTheme="minorBidi" w:hAnsiTheme="minorBidi" w:cstheme="minorBidi"/>
        </w:rPr>
        <w:t xml:space="preserve">Republic of </w:t>
      </w:r>
      <w:r w:rsidR="00C20D1D">
        <w:rPr>
          <w:rFonts w:asciiTheme="minorBidi" w:hAnsiTheme="minorBidi" w:cstheme="minorBidi"/>
        </w:rPr>
        <w:t>Iran</w:t>
      </w:r>
      <w:r w:rsidR="00C20D1D" w:rsidRPr="00553387">
        <w:rPr>
          <w:rFonts w:asciiTheme="minorBidi" w:hAnsiTheme="minorBidi" w:cstheme="minorBidi"/>
        </w:rPr>
        <w:t xml:space="preserve"> for hosting the</w:t>
      </w:r>
      <w:r w:rsidR="00C20D1D">
        <w:rPr>
          <w:rFonts w:asciiTheme="minorBidi" w:hAnsiTheme="minorBidi" w:cstheme="minorBidi"/>
        </w:rPr>
        <w:t xml:space="preserve"> </w:t>
      </w:r>
      <w:r w:rsidR="00C20D1D" w:rsidRPr="00D772B6">
        <w:rPr>
          <w:rFonts w:asciiTheme="minorBidi" w:hAnsiTheme="minorBidi" w:cstheme="minorBidi"/>
        </w:rPr>
        <w:t>2</w:t>
      </w:r>
      <w:r w:rsidR="00C20D1D" w:rsidRPr="00D772B6">
        <w:rPr>
          <w:rFonts w:asciiTheme="minorBidi" w:hAnsiTheme="minorBidi" w:cstheme="minorBidi"/>
          <w:vertAlign w:val="superscript"/>
        </w:rPr>
        <w:t xml:space="preserve">nd </w:t>
      </w:r>
      <w:r w:rsidR="00C20D1D" w:rsidRPr="00D72D7A">
        <w:rPr>
          <w:rFonts w:ascii="Arial" w:hAnsi="Arial" w:cs="Arial"/>
          <w:color w:val="000000"/>
        </w:rPr>
        <w:t>Steering Committee Meeting on ECO Nanotechnology Network</w:t>
      </w:r>
      <w:r w:rsidR="00151308">
        <w:rPr>
          <w:rFonts w:ascii="Arial" w:hAnsi="Arial" w:cs="Arial"/>
          <w:color w:val="000000"/>
        </w:rPr>
        <w:t xml:space="preserve"> on July 10, 2023.</w:t>
      </w:r>
    </w:p>
    <w:p w:rsidR="00C20D1D" w:rsidRDefault="00D84064" w:rsidP="00151308">
      <w:pPr>
        <w:pStyle w:val="ListParagraph"/>
        <w:spacing w:before="240" w:line="276" w:lineRule="auto"/>
        <w:ind w:left="0"/>
        <w:jc w:val="both"/>
        <w:rPr>
          <w:rFonts w:ascii="Arial" w:hAnsi="Arial"/>
          <w:bCs/>
          <w:color w:val="000000"/>
        </w:rPr>
      </w:pPr>
      <w:r>
        <w:rPr>
          <w:rFonts w:asciiTheme="minorBidi" w:hAnsiTheme="minorBidi" w:cstheme="minorBidi"/>
        </w:rPr>
        <w:t>123</w:t>
      </w:r>
      <w:r w:rsidR="004F3C5E">
        <w:rPr>
          <w:rFonts w:asciiTheme="minorBidi" w:hAnsiTheme="minorBidi" w:cstheme="minorBidi"/>
        </w:rPr>
        <w:t xml:space="preserve">. </w:t>
      </w:r>
      <w:r w:rsidR="00E52BE0">
        <w:rPr>
          <w:rFonts w:asciiTheme="minorBidi" w:hAnsiTheme="minorBidi" w:cstheme="minorBidi"/>
        </w:rPr>
        <w:tab/>
      </w:r>
      <w:r w:rsidR="004F3C5E">
        <w:rPr>
          <w:rFonts w:asciiTheme="minorBidi" w:hAnsiTheme="minorBidi" w:cstheme="minorBidi"/>
        </w:rPr>
        <w:t xml:space="preserve">The </w:t>
      </w:r>
      <w:r w:rsidR="00045F49">
        <w:rPr>
          <w:rFonts w:asciiTheme="minorBidi" w:hAnsiTheme="minorBidi" w:cstheme="minorBidi"/>
        </w:rPr>
        <w:t>Council may request</w:t>
      </w:r>
      <w:r w:rsidR="00C20D1D">
        <w:rPr>
          <w:rFonts w:asciiTheme="minorBidi" w:hAnsiTheme="minorBidi" w:cstheme="minorBidi"/>
        </w:rPr>
        <w:t xml:space="preserve"> the </w:t>
      </w:r>
      <w:r w:rsidR="00C20D1D" w:rsidRPr="00553387">
        <w:rPr>
          <w:rFonts w:asciiTheme="minorBidi" w:hAnsiTheme="minorBidi" w:cstheme="minorBidi"/>
        </w:rPr>
        <w:t>Member States to consider hosting the</w:t>
      </w:r>
      <w:r w:rsidR="00C20D1D">
        <w:rPr>
          <w:rFonts w:asciiTheme="minorBidi" w:hAnsiTheme="minorBidi" w:cstheme="minorBidi"/>
        </w:rPr>
        <w:t xml:space="preserve"> 3</w:t>
      </w:r>
      <w:r w:rsidR="00C20D1D">
        <w:rPr>
          <w:rFonts w:asciiTheme="minorBidi" w:hAnsiTheme="minorBidi" w:cstheme="minorBidi"/>
          <w:vertAlign w:val="superscript"/>
        </w:rPr>
        <w:t>r</w:t>
      </w:r>
      <w:r w:rsidR="00C20D1D" w:rsidRPr="00D772B6">
        <w:rPr>
          <w:rFonts w:asciiTheme="minorBidi" w:hAnsiTheme="minorBidi" w:cstheme="minorBidi"/>
          <w:vertAlign w:val="superscript"/>
        </w:rPr>
        <w:t xml:space="preserve">d </w:t>
      </w:r>
      <w:r w:rsidR="004246C6" w:rsidRPr="00D72D7A">
        <w:rPr>
          <w:rFonts w:ascii="Arial" w:hAnsi="Arial" w:cs="Arial"/>
          <w:color w:val="000000"/>
        </w:rPr>
        <w:t>Steering Committee Meeting on ECO Nanotechnology Network</w:t>
      </w:r>
      <w:r w:rsidR="004246C6">
        <w:rPr>
          <w:rFonts w:asciiTheme="minorBidi" w:hAnsiTheme="minorBidi" w:cstheme="minorBidi"/>
        </w:rPr>
        <w:t xml:space="preserve"> </w:t>
      </w:r>
      <w:r w:rsidR="00C20D1D">
        <w:rPr>
          <w:rFonts w:asciiTheme="minorBidi" w:hAnsiTheme="minorBidi" w:cstheme="minorBidi"/>
        </w:rPr>
        <w:t>in 2024</w:t>
      </w:r>
      <w:r w:rsidR="004246C6">
        <w:rPr>
          <w:rFonts w:asciiTheme="minorBidi" w:hAnsiTheme="minorBidi" w:cstheme="minorBidi"/>
        </w:rPr>
        <w:t xml:space="preserve"> and may urge the </w:t>
      </w:r>
      <w:r w:rsidR="004246C6" w:rsidRPr="00553387">
        <w:rPr>
          <w:rFonts w:asciiTheme="minorBidi" w:hAnsiTheme="minorBidi" w:cstheme="minorBidi"/>
        </w:rPr>
        <w:t>Member States</w:t>
      </w:r>
      <w:r w:rsidR="004246C6">
        <w:rPr>
          <w:rFonts w:asciiTheme="minorBidi" w:hAnsiTheme="minorBidi" w:cstheme="minorBidi"/>
        </w:rPr>
        <w:t xml:space="preserve"> to actively participate in this </w:t>
      </w:r>
      <w:r w:rsidR="00151308">
        <w:rPr>
          <w:rFonts w:asciiTheme="minorBidi" w:hAnsiTheme="minorBidi" w:cstheme="minorBidi"/>
        </w:rPr>
        <w:t>event</w:t>
      </w:r>
      <w:r w:rsidR="00C20D1D">
        <w:rPr>
          <w:rFonts w:asciiTheme="minorBidi" w:hAnsiTheme="minorBidi" w:cstheme="minorBidi"/>
        </w:rPr>
        <w:t>.</w:t>
      </w:r>
    </w:p>
    <w:p w:rsidR="00AE4E5B" w:rsidRPr="00D72D7A" w:rsidRDefault="00D84064" w:rsidP="00A11559">
      <w:pPr>
        <w:pStyle w:val="ListParagraph"/>
        <w:spacing w:before="240" w:line="276" w:lineRule="auto"/>
        <w:ind w:left="0"/>
        <w:jc w:val="both"/>
        <w:rPr>
          <w:rFonts w:ascii="Arial" w:hAnsi="Arial" w:cs="Arial"/>
          <w:color w:val="000000"/>
        </w:rPr>
      </w:pPr>
      <w:r>
        <w:rPr>
          <w:rFonts w:ascii="Arial" w:hAnsi="Arial" w:cs="Arial"/>
          <w:color w:val="000000"/>
        </w:rPr>
        <w:t>124</w:t>
      </w:r>
      <w:r w:rsidR="00A11559" w:rsidRPr="00D72D7A">
        <w:rPr>
          <w:rFonts w:ascii="Arial" w:hAnsi="Arial" w:cs="Arial"/>
          <w:color w:val="000000"/>
        </w:rPr>
        <w:t>.</w:t>
      </w:r>
      <w:r w:rsidR="00021EEA" w:rsidRPr="00D72D7A">
        <w:rPr>
          <w:rFonts w:ascii="Arial" w:hAnsi="Arial" w:cs="Arial"/>
          <w:color w:val="000000"/>
        </w:rPr>
        <w:tab/>
      </w:r>
      <w:r w:rsidR="00AE4E5B" w:rsidRPr="00D72D7A">
        <w:rPr>
          <w:rFonts w:ascii="Arial" w:hAnsi="Arial" w:cs="Arial"/>
          <w:color w:val="000000"/>
        </w:rPr>
        <w:t xml:space="preserve">The Council may </w:t>
      </w:r>
      <w:r w:rsidR="00754F74" w:rsidRPr="00D72D7A">
        <w:rPr>
          <w:rFonts w:ascii="Arial" w:hAnsi="Arial" w:cs="Arial"/>
          <w:color w:val="000000"/>
        </w:rPr>
        <w:t>encourage the</w:t>
      </w:r>
      <w:r w:rsidR="00AE4E5B" w:rsidRPr="00D72D7A">
        <w:rPr>
          <w:rFonts w:ascii="Arial" w:hAnsi="Arial" w:cs="Arial"/>
          <w:color w:val="000000"/>
        </w:rPr>
        <w:t xml:space="preserve"> Islamic Republic of Iran for </w:t>
      </w:r>
      <w:r w:rsidR="00754F74" w:rsidRPr="00D72D7A">
        <w:rPr>
          <w:rFonts w:ascii="Arial" w:hAnsi="Arial" w:cs="Arial"/>
          <w:color w:val="000000"/>
        </w:rPr>
        <w:t>updat</w:t>
      </w:r>
      <w:r w:rsidR="00AE4E5B" w:rsidRPr="00D72D7A">
        <w:rPr>
          <w:rFonts w:ascii="Arial" w:hAnsi="Arial" w:cs="Arial"/>
          <w:color w:val="000000"/>
        </w:rPr>
        <w:t>ing the study project on the situation of NANO Technology in the ECO region.</w:t>
      </w:r>
    </w:p>
    <w:p w:rsidR="00AE4E5B" w:rsidRPr="00D72D7A" w:rsidRDefault="00D84064" w:rsidP="004246C6">
      <w:pPr>
        <w:pStyle w:val="ListParagraph"/>
        <w:spacing w:before="240" w:line="276" w:lineRule="auto"/>
        <w:ind w:left="0"/>
        <w:jc w:val="both"/>
        <w:rPr>
          <w:rFonts w:ascii="Arial" w:hAnsi="Arial" w:cs="Arial"/>
          <w:color w:val="000000"/>
        </w:rPr>
      </w:pPr>
      <w:r>
        <w:rPr>
          <w:rFonts w:ascii="Arial" w:hAnsi="Arial" w:cs="Arial"/>
          <w:color w:val="000000"/>
        </w:rPr>
        <w:t>125</w:t>
      </w:r>
      <w:r w:rsidR="0018073B" w:rsidRPr="00D72D7A">
        <w:rPr>
          <w:rFonts w:ascii="Arial" w:hAnsi="Arial" w:cs="Arial"/>
          <w:color w:val="000000"/>
        </w:rPr>
        <w:t xml:space="preserve">. </w:t>
      </w:r>
      <w:r w:rsidR="00021EEA" w:rsidRPr="00D72D7A">
        <w:rPr>
          <w:rFonts w:ascii="Arial" w:hAnsi="Arial" w:cs="Arial"/>
          <w:color w:val="000000"/>
        </w:rPr>
        <w:tab/>
      </w:r>
      <w:r w:rsidR="00754F74" w:rsidRPr="00D72D7A">
        <w:rPr>
          <w:rFonts w:ascii="Arial" w:hAnsi="Arial" w:cs="Arial"/>
          <w:color w:val="000000"/>
        </w:rPr>
        <w:t xml:space="preserve">The Council may request the Member States </w:t>
      </w:r>
      <w:r w:rsidR="00AE4E5B" w:rsidRPr="00D72D7A">
        <w:rPr>
          <w:rFonts w:ascii="Arial" w:hAnsi="Arial" w:cs="Arial"/>
          <w:color w:val="000000"/>
        </w:rPr>
        <w:t xml:space="preserve">to convey their </w:t>
      </w:r>
      <w:r w:rsidR="004246C6">
        <w:rPr>
          <w:rFonts w:ascii="Arial" w:hAnsi="Arial" w:cs="Arial"/>
          <w:color w:val="000000"/>
        </w:rPr>
        <w:t>country reports</w:t>
      </w:r>
      <w:r w:rsidR="00AE4E5B" w:rsidRPr="00D72D7A">
        <w:rPr>
          <w:rFonts w:ascii="Arial" w:hAnsi="Arial" w:cs="Arial"/>
          <w:color w:val="000000"/>
        </w:rPr>
        <w:t xml:space="preserve"> toward this area of cooperation to the Secretariat and to ensure a more active involvement of their Nanotechnology related institutions in the ECO Nano</w:t>
      </w:r>
      <w:r w:rsidR="004246C6">
        <w:rPr>
          <w:rFonts w:ascii="Arial" w:hAnsi="Arial" w:cs="Arial"/>
          <w:color w:val="000000"/>
        </w:rPr>
        <w:t>t</w:t>
      </w:r>
      <w:r w:rsidR="00AE4E5B" w:rsidRPr="00D72D7A">
        <w:rPr>
          <w:rFonts w:ascii="Arial" w:hAnsi="Arial" w:cs="Arial"/>
          <w:color w:val="000000"/>
        </w:rPr>
        <w:t>echnology Network.</w:t>
      </w:r>
      <w:r w:rsidR="004246C6">
        <w:rPr>
          <w:rFonts w:ascii="Arial" w:hAnsi="Arial" w:cs="Arial"/>
          <w:color w:val="000000"/>
        </w:rPr>
        <w:t xml:space="preserve"> </w:t>
      </w:r>
    </w:p>
    <w:p w:rsidR="000D3B42" w:rsidRDefault="00D84064" w:rsidP="000D3B42">
      <w:pPr>
        <w:pStyle w:val="ListParagraph"/>
        <w:spacing w:before="240" w:line="276" w:lineRule="auto"/>
        <w:ind w:left="0"/>
        <w:jc w:val="both"/>
        <w:rPr>
          <w:rFonts w:ascii="Arial" w:hAnsi="Arial" w:cs="Arial"/>
          <w:color w:val="000000"/>
        </w:rPr>
      </w:pPr>
      <w:r>
        <w:rPr>
          <w:rFonts w:ascii="Arial" w:hAnsi="Arial" w:cs="Arial"/>
          <w:color w:val="000000"/>
        </w:rPr>
        <w:t>126</w:t>
      </w:r>
      <w:r w:rsidR="0018073B" w:rsidRPr="00D72D7A">
        <w:rPr>
          <w:rFonts w:ascii="Arial" w:hAnsi="Arial" w:cs="Arial"/>
          <w:color w:val="000000"/>
        </w:rPr>
        <w:t xml:space="preserve">. </w:t>
      </w:r>
      <w:r w:rsidR="00021EEA" w:rsidRPr="00D72D7A">
        <w:rPr>
          <w:rFonts w:ascii="Arial" w:hAnsi="Arial" w:cs="Arial"/>
          <w:color w:val="000000"/>
        </w:rPr>
        <w:tab/>
      </w:r>
      <w:r w:rsidR="00754F74" w:rsidRPr="00D72D7A">
        <w:rPr>
          <w:rFonts w:ascii="Arial" w:hAnsi="Arial" w:cs="Arial"/>
          <w:color w:val="000000"/>
        </w:rPr>
        <w:t>The Council</w:t>
      </w:r>
      <w:r w:rsidR="000D3B42">
        <w:rPr>
          <w:rFonts w:ascii="Arial" w:hAnsi="Arial" w:cs="Arial"/>
          <w:color w:val="000000"/>
        </w:rPr>
        <w:t xml:space="preserve">, </w:t>
      </w:r>
      <w:r w:rsidR="004246C6">
        <w:rPr>
          <w:rFonts w:ascii="Arial" w:hAnsi="Arial" w:cs="Arial"/>
          <w:color w:val="000000"/>
        </w:rPr>
        <w:t xml:space="preserve">while welcoming </w:t>
      </w:r>
      <w:r w:rsidR="000D3B42">
        <w:rPr>
          <w:rFonts w:asciiTheme="minorBidi" w:hAnsiTheme="minorBidi" w:cstheme="minorBidi"/>
          <w:color w:val="000000"/>
        </w:rPr>
        <w:t>the project proposal</w:t>
      </w:r>
      <w:r w:rsidR="000D3B42" w:rsidRPr="00C20D1D">
        <w:rPr>
          <w:rFonts w:asciiTheme="minorBidi" w:hAnsiTheme="minorBidi" w:cstheme="minorBidi"/>
          <w:color w:val="000000"/>
        </w:rPr>
        <w:t xml:space="preserve"> namely</w:t>
      </w:r>
      <w:r w:rsidR="000D3B42">
        <w:rPr>
          <w:rFonts w:asciiTheme="minorBidi" w:hAnsiTheme="minorBidi" w:cstheme="minorBidi"/>
          <w:color w:val="000000"/>
        </w:rPr>
        <w:t xml:space="preserve"> </w:t>
      </w:r>
      <w:r w:rsidR="000D3B42" w:rsidRPr="00C20D1D">
        <w:rPr>
          <w:rFonts w:asciiTheme="minorBidi" w:hAnsiTheme="minorBidi" w:cstheme="minorBidi"/>
        </w:rPr>
        <w:t>"Establishment of a coordinating and facilitating platform for implementation of Nanotechnology based water treatment pilot/demo plants in ECO</w:t>
      </w:r>
      <w:r w:rsidR="000D3B42">
        <w:rPr>
          <w:rFonts w:asciiTheme="minorBidi" w:hAnsiTheme="minorBidi" w:cstheme="minorBidi"/>
        </w:rPr>
        <w:t xml:space="preserve"> Region</w:t>
      </w:r>
      <w:r w:rsidR="000D3B42" w:rsidRPr="00C20D1D">
        <w:rPr>
          <w:rFonts w:asciiTheme="minorBidi" w:hAnsiTheme="minorBidi" w:cstheme="minorBidi"/>
        </w:rPr>
        <w:t>"</w:t>
      </w:r>
      <w:r w:rsidR="00211B30">
        <w:rPr>
          <w:rFonts w:asciiTheme="minorBidi" w:hAnsiTheme="minorBidi" w:cstheme="minorBidi"/>
        </w:rPr>
        <w:t xml:space="preserve">, may encourage </w:t>
      </w:r>
      <w:r w:rsidR="00211B30" w:rsidRPr="004246C6">
        <w:rPr>
          <w:rFonts w:asciiTheme="minorBidi" w:hAnsiTheme="minorBidi" w:cstheme="minorBidi"/>
        </w:rPr>
        <w:t xml:space="preserve">the Member States to submit their Project Proposals on Nanotechnology issues and </w:t>
      </w:r>
      <w:r w:rsidR="00211B30">
        <w:rPr>
          <w:rFonts w:asciiTheme="minorBidi" w:hAnsiTheme="minorBidi" w:cstheme="minorBidi"/>
        </w:rPr>
        <w:t xml:space="preserve">may invite </w:t>
      </w:r>
      <w:r w:rsidR="00211B30" w:rsidRPr="004246C6">
        <w:rPr>
          <w:rFonts w:asciiTheme="minorBidi" w:hAnsiTheme="minorBidi" w:cstheme="minorBidi"/>
        </w:rPr>
        <w:t>the Member States to increase their cooperation in the field of new Nanotechnology projects.</w:t>
      </w:r>
    </w:p>
    <w:p w:rsidR="00D72D7A" w:rsidRDefault="00D72D7A">
      <w:pPr>
        <w:suppressAutoHyphens w:val="0"/>
        <w:autoSpaceDN/>
        <w:spacing w:after="0" w:line="240" w:lineRule="auto"/>
        <w:textAlignment w:val="auto"/>
        <w:rPr>
          <w:rFonts w:ascii="Arial" w:hAnsi="Arial" w:cs="Times New Roman"/>
          <w:sz w:val="24"/>
          <w:szCs w:val="24"/>
          <w:lang w:bidi="fa-IR"/>
        </w:rPr>
      </w:pPr>
    </w:p>
    <w:p w:rsidR="00907B76" w:rsidRPr="00D72D7A" w:rsidRDefault="00C67487" w:rsidP="0003554D">
      <w:pPr>
        <w:pStyle w:val="Heading1"/>
        <w:jc w:val="center"/>
        <w:rPr>
          <w:sz w:val="24"/>
          <w:szCs w:val="24"/>
          <w:u w:val="single"/>
        </w:rPr>
      </w:pPr>
      <w:bookmarkStart w:id="298" w:name="_Toc149834836"/>
      <w:r w:rsidRPr="00D72D7A">
        <w:rPr>
          <w:sz w:val="24"/>
          <w:szCs w:val="24"/>
          <w:u w:val="single"/>
        </w:rPr>
        <w:lastRenderedPageBreak/>
        <w:t>Priority Area-4</w:t>
      </w:r>
      <w:bookmarkStart w:id="299" w:name="_Toc89864791"/>
      <w:r w:rsidR="004A4F14" w:rsidRPr="00D72D7A">
        <w:rPr>
          <w:sz w:val="24"/>
          <w:szCs w:val="24"/>
          <w:u w:val="single"/>
        </w:rPr>
        <w:t>: Industrial</w:t>
      </w:r>
      <w:r w:rsidR="00907B76" w:rsidRPr="00D72D7A">
        <w:rPr>
          <w:sz w:val="24"/>
          <w:szCs w:val="24"/>
          <w:u w:val="single"/>
        </w:rPr>
        <w:t xml:space="preserve"> Property Rights</w:t>
      </w:r>
      <w:bookmarkEnd w:id="298"/>
      <w:bookmarkEnd w:id="299"/>
    </w:p>
    <w:p w:rsidR="00183479" w:rsidRPr="00D72D7A" w:rsidRDefault="00183479" w:rsidP="00183479">
      <w:pPr>
        <w:pStyle w:val="ListParagraph"/>
        <w:suppressAutoHyphens w:val="0"/>
        <w:autoSpaceDN/>
        <w:spacing w:after="120"/>
        <w:ind w:left="567" w:right="270"/>
        <w:contextualSpacing/>
        <w:jc w:val="center"/>
        <w:textAlignment w:val="auto"/>
        <w:rPr>
          <w:rStyle w:val="Heading1Char"/>
          <w:rFonts w:eastAsiaTheme="minorEastAsia" w:cs="Arial"/>
        </w:rPr>
      </w:pPr>
    </w:p>
    <w:p w:rsidR="00C67487" w:rsidRPr="00D72D7A" w:rsidRDefault="00C67487" w:rsidP="00694A87">
      <w:pPr>
        <w:pStyle w:val="ListParagraph"/>
        <w:keepNext/>
        <w:numPr>
          <w:ilvl w:val="0"/>
          <w:numId w:val="9"/>
        </w:numPr>
        <w:spacing w:before="240"/>
        <w:outlineLvl w:val="0"/>
        <w:rPr>
          <w:rFonts w:ascii="Arial" w:hAnsi="Arial" w:cs="Arial"/>
          <w:b/>
          <w:bCs/>
          <w:vanish/>
          <w:kern w:val="3"/>
          <w:lang w:bidi="ar-SA"/>
        </w:rPr>
      </w:pPr>
      <w:bookmarkStart w:id="300" w:name="_Toc120795298"/>
      <w:bookmarkStart w:id="301" w:name="_Toc120795439"/>
      <w:bookmarkStart w:id="302" w:name="_Toc120795514"/>
      <w:bookmarkStart w:id="303" w:name="_Toc120796941"/>
      <w:bookmarkStart w:id="304" w:name="_Toc120797014"/>
      <w:bookmarkStart w:id="305" w:name="_Toc120797087"/>
      <w:bookmarkStart w:id="306" w:name="_Toc120797160"/>
      <w:bookmarkStart w:id="307" w:name="_Toc121384695"/>
      <w:bookmarkStart w:id="308" w:name="_Toc149828808"/>
      <w:bookmarkStart w:id="309" w:name="_Toc149828894"/>
      <w:bookmarkStart w:id="310" w:name="_Toc149830910"/>
      <w:bookmarkStart w:id="311" w:name="_Toc149830989"/>
      <w:bookmarkStart w:id="312" w:name="_Toc149831068"/>
      <w:bookmarkStart w:id="313" w:name="_Toc149831149"/>
      <w:bookmarkStart w:id="314" w:name="_Toc149834837"/>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907B76" w:rsidRPr="00D72D7A" w:rsidRDefault="00907B76" w:rsidP="00151308">
      <w:pPr>
        <w:pStyle w:val="Heading1"/>
        <w:numPr>
          <w:ilvl w:val="1"/>
          <w:numId w:val="9"/>
        </w:numPr>
        <w:tabs>
          <w:tab w:val="clear" w:pos="1441"/>
          <w:tab w:val="num" w:pos="709"/>
        </w:tabs>
        <w:spacing w:after="0"/>
        <w:ind w:left="0" w:firstLine="0"/>
        <w:rPr>
          <w:sz w:val="24"/>
          <w:szCs w:val="24"/>
          <w:u w:val="single"/>
        </w:rPr>
      </w:pPr>
      <w:bookmarkStart w:id="315" w:name="_Toc149834838"/>
      <w:r w:rsidRPr="00D72D7A">
        <w:rPr>
          <w:sz w:val="24"/>
          <w:szCs w:val="24"/>
          <w:u w:val="single"/>
        </w:rPr>
        <w:t>ECO Vision approach and target</w:t>
      </w:r>
      <w:r w:rsidR="00991BB1" w:rsidRPr="00D72D7A">
        <w:rPr>
          <w:sz w:val="24"/>
          <w:szCs w:val="24"/>
          <w:u w:val="single"/>
        </w:rPr>
        <w:t>:</w:t>
      </w:r>
      <w:bookmarkEnd w:id="315"/>
    </w:p>
    <w:p w:rsidR="00AE4E5B" w:rsidRDefault="00626C43" w:rsidP="00FE61C3">
      <w:pPr>
        <w:pStyle w:val="ListParagraph"/>
        <w:spacing w:before="240" w:line="276" w:lineRule="auto"/>
        <w:ind w:left="0"/>
        <w:jc w:val="both"/>
        <w:rPr>
          <w:rFonts w:ascii="Arial" w:hAnsi="Arial" w:cs="Arial"/>
          <w:color w:val="000000"/>
        </w:rPr>
      </w:pPr>
      <w:r>
        <w:rPr>
          <w:rFonts w:ascii="Arial" w:hAnsi="Arial" w:cs="Arial"/>
          <w:color w:val="000000"/>
        </w:rPr>
        <w:t>127</w:t>
      </w:r>
      <w:r w:rsidR="0018073B" w:rsidRPr="00D72D7A">
        <w:rPr>
          <w:rFonts w:ascii="Arial" w:hAnsi="Arial" w:cs="Arial"/>
          <w:color w:val="000000"/>
        </w:rPr>
        <w:t xml:space="preserve">. </w:t>
      </w:r>
      <w:r w:rsidR="00021EEA" w:rsidRPr="00D72D7A">
        <w:rPr>
          <w:rFonts w:ascii="Arial" w:hAnsi="Arial" w:cs="Arial"/>
          <w:color w:val="000000"/>
        </w:rPr>
        <w:tab/>
      </w:r>
      <w:r w:rsidR="00AE4E5B" w:rsidRPr="00D72D7A">
        <w:rPr>
          <w:rFonts w:ascii="Arial" w:hAnsi="Arial" w:cs="Arial"/>
          <w:color w:val="000000"/>
        </w:rPr>
        <w:t xml:space="preserve">The ECO Vision 2025 </w:t>
      </w:r>
      <w:r w:rsidR="00FE61C3">
        <w:rPr>
          <w:rFonts w:ascii="Arial" w:hAnsi="Arial" w:cs="Arial"/>
          <w:color w:val="000000"/>
        </w:rPr>
        <w:t xml:space="preserve">underlines that </w:t>
      </w:r>
      <w:r w:rsidR="00AE4E5B" w:rsidRPr="00D72D7A">
        <w:rPr>
          <w:rFonts w:ascii="Arial" w:hAnsi="Arial" w:cs="Arial"/>
          <w:color w:val="000000"/>
        </w:rPr>
        <w:t xml:space="preserve">Legal and administrative support for development of green industries particularly through promotion of Industrial Property Rights </w:t>
      </w:r>
      <w:r w:rsidR="00FE61C3">
        <w:rPr>
          <w:rFonts w:ascii="Arial" w:hAnsi="Arial" w:cs="Arial"/>
          <w:color w:val="000000"/>
        </w:rPr>
        <w:t xml:space="preserve">should </w:t>
      </w:r>
      <w:r w:rsidR="00AE4E5B" w:rsidRPr="00D72D7A">
        <w:rPr>
          <w:rFonts w:ascii="Arial" w:hAnsi="Arial" w:cs="Arial"/>
          <w:color w:val="000000"/>
        </w:rPr>
        <w:t>be prov</w:t>
      </w:r>
      <w:r w:rsidR="00FE61C3">
        <w:rPr>
          <w:rFonts w:ascii="Arial" w:hAnsi="Arial" w:cs="Arial"/>
          <w:color w:val="000000"/>
        </w:rPr>
        <w:t xml:space="preserve">ided and necessary mechanism </w:t>
      </w:r>
      <w:r w:rsidR="00AE4E5B" w:rsidRPr="00D72D7A">
        <w:rPr>
          <w:rFonts w:ascii="Arial" w:hAnsi="Arial" w:cs="Arial"/>
          <w:color w:val="000000"/>
        </w:rPr>
        <w:t xml:space="preserve">and national initiatives </w:t>
      </w:r>
      <w:r w:rsidR="00FE61C3">
        <w:rPr>
          <w:rFonts w:ascii="Arial" w:hAnsi="Arial" w:cs="Arial"/>
          <w:color w:val="000000"/>
        </w:rPr>
        <w:t xml:space="preserve">should be established and </w:t>
      </w:r>
      <w:r w:rsidR="0064313E">
        <w:rPr>
          <w:rFonts w:ascii="Arial" w:hAnsi="Arial" w:cs="Arial"/>
          <w:color w:val="000000"/>
        </w:rPr>
        <w:t>encouraged.</w:t>
      </w:r>
      <w:r w:rsidR="00AE4E5B" w:rsidRPr="00D72D7A">
        <w:rPr>
          <w:rFonts w:ascii="Arial" w:hAnsi="Arial" w:cs="Arial"/>
          <w:color w:val="000000"/>
        </w:rPr>
        <w:t xml:space="preserve"> </w:t>
      </w:r>
    </w:p>
    <w:p w:rsidR="00907B76" w:rsidRPr="00D72D7A" w:rsidRDefault="00907B76" w:rsidP="00151308">
      <w:pPr>
        <w:pStyle w:val="Heading1"/>
        <w:numPr>
          <w:ilvl w:val="1"/>
          <w:numId w:val="9"/>
        </w:numPr>
        <w:tabs>
          <w:tab w:val="clear" w:pos="1441"/>
          <w:tab w:val="num" w:pos="709"/>
        </w:tabs>
        <w:spacing w:after="0"/>
        <w:ind w:left="0" w:firstLine="0"/>
        <w:rPr>
          <w:sz w:val="24"/>
          <w:szCs w:val="24"/>
          <w:u w:val="single"/>
        </w:rPr>
      </w:pPr>
      <w:bookmarkStart w:id="316" w:name="_Toc149834839"/>
      <w:r w:rsidRPr="00D72D7A">
        <w:rPr>
          <w:sz w:val="24"/>
          <w:szCs w:val="24"/>
          <w:u w:val="single"/>
        </w:rPr>
        <w:t>Background information</w:t>
      </w:r>
      <w:r w:rsidR="007E6E84" w:rsidRPr="00D72D7A">
        <w:rPr>
          <w:sz w:val="24"/>
          <w:szCs w:val="24"/>
          <w:u w:val="single"/>
        </w:rPr>
        <w:t xml:space="preserve"> and recent developments:</w:t>
      </w:r>
      <w:bookmarkEnd w:id="316"/>
    </w:p>
    <w:p w:rsidR="00AE4E5B" w:rsidRPr="00D72D7A" w:rsidRDefault="00AB13DF" w:rsidP="00FE7CEE">
      <w:pPr>
        <w:pStyle w:val="ListParagraph"/>
        <w:spacing w:before="240" w:line="276" w:lineRule="auto"/>
        <w:ind w:left="0"/>
        <w:jc w:val="both"/>
        <w:rPr>
          <w:rFonts w:ascii="Arial" w:hAnsi="Arial" w:cs="Arial"/>
          <w:color w:val="000000"/>
        </w:rPr>
      </w:pPr>
      <w:r w:rsidRPr="00D72D7A">
        <w:rPr>
          <w:rFonts w:ascii="Arial" w:hAnsi="Arial" w:cs="Arial"/>
          <w:color w:val="000000"/>
        </w:rPr>
        <w:t>12</w:t>
      </w:r>
      <w:r w:rsidR="00626C43">
        <w:rPr>
          <w:rFonts w:ascii="Arial" w:hAnsi="Arial" w:cs="Arial"/>
          <w:color w:val="000000"/>
        </w:rPr>
        <w:t>8</w:t>
      </w:r>
      <w:r w:rsidR="0018073B" w:rsidRPr="00D72D7A">
        <w:rPr>
          <w:rFonts w:ascii="Arial" w:hAnsi="Arial" w:cs="Arial"/>
          <w:color w:val="000000"/>
        </w:rPr>
        <w:t xml:space="preserve">. </w:t>
      </w:r>
      <w:r w:rsidR="00021EEA" w:rsidRPr="00D72D7A">
        <w:rPr>
          <w:rFonts w:ascii="Arial" w:hAnsi="Arial" w:cs="Arial"/>
          <w:color w:val="000000"/>
        </w:rPr>
        <w:tab/>
      </w:r>
      <w:r w:rsidR="00FE7CEE">
        <w:rPr>
          <w:rFonts w:ascii="Arial" w:hAnsi="Arial" w:cs="Arial"/>
          <w:color w:val="000000"/>
        </w:rPr>
        <w:t xml:space="preserve">1st </w:t>
      </w:r>
      <w:r w:rsidR="00AE4E5B" w:rsidRPr="00D72D7A">
        <w:rPr>
          <w:rFonts w:ascii="Arial" w:hAnsi="Arial" w:cs="Arial"/>
          <w:color w:val="000000"/>
        </w:rPr>
        <w:t xml:space="preserve">Coordination Committee Meeting on Industrial Property Rights (IPR) in ECO Region was held on 9 November 2012 in Ankara, </w:t>
      </w:r>
      <w:r w:rsidR="00277A0F" w:rsidRPr="00D72D7A">
        <w:rPr>
          <w:rStyle w:val="Emphasis"/>
          <w:rFonts w:ascii="Arial" w:hAnsi="Arial" w:cs="Arial"/>
          <w:i w:val="0"/>
          <w:iCs w:val="0"/>
          <w:shd w:val="clear" w:color="auto" w:fill="FFFFFF"/>
        </w:rPr>
        <w:t>Türkiye</w:t>
      </w:r>
      <w:r w:rsidR="00AE4E5B" w:rsidRPr="00D72D7A">
        <w:rPr>
          <w:rFonts w:ascii="Arial" w:hAnsi="Arial" w:cs="Arial"/>
          <w:color w:val="000000"/>
        </w:rPr>
        <w:t xml:space="preserve"> after the approval of its Plan of Action in the 3rd Ministerial Meeting on Industry (Lahore</w:t>
      </w:r>
      <w:r w:rsidR="0064313E">
        <w:rPr>
          <w:rFonts w:ascii="Arial" w:hAnsi="Arial" w:cs="Arial"/>
          <w:color w:val="000000"/>
        </w:rPr>
        <w:t>,</w:t>
      </w:r>
      <w:r w:rsidR="00AE4E5B" w:rsidRPr="00D72D7A">
        <w:rPr>
          <w:rFonts w:ascii="Arial" w:hAnsi="Arial" w:cs="Arial"/>
          <w:color w:val="000000"/>
        </w:rPr>
        <w:t xml:space="preserve"> 2006). </w:t>
      </w:r>
    </w:p>
    <w:p w:rsidR="00AE4E5B" w:rsidRPr="00D72D7A" w:rsidRDefault="00AB13DF" w:rsidP="00A11559">
      <w:pPr>
        <w:pStyle w:val="ListParagraph"/>
        <w:spacing w:before="240" w:line="276" w:lineRule="auto"/>
        <w:ind w:left="0"/>
        <w:jc w:val="both"/>
        <w:rPr>
          <w:rFonts w:ascii="Arial" w:hAnsi="Arial" w:cs="Arial"/>
          <w:color w:val="000000"/>
        </w:rPr>
      </w:pPr>
      <w:r w:rsidRPr="00D72D7A">
        <w:rPr>
          <w:rFonts w:ascii="Arial" w:hAnsi="Arial" w:cs="Arial"/>
          <w:color w:val="000000"/>
        </w:rPr>
        <w:t>12</w:t>
      </w:r>
      <w:r w:rsidR="00626C43">
        <w:rPr>
          <w:rFonts w:ascii="Arial" w:hAnsi="Arial" w:cs="Arial"/>
          <w:color w:val="000000"/>
        </w:rPr>
        <w:t>9</w:t>
      </w:r>
      <w:r w:rsidR="0018073B" w:rsidRPr="00D72D7A">
        <w:rPr>
          <w:rFonts w:ascii="Arial" w:hAnsi="Arial" w:cs="Arial"/>
          <w:color w:val="000000"/>
        </w:rPr>
        <w:t xml:space="preserve">. </w:t>
      </w:r>
      <w:r w:rsidR="00021EEA" w:rsidRPr="00D72D7A">
        <w:rPr>
          <w:rFonts w:ascii="Arial" w:hAnsi="Arial" w:cs="Arial"/>
          <w:color w:val="000000"/>
        </w:rPr>
        <w:tab/>
      </w:r>
      <w:r w:rsidR="00AE4E5B" w:rsidRPr="00D72D7A">
        <w:rPr>
          <w:rFonts w:ascii="Arial" w:hAnsi="Arial" w:cs="Arial"/>
          <w:color w:val="000000"/>
        </w:rPr>
        <w:t>The 2nd and 3rd</w:t>
      </w:r>
      <w:r w:rsidR="007E6E84" w:rsidRPr="00D72D7A">
        <w:rPr>
          <w:rFonts w:ascii="Arial" w:hAnsi="Arial" w:cs="Arial"/>
          <w:color w:val="000000"/>
        </w:rPr>
        <w:t xml:space="preserve"> Coordination Committee M</w:t>
      </w:r>
      <w:r w:rsidR="00AE4E5B" w:rsidRPr="00D72D7A">
        <w:rPr>
          <w:rFonts w:ascii="Arial" w:hAnsi="Arial" w:cs="Arial"/>
          <w:color w:val="000000"/>
        </w:rPr>
        <w:t>eeting</w:t>
      </w:r>
      <w:r w:rsidR="007E6E84" w:rsidRPr="00D72D7A">
        <w:rPr>
          <w:rFonts w:ascii="Arial" w:hAnsi="Arial" w:cs="Arial"/>
          <w:color w:val="000000"/>
        </w:rPr>
        <w:t>s</w:t>
      </w:r>
      <w:r w:rsidR="00AE4E5B" w:rsidRPr="00D72D7A">
        <w:rPr>
          <w:rFonts w:ascii="Arial" w:hAnsi="Arial" w:cs="Arial"/>
          <w:color w:val="000000"/>
        </w:rPr>
        <w:t xml:space="preserve"> on Industrial Property Rights (IPR) in ECO Region was held on 16 June 2014 in Baku and on 17-19 August 2015 in Tehran.</w:t>
      </w:r>
    </w:p>
    <w:p w:rsidR="00AE4E5B" w:rsidRPr="00D72D7A" w:rsidRDefault="00626C43" w:rsidP="00FE7CEE">
      <w:pPr>
        <w:pStyle w:val="ListParagraph"/>
        <w:spacing w:before="240" w:line="276" w:lineRule="auto"/>
        <w:ind w:left="0"/>
        <w:jc w:val="both"/>
        <w:rPr>
          <w:rFonts w:ascii="Arial" w:hAnsi="Arial" w:cs="Arial"/>
          <w:color w:val="000000"/>
        </w:rPr>
      </w:pPr>
      <w:r>
        <w:rPr>
          <w:rFonts w:ascii="Arial" w:hAnsi="Arial" w:cs="Arial"/>
          <w:color w:val="000000"/>
        </w:rPr>
        <w:t>130</w:t>
      </w:r>
      <w:r w:rsidR="0018073B" w:rsidRPr="00D72D7A">
        <w:rPr>
          <w:rFonts w:ascii="Arial" w:hAnsi="Arial" w:cs="Arial"/>
          <w:color w:val="000000"/>
        </w:rPr>
        <w:t xml:space="preserve">. </w:t>
      </w:r>
      <w:r w:rsidR="00021EEA" w:rsidRPr="00D72D7A">
        <w:rPr>
          <w:rFonts w:ascii="Arial" w:hAnsi="Arial" w:cs="Arial"/>
          <w:color w:val="000000"/>
        </w:rPr>
        <w:tab/>
      </w:r>
      <w:r w:rsidR="00AE4E5B" w:rsidRPr="00D72D7A">
        <w:rPr>
          <w:rFonts w:ascii="Arial" w:hAnsi="Arial" w:cs="Arial"/>
          <w:color w:val="000000"/>
        </w:rPr>
        <w:t>During t</w:t>
      </w:r>
      <w:r w:rsidR="00FE7CEE">
        <w:rPr>
          <w:rFonts w:ascii="Arial" w:hAnsi="Arial" w:cs="Arial"/>
          <w:color w:val="000000"/>
        </w:rPr>
        <w:t xml:space="preserve">he 27th and </w:t>
      </w:r>
      <w:r w:rsidR="00FB7AE5">
        <w:rPr>
          <w:rFonts w:ascii="Arial" w:hAnsi="Arial" w:cs="Arial"/>
          <w:color w:val="000000"/>
        </w:rPr>
        <w:t xml:space="preserve">28th </w:t>
      </w:r>
      <w:r w:rsidR="00AE4E5B" w:rsidRPr="00D72D7A">
        <w:rPr>
          <w:rFonts w:ascii="Arial" w:hAnsi="Arial" w:cs="Arial"/>
          <w:color w:val="000000"/>
        </w:rPr>
        <w:t>RPC Meetings, Pakistan offered to host the 4th Coordination Committee meeting on Industrial Property Rights (IPR) and due to lack of q</w:t>
      </w:r>
      <w:r w:rsidR="00FE7CEE">
        <w:rPr>
          <w:rFonts w:ascii="Arial" w:hAnsi="Arial" w:cs="Arial"/>
          <w:color w:val="000000"/>
        </w:rPr>
        <w:t>uorum this event was postponed f</w:t>
      </w:r>
      <w:r w:rsidR="00AE4E5B" w:rsidRPr="00D72D7A">
        <w:rPr>
          <w:rFonts w:ascii="Arial" w:hAnsi="Arial" w:cs="Arial"/>
          <w:color w:val="000000"/>
        </w:rPr>
        <w:t>or tw</w:t>
      </w:r>
      <w:r w:rsidR="00FE7CEE">
        <w:rPr>
          <w:rFonts w:ascii="Arial" w:hAnsi="Arial" w:cs="Arial"/>
          <w:color w:val="000000"/>
        </w:rPr>
        <w:t>ice</w:t>
      </w:r>
      <w:r w:rsidR="00AE4E5B" w:rsidRPr="00D72D7A">
        <w:rPr>
          <w:rFonts w:ascii="Arial" w:hAnsi="Arial" w:cs="Arial"/>
          <w:color w:val="000000"/>
        </w:rPr>
        <w:t>, then Pakistan’s authorities announced that it would be d</w:t>
      </w:r>
      <w:r w:rsidR="00FE7CEE">
        <w:rPr>
          <w:rFonts w:ascii="Arial" w:hAnsi="Arial" w:cs="Arial"/>
          <w:color w:val="000000"/>
        </w:rPr>
        <w:t>ifficult for them to reschedule</w:t>
      </w:r>
      <w:r w:rsidR="00AE4E5B" w:rsidRPr="00D72D7A">
        <w:rPr>
          <w:rFonts w:ascii="Arial" w:hAnsi="Arial" w:cs="Arial"/>
          <w:color w:val="000000"/>
        </w:rPr>
        <w:t xml:space="preserve"> the meeting once again for the third time.</w:t>
      </w:r>
    </w:p>
    <w:p w:rsidR="00AE4E5B" w:rsidRPr="00D72D7A" w:rsidRDefault="00626C43" w:rsidP="00A11559">
      <w:pPr>
        <w:pStyle w:val="ListParagraph"/>
        <w:spacing w:before="240" w:line="276" w:lineRule="auto"/>
        <w:ind w:left="0"/>
        <w:jc w:val="both"/>
        <w:rPr>
          <w:rFonts w:ascii="Arial" w:hAnsi="Arial" w:cs="Arial"/>
          <w:color w:val="000000"/>
        </w:rPr>
      </w:pPr>
      <w:r>
        <w:rPr>
          <w:rFonts w:ascii="Arial" w:hAnsi="Arial" w:cs="Arial"/>
          <w:color w:val="000000"/>
        </w:rPr>
        <w:t>131</w:t>
      </w:r>
      <w:r w:rsidR="0018073B" w:rsidRPr="00D72D7A">
        <w:rPr>
          <w:rFonts w:ascii="Arial" w:hAnsi="Arial" w:cs="Arial"/>
          <w:color w:val="000000"/>
        </w:rPr>
        <w:t xml:space="preserve">. </w:t>
      </w:r>
      <w:r w:rsidR="00021EEA" w:rsidRPr="00D72D7A">
        <w:rPr>
          <w:rFonts w:ascii="Arial" w:hAnsi="Arial" w:cs="Arial"/>
          <w:color w:val="000000"/>
        </w:rPr>
        <w:tab/>
      </w:r>
      <w:r w:rsidR="00905730" w:rsidRPr="00D72D7A">
        <w:rPr>
          <w:rFonts w:ascii="Arial" w:hAnsi="Arial" w:cs="Arial"/>
          <w:color w:val="000000"/>
        </w:rPr>
        <w:t xml:space="preserve">As per the offer of the Islamic Republic of Iran during the </w:t>
      </w:r>
      <w:r w:rsidR="00AE4E5B" w:rsidRPr="00D72D7A">
        <w:rPr>
          <w:rFonts w:ascii="Arial" w:hAnsi="Arial" w:cs="Arial"/>
          <w:color w:val="000000"/>
        </w:rPr>
        <w:t>27th RPC</w:t>
      </w:r>
      <w:r w:rsidR="00905730" w:rsidRPr="00D72D7A">
        <w:rPr>
          <w:rFonts w:ascii="Arial" w:hAnsi="Arial" w:cs="Arial"/>
          <w:color w:val="000000"/>
        </w:rPr>
        <w:t xml:space="preserve"> meeting, Iran </w:t>
      </w:r>
      <w:r w:rsidR="00AE4E5B" w:rsidRPr="00D72D7A">
        <w:rPr>
          <w:rFonts w:ascii="Arial" w:hAnsi="Arial" w:cs="Arial"/>
          <w:color w:val="000000"/>
        </w:rPr>
        <w:t xml:space="preserve">organized a Training Workshop on Industrial Property Rights </w:t>
      </w:r>
      <w:r w:rsidR="00905730" w:rsidRPr="00D72D7A">
        <w:rPr>
          <w:rFonts w:ascii="Arial" w:hAnsi="Arial" w:cs="Arial"/>
          <w:color w:val="000000"/>
        </w:rPr>
        <w:t xml:space="preserve">for </w:t>
      </w:r>
      <w:r w:rsidR="00AE4E5B" w:rsidRPr="00D72D7A">
        <w:rPr>
          <w:rFonts w:ascii="Arial" w:hAnsi="Arial" w:cs="Arial"/>
          <w:color w:val="000000"/>
        </w:rPr>
        <w:t>the Member States on 21-22 February 2017.</w:t>
      </w:r>
    </w:p>
    <w:p w:rsidR="00A0538E" w:rsidRDefault="00626C43" w:rsidP="00FD18BD">
      <w:pPr>
        <w:pStyle w:val="ListParagraph"/>
        <w:spacing w:before="240" w:line="276" w:lineRule="auto"/>
        <w:ind w:left="0"/>
        <w:jc w:val="both"/>
        <w:rPr>
          <w:rFonts w:ascii="Arial" w:hAnsi="Arial" w:cs="Arial"/>
          <w:color w:val="000000"/>
        </w:rPr>
      </w:pPr>
      <w:r>
        <w:rPr>
          <w:rFonts w:ascii="Arial" w:hAnsi="Arial" w:cs="Arial"/>
          <w:color w:val="000000"/>
        </w:rPr>
        <w:t>132</w:t>
      </w:r>
      <w:r w:rsidR="00FD18BD">
        <w:rPr>
          <w:rFonts w:ascii="Arial" w:hAnsi="Arial" w:cs="Arial"/>
          <w:color w:val="000000"/>
        </w:rPr>
        <w:t>. T</w:t>
      </w:r>
      <w:r w:rsidR="00DC3B5A" w:rsidRPr="00D72D7A">
        <w:rPr>
          <w:rFonts w:ascii="Arial" w:hAnsi="Arial" w:cs="Arial"/>
          <w:color w:val="000000"/>
        </w:rPr>
        <w:t xml:space="preserve">he Council appreciated the Intellectual Property Center of Iran (IPC), WIPO (World Intellectual Property Organization) and ECO for holding a </w:t>
      </w:r>
      <w:r w:rsidR="00A0538E" w:rsidRPr="00D72D7A">
        <w:rPr>
          <w:rFonts w:ascii="Arial" w:hAnsi="Arial" w:cs="Arial"/>
          <w:color w:val="000000"/>
        </w:rPr>
        <w:t xml:space="preserve">virtual </w:t>
      </w:r>
      <w:r w:rsidR="00DC3B5A" w:rsidRPr="00D72D7A">
        <w:rPr>
          <w:rFonts w:ascii="Arial" w:hAnsi="Arial" w:cs="Arial"/>
          <w:color w:val="000000"/>
        </w:rPr>
        <w:t>Regional Seminar on Geographical Indications’ (GIs) productions on 18 November, 2020</w:t>
      </w:r>
      <w:r w:rsidR="00A0538E" w:rsidRPr="00D72D7A">
        <w:rPr>
          <w:rFonts w:ascii="Arial" w:hAnsi="Arial" w:cs="Arial"/>
          <w:color w:val="000000"/>
        </w:rPr>
        <w:t>.</w:t>
      </w:r>
    </w:p>
    <w:p w:rsidR="0049178F" w:rsidRDefault="0049178F" w:rsidP="00EC59F8">
      <w:pPr>
        <w:jc w:val="both"/>
        <w:rPr>
          <w:rFonts w:ascii="Arial" w:hAnsi="Arial"/>
          <w:color w:val="000000"/>
        </w:rPr>
      </w:pPr>
    </w:p>
    <w:p w:rsidR="00FD18BD" w:rsidRDefault="0049178F" w:rsidP="00EC59F8">
      <w:pPr>
        <w:jc w:val="both"/>
        <w:rPr>
          <w:rFonts w:ascii="Arial" w:hAnsi="Arial"/>
          <w:sz w:val="24"/>
          <w:szCs w:val="24"/>
        </w:rPr>
      </w:pPr>
      <w:r>
        <w:rPr>
          <w:rFonts w:ascii="Arial" w:hAnsi="Arial"/>
          <w:color w:val="000000"/>
        </w:rPr>
        <w:t>133</w:t>
      </w:r>
      <w:r w:rsidR="0018073B" w:rsidRPr="00D72D7A">
        <w:rPr>
          <w:rFonts w:ascii="Arial" w:hAnsi="Arial"/>
          <w:color w:val="000000"/>
        </w:rPr>
        <w:t>.</w:t>
      </w:r>
      <w:r w:rsidR="00FD18BD" w:rsidRPr="00C20D1D">
        <w:rPr>
          <w:rFonts w:asciiTheme="minorBidi" w:hAnsiTheme="minorBidi" w:cstheme="minorBidi"/>
          <w:color w:val="000000"/>
          <w:sz w:val="24"/>
          <w:szCs w:val="24"/>
        </w:rPr>
        <w:t xml:space="preserve"> </w:t>
      </w:r>
      <w:r w:rsidR="00FD18BD" w:rsidRPr="00C20D1D">
        <w:rPr>
          <w:rFonts w:asciiTheme="minorBidi" w:hAnsiTheme="minorBidi" w:cstheme="minorBidi"/>
          <w:sz w:val="24"/>
          <w:szCs w:val="24"/>
        </w:rPr>
        <w:t xml:space="preserve">Following the 33rd RPC Meeting, the Secretariat requested the </w:t>
      </w:r>
      <w:r w:rsidR="00FD18BD" w:rsidRPr="00D72D7A">
        <w:rPr>
          <w:rFonts w:ascii="Arial" w:hAnsi="Arial"/>
          <w:sz w:val="24"/>
          <w:szCs w:val="24"/>
        </w:rPr>
        <w:t>Member States to consider hosting the "4</w:t>
      </w:r>
      <w:r w:rsidR="00FD18BD" w:rsidRPr="00D72D7A">
        <w:rPr>
          <w:rFonts w:ascii="Arial" w:hAnsi="Arial"/>
          <w:sz w:val="24"/>
          <w:szCs w:val="24"/>
          <w:vertAlign w:val="superscript"/>
        </w:rPr>
        <w:t>th</w:t>
      </w:r>
      <w:r w:rsidR="00FD18BD" w:rsidRPr="00D72D7A">
        <w:rPr>
          <w:rFonts w:ascii="Arial" w:hAnsi="Arial"/>
          <w:sz w:val="24"/>
          <w:szCs w:val="24"/>
        </w:rPr>
        <w:t xml:space="preserve"> Coordination Committee Meeting on Industrial Property Rights" in 2023 via the NV No. A&amp;I/Industry/IPR/202</w:t>
      </w:r>
      <w:r w:rsidR="00FD18BD">
        <w:rPr>
          <w:rFonts w:ascii="Arial" w:hAnsi="Arial"/>
          <w:sz w:val="24"/>
          <w:szCs w:val="24"/>
        </w:rPr>
        <w:t>3</w:t>
      </w:r>
      <w:r w:rsidR="00FD18BD" w:rsidRPr="00D72D7A">
        <w:rPr>
          <w:rFonts w:ascii="Arial" w:hAnsi="Arial"/>
          <w:sz w:val="24"/>
          <w:szCs w:val="24"/>
        </w:rPr>
        <w:t>/</w:t>
      </w:r>
      <w:r w:rsidR="00FD18BD">
        <w:rPr>
          <w:rFonts w:ascii="Arial" w:hAnsi="Arial"/>
          <w:sz w:val="24"/>
          <w:szCs w:val="24"/>
        </w:rPr>
        <w:t>434</w:t>
      </w:r>
      <w:r w:rsidR="00FD18BD" w:rsidRPr="00D72D7A">
        <w:rPr>
          <w:rFonts w:ascii="Arial" w:hAnsi="Arial"/>
          <w:sz w:val="24"/>
          <w:szCs w:val="24"/>
        </w:rPr>
        <w:t xml:space="preserve"> dated </w:t>
      </w:r>
      <w:r w:rsidR="00FD18BD">
        <w:rPr>
          <w:rFonts w:ascii="Arial" w:hAnsi="Arial"/>
          <w:sz w:val="24"/>
          <w:szCs w:val="24"/>
        </w:rPr>
        <w:t>April 4</w:t>
      </w:r>
      <w:r w:rsidR="00FD18BD" w:rsidRPr="00D72D7A">
        <w:rPr>
          <w:rFonts w:ascii="Arial" w:hAnsi="Arial"/>
          <w:sz w:val="24"/>
          <w:szCs w:val="24"/>
        </w:rPr>
        <w:t>, 202</w:t>
      </w:r>
      <w:r w:rsidR="00FD18BD">
        <w:rPr>
          <w:rFonts w:ascii="Arial" w:hAnsi="Arial"/>
          <w:sz w:val="24"/>
          <w:szCs w:val="24"/>
        </w:rPr>
        <w:t>3</w:t>
      </w:r>
      <w:r w:rsidR="00FD18BD" w:rsidRPr="00D72D7A">
        <w:rPr>
          <w:rFonts w:ascii="Arial" w:hAnsi="Arial"/>
          <w:sz w:val="24"/>
          <w:szCs w:val="24"/>
        </w:rPr>
        <w:t xml:space="preserve">. </w:t>
      </w:r>
    </w:p>
    <w:p w:rsidR="00EC59F8" w:rsidRPr="00EC59F8" w:rsidRDefault="0049178F" w:rsidP="00EC59F8">
      <w:pPr>
        <w:jc w:val="both"/>
        <w:rPr>
          <w:rFonts w:asciiTheme="minorBidi" w:hAnsiTheme="minorBidi" w:cstheme="minorBidi"/>
          <w:sz w:val="24"/>
          <w:szCs w:val="24"/>
        </w:rPr>
      </w:pPr>
      <w:r>
        <w:rPr>
          <w:rFonts w:asciiTheme="minorBidi" w:hAnsiTheme="minorBidi" w:cstheme="minorBidi"/>
          <w:sz w:val="24"/>
          <w:szCs w:val="24"/>
        </w:rPr>
        <w:t>134</w:t>
      </w:r>
      <w:r w:rsidR="00EC59F8" w:rsidRPr="00EC59F8">
        <w:rPr>
          <w:rFonts w:asciiTheme="minorBidi" w:hAnsiTheme="minorBidi" w:cstheme="minorBidi"/>
          <w:sz w:val="24"/>
          <w:szCs w:val="24"/>
        </w:rPr>
        <w:t xml:space="preserve">. The Republic of </w:t>
      </w:r>
      <w:r w:rsidR="00EC59F8" w:rsidRPr="00EC59F8">
        <w:rPr>
          <w:rStyle w:val="Emphasis"/>
          <w:rFonts w:asciiTheme="minorBidi" w:hAnsiTheme="minorBidi" w:cstheme="minorBidi"/>
          <w:i w:val="0"/>
          <w:iCs w:val="0"/>
          <w:sz w:val="24"/>
          <w:szCs w:val="24"/>
          <w:shd w:val="clear" w:color="auto" w:fill="FFFFFF"/>
        </w:rPr>
        <w:t>Türkiye</w:t>
      </w:r>
      <w:r w:rsidR="00EC59F8" w:rsidRPr="00EC59F8">
        <w:rPr>
          <w:rFonts w:asciiTheme="minorBidi" w:hAnsiTheme="minorBidi" w:cstheme="minorBidi"/>
          <w:sz w:val="24"/>
          <w:szCs w:val="24"/>
        </w:rPr>
        <w:t xml:space="preserve"> </w:t>
      </w:r>
      <w:r w:rsidR="00EC59F8">
        <w:rPr>
          <w:rFonts w:asciiTheme="minorBidi" w:hAnsiTheme="minorBidi" w:cstheme="minorBidi"/>
          <w:sz w:val="24"/>
          <w:szCs w:val="24"/>
        </w:rPr>
        <w:t xml:space="preserve">conveyed its </w:t>
      </w:r>
      <w:r w:rsidR="00EC59F8" w:rsidRPr="00EC59F8">
        <w:rPr>
          <w:rFonts w:asciiTheme="minorBidi" w:hAnsiTheme="minorBidi" w:cstheme="minorBidi"/>
          <w:sz w:val="24"/>
          <w:szCs w:val="24"/>
        </w:rPr>
        <w:t>readiness to host the 4</w:t>
      </w:r>
      <w:r w:rsidR="00EC59F8" w:rsidRPr="00EC59F8">
        <w:rPr>
          <w:rFonts w:asciiTheme="minorBidi" w:hAnsiTheme="minorBidi" w:cstheme="minorBidi"/>
          <w:sz w:val="24"/>
          <w:szCs w:val="24"/>
          <w:vertAlign w:val="superscript"/>
        </w:rPr>
        <w:t>th</w:t>
      </w:r>
      <w:r w:rsidR="00EC59F8" w:rsidRPr="00EC59F8">
        <w:rPr>
          <w:rFonts w:asciiTheme="minorBidi" w:hAnsiTheme="minorBidi" w:cstheme="minorBidi"/>
          <w:sz w:val="24"/>
          <w:szCs w:val="24"/>
        </w:rPr>
        <w:t xml:space="preserve"> Coordination Committee Meeting on Industrial Property Rights in the last quarter of 2023 in Ankara.</w:t>
      </w:r>
      <w:r w:rsidR="00EC59F8">
        <w:rPr>
          <w:rFonts w:asciiTheme="minorBidi" w:hAnsiTheme="minorBidi" w:cstheme="minorBidi"/>
          <w:sz w:val="24"/>
          <w:szCs w:val="24"/>
        </w:rPr>
        <w:t xml:space="preserve"> The Secretariat requested submission of the exact date and details of the meeting (</w:t>
      </w:r>
      <w:r w:rsidR="00EC59F8" w:rsidRPr="00D72D7A">
        <w:rPr>
          <w:rFonts w:ascii="Arial" w:hAnsi="Arial"/>
          <w:sz w:val="24"/>
          <w:szCs w:val="24"/>
        </w:rPr>
        <w:t>NV No. A&amp;I/Industry/IPR/202</w:t>
      </w:r>
      <w:r w:rsidR="00EC59F8">
        <w:rPr>
          <w:rFonts w:ascii="Arial" w:hAnsi="Arial"/>
          <w:sz w:val="24"/>
          <w:szCs w:val="24"/>
        </w:rPr>
        <w:t>3</w:t>
      </w:r>
      <w:r w:rsidR="00EC59F8" w:rsidRPr="00D72D7A">
        <w:rPr>
          <w:rFonts w:ascii="Arial" w:hAnsi="Arial"/>
          <w:sz w:val="24"/>
          <w:szCs w:val="24"/>
        </w:rPr>
        <w:t>/</w:t>
      </w:r>
      <w:r w:rsidR="00EC59F8">
        <w:rPr>
          <w:rFonts w:ascii="Arial" w:hAnsi="Arial"/>
          <w:sz w:val="24"/>
          <w:szCs w:val="24"/>
        </w:rPr>
        <w:t>632</w:t>
      </w:r>
      <w:r w:rsidR="00EC59F8" w:rsidRPr="00D72D7A">
        <w:rPr>
          <w:rFonts w:ascii="Arial" w:hAnsi="Arial"/>
          <w:sz w:val="24"/>
          <w:szCs w:val="24"/>
        </w:rPr>
        <w:t xml:space="preserve"> dated </w:t>
      </w:r>
      <w:r w:rsidR="00EC59F8">
        <w:rPr>
          <w:rFonts w:ascii="Arial" w:hAnsi="Arial"/>
          <w:sz w:val="24"/>
          <w:szCs w:val="24"/>
        </w:rPr>
        <w:t>May 15</w:t>
      </w:r>
      <w:r w:rsidR="00EC59F8" w:rsidRPr="00D72D7A">
        <w:rPr>
          <w:rFonts w:ascii="Arial" w:hAnsi="Arial"/>
          <w:sz w:val="24"/>
          <w:szCs w:val="24"/>
        </w:rPr>
        <w:t>, 202</w:t>
      </w:r>
      <w:r w:rsidR="00EC59F8">
        <w:rPr>
          <w:rFonts w:ascii="Arial" w:hAnsi="Arial"/>
          <w:sz w:val="24"/>
          <w:szCs w:val="24"/>
        </w:rPr>
        <w:t>3</w:t>
      </w:r>
      <w:r w:rsidR="00EC59F8">
        <w:rPr>
          <w:rFonts w:asciiTheme="minorBidi" w:hAnsiTheme="minorBidi" w:cstheme="minorBidi"/>
          <w:sz w:val="24"/>
          <w:szCs w:val="24"/>
        </w:rPr>
        <w:t xml:space="preserve">), but any response wasn't received. </w:t>
      </w:r>
    </w:p>
    <w:p w:rsidR="00907B76" w:rsidRPr="00D72D7A" w:rsidRDefault="00907B76" w:rsidP="0049178F">
      <w:pPr>
        <w:pStyle w:val="Heading1"/>
        <w:numPr>
          <w:ilvl w:val="1"/>
          <w:numId w:val="9"/>
        </w:numPr>
        <w:tabs>
          <w:tab w:val="clear" w:pos="1441"/>
          <w:tab w:val="num" w:pos="709"/>
        </w:tabs>
        <w:spacing w:after="0"/>
        <w:ind w:left="0" w:firstLine="0"/>
        <w:rPr>
          <w:sz w:val="24"/>
          <w:szCs w:val="24"/>
          <w:u w:val="single"/>
        </w:rPr>
      </w:pPr>
      <w:bookmarkStart w:id="317" w:name="_Toc149834840"/>
      <w:r w:rsidRPr="00D72D7A">
        <w:rPr>
          <w:sz w:val="24"/>
          <w:szCs w:val="24"/>
          <w:u w:val="single"/>
        </w:rPr>
        <w:t>Expected outcomes for 202</w:t>
      </w:r>
      <w:r w:rsidR="0049178F">
        <w:rPr>
          <w:sz w:val="24"/>
          <w:szCs w:val="24"/>
          <w:u w:val="single"/>
        </w:rPr>
        <w:t>4</w:t>
      </w:r>
      <w:r w:rsidR="0003554D" w:rsidRPr="00D72D7A">
        <w:rPr>
          <w:sz w:val="24"/>
          <w:szCs w:val="24"/>
          <w:u w:val="single"/>
        </w:rPr>
        <w:t xml:space="preserve"> and Secretariat’s </w:t>
      </w:r>
      <w:r w:rsidRPr="00D72D7A">
        <w:rPr>
          <w:sz w:val="24"/>
          <w:szCs w:val="24"/>
          <w:u w:val="single"/>
        </w:rPr>
        <w:t>recommendations</w:t>
      </w:r>
      <w:r w:rsidR="00A0538E" w:rsidRPr="00D72D7A">
        <w:rPr>
          <w:sz w:val="24"/>
          <w:szCs w:val="24"/>
          <w:u w:val="single"/>
        </w:rPr>
        <w:t>:</w:t>
      </w:r>
      <w:bookmarkEnd w:id="317"/>
    </w:p>
    <w:p w:rsidR="004D1D80" w:rsidRDefault="0049178F" w:rsidP="00AF419F">
      <w:pPr>
        <w:pStyle w:val="ListParagraph"/>
        <w:spacing w:before="240" w:line="276" w:lineRule="auto"/>
        <w:ind w:left="0"/>
        <w:jc w:val="both"/>
        <w:rPr>
          <w:rFonts w:asciiTheme="minorBidi" w:hAnsiTheme="minorBidi" w:cstheme="minorBidi"/>
        </w:rPr>
      </w:pPr>
      <w:r>
        <w:rPr>
          <w:rFonts w:ascii="Arial" w:hAnsi="Arial" w:cs="Arial"/>
          <w:lang w:bidi="ar-SA"/>
        </w:rPr>
        <w:t>135</w:t>
      </w:r>
      <w:r w:rsidR="0018073B" w:rsidRPr="00D72D7A">
        <w:rPr>
          <w:rFonts w:ascii="Arial" w:hAnsi="Arial" w:cs="Arial"/>
          <w:lang w:bidi="ar-SA"/>
        </w:rPr>
        <w:t xml:space="preserve">. </w:t>
      </w:r>
      <w:r w:rsidR="00021EEA" w:rsidRPr="00D72D7A">
        <w:rPr>
          <w:rFonts w:ascii="Arial" w:hAnsi="Arial" w:cs="Arial"/>
          <w:lang w:bidi="ar-SA"/>
        </w:rPr>
        <w:tab/>
      </w:r>
      <w:r w:rsidR="00A0538E" w:rsidRPr="00D72D7A">
        <w:rPr>
          <w:rFonts w:ascii="Arial" w:hAnsi="Arial" w:cs="Arial"/>
          <w:lang w:bidi="ar-SA"/>
        </w:rPr>
        <w:t xml:space="preserve">The Council may request the </w:t>
      </w:r>
      <w:r w:rsidR="004D1D80" w:rsidRPr="00EC59F8">
        <w:rPr>
          <w:rFonts w:asciiTheme="minorBidi" w:hAnsiTheme="minorBidi" w:cstheme="minorBidi"/>
        </w:rPr>
        <w:t xml:space="preserve">Republic of </w:t>
      </w:r>
      <w:r w:rsidR="004D1D80" w:rsidRPr="00EC59F8">
        <w:rPr>
          <w:rStyle w:val="Emphasis"/>
          <w:rFonts w:asciiTheme="minorBidi" w:hAnsiTheme="minorBidi" w:cstheme="minorBidi"/>
          <w:i w:val="0"/>
          <w:iCs w:val="0"/>
          <w:shd w:val="clear" w:color="auto" w:fill="FFFFFF"/>
        </w:rPr>
        <w:t>Türkiye</w:t>
      </w:r>
      <w:r w:rsidR="004D1D80" w:rsidRPr="00EC59F8">
        <w:rPr>
          <w:rFonts w:asciiTheme="minorBidi" w:hAnsiTheme="minorBidi" w:cstheme="minorBidi"/>
        </w:rPr>
        <w:t xml:space="preserve"> </w:t>
      </w:r>
      <w:r w:rsidR="00A0538E" w:rsidRPr="00D72D7A">
        <w:rPr>
          <w:rFonts w:ascii="Arial" w:hAnsi="Arial" w:cs="Arial"/>
          <w:lang w:bidi="ar-SA"/>
        </w:rPr>
        <w:t xml:space="preserve">to </w:t>
      </w:r>
      <w:r w:rsidR="004D1D80">
        <w:rPr>
          <w:rFonts w:ascii="Arial" w:hAnsi="Arial" w:cs="Arial"/>
          <w:lang w:bidi="ar-SA"/>
        </w:rPr>
        <w:t>convey the</w:t>
      </w:r>
      <w:r w:rsidR="004D1D80">
        <w:rPr>
          <w:rFonts w:asciiTheme="minorBidi" w:hAnsiTheme="minorBidi" w:cstheme="minorBidi"/>
        </w:rPr>
        <w:t xml:space="preserve"> exact date and details for hosting the </w:t>
      </w:r>
      <w:r w:rsidR="004D1D80" w:rsidRPr="00D72D7A">
        <w:rPr>
          <w:rFonts w:ascii="Arial" w:hAnsi="Arial" w:cs="Arial"/>
          <w:lang w:bidi="ar-SA"/>
        </w:rPr>
        <w:t>4</w:t>
      </w:r>
      <w:r w:rsidR="004D1D80" w:rsidRPr="00D72D7A">
        <w:rPr>
          <w:rFonts w:ascii="Arial" w:hAnsi="Arial" w:cs="Arial"/>
          <w:vertAlign w:val="superscript"/>
          <w:lang w:bidi="ar-SA"/>
        </w:rPr>
        <w:t>th</w:t>
      </w:r>
      <w:r w:rsidR="004D1D80" w:rsidRPr="00D72D7A">
        <w:rPr>
          <w:rFonts w:ascii="Arial" w:hAnsi="Arial" w:cs="Arial"/>
          <w:lang w:bidi="ar-SA"/>
        </w:rPr>
        <w:t xml:space="preserve"> Coordination Committee Meeting on Industrial Property Rights in 2023</w:t>
      </w:r>
      <w:r w:rsidR="00AF419F">
        <w:rPr>
          <w:rFonts w:ascii="Arial" w:hAnsi="Arial" w:cs="Arial"/>
          <w:lang w:bidi="ar-SA"/>
        </w:rPr>
        <w:t xml:space="preserve"> and may encourage</w:t>
      </w:r>
      <w:r w:rsidR="004D1D80" w:rsidRPr="00D72D7A">
        <w:rPr>
          <w:rFonts w:ascii="Arial" w:hAnsi="Arial" w:cs="Arial"/>
          <w:lang w:bidi="ar-SA"/>
        </w:rPr>
        <w:t xml:space="preserve"> the ECO Member State</w:t>
      </w:r>
      <w:r w:rsidR="00AF419F">
        <w:rPr>
          <w:rFonts w:ascii="Arial" w:hAnsi="Arial" w:cs="Arial"/>
          <w:lang w:bidi="ar-SA"/>
        </w:rPr>
        <w:t>s to actively participate in this</w:t>
      </w:r>
      <w:r w:rsidR="004D1D80" w:rsidRPr="00D72D7A">
        <w:rPr>
          <w:rFonts w:ascii="Arial" w:hAnsi="Arial" w:cs="Arial"/>
          <w:lang w:bidi="ar-SA"/>
        </w:rPr>
        <w:t xml:space="preserve"> meeting.</w:t>
      </w:r>
    </w:p>
    <w:p w:rsidR="00D72D7A" w:rsidRDefault="00D72D7A">
      <w:pPr>
        <w:suppressAutoHyphens w:val="0"/>
        <w:autoSpaceDN/>
        <w:spacing w:after="0" w:line="240" w:lineRule="auto"/>
        <w:textAlignment w:val="auto"/>
        <w:rPr>
          <w:rFonts w:ascii="Arial" w:eastAsia="Times New Roman" w:hAnsi="Arial"/>
          <w:sz w:val="24"/>
          <w:szCs w:val="24"/>
        </w:rPr>
      </w:pPr>
    </w:p>
    <w:p w:rsidR="00203F54" w:rsidRPr="00D72D7A" w:rsidRDefault="00203F54" w:rsidP="0003554D">
      <w:pPr>
        <w:pStyle w:val="Heading1"/>
        <w:jc w:val="center"/>
        <w:rPr>
          <w:sz w:val="24"/>
          <w:szCs w:val="24"/>
          <w:u w:val="single"/>
        </w:rPr>
      </w:pPr>
      <w:bookmarkStart w:id="318" w:name="_Toc149834841"/>
      <w:r w:rsidRPr="00D72D7A">
        <w:rPr>
          <w:sz w:val="24"/>
          <w:szCs w:val="24"/>
          <w:u w:val="single"/>
        </w:rPr>
        <w:t>Priority Area</w:t>
      </w:r>
      <w:r w:rsidR="00C67487" w:rsidRPr="00D72D7A">
        <w:rPr>
          <w:sz w:val="24"/>
          <w:szCs w:val="24"/>
          <w:u w:val="single"/>
        </w:rPr>
        <w:t>-5</w:t>
      </w:r>
      <w:bookmarkStart w:id="319" w:name="_Toc89864796"/>
      <w:r w:rsidR="004A4F14" w:rsidRPr="00D72D7A">
        <w:rPr>
          <w:sz w:val="24"/>
          <w:szCs w:val="24"/>
          <w:u w:val="single"/>
        </w:rPr>
        <w:t>: Development</w:t>
      </w:r>
      <w:r w:rsidRPr="00D72D7A">
        <w:rPr>
          <w:sz w:val="24"/>
          <w:szCs w:val="24"/>
          <w:u w:val="single"/>
        </w:rPr>
        <w:t xml:space="preserve"> of SMEs &amp; Entrepreneurships</w:t>
      </w:r>
      <w:bookmarkEnd w:id="318"/>
      <w:bookmarkEnd w:id="319"/>
    </w:p>
    <w:p w:rsidR="00601CE5" w:rsidRPr="00D72D7A" w:rsidRDefault="00601CE5" w:rsidP="00601CE5">
      <w:pPr>
        <w:pStyle w:val="ListParagraph"/>
        <w:suppressAutoHyphens w:val="0"/>
        <w:autoSpaceDN/>
        <w:spacing w:after="120"/>
        <w:ind w:left="567" w:right="270"/>
        <w:contextualSpacing/>
        <w:jc w:val="center"/>
        <w:textAlignment w:val="auto"/>
        <w:rPr>
          <w:rStyle w:val="Heading1Char"/>
          <w:rFonts w:eastAsiaTheme="minorEastAsia" w:cs="Arial"/>
          <w:sz w:val="24"/>
          <w:szCs w:val="24"/>
        </w:rPr>
      </w:pPr>
    </w:p>
    <w:p w:rsidR="00C67487" w:rsidRPr="00D72D7A" w:rsidRDefault="00C67487" w:rsidP="00694A87">
      <w:pPr>
        <w:pStyle w:val="ListParagraph"/>
        <w:keepNext/>
        <w:numPr>
          <w:ilvl w:val="0"/>
          <w:numId w:val="9"/>
        </w:numPr>
        <w:spacing w:before="240"/>
        <w:outlineLvl w:val="0"/>
        <w:rPr>
          <w:rFonts w:ascii="Arial" w:hAnsi="Arial" w:cs="Arial"/>
          <w:b/>
          <w:bCs/>
          <w:vanish/>
          <w:kern w:val="3"/>
          <w:lang w:bidi="ar-SA"/>
        </w:rPr>
      </w:pPr>
      <w:bookmarkStart w:id="320" w:name="_Toc120795303"/>
      <w:bookmarkStart w:id="321" w:name="_Toc120795444"/>
      <w:bookmarkStart w:id="322" w:name="_Toc120795519"/>
      <w:bookmarkStart w:id="323" w:name="_Toc120796946"/>
      <w:bookmarkStart w:id="324" w:name="_Toc120797019"/>
      <w:bookmarkStart w:id="325" w:name="_Toc120797092"/>
      <w:bookmarkStart w:id="326" w:name="_Toc120797165"/>
      <w:bookmarkStart w:id="327" w:name="_Toc121384700"/>
      <w:bookmarkStart w:id="328" w:name="_Toc149828813"/>
      <w:bookmarkStart w:id="329" w:name="_Toc149828899"/>
      <w:bookmarkStart w:id="330" w:name="_Toc149830915"/>
      <w:bookmarkStart w:id="331" w:name="_Toc149830994"/>
      <w:bookmarkStart w:id="332" w:name="_Toc149831073"/>
      <w:bookmarkStart w:id="333" w:name="_Toc149831154"/>
      <w:bookmarkStart w:id="334" w:name="_Toc149834842"/>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203F54" w:rsidRPr="00D72D7A" w:rsidRDefault="00203F54" w:rsidP="0049178F">
      <w:pPr>
        <w:pStyle w:val="Heading1"/>
        <w:numPr>
          <w:ilvl w:val="1"/>
          <w:numId w:val="9"/>
        </w:numPr>
        <w:tabs>
          <w:tab w:val="clear" w:pos="1441"/>
          <w:tab w:val="num" w:pos="709"/>
        </w:tabs>
        <w:spacing w:after="0"/>
        <w:ind w:left="0" w:firstLine="0"/>
        <w:rPr>
          <w:sz w:val="24"/>
          <w:szCs w:val="24"/>
          <w:u w:val="single"/>
        </w:rPr>
      </w:pPr>
      <w:bookmarkStart w:id="335" w:name="_Toc149834843"/>
      <w:r w:rsidRPr="00D72D7A">
        <w:rPr>
          <w:sz w:val="24"/>
          <w:szCs w:val="24"/>
          <w:u w:val="single"/>
        </w:rPr>
        <w:t>ECO Vision approach and target:</w:t>
      </w:r>
      <w:bookmarkEnd w:id="335"/>
    </w:p>
    <w:p w:rsidR="0003554D" w:rsidRPr="00D72D7A" w:rsidRDefault="0003554D" w:rsidP="0003554D">
      <w:pPr>
        <w:rPr>
          <w:rFonts w:ascii="Arial" w:hAnsi="Arial"/>
        </w:rPr>
      </w:pPr>
    </w:p>
    <w:p w:rsidR="00203F54" w:rsidRPr="00D72D7A" w:rsidRDefault="00C52CCC" w:rsidP="00A11559">
      <w:pPr>
        <w:pStyle w:val="ListParagraph"/>
        <w:spacing w:before="240" w:line="276" w:lineRule="auto"/>
        <w:ind w:left="0"/>
        <w:jc w:val="both"/>
        <w:rPr>
          <w:rFonts w:ascii="Arial" w:hAnsi="Arial" w:cs="Arial"/>
          <w:color w:val="000000"/>
        </w:rPr>
      </w:pPr>
      <w:r>
        <w:rPr>
          <w:rFonts w:ascii="Arial" w:hAnsi="Arial" w:cs="Arial"/>
          <w:color w:val="000000"/>
        </w:rPr>
        <w:t>136</w:t>
      </w:r>
      <w:r w:rsidR="0018073B" w:rsidRPr="00D72D7A">
        <w:rPr>
          <w:rFonts w:ascii="Arial" w:hAnsi="Arial" w:cs="Arial"/>
          <w:color w:val="000000"/>
        </w:rPr>
        <w:t xml:space="preserve">. </w:t>
      </w:r>
      <w:r w:rsidR="00021EEA" w:rsidRPr="00D72D7A">
        <w:rPr>
          <w:rFonts w:ascii="Arial" w:hAnsi="Arial" w:cs="Arial"/>
          <w:color w:val="000000"/>
        </w:rPr>
        <w:tab/>
      </w:r>
      <w:r w:rsidR="00203F54" w:rsidRPr="00D72D7A">
        <w:rPr>
          <w:rFonts w:ascii="Arial" w:hAnsi="Arial" w:cs="Arial"/>
          <w:color w:val="000000"/>
        </w:rPr>
        <w:t xml:space="preserve">The role of SMEs </w:t>
      </w:r>
      <w:r w:rsidR="00203F54" w:rsidRPr="00D72D7A">
        <w:rPr>
          <w:rFonts w:ascii="Arial" w:hAnsi="Arial" w:cs="Arial"/>
        </w:rPr>
        <w:t>(</w:t>
      </w:r>
      <w:r w:rsidR="00203F54" w:rsidRPr="00D72D7A">
        <w:rPr>
          <w:rFonts w:ascii="Arial" w:hAnsi="Arial" w:cs="Arial"/>
          <w:shd w:val="clear" w:color="auto" w:fill="FFFFFF"/>
        </w:rPr>
        <w:t>Small &amp; Medium Enterprises</w:t>
      </w:r>
      <w:r w:rsidR="00203F54" w:rsidRPr="00D72D7A">
        <w:rPr>
          <w:rFonts w:ascii="Arial" w:hAnsi="Arial" w:cs="Arial"/>
        </w:rPr>
        <w:t>) in</w:t>
      </w:r>
      <w:r w:rsidR="00203F54" w:rsidRPr="00D72D7A">
        <w:rPr>
          <w:rFonts w:ascii="Arial" w:hAnsi="Arial" w:cs="Arial"/>
          <w:color w:val="000000"/>
        </w:rPr>
        <w:t xml:space="preserve"> achieving sustainable economic growth and employment, raising standard of life of the grass root citizens and contribution to socio-economic development of the region is of high importance and directly contributes to the goals of the ECO and Millennium Development Goals of UN. Establishment of financial mechanism to support start-ups, SME’s and entrepreneurs as well as promotion and encouragement of women entrepreneurship are expected to be implemented to contribute to the ECO Vision 2025.</w:t>
      </w:r>
    </w:p>
    <w:p w:rsidR="00203F54" w:rsidRPr="00D72D7A" w:rsidRDefault="00203F54" w:rsidP="0064313E">
      <w:pPr>
        <w:pStyle w:val="Heading1"/>
        <w:numPr>
          <w:ilvl w:val="1"/>
          <w:numId w:val="9"/>
        </w:numPr>
        <w:tabs>
          <w:tab w:val="clear" w:pos="1441"/>
          <w:tab w:val="num" w:pos="709"/>
        </w:tabs>
        <w:spacing w:after="0"/>
        <w:ind w:left="0" w:firstLine="0"/>
        <w:rPr>
          <w:sz w:val="24"/>
          <w:szCs w:val="24"/>
          <w:u w:val="single"/>
        </w:rPr>
      </w:pPr>
      <w:bookmarkStart w:id="336" w:name="_Toc149834844"/>
      <w:r w:rsidRPr="00D72D7A">
        <w:rPr>
          <w:sz w:val="24"/>
          <w:szCs w:val="24"/>
          <w:u w:val="single"/>
        </w:rPr>
        <w:t>Background information and recent developments:</w:t>
      </w:r>
      <w:bookmarkEnd w:id="336"/>
    </w:p>
    <w:p w:rsidR="0003554D" w:rsidRPr="00D72D7A" w:rsidRDefault="0003554D" w:rsidP="0003554D">
      <w:pPr>
        <w:rPr>
          <w:rFonts w:ascii="Arial" w:hAnsi="Arial"/>
        </w:rPr>
      </w:pPr>
    </w:p>
    <w:p w:rsidR="00203F54" w:rsidRPr="00D72D7A" w:rsidRDefault="00A11559" w:rsidP="00C52CCC">
      <w:pPr>
        <w:pStyle w:val="ListParagraph"/>
        <w:spacing w:before="240" w:line="276" w:lineRule="auto"/>
        <w:ind w:left="0"/>
        <w:jc w:val="both"/>
        <w:rPr>
          <w:rFonts w:ascii="Arial" w:hAnsi="Arial" w:cs="Arial"/>
          <w:color w:val="000000"/>
        </w:rPr>
      </w:pPr>
      <w:r w:rsidRPr="00D72D7A">
        <w:rPr>
          <w:rFonts w:ascii="Arial" w:hAnsi="Arial" w:cs="Arial"/>
          <w:color w:val="000000"/>
        </w:rPr>
        <w:t>13</w:t>
      </w:r>
      <w:r w:rsidR="00C52CCC">
        <w:rPr>
          <w:rFonts w:ascii="Arial" w:hAnsi="Arial" w:cs="Arial"/>
          <w:color w:val="000000"/>
        </w:rPr>
        <w:t>7</w:t>
      </w:r>
      <w:r w:rsidR="0018073B" w:rsidRPr="00D72D7A">
        <w:rPr>
          <w:rFonts w:ascii="Arial" w:hAnsi="Arial" w:cs="Arial"/>
          <w:color w:val="000000"/>
        </w:rPr>
        <w:t xml:space="preserve">. </w:t>
      </w:r>
      <w:r w:rsidR="00E52BE0">
        <w:rPr>
          <w:rFonts w:ascii="Arial" w:hAnsi="Arial" w:cs="Arial"/>
          <w:color w:val="000000"/>
        </w:rPr>
        <w:tab/>
      </w:r>
      <w:r w:rsidR="00203F54" w:rsidRPr="00D72D7A">
        <w:rPr>
          <w:rFonts w:ascii="Arial" w:hAnsi="Arial" w:cs="Arial"/>
          <w:color w:val="000000"/>
        </w:rPr>
        <w:t>During the 27th &amp; 28th RPC</w:t>
      </w:r>
      <w:r w:rsidR="00AF419F">
        <w:rPr>
          <w:rFonts w:ascii="Arial" w:hAnsi="Arial" w:cs="Arial"/>
          <w:color w:val="000000"/>
        </w:rPr>
        <w:t xml:space="preserve"> Meetings,</w:t>
      </w:r>
      <w:r w:rsidR="00203F54" w:rsidRPr="00D72D7A">
        <w:rPr>
          <w:rFonts w:ascii="Arial" w:hAnsi="Arial" w:cs="Arial"/>
          <w:color w:val="000000"/>
        </w:rPr>
        <w:t xml:space="preserve"> Pakistan offered to host the 5th HLWG on Entrepreneurship and SME Development M</w:t>
      </w:r>
      <w:r w:rsidR="00AF419F">
        <w:rPr>
          <w:rFonts w:ascii="Arial" w:hAnsi="Arial" w:cs="Arial"/>
          <w:color w:val="000000"/>
        </w:rPr>
        <w:t>eeting in Pakistan. Pakistan</w:t>
      </w:r>
      <w:r w:rsidR="00203F54" w:rsidRPr="00D72D7A">
        <w:rPr>
          <w:rFonts w:ascii="Arial" w:hAnsi="Arial" w:cs="Arial"/>
          <w:color w:val="000000"/>
        </w:rPr>
        <w:t xml:space="preserve"> informed to host the Meeting in 2017 and also on 16-17 Oct 2018 in Lahore, however Just Iran and </w:t>
      </w:r>
      <w:r w:rsidR="00277A0F" w:rsidRPr="00D72D7A">
        <w:rPr>
          <w:rStyle w:val="Emphasis"/>
          <w:rFonts w:ascii="Arial" w:hAnsi="Arial" w:cs="Arial"/>
          <w:i w:val="0"/>
          <w:iCs w:val="0"/>
          <w:shd w:val="clear" w:color="auto" w:fill="FFFFFF"/>
        </w:rPr>
        <w:t>Türkiye</w:t>
      </w:r>
      <w:r w:rsidR="00203F54" w:rsidRPr="00D72D7A">
        <w:rPr>
          <w:rFonts w:ascii="Arial" w:hAnsi="Arial" w:cs="Arial"/>
          <w:color w:val="000000"/>
        </w:rPr>
        <w:t xml:space="preserve"> confirmed their participation in this Meeting and the Meeting was postponed due to lack of quorum.</w:t>
      </w:r>
    </w:p>
    <w:p w:rsidR="00203F54" w:rsidRPr="00D72D7A" w:rsidRDefault="00C52CCC" w:rsidP="00AF419F">
      <w:pPr>
        <w:pStyle w:val="ListParagraph"/>
        <w:spacing w:before="240" w:line="276" w:lineRule="auto"/>
        <w:ind w:left="0"/>
        <w:jc w:val="both"/>
        <w:rPr>
          <w:rFonts w:ascii="Arial" w:hAnsi="Arial" w:cs="Arial"/>
          <w:color w:val="000000"/>
        </w:rPr>
      </w:pPr>
      <w:r>
        <w:rPr>
          <w:rFonts w:ascii="Arial" w:hAnsi="Arial" w:cs="Arial"/>
          <w:color w:val="000000"/>
        </w:rPr>
        <w:t>138</w:t>
      </w:r>
      <w:r w:rsidR="0018073B" w:rsidRPr="00D72D7A">
        <w:rPr>
          <w:rFonts w:ascii="Arial" w:hAnsi="Arial" w:cs="Arial"/>
          <w:color w:val="000000"/>
        </w:rPr>
        <w:t xml:space="preserve">. </w:t>
      </w:r>
      <w:r w:rsidR="00E52BE0">
        <w:rPr>
          <w:rFonts w:ascii="Arial" w:hAnsi="Arial" w:cs="Arial"/>
          <w:color w:val="000000"/>
        </w:rPr>
        <w:tab/>
      </w:r>
      <w:r w:rsidR="00AF419F">
        <w:rPr>
          <w:rFonts w:ascii="Arial" w:hAnsi="Arial" w:cs="Arial"/>
          <w:color w:val="000000"/>
        </w:rPr>
        <w:t>T</w:t>
      </w:r>
      <w:r w:rsidR="00203F54" w:rsidRPr="00D72D7A">
        <w:rPr>
          <w:rFonts w:ascii="Arial" w:hAnsi="Arial" w:cs="Arial"/>
          <w:color w:val="000000"/>
        </w:rPr>
        <w:t xml:space="preserve">he Republic of </w:t>
      </w:r>
      <w:r w:rsidR="00277A0F" w:rsidRPr="00D72D7A">
        <w:rPr>
          <w:rStyle w:val="Emphasis"/>
          <w:rFonts w:ascii="Arial" w:hAnsi="Arial" w:cs="Arial"/>
          <w:i w:val="0"/>
          <w:iCs w:val="0"/>
          <w:shd w:val="clear" w:color="auto" w:fill="FFFFFF"/>
        </w:rPr>
        <w:t>Türkiye</w:t>
      </w:r>
      <w:r w:rsidR="00203F54" w:rsidRPr="00D72D7A">
        <w:rPr>
          <w:rFonts w:ascii="Arial" w:hAnsi="Arial" w:cs="Arial"/>
          <w:color w:val="000000"/>
        </w:rPr>
        <w:t xml:space="preserve"> was informed to host the Workshop on Energy Efficiency and Environmental Protection in SMEs in 2017 and renewed its offer in 2018; however due to the provision of necessary information (details of hospitality) at belated stage from host, the Workshop was postponed. </w:t>
      </w:r>
    </w:p>
    <w:p w:rsidR="00203F54" w:rsidRPr="00D72D7A" w:rsidRDefault="00C52CCC" w:rsidP="00D71E40">
      <w:pPr>
        <w:pStyle w:val="ListParagraph"/>
        <w:spacing w:before="240" w:line="276" w:lineRule="auto"/>
        <w:ind w:left="0"/>
        <w:jc w:val="both"/>
        <w:rPr>
          <w:rFonts w:ascii="Arial" w:hAnsi="Arial" w:cs="Arial"/>
          <w:color w:val="000000"/>
        </w:rPr>
      </w:pPr>
      <w:r>
        <w:rPr>
          <w:rFonts w:ascii="Arial" w:hAnsi="Arial" w:cs="Arial"/>
          <w:color w:val="000000"/>
        </w:rPr>
        <w:t>139</w:t>
      </w:r>
      <w:r w:rsidR="00A11559" w:rsidRPr="00D72D7A">
        <w:rPr>
          <w:rFonts w:ascii="Arial" w:hAnsi="Arial" w:cs="Arial"/>
          <w:color w:val="000000"/>
        </w:rPr>
        <w:t>.</w:t>
      </w:r>
      <w:r w:rsidR="00D71E40">
        <w:rPr>
          <w:rFonts w:ascii="Arial" w:hAnsi="Arial" w:cs="Arial"/>
          <w:color w:val="000000"/>
        </w:rPr>
        <w:t xml:space="preserve"> </w:t>
      </w:r>
      <w:r w:rsidR="00E52BE0">
        <w:rPr>
          <w:rFonts w:ascii="Arial" w:hAnsi="Arial" w:cs="Arial"/>
          <w:color w:val="000000"/>
        </w:rPr>
        <w:tab/>
      </w:r>
      <w:r w:rsidR="00203F54" w:rsidRPr="00D72D7A">
        <w:rPr>
          <w:rFonts w:ascii="Arial" w:hAnsi="Arial" w:cs="Arial"/>
          <w:color w:val="000000"/>
        </w:rPr>
        <w:t>During the 29th RPC, the Council requested the Member States to consider hosting the 5th Steering Committee Meeting (SCM) on Entrepreneurship and SME Development Meeting and SME Workshop back to back in 2019. ECO Secretariat through formal NVs requested from M</w:t>
      </w:r>
      <w:r w:rsidR="00F23F76">
        <w:rPr>
          <w:rFonts w:ascii="Arial" w:hAnsi="Arial" w:cs="Arial"/>
          <w:color w:val="000000"/>
        </w:rPr>
        <w:t xml:space="preserve">ember </w:t>
      </w:r>
      <w:r w:rsidR="00203F54" w:rsidRPr="00D72D7A">
        <w:rPr>
          <w:rFonts w:ascii="Arial" w:hAnsi="Arial" w:cs="Arial"/>
          <w:color w:val="000000"/>
        </w:rPr>
        <w:t>S</w:t>
      </w:r>
      <w:r w:rsidR="00F23F76">
        <w:rPr>
          <w:rFonts w:ascii="Arial" w:hAnsi="Arial" w:cs="Arial"/>
          <w:color w:val="000000"/>
        </w:rPr>
        <w:t>tate</w:t>
      </w:r>
      <w:r w:rsidR="00203F54" w:rsidRPr="00D72D7A">
        <w:rPr>
          <w:rFonts w:ascii="Arial" w:hAnsi="Arial" w:cs="Arial"/>
          <w:color w:val="000000"/>
        </w:rPr>
        <w:t>s to host the said events</w:t>
      </w:r>
      <w:r w:rsidR="00734F3B">
        <w:rPr>
          <w:rFonts w:ascii="Arial" w:hAnsi="Arial" w:cs="Arial"/>
          <w:color w:val="000000"/>
        </w:rPr>
        <w:t>.</w:t>
      </w:r>
      <w:r w:rsidR="00203F54" w:rsidRPr="00D72D7A">
        <w:rPr>
          <w:rFonts w:ascii="Arial" w:hAnsi="Arial" w:cs="Arial"/>
          <w:color w:val="000000"/>
        </w:rPr>
        <w:t xml:space="preserve"> </w:t>
      </w:r>
    </w:p>
    <w:p w:rsidR="00BE0214" w:rsidRPr="00D72D7A" w:rsidRDefault="00C52CCC" w:rsidP="00D71E40">
      <w:pPr>
        <w:pStyle w:val="ListParagraph"/>
        <w:spacing w:before="240" w:line="276" w:lineRule="auto"/>
        <w:ind w:left="0"/>
        <w:jc w:val="both"/>
        <w:rPr>
          <w:rFonts w:ascii="Arial" w:hAnsi="Arial" w:cs="Arial"/>
          <w:color w:val="000000"/>
        </w:rPr>
      </w:pPr>
      <w:r>
        <w:rPr>
          <w:rFonts w:ascii="Arial" w:hAnsi="Arial" w:cs="Arial"/>
          <w:color w:val="000000"/>
        </w:rPr>
        <w:t>140</w:t>
      </w:r>
      <w:r w:rsidR="0018073B" w:rsidRPr="00D72D7A">
        <w:rPr>
          <w:rFonts w:ascii="Arial" w:hAnsi="Arial" w:cs="Arial"/>
          <w:color w:val="000000"/>
        </w:rPr>
        <w:t>.</w:t>
      </w:r>
      <w:r w:rsidR="00D71E40">
        <w:rPr>
          <w:rFonts w:ascii="Arial" w:hAnsi="Arial" w:cs="Arial"/>
          <w:color w:val="000000"/>
        </w:rPr>
        <w:t xml:space="preserve"> </w:t>
      </w:r>
      <w:r w:rsidR="00E52BE0">
        <w:rPr>
          <w:rFonts w:ascii="Arial" w:hAnsi="Arial" w:cs="Arial"/>
          <w:color w:val="000000"/>
        </w:rPr>
        <w:tab/>
      </w:r>
      <w:r w:rsidR="008A7CB9">
        <w:rPr>
          <w:rFonts w:ascii="Arial" w:hAnsi="Arial" w:cs="Arial"/>
          <w:color w:val="000000"/>
        </w:rPr>
        <w:t>During the 31st RPC M</w:t>
      </w:r>
      <w:r w:rsidR="00635757" w:rsidRPr="00D72D7A">
        <w:rPr>
          <w:rFonts w:ascii="Arial" w:hAnsi="Arial" w:cs="Arial"/>
          <w:color w:val="000000"/>
        </w:rPr>
        <w:t xml:space="preserve">eeting, the Islamic republic </w:t>
      </w:r>
      <w:r w:rsidR="00734F3B">
        <w:rPr>
          <w:rFonts w:ascii="Arial" w:hAnsi="Arial" w:cs="Arial"/>
          <w:color w:val="000000"/>
        </w:rPr>
        <w:t>of Afghanistan conveyed its</w:t>
      </w:r>
      <w:r w:rsidR="00635757" w:rsidRPr="00D72D7A">
        <w:rPr>
          <w:rFonts w:ascii="Arial" w:hAnsi="Arial" w:cs="Arial"/>
          <w:color w:val="000000"/>
        </w:rPr>
        <w:t xml:space="preserve"> readiness to host the 5th Steering Committee Meeting (SCM) on Entrepreneurship and SME Development Meeting in 2021. The Secretariat requested for the exact date and details through the Note Verbale No. </w:t>
      </w:r>
      <w:r w:rsidR="00BE0214" w:rsidRPr="00D72D7A">
        <w:rPr>
          <w:rFonts w:ascii="Arial" w:hAnsi="Arial" w:cs="Arial"/>
          <w:color w:val="000000"/>
        </w:rPr>
        <w:t xml:space="preserve">A&amp;I/Industry/ SME/2021/634 dated 13 June 2021, however no response has been received. </w:t>
      </w:r>
    </w:p>
    <w:p w:rsidR="00516519" w:rsidRPr="00D72D7A" w:rsidRDefault="00C52CCC" w:rsidP="00D71E40">
      <w:pPr>
        <w:pStyle w:val="ListParagraph"/>
        <w:spacing w:before="240" w:line="276" w:lineRule="auto"/>
        <w:ind w:left="0"/>
        <w:jc w:val="both"/>
        <w:rPr>
          <w:rFonts w:ascii="Arial" w:hAnsi="Arial" w:cs="Arial"/>
        </w:rPr>
      </w:pPr>
      <w:r>
        <w:rPr>
          <w:rFonts w:ascii="Arial" w:hAnsi="Arial" w:cs="Arial"/>
          <w:color w:val="000000"/>
        </w:rPr>
        <w:t>141</w:t>
      </w:r>
      <w:r w:rsidR="003D7DF3" w:rsidRPr="00D72D7A">
        <w:rPr>
          <w:rFonts w:ascii="Arial" w:hAnsi="Arial" w:cs="Arial"/>
          <w:color w:val="000000"/>
        </w:rPr>
        <w:t>.</w:t>
      </w:r>
      <w:r w:rsidR="00D71E40">
        <w:rPr>
          <w:rFonts w:ascii="Arial" w:hAnsi="Arial" w:cs="Arial"/>
          <w:color w:val="000000"/>
        </w:rPr>
        <w:t xml:space="preserve"> </w:t>
      </w:r>
      <w:r w:rsidR="00E52BE0">
        <w:rPr>
          <w:rFonts w:ascii="Arial" w:hAnsi="Arial" w:cs="Arial"/>
          <w:color w:val="000000"/>
        </w:rPr>
        <w:tab/>
      </w:r>
      <w:r w:rsidR="00D71E40">
        <w:rPr>
          <w:rFonts w:ascii="Arial" w:hAnsi="Arial" w:cs="Arial"/>
          <w:color w:val="000000"/>
        </w:rPr>
        <w:t>F</w:t>
      </w:r>
      <w:r w:rsidR="003D7DF3" w:rsidRPr="00D72D7A">
        <w:rPr>
          <w:rFonts w:ascii="Arial" w:hAnsi="Arial" w:cs="Arial"/>
          <w:color w:val="000000"/>
        </w:rPr>
        <w:t xml:space="preserve">ollowing the 32nd RPC Meeting, the Secretariat requested the </w:t>
      </w:r>
      <w:r w:rsidR="00516519" w:rsidRPr="00D72D7A">
        <w:rPr>
          <w:rFonts w:ascii="Arial" w:eastAsia="Cambria" w:hAnsi="Arial" w:cs="Arial"/>
        </w:rPr>
        <w:t xml:space="preserve">Member States to consider </w:t>
      </w:r>
      <w:r w:rsidR="00516519" w:rsidRPr="00D72D7A">
        <w:rPr>
          <w:rFonts w:ascii="Arial" w:hAnsi="Arial" w:cs="Arial"/>
        </w:rPr>
        <w:t>hosting the 5</w:t>
      </w:r>
      <w:r w:rsidR="00516519" w:rsidRPr="00D72D7A">
        <w:rPr>
          <w:rFonts w:ascii="Arial" w:hAnsi="Arial" w:cs="Arial"/>
          <w:vertAlign w:val="superscript"/>
        </w:rPr>
        <w:t>th</w:t>
      </w:r>
      <w:r w:rsidR="00516519" w:rsidRPr="00D72D7A">
        <w:rPr>
          <w:rFonts w:ascii="Arial" w:hAnsi="Arial" w:cs="Arial"/>
        </w:rPr>
        <w:t xml:space="preserve"> Steering Committee Meeting (SCM) on Entrepreneurship and </w:t>
      </w:r>
      <w:r w:rsidR="00516519" w:rsidRPr="00D72D7A">
        <w:rPr>
          <w:rFonts w:ascii="Arial" w:hAnsi="Arial" w:cs="Arial"/>
          <w:shd w:val="clear" w:color="auto" w:fill="FFFFFF"/>
        </w:rPr>
        <w:t xml:space="preserve">Small &amp; Medium Enterprises </w:t>
      </w:r>
      <w:r w:rsidR="00516519" w:rsidRPr="00D72D7A">
        <w:rPr>
          <w:rFonts w:ascii="Arial" w:hAnsi="Arial" w:cs="Arial"/>
        </w:rPr>
        <w:t xml:space="preserve">(SMEs) Development (A&amp;I/Industry/SME/2022/290 dated March 6, 2022). </w:t>
      </w:r>
    </w:p>
    <w:p w:rsidR="00D71E40" w:rsidRPr="00D72D7A" w:rsidRDefault="00A11559" w:rsidP="00DC3B26">
      <w:pPr>
        <w:pStyle w:val="ListParagraph"/>
        <w:spacing w:before="240" w:line="276" w:lineRule="auto"/>
        <w:ind w:left="0"/>
        <w:jc w:val="both"/>
        <w:rPr>
          <w:rFonts w:ascii="Arial" w:hAnsi="Arial" w:cs="Arial"/>
        </w:rPr>
      </w:pPr>
      <w:r w:rsidRPr="00D72D7A">
        <w:rPr>
          <w:rFonts w:ascii="Arial" w:hAnsi="Arial" w:cs="Arial"/>
        </w:rPr>
        <w:t>1</w:t>
      </w:r>
      <w:r w:rsidR="00516519" w:rsidRPr="00D72D7A">
        <w:rPr>
          <w:rFonts w:ascii="Arial" w:hAnsi="Arial" w:cs="Arial"/>
        </w:rPr>
        <w:t>4</w:t>
      </w:r>
      <w:r w:rsidR="00C52CCC">
        <w:rPr>
          <w:rFonts w:ascii="Arial" w:hAnsi="Arial" w:cs="Arial"/>
        </w:rPr>
        <w:t>2</w:t>
      </w:r>
      <w:r w:rsidR="00516519" w:rsidRPr="00D72D7A">
        <w:rPr>
          <w:rFonts w:ascii="Arial" w:hAnsi="Arial" w:cs="Arial"/>
        </w:rPr>
        <w:t>.</w:t>
      </w:r>
      <w:r w:rsidR="00D71E40">
        <w:rPr>
          <w:rFonts w:ascii="Arial" w:hAnsi="Arial" w:cs="Arial"/>
        </w:rPr>
        <w:t xml:space="preserve"> </w:t>
      </w:r>
      <w:r w:rsidR="00516519" w:rsidRPr="00D72D7A">
        <w:rPr>
          <w:rFonts w:ascii="Arial" w:hAnsi="Arial" w:cs="Arial"/>
        </w:rPr>
        <w:t xml:space="preserve">The Republic of </w:t>
      </w:r>
      <w:r w:rsidR="00613E7C" w:rsidRPr="00D72D7A">
        <w:rPr>
          <w:rFonts w:ascii="Arial" w:hAnsi="Arial" w:cs="Arial"/>
        </w:rPr>
        <w:t>Türkiye</w:t>
      </w:r>
      <w:r w:rsidR="00516519" w:rsidRPr="00D72D7A">
        <w:rPr>
          <w:rFonts w:ascii="Arial" w:hAnsi="Arial" w:cs="Arial"/>
        </w:rPr>
        <w:t xml:space="preserve"> hosted the online workshop on “Sharing Best Practices on SME Support and Evaluation Mechanisms” on November 23, 2022.</w:t>
      </w:r>
      <w:r w:rsidR="00734F3B">
        <w:rPr>
          <w:rFonts w:ascii="Arial" w:hAnsi="Arial" w:cs="Arial"/>
        </w:rPr>
        <w:t xml:space="preserve"> The report of the workshop was submitted via</w:t>
      </w:r>
      <w:r w:rsidR="00D71E40">
        <w:rPr>
          <w:rFonts w:ascii="Arial" w:hAnsi="Arial" w:cs="Arial"/>
        </w:rPr>
        <w:t xml:space="preserve"> </w:t>
      </w:r>
      <w:r w:rsidR="00DC3B26">
        <w:rPr>
          <w:rFonts w:ascii="Arial" w:hAnsi="Arial" w:cs="Arial"/>
        </w:rPr>
        <w:t xml:space="preserve">NV No. </w:t>
      </w:r>
      <w:r w:rsidR="00D71E40" w:rsidRPr="00D72D7A">
        <w:rPr>
          <w:rFonts w:ascii="Arial" w:hAnsi="Arial" w:cs="Arial"/>
        </w:rPr>
        <w:t>A&amp;I/Industry/SME/2022/</w:t>
      </w:r>
      <w:r w:rsidR="00DC3B26">
        <w:rPr>
          <w:rFonts w:ascii="Arial" w:hAnsi="Arial" w:cs="Arial"/>
        </w:rPr>
        <w:t>1656</w:t>
      </w:r>
      <w:r w:rsidR="00D71E40" w:rsidRPr="00D72D7A">
        <w:rPr>
          <w:rFonts w:ascii="Arial" w:hAnsi="Arial" w:cs="Arial"/>
        </w:rPr>
        <w:t xml:space="preserve"> dated </w:t>
      </w:r>
      <w:r w:rsidR="00DC3B26">
        <w:rPr>
          <w:rFonts w:ascii="Arial" w:hAnsi="Arial" w:cs="Arial"/>
        </w:rPr>
        <w:t>December 4</w:t>
      </w:r>
      <w:r w:rsidR="00D71E40" w:rsidRPr="00D72D7A">
        <w:rPr>
          <w:rFonts w:ascii="Arial" w:hAnsi="Arial" w:cs="Arial"/>
        </w:rPr>
        <w:t xml:space="preserve">, 2022. </w:t>
      </w:r>
    </w:p>
    <w:p w:rsidR="00516519" w:rsidRPr="00D72D7A" w:rsidRDefault="00C52CCC" w:rsidP="00DC3B26">
      <w:pPr>
        <w:pStyle w:val="ListParagraph"/>
        <w:spacing w:before="240" w:line="276" w:lineRule="auto"/>
        <w:ind w:left="0"/>
        <w:jc w:val="both"/>
        <w:rPr>
          <w:rFonts w:ascii="Arial" w:hAnsi="Arial" w:cs="Arial"/>
          <w:color w:val="000000"/>
        </w:rPr>
      </w:pPr>
      <w:r>
        <w:rPr>
          <w:rFonts w:ascii="Arial" w:hAnsi="Arial" w:cs="Arial"/>
        </w:rPr>
        <w:lastRenderedPageBreak/>
        <w:t>143</w:t>
      </w:r>
      <w:r w:rsidR="00516519" w:rsidRPr="00D72D7A">
        <w:rPr>
          <w:rFonts w:ascii="Arial" w:hAnsi="Arial" w:cs="Arial"/>
        </w:rPr>
        <w:t>.</w:t>
      </w:r>
      <w:r w:rsidR="00D71E40">
        <w:rPr>
          <w:rFonts w:ascii="Arial" w:hAnsi="Arial" w:cs="Arial"/>
        </w:rPr>
        <w:t xml:space="preserve"> </w:t>
      </w:r>
      <w:r w:rsidR="00E52BE0">
        <w:rPr>
          <w:rFonts w:ascii="Arial" w:hAnsi="Arial" w:cs="Arial"/>
        </w:rPr>
        <w:tab/>
      </w:r>
      <w:r w:rsidR="00516519" w:rsidRPr="00D72D7A">
        <w:rPr>
          <w:rFonts w:ascii="Arial" w:hAnsi="Arial" w:cs="Arial"/>
        </w:rPr>
        <w:t xml:space="preserve">Following the 32nd RPC </w:t>
      </w:r>
      <w:r w:rsidR="00115778">
        <w:rPr>
          <w:rFonts w:ascii="Arial" w:hAnsi="Arial" w:cs="Arial"/>
        </w:rPr>
        <w:t>Meeting, the Secretariat intended</w:t>
      </w:r>
      <w:r w:rsidR="00516519" w:rsidRPr="00D72D7A">
        <w:rPr>
          <w:rFonts w:ascii="Arial" w:hAnsi="Arial" w:cs="Arial"/>
        </w:rPr>
        <w:t xml:space="preserve"> to convene a virtual </w:t>
      </w:r>
      <w:r w:rsidR="00516519" w:rsidRPr="00D72D7A">
        <w:rPr>
          <w:rFonts w:ascii="Arial" w:hAnsi="Arial" w:cs="Arial"/>
          <w:color w:val="000000"/>
        </w:rPr>
        <w:t>meeting of the experts and women entrepreneurs of the Member States on May 22, 2022 to develop an implementation action plan to promote and encourage women entrepreneurship in the region. The meeting postponed due to lack of quorum.</w:t>
      </w:r>
    </w:p>
    <w:p w:rsidR="00516519" w:rsidRDefault="00C52CCC" w:rsidP="003D3762">
      <w:pPr>
        <w:pStyle w:val="ListParagraph"/>
        <w:spacing w:before="240" w:line="276" w:lineRule="auto"/>
        <w:ind w:left="0"/>
        <w:jc w:val="both"/>
        <w:rPr>
          <w:rStyle w:val="Emphasis"/>
          <w:rFonts w:ascii="Arial" w:hAnsi="Arial" w:cs="Arial"/>
          <w:shd w:val="clear" w:color="auto" w:fill="FFFFFF"/>
        </w:rPr>
      </w:pPr>
      <w:r>
        <w:rPr>
          <w:rFonts w:ascii="Arial" w:hAnsi="Arial" w:cs="Arial"/>
          <w:color w:val="000000"/>
        </w:rPr>
        <w:t>144</w:t>
      </w:r>
      <w:r w:rsidR="00516519" w:rsidRPr="00D72D7A">
        <w:rPr>
          <w:rFonts w:ascii="Arial" w:hAnsi="Arial" w:cs="Arial"/>
          <w:color w:val="000000"/>
        </w:rPr>
        <w:t>.</w:t>
      </w:r>
      <w:r w:rsidR="00D71E40">
        <w:rPr>
          <w:rFonts w:ascii="Arial" w:hAnsi="Arial" w:cs="Arial"/>
          <w:color w:val="000000"/>
        </w:rPr>
        <w:t xml:space="preserve"> </w:t>
      </w:r>
      <w:r w:rsidR="00E52BE0">
        <w:rPr>
          <w:rFonts w:ascii="Arial" w:hAnsi="Arial" w:cs="Arial"/>
          <w:color w:val="000000"/>
        </w:rPr>
        <w:tab/>
      </w:r>
      <w:r w:rsidR="00516519" w:rsidRPr="00D72D7A">
        <w:rPr>
          <w:rFonts w:ascii="Arial" w:hAnsi="Arial" w:cs="Arial"/>
          <w:color w:val="000000"/>
        </w:rPr>
        <w:t xml:space="preserve">The Secretariat circulated the </w:t>
      </w:r>
      <w:r w:rsidR="00516519" w:rsidRPr="00D72D7A">
        <w:rPr>
          <w:rFonts w:ascii="Arial" w:hAnsi="Arial" w:cs="Arial"/>
        </w:rPr>
        <w:t>report</w:t>
      </w:r>
      <w:r w:rsidR="00115778">
        <w:rPr>
          <w:rFonts w:ascii="Arial" w:hAnsi="Arial" w:cs="Arial"/>
        </w:rPr>
        <w:t>s</w:t>
      </w:r>
      <w:r w:rsidR="00516519" w:rsidRPr="00D72D7A">
        <w:rPr>
          <w:rFonts w:ascii="Arial" w:hAnsi="Arial" w:cs="Arial"/>
        </w:rPr>
        <w:t xml:space="preserve"> on </w:t>
      </w:r>
      <w:r w:rsidR="00516519" w:rsidRPr="00D72D7A">
        <w:rPr>
          <w:rFonts w:ascii="Arial" w:hAnsi="Arial" w:cs="Arial"/>
          <w:color w:val="000000"/>
        </w:rPr>
        <w:t xml:space="preserve">strengthening the MSMEs of </w:t>
      </w:r>
      <w:r w:rsidR="00516519" w:rsidRPr="00D72D7A">
        <w:rPr>
          <w:rFonts w:ascii="Arial" w:hAnsi="Arial" w:cs="Arial"/>
        </w:rPr>
        <w:t xml:space="preserve">Azerbaijan, Pakistan and </w:t>
      </w:r>
      <w:proofErr w:type="gramStart"/>
      <w:r w:rsidR="00516519" w:rsidRPr="00D72D7A">
        <w:rPr>
          <w:rStyle w:val="Emphasis"/>
          <w:rFonts w:ascii="Arial" w:hAnsi="Arial" w:cs="Arial"/>
          <w:i w:val="0"/>
          <w:iCs w:val="0"/>
          <w:shd w:val="clear" w:color="auto" w:fill="FFFFFF"/>
        </w:rPr>
        <w:t>Türkiye</w:t>
      </w:r>
      <w:r w:rsidR="004F329A" w:rsidRPr="00D72D7A">
        <w:rPr>
          <w:rStyle w:val="Emphasis"/>
          <w:rFonts w:ascii="Arial" w:hAnsi="Arial" w:cs="Arial"/>
          <w:i w:val="0"/>
          <w:iCs w:val="0"/>
          <w:shd w:val="clear" w:color="auto" w:fill="FFFFFF"/>
        </w:rPr>
        <w:t>,</w:t>
      </w:r>
      <w:proofErr w:type="gramEnd"/>
      <w:r w:rsidR="004F329A" w:rsidRPr="00D72D7A">
        <w:rPr>
          <w:rStyle w:val="Emphasis"/>
          <w:rFonts w:ascii="Arial" w:hAnsi="Arial" w:cs="Arial"/>
          <w:i w:val="0"/>
          <w:iCs w:val="0"/>
          <w:shd w:val="clear" w:color="auto" w:fill="FFFFFF"/>
        </w:rPr>
        <w:t xml:space="preserve"> regarding the 32nd RPC Meeting and requested other </w:t>
      </w:r>
      <w:r w:rsidR="003D3762" w:rsidRPr="00D72D7A">
        <w:rPr>
          <w:rFonts w:ascii="Arial" w:hAnsi="Arial" w:cs="Arial"/>
          <w:color w:val="000000"/>
        </w:rPr>
        <w:t xml:space="preserve">Member States </w:t>
      </w:r>
      <w:r w:rsidR="004F329A" w:rsidRPr="00D72D7A">
        <w:rPr>
          <w:rStyle w:val="Emphasis"/>
          <w:rFonts w:ascii="Arial" w:hAnsi="Arial" w:cs="Arial"/>
          <w:i w:val="0"/>
          <w:iCs w:val="0"/>
          <w:shd w:val="clear" w:color="auto" w:fill="FFFFFF"/>
        </w:rPr>
        <w:t xml:space="preserve">to convey their relevant reports </w:t>
      </w:r>
      <w:r w:rsidR="004F329A" w:rsidRPr="00D72D7A">
        <w:rPr>
          <w:rStyle w:val="Emphasis"/>
          <w:rFonts w:ascii="Arial" w:hAnsi="Arial" w:cs="Arial"/>
          <w:shd w:val="clear" w:color="auto" w:fill="FFFFFF"/>
        </w:rPr>
        <w:t>(</w:t>
      </w:r>
      <w:r w:rsidR="004F329A" w:rsidRPr="00D72D7A">
        <w:rPr>
          <w:rFonts w:ascii="Arial" w:hAnsi="Arial" w:cs="Arial"/>
        </w:rPr>
        <w:t>A&amp;I/Industry/SME/2022/1446 dated October 20, 2022</w:t>
      </w:r>
      <w:r w:rsidR="004F329A" w:rsidRPr="00D72D7A">
        <w:rPr>
          <w:rStyle w:val="Emphasis"/>
          <w:rFonts w:ascii="Arial" w:hAnsi="Arial" w:cs="Arial"/>
          <w:shd w:val="clear" w:color="auto" w:fill="FFFFFF"/>
        </w:rPr>
        <w:t>).</w:t>
      </w:r>
    </w:p>
    <w:p w:rsidR="00AF419F" w:rsidRDefault="00C52CCC" w:rsidP="00AF419F">
      <w:pPr>
        <w:pStyle w:val="ListParagraph"/>
        <w:spacing w:before="240" w:line="276" w:lineRule="auto"/>
        <w:ind w:left="0"/>
        <w:jc w:val="both"/>
        <w:rPr>
          <w:rFonts w:asciiTheme="minorBidi" w:hAnsiTheme="minorBidi" w:cstheme="minorBidi"/>
        </w:rPr>
      </w:pPr>
      <w:r>
        <w:rPr>
          <w:rFonts w:asciiTheme="minorBidi" w:hAnsiTheme="minorBidi" w:cstheme="minorBidi"/>
        </w:rPr>
        <w:t>145</w:t>
      </w:r>
      <w:r w:rsidR="00AF419F" w:rsidRPr="00C606BB">
        <w:rPr>
          <w:rFonts w:asciiTheme="minorBidi" w:hAnsiTheme="minorBidi" w:cstheme="minorBidi"/>
        </w:rPr>
        <w:t xml:space="preserve">. </w:t>
      </w:r>
      <w:r w:rsidR="00E52BE0">
        <w:rPr>
          <w:rFonts w:asciiTheme="minorBidi" w:hAnsiTheme="minorBidi" w:cstheme="minorBidi"/>
        </w:rPr>
        <w:tab/>
      </w:r>
      <w:r w:rsidR="00AF419F" w:rsidRPr="00C606BB">
        <w:rPr>
          <w:rFonts w:asciiTheme="minorBidi" w:hAnsiTheme="minorBidi" w:cstheme="minorBidi"/>
        </w:rPr>
        <w:t xml:space="preserve">In pursuance of the </w:t>
      </w:r>
      <w:r w:rsidR="00AF419F" w:rsidRPr="00C606BB">
        <w:rPr>
          <w:rFonts w:asciiTheme="minorBidi" w:hAnsiTheme="minorBidi" w:cstheme="minorBidi"/>
          <w:color w:val="000000"/>
        </w:rPr>
        <w:t xml:space="preserve">33rd RPC Meeting, the </w:t>
      </w:r>
      <w:r w:rsidR="00AF419F" w:rsidRPr="00C606BB">
        <w:rPr>
          <w:rFonts w:asciiTheme="minorBidi" w:hAnsiTheme="minorBidi" w:cstheme="minorBidi"/>
        </w:rPr>
        <w:t>Council while appreciating the offer of the Islamic Republic of Iran for hosting the 3rd HLEG Meeting on Industry back to back with the 5</w:t>
      </w:r>
      <w:r w:rsidR="00AF419F" w:rsidRPr="00C606BB">
        <w:rPr>
          <w:rFonts w:asciiTheme="minorBidi" w:hAnsiTheme="minorBidi" w:cstheme="minorBidi"/>
          <w:vertAlign w:val="superscript"/>
        </w:rPr>
        <w:t>th</w:t>
      </w:r>
      <w:r w:rsidR="00AF419F" w:rsidRPr="00C606BB">
        <w:rPr>
          <w:rFonts w:asciiTheme="minorBidi" w:hAnsiTheme="minorBidi" w:cstheme="minorBidi"/>
        </w:rPr>
        <w:t xml:space="preserve"> Steering Committee meeting (SCM) on Entrepreneurship and SME Development in 2023, requested the host country to submit the exact date and details of the </w:t>
      </w:r>
      <w:r w:rsidR="00AF419F">
        <w:rPr>
          <w:rFonts w:asciiTheme="minorBidi" w:hAnsiTheme="minorBidi" w:cstheme="minorBidi"/>
        </w:rPr>
        <w:t xml:space="preserve">events </w:t>
      </w:r>
      <w:r w:rsidR="00AF419F" w:rsidRPr="00C606BB">
        <w:rPr>
          <w:rFonts w:asciiTheme="minorBidi" w:hAnsiTheme="minorBidi" w:cstheme="minorBidi"/>
        </w:rPr>
        <w:t>through the NV No. A&amp;I/Industry/3rd HLEG/202</w:t>
      </w:r>
      <w:r w:rsidR="00AF419F">
        <w:rPr>
          <w:rFonts w:asciiTheme="minorBidi" w:hAnsiTheme="minorBidi" w:cstheme="minorBidi"/>
        </w:rPr>
        <w:t>3</w:t>
      </w:r>
      <w:r w:rsidR="00AF419F" w:rsidRPr="00C606BB">
        <w:rPr>
          <w:rFonts w:asciiTheme="minorBidi" w:hAnsiTheme="minorBidi" w:cstheme="minorBidi"/>
        </w:rPr>
        <w:t>/</w:t>
      </w:r>
      <w:r w:rsidR="00AF419F">
        <w:rPr>
          <w:rFonts w:asciiTheme="minorBidi" w:hAnsiTheme="minorBidi" w:cstheme="minorBidi"/>
        </w:rPr>
        <w:t>391</w:t>
      </w:r>
      <w:r w:rsidR="00AF419F" w:rsidRPr="00C606BB">
        <w:rPr>
          <w:rFonts w:asciiTheme="minorBidi" w:hAnsiTheme="minorBidi" w:cstheme="minorBidi"/>
        </w:rPr>
        <w:t xml:space="preserve"> dated </w:t>
      </w:r>
      <w:r w:rsidR="00AF419F">
        <w:rPr>
          <w:rFonts w:asciiTheme="minorBidi" w:hAnsiTheme="minorBidi" w:cstheme="minorBidi"/>
        </w:rPr>
        <w:t xml:space="preserve">March </w:t>
      </w:r>
      <w:r w:rsidR="00AF419F" w:rsidRPr="00C606BB">
        <w:rPr>
          <w:rFonts w:asciiTheme="minorBidi" w:hAnsiTheme="minorBidi" w:cstheme="minorBidi"/>
        </w:rPr>
        <w:t>2</w:t>
      </w:r>
      <w:r w:rsidR="00AF419F">
        <w:rPr>
          <w:rFonts w:asciiTheme="minorBidi" w:hAnsiTheme="minorBidi" w:cstheme="minorBidi"/>
        </w:rPr>
        <w:t>0</w:t>
      </w:r>
      <w:r w:rsidR="00AF419F" w:rsidRPr="00C606BB">
        <w:rPr>
          <w:rFonts w:asciiTheme="minorBidi" w:hAnsiTheme="minorBidi" w:cstheme="minorBidi"/>
        </w:rPr>
        <w:t>, 202</w:t>
      </w:r>
      <w:r w:rsidR="00AF419F">
        <w:rPr>
          <w:rFonts w:asciiTheme="minorBidi" w:hAnsiTheme="minorBidi" w:cstheme="minorBidi"/>
        </w:rPr>
        <w:t xml:space="preserve">3. Any response hasn't </w:t>
      </w:r>
      <w:r w:rsidR="0019546A">
        <w:rPr>
          <w:rFonts w:asciiTheme="minorBidi" w:hAnsiTheme="minorBidi" w:cstheme="minorBidi"/>
        </w:rPr>
        <w:t xml:space="preserve">been </w:t>
      </w:r>
      <w:r w:rsidR="00AF419F">
        <w:rPr>
          <w:rFonts w:asciiTheme="minorBidi" w:hAnsiTheme="minorBidi" w:cstheme="minorBidi"/>
        </w:rPr>
        <w:t xml:space="preserve">received yet. </w:t>
      </w:r>
    </w:p>
    <w:p w:rsidR="005650E8" w:rsidRDefault="00C52CCC" w:rsidP="005650E8">
      <w:pPr>
        <w:pStyle w:val="ListParagraph"/>
        <w:spacing w:before="240" w:line="276" w:lineRule="auto"/>
        <w:ind w:left="0"/>
        <w:jc w:val="both"/>
        <w:rPr>
          <w:rFonts w:asciiTheme="minorBidi" w:hAnsiTheme="minorBidi" w:cstheme="minorBidi"/>
          <w:color w:val="000000"/>
        </w:rPr>
      </w:pPr>
      <w:r>
        <w:rPr>
          <w:rFonts w:asciiTheme="minorBidi" w:hAnsiTheme="minorBidi" w:cstheme="minorBidi"/>
        </w:rPr>
        <w:t>146</w:t>
      </w:r>
      <w:r w:rsidR="0019546A" w:rsidRPr="005650E8">
        <w:rPr>
          <w:rFonts w:asciiTheme="minorBidi" w:hAnsiTheme="minorBidi" w:cstheme="minorBidi"/>
        </w:rPr>
        <w:t xml:space="preserve">. </w:t>
      </w:r>
      <w:r w:rsidR="00E52BE0">
        <w:rPr>
          <w:rFonts w:asciiTheme="minorBidi" w:hAnsiTheme="minorBidi" w:cstheme="minorBidi"/>
        </w:rPr>
        <w:tab/>
      </w:r>
      <w:r w:rsidR="0019546A" w:rsidRPr="005650E8">
        <w:rPr>
          <w:rFonts w:asciiTheme="minorBidi" w:hAnsiTheme="minorBidi" w:cstheme="minorBidi"/>
        </w:rPr>
        <w:t xml:space="preserve">Following the </w:t>
      </w:r>
      <w:r w:rsidR="0019546A" w:rsidRPr="005650E8">
        <w:rPr>
          <w:rFonts w:asciiTheme="minorBidi" w:hAnsiTheme="minorBidi" w:cstheme="minorBidi"/>
          <w:color w:val="000000"/>
        </w:rPr>
        <w:t xml:space="preserve">33rd RPC Meeting, the </w:t>
      </w:r>
      <w:r w:rsidR="00B7452D" w:rsidRPr="005650E8">
        <w:rPr>
          <w:rFonts w:asciiTheme="minorBidi" w:hAnsiTheme="minorBidi" w:cstheme="minorBidi"/>
        </w:rPr>
        <w:t xml:space="preserve">Secretariat </w:t>
      </w:r>
      <w:r w:rsidR="0019546A" w:rsidRPr="005650E8">
        <w:rPr>
          <w:rFonts w:asciiTheme="minorBidi" w:hAnsiTheme="minorBidi" w:cstheme="minorBidi"/>
        </w:rPr>
        <w:t>requested Iran to convey the exact date and</w:t>
      </w:r>
      <w:r w:rsidR="00B7452D" w:rsidRPr="005650E8">
        <w:rPr>
          <w:rFonts w:asciiTheme="minorBidi" w:hAnsiTheme="minorBidi" w:cstheme="minorBidi"/>
        </w:rPr>
        <w:t xml:space="preserve"> details </w:t>
      </w:r>
      <w:r w:rsidR="0019546A" w:rsidRPr="005650E8">
        <w:rPr>
          <w:rFonts w:asciiTheme="minorBidi" w:hAnsiTheme="minorBidi" w:cstheme="minorBidi"/>
        </w:rPr>
        <w:t xml:space="preserve">for hosting the First Expert Level Meeting on exploring possibilities of developing a financial mechanism aimed at supporting start-ups, SME’s and entrepreneurs in 2023. </w:t>
      </w:r>
      <w:r w:rsidR="00B7452D" w:rsidRPr="005650E8">
        <w:rPr>
          <w:rFonts w:asciiTheme="minorBidi" w:hAnsiTheme="minorBidi" w:cstheme="minorBidi"/>
        </w:rPr>
        <w:t xml:space="preserve">Also, the Secretariat </w:t>
      </w:r>
      <w:r w:rsidR="005650E8" w:rsidRPr="005650E8">
        <w:rPr>
          <w:rFonts w:asciiTheme="minorBidi" w:hAnsiTheme="minorBidi" w:cstheme="minorBidi"/>
        </w:rPr>
        <w:t xml:space="preserve">requested for the country reports on </w:t>
      </w:r>
      <w:r w:rsidR="005650E8" w:rsidRPr="005650E8">
        <w:rPr>
          <w:rFonts w:asciiTheme="minorBidi" w:hAnsiTheme="minorBidi" w:cstheme="minorBidi"/>
          <w:color w:val="000000"/>
        </w:rPr>
        <w:t>strengthening the MSMEs, which only Azerbaijan sent the report</w:t>
      </w:r>
      <w:r w:rsidR="005650E8">
        <w:rPr>
          <w:rFonts w:asciiTheme="minorBidi" w:hAnsiTheme="minorBidi" w:cstheme="minorBidi"/>
          <w:color w:val="000000"/>
        </w:rPr>
        <w:t xml:space="preserve"> (</w:t>
      </w:r>
      <w:r w:rsidR="005650E8" w:rsidRPr="00C606BB">
        <w:rPr>
          <w:rFonts w:asciiTheme="minorBidi" w:hAnsiTheme="minorBidi" w:cstheme="minorBidi"/>
        </w:rPr>
        <w:t>NV No. A&amp;I/Industry/</w:t>
      </w:r>
      <w:r w:rsidR="005650E8">
        <w:rPr>
          <w:rFonts w:asciiTheme="minorBidi" w:hAnsiTheme="minorBidi" w:cstheme="minorBidi"/>
        </w:rPr>
        <w:t>SME</w:t>
      </w:r>
      <w:r w:rsidR="005650E8" w:rsidRPr="00C606BB">
        <w:rPr>
          <w:rFonts w:asciiTheme="minorBidi" w:hAnsiTheme="minorBidi" w:cstheme="minorBidi"/>
        </w:rPr>
        <w:t>/202</w:t>
      </w:r>
      <w:r w:rsidR="005650E8">
        <w:rPr>
          <w:rFonts w:asciiTheme="minorBidi" w:hAnsiTheme="minorBidi" w:cstheme="minorBidi"/>
        </w:rPr>
        <w:t>3</w:t>
      </w:r>
      <w:r w:rsidR="005650E8" w:rsidRPr="00C606BB">
        <w:rPr>
          <w:rFonts w:asciiTheme="minorBidi" w:hAnsiTheme="minorBidi" w:cstheme="minorBidi"/>
        </w:rPr>
        <w:t>/</w:t>
      </w:r>
      <w:r w:rsidR="005650E8">
        <w:rPr>
          <w:rFonts w:asciiTheme="minorBidi" w:hAnsiTheme="minorBidi" w:cstheme="minorBidi"/>
        </w:rPr>
        <w:t>1159</w:t>
      </w:r>
      <w:r w:rsidR="005650E8" w:rsidRPr="00C606BB">
        <w:rPr>
          <w:rFonts w:asciiTheme="minorBidi" w:hAnsiTheme="minorBidi" w:cstheme="minorBidi"/>
        </w:rPr>
        <w:t xml:space="preserve"> dated </w:t>
      </w:r>
      <w:r w:rsidR="005650E8">
        <w:rPr>
          <w:rFonts w:asciiTheme="minorBidi" w:hAnsiTheme="minorBidi" w:cstheme="minorBidi"/>
        </w:rPr>
        <w:t>August 9</w:t>
      </w:r>
      <w:r w:rsidR="005650E8" w:rsidRPr="00C606BB">
        <w:rPr>
          <w:rFonts w:asciiTheme="minorBidi" w:hAnsiTheme="minorBidi" w:cstheme="minorBidi"/>
        </w:rPr>
        <w:t>, 202</w:t>
      </w:r>
      <w:r w:rsidR="005650E8">
        <w:rPr>
          <w:rFonts w:asciiTheme="minorBidi" w:hAnsiTheme="minorBidi" w:cstheme="minorBidi"/>
        </w:rPr>
        <w:t>3</w:t>
      </w:r>
      <w:r w:rsidR="005650E8">
        <w:rPr>
          <w:rFonts w:asciiTheme="minorBidi" w:hAnsiTheme="minorBidi" w:cstheme="minorBidi"/>
          <w:color w:val="000000"/>
        </w:rPr>
        <w:t>)</w:t>
      </w:r>
      <w:r w:rsidR="005650E8" w:rsidRPr="005650E8">
        <w:rPr>
          <w:rFonts w:asciiTheme="minorBidi" w:hAnsiTheme="minorBidi" w:cstheme="minorBidi"/>
          <w:color w:val="000000"/>
        </w:rPr>
        <w:t xml:space="preserve">.  </w:t>
      </w:r>
    </w:p>
    <w:p w:rsidR="0019546A" w:rsidRDefault="00C52CCC" w:rsidP="005650E8">
      <w:pPr>
        <w:pStyle w:val="ListParagraph"/>
        <w:spacing w:before="240" w:line="276" w:lineRule="auto"/>
        <w:ind w:left="0"/>
        <w:jc w:val="both"/>
        <w:rPr>
          <w:rFonts w:asciiTheme="minorBidi" w:hAnsiTheme="minorBidi" w:cstheme="minorBidi"/>
        </w:rPr>
      </w:pPr>
      <w:r>
        <w:rPr>
          <w:rFonts w:asciiTheme="minorBidi" w:hAnsiTheme="minorBidi" w:cstheme="minorBidi"/>
          <w:color w:val="000000"/>
        </w:rPr>
        <w:t>147</w:t>
      </w:r>
      <w:r w:rsidR="005650E8">
        <w:rPr>
          <w:rFonts w:asciiTheme="minorBidi" w:hAnsiTheme="minorBidi" w:cstheme="minorBidi"/>
          <w:color w:val="000000"/>
        </w:rPr>
        <w:t xml:space="preserve">. </w:t>
      </w:r>
      <w:r w:rsidR="0019546A" w:rsidRPr="005650E8">
        <w:rPr>
          <w:rFonts w:asciiTheme="minorBidi" w:hAnsiTheme="minorBidi" w:cstheme="minorBidi"/>
        </w:rPr>
        <w:t xml:space="preserve"> </w:t>
      </w:r>
      <w:r w:rsidR="00E52BE0">
        <w:rPr>
          <w:rFonts w:asciiTheme="minorBidi" w:hAnsiTheme="minorBidi" w:cstheme="minorBidi"/>
        </w:rPr>
        <w:tab/>
      </w:r>
      <w:r w:rsidR="005650E8">
        <w:rPr>
          <w:rFonts w:asciiTheme="minorBidi" w:hAnsiTheme="minorBidi" w:cstheme="minorBidi"/>
        </w:rPr>
        <w:t xml:space="preserve">As per the </w:t>
      </w:r>
      <w:proofErr w:type="spellStart"/>
      <w:r w:rsidR="005650E8">
        <w:rPr>
          <w:rFonts w:asciiTheme="minorBidi" w:hAnsiTheme="minorBidi" w:cstheme="minorBidi"/>
        </w:rPr>
        <w:t>para</w:t>
      </w:r>
      <w:proofErr w:type="spellEnd"/>
      <w:r w:rsidR="005650E8">
        <w:rPr>
          <w:rFonts w:asciiTheme="minorBidi" w:hAnsiTheme="minorBidi" w:cstheme="minorBidi"/>
        </w:rPr>
        <w:t xml:space="preserve"> 50 of the Work Program of 2023, the </w:t>
      </w:r>
      <w:r w:rsidR="005650E8" w:rsidRPr="005650E8">
        <w:rPr>
          <w:rFonts w:asciiTheme="minorBidi" w:hAnsiTheme="minorBidi" w:cstheme="minorBidi"/>
        </w:rPr>
        <w:t>Secretariat</w:t>
      </w:r>
      <w:r w:rsidR="005650E8">
        <w:rPr>
          <w:rFonts w:asciiTheme="minorBidi" w:hAnsiTheme="minorBidi" w:cstheme="minorBidi"/>
        </w:rPr>
        <w:t xml:space="preserve"> asked relevant authorities of Iran to reflect the exact date and details regarding the </w:t>
      </w:r>
      <w:r w:rsidR="005650E8" w:rsidRPr="005650E8">
        <w:rPr>
          <w:rFonts w:asciiTheme="minorBidi" w:hAnsiTheme="minorBidi" w:cstheme="minorBidi"/>
        </w:rPr>
        <w:t>First ECO International Innovation and Technological Exhibition</w:t>
      </w:r>
      <w:r w:rsidR="005650E8">
        <w:rPr>
          <w:rFonts w:asciiTheme="minorBidi" w:hAnsiTheme="minorBidi" w:cstheme="minorBidi"/>
        </w:rPr>
        <w:t xml:space="preserve"> in 2023, but no feedback has been received (</w:t>
      </w:r>
      <w:r w:rsidR="005650E8" w:rsidRPr="00C606BB">
        <w:rPr>
          <w:rFonts w:asciiTheme="minorBidi" w:hAnsiTheme="minorBidi" w:cstheme="minorBidi"/>
        </w:rPr>
        <w:t>NV No. A&amp;I/Industry/</w:t>
      </w:r>
      <w:r w:rsidR="005650E8">
        <w:rPr>
          <w:rFonts w:asciiTheme="minorBidi" w:hAnsiTheme="minorBidi" w:cstheme="minorBidi"/>
        </w:rPr>
        <w:t>SME</w:t>
      </w:r>
      <w:r w:rsidR="005650E8" w:rsidRPr="00C606BB">
        <w:rPr>
          <w:rFonts w:asciiTheme="minorBidi" w:hAnsiTheme="minorBidi" w:cstheme="minorBidi"/>
        </w:rPr>
        <w:t>/202</w:t>
      </w:r>
      <w:r w:rsidR="005650E8">
        <w:rPr>
          <w:rFonts w:asciiTheme="minorBidi" w:hAnsiTheme="minorBidi" w:cstheme="minorBidi"/>
        </w:rPr>
        <w:t>3</w:t>
      </w:r>
      <w:r w:rsidR="005650E8" w:rsidRPr="00C606BB">
        <w:rPr>
          <w:rFonts w:asciiTheme="minorBidi" w:hAnsiTheme="minorBidi" w:cstheme="minorBidi"/>
        </w:rPr>
        <w:t>/</w:t>
      </w:r>
      <w:r w:rsidR="005650E8">
        <w:rPr>
          <w:rFonts w:asciiTheme="minorBidi" w:hAnsiTheme="minorBidi" w:cstheme="minorBidi"/>
        </w:rPr>
        <w:t>505</w:t>
      </w:r>
      <w:r w:rsidR="005650E8" w:rsidRPr="00C606BB">
        <w:rPr>
          <w:rFonts w:asciiTheme="minorBidi" w:hAnsiTheme="minorBidi" w:cstheme="minorBidi"/>
        </w:rPr>
        <w:t xml:space="preserve"> dated </w:t>
      </w:r>
      <w:r w:rsidR="005650E8">
        <w:rPr>
          <w:rFonts w:asciiTheme="minorBidi" w:hAnsiTheme="minorBidi" w:cstheme="minorBidi"/>
        </w:rPr>
        <w:t>April 13</w:t>
      </w:r>
      <w:r w:rsidR="005650E8" w:rsidRPr="00C606BB">
        <w:rPr>
          <w:rFonts w:asciiTheme="minorBidi" w:hAnsiTheme="minorBidi" w:cstheme="minorBidi"/>
        </w:rPr>
        <w:t>, 202</w:t>
      </w:r>
      <w:r w:rsidR="005650E8">
        <w:rPr>
          <w:rFonts w:asciiTheme="minorBidi" w:hAnsiTheme="minorBidi" w:cstheme="minorBidi"/>
        </w:rPr>
        <w:t>3</w:t>
      </w:r>
      <w:r w:rsidR="005650E8">
        <w:rPr>
          <w:rFonts w:asciiTheme="minorBidi" w:hAnsiTheme="minorBidi" w:cstheme="minorBidi"/>
          <w:color w:val="000000"/>
        </w:rPr>
        <w:t>)</w:t>
      </w:r>
      <w:r w:rsidR="005650E8">
        <w:rPr>
          <w:rFonts w:asciiTheme="minorBidi" w:hAnsiTheme="minorBidi" w:cstheme="minorBidi"/>
        </w:rPr>
        <w:t xml:space="preserve">. </w:t>
      </w:r>
    </w:p>
    <w:p w:rsidR="00BE0214" w:rsidRPr="00D72D7A" w:rsidRDefault="00203F54" w:rsidP="0064313E">
      <w:pPr>
        <w:pStyle w:val="Heading1"/>
        <w:numPr>
          <w:ilvl w:val="1"/>
          <w:numId w:val="9"/>
        </w:numPr>
        <w:tabs>
          <w:tab w:val="clear" w:pos="1441"/>
        </w:tabs>
        <w:spacing w:after="0"/>
        <w:ind w:left="0" w:firstLine="0"/>
        <w:rPr>
          <w:sz w:val="24"/>
          <w:szCs w:val="24"/>
          <w:u w:val="single"/>
        </w:rPr>
      </w:pPr>
      <w:bookmarkStart w:id="337" w:name="_Toc149834845"/>
      <w:r w:rsidRPr="00D72D7A">
        <w:rPr>
          <w:sz w:val="24"/>
          <w:szCs w:val="24"/>
          <w:u w:val="single"/>
        </w:rPr>
        <w:t>Expected outcomes for 202</w:t>
      </w:r>
      <w:r w:rsidR="0064313E">
        <w:rPr>
          <w:sz w:val="24"/>
          <w:szCs w:val="24"/>
          <w:u w:val="single"/>
        </w:rPr>
        <w:t>4</w:t>
      </w:r>
      <w:r w:rsidRPr="00D72D7A">
        <w:rPr>
          <w:sz w:val="24"/>
          <w:szCs w:val="24"/>
          <w:u w:val="single"/>
        </w:rPr>
        <w:t xml:space="preserve"> an</w:t>
      </w:r>
      <w:r w:rsidR="00BE0214" w:rsidRPr="00D72D7A">
        <w:rPr>
          <w:sz w:val="24"/>
          <w:szCs w:val="24"/>
          <w:u w:val="single"/>
        </w:rPr>
        <w:t>d Secretariat’s recommendations:</w:t>
      </w:r>
      <w:bookmarkEnd w:id="337"/>
    </w:p>
    <w:p w:rsidR="00BE0214" w:rsidRPr="00D72D7A" w:rsidRDefault="00BE0214" w:rsidP="00BE0214">
      <w:pPr>
        <w:pStyle w:val="ListParagraph"/>
        <w:suppressAutoHyphens w:val="0"/>
        <w:autoSpaceDN/>
        <w:spacing w:before="240" w:after="200" w:line="276" w:lineRule="auto"/>
        <w:ind w:left="0"/>
        <w:contextualSpacing/>
        <w:jc w:val="both"/>
        <w:textAlignment w:val="auto"/>
        <w:rPr>
          <w:rFonts w:ascii="Arial" w:hAnsi="Arial" w:cs="Arial"/>
          <w:b/>
          <w:bCs/>
        </w:rPr>
      </w:pPr>
    </w:p>
    <w:p w:rsidR="00D67B33" w:rsidRDefault="00C52CCC" w:rsidP="00D67B33">
      <w:pPr>
        <w:pStyle w:val="ListParagraph"/>
        <w:spacing w:before="240" w:line="276" w:lineRule="auto"/>
        <w:ind w:left="0"/>
        <w:jc w:val="both"/>
        <w:rPr>
          <w:rFonts w:ascii="Arial" w:hAnsi="Arial" w:cs="Arial"/>
          <w:color w:val="000000"/>
        </w:rPr>
      </w:pPr>
      <w:r>
        <w:rPr>
          <w:rFonts w:ascii="Arial" w:hAnsi="Arial" w:cs="Arial"/>
          <w:color w:val="000000"/>
        </w:rPr>
        <w:t>148</w:t>
      </w:r>
      <w:r w:rsidR="0018073B" w:rsidRPr="00D72D7A">
        <w:rPr>
          <w:rFonts w:ascii="Arial" w:hAnsi="Arial" w:cs="Arial"/>
          <w:color w:val="000000"/>
        </w:rPr>
        <w:t xml:space="preserve">. </w:t>
      </w:r>
      <w:r w:rsidR="00203F54" w:rsidRPr="00D72D7A">
        <w:rPr>
          <w:rFonts w:ascii="Arial" w:hAnsi="Arial" w:cs="Arial"/>
          <w:color w:val="000000"/>
        </w:rPr>
        <w:t xml:space="preserve">The Council may request the </w:t>
      </w:r>
      <w:r w:rsidR="00D67B33" w:rsidRPr="00D67B33">
        <w:rPr>
          <w:rFonts w:asciiTheme="minorBidi" w:hAnsiTheme="minorBidi" w:cstheme="minorBidi"/>
        </w:rPr>
        <w:t>Islamic Republic of Iran</w:t>
      </w:r>
      <w:r w:rsidR="00D67B33">
        <w:rPr>
          <w:rFonts w:asciiTheme="minorBidi" w:hAnsiTheme="minorBidi" w:cstheme="minorBidi"/>
        </w:rPr>
        <w:t xml:space="preserve"> to convey the exact date for hosting the </w:t>
      </w:r>
      <w:r w:rsidR="00D67B33" w:rsidRPr="00D67B33">
        <w:rPr>
          <w:rFonts w:asciiTheme="minorBidi" w:hAnsiTheme="minorBidi" w:cstheme="minorBidi"/>
        </w:rPr>
        <w:t>5</w:t>
      </w:r>
      <w:r w:rsidR="00D67B33" w:rsidRPr="00D67B33">
        <w:rPr>
          <w:rFonts w:asciiTheme="minorBidi" w:hAnsiTheme="minorBidi" w:cstheme="minorBidi"/>
          <w:vertAlign w:val="superscript"/>
        </w:rPr>
        <w:t>th</w:t>
      </w:r>
      <w:r w:rsidR="00D67B33" w:rsidRPr="00D67B33">
        <w:rPr>
          <w:rFonts w:asciiTheme="minorBidi" w:hAnsiTheme="minorBidi" w:cstheme="minorBidi"/>
        </w:rPr>
        <w:t xml:space="preserve"> Steering Committee meeting (SCM) on Entrepreneurship and SME Development in 202</w:t>
      </w:r>
      <w:r w:rsidR="00D67B33">
        <w:rPr>
          <w:rFonts w:asciiTheme="minorBidi" w:hAnsiTheme="minorBidi" w:cstheme="minorBidi"/>
        </w:rPr>
        <w:t>4</w:t>
      </w:r>
      <w:r w:rsidR="00D67B33" w:rsidRPr="00D67B33">
        <w:rPr>
          <w:rFonts w:asciiTheme="minorBidi" w:hAnsiTheme="minorBidi" w:cstheme="minorBidi"/>
        </w:rPr>
        <w:t xml:space="preserve"> and </w:t>
      </w:r>
      <w:r w:rsidR="00D67B33">
        <w:rPr>
          <w:rFonts w:asciiTheme="minorBidi" w:hAnsiTheme="minorBidi" w:cstheme="minorBidi"/>
        </w:rPr>
        <w:t>may request</w:t>
      </w:r>
      <w:r w:rsidR="00D67B33" w:rsidRPr="00D67B33">
        <w:rPr>
          <w:rFonts w:asciiTheme="minorBidi" w:hAnsiTheme="minorBidi" w:cstheme="minorBidi"/>
        </w:rPr>
        <w:t xml:space="preserve"> the Member States to actively participate in the </w:t>
      </w:r>
      <w:r w:rsidR="00D67B33">
        <w:rPr>
          <w:rFonts w:asciiTheme="minorBidi" w:hAnsiTheme="minorBidi" w:cstheme="minorBidi"/>
        </w:rPr>
        <w:t>event</w:t>
      </w:r>
      <w:r w:rsidR="00D67B33" w:rsidRPr="00D67B33">
        <w:rPr>
          <w:rFonts w:asciiTheme="minorBidi" w:hAnsiTheme="minorBidi" w:cstheme="minorBidi"/>
        </w:rPr>
        <w:t>.</w:t>
      </w:r>
    </w:p>
    <w:p w:rsidR="00D67B33" w:rsidRPr="00D67B33" w:rsidRDefault="00C52CCC" w:rsidP="00D67B33">
      <w:pPr>
        <w:pStyle w:val="ListParagraph"/>
        <w:spacing w:before="240" w:line="276" w:lineRule="auto"/>
        <w:ind w:left="0"/>
        <w:jc w:val="both"/>
        <w:rPr>
          <w:rFonts w:asciiTheme="minorBidi" w:hAnsiTheme="minorBidi" w:cstheme="minorBidi"/>
          <w:color w:val="000000"/>
        </w:rPr>
      </w:pPr>
      <w:r>
        <w:rPr>
          <w:rFonts w:asciiTheme="minorBidi" w:hAnsiTheme="minorBidi" w:cstheme="minorBidi"/>
          <w:color w:val="000000"/>
        </w:rPr>
        <w:t>149</w:t>
      </w:r>
      <w:r w:rsidR="00451F9F" w:rsidRPr="00D67B33">
        <w:rPr>
          <w:rFonts w:asciiTheme="minorBidi" w:hAnsiTheme="minorBidi" w:cstheme="minorBidi"/>
          <w:color w:val="000000"/>
        </w:rPr>
        <w:t>.</w:t>
      </w:r>
      <w:r w:rsidR="00D67B33" w:rsidRPr="00D67B33">
        <w:rPr>
          <w:rFonts w:asciiTheme="minorBidi" w:hAnsiTheme="minorBidi" w:cstheme="minorBidi"/>
          <w:color w:val="000000"/>
        </w:rPr>
        <w:t xml:space="preserve"> </w:t>
      </w:r>
      <w:r w:rsidR="00D67B33" w:rsidRPr="00D67B33">
        <w:rPr>
          <w:rFonts w:asciiTheme="minorBidi" w:hAnsiTheme="minorBidi" w:cstheme="minorBidi"/>
        </w:rPr>
        <w:t xml:space="preserve">The Council </w:t>
      </w:r>
      <w:r w:rsidR="0022205F">
        <w:rPr>
          <w:rFonts w:asciiTheme="minorBidi" w:hAnsiTheme="minorBidi" w:cstheme="minorBidi"/>
        </w:rPr>
        <w:t>may request</w:t>
      </w:r>
      <w:r w:rsidR="00D67B33" w:rsidRPr="00D67B33">
        <w:rPr>
          <w:rFonts w:asciiTheme="minorBidi" w:hAnsiTheme="minorBidi" w:cstheme="minorBidi"/>
        </w:rPr>
        <w:t xml:space="preserve"> the ECO Secretariat to encourage Member States to host expert level meetings on exploring possibilities of developing a financial mechanism aimed at supporting start-ups, SME’s and entrepreneurs</w:t>
      </w:r>
      <w:r w:rsidR="00FB7AE5">
        <w:rPr>
          <w:rFonts w:asciiTheme="minorBidi" w:hAnsiTheme="minorBidi" w:cstheme="minorBidi"/>
        </w:rPr>
        <w:t>,</w:t>
      </w:r>
      <w:r w:rsidR="00D67B33" w:rsidRPr="00D67B33">
        <w:rPr>
          <w:rFonts w:asciiTheme="minorBidi" w:hAnsiTheme="minorBidi" w:cstheme="minorBidi"/>
        </w:rPr>
        <w:t xml:space="preserve"> also </w:t>
      </w:r>
      <w:r w:rsidR="00D67B33">
        <w:rPr>
          <w:rFonts w:asciiTheme="minorBidi" w:hAnsiTheme="minorBidi" w:cstheme="minorBidi"/>
        </w:rPr>
        <w:t>while welcoming</w:t>
      </w:r>
      <w:r w:rsidR="00D67B33" w:rsidRPr="00D67B33">
        <w:rPr>
          <w:rFonts w:asciiTheme="minorBidi" w:hAnsiTheme="minorBidi" w:cstheme="minorBidi"/>
        </w:rPr>
        <w:t xml:space="preserve"> the readiness of the Islamic Republic of Iran for hosting the First Expert Level Meeting on exploring possibilities of developing a financial mechanism aimed at supporting start-ups, SME’s and entrepreneurs</w:t>
      </w:r>
      <w:r w:rsidR="00D67B33">
        <w:rPr>
          <w:rFonts w:asciiTheme="minorBidi" w:hAnsiTheme="minorBidi" w:cstheme="minorBidi"/>
        </w:rPr>
        <w:t>, may request the relevant authorities to convey the details of the meeting</w:t>
      </w:r>
      <w:r w:rsidR="00D67B33" w:rsidRPr="00D67B33">
        <w:rPr>
          <w:rFonts w:asciiTheme="minorBidi" w:hAnsiTheme="minorBidi" w:cstheme="minorBidi"/>
        </w:rPr>
        <w:t xml:space="preserve">.  </w:t>
      </w:r>
    </w:p>
    <w:p w:rsidR="00D72D7A" w:rsidRDefault="00D72D7A" w:rsidP="004F329A">
      <w:pPr>
        <w:suppressAutoHyphens w:val="0"/>
        <w:autoSpaceDN/>
        <w:spacing w:after="0"/>
        <w:jc w:val="both"/>
        <w:textAlignment w:val="auto"/>
        <w:rPr>
          <w:rFonts w:asciiTheme="minorBidi" w:eastAsia="Times New Roman" w:hAnsiTheme="minorBidi" w:cstheme="minorBidi"/>
          <w:color w:val="000000"/>
          <w:sz w:val="24"/>
          <w:szCs w:val="24"/>
          <w:lang w:bidi="fa-IR"/>
        </w:rPr>
      </w:pPr>
    </w:p>
    <w:p w:rsidR="00EE06FA" w:rsidRPr="00BD794F" w:rsidRDefault="00EE06FA" w:rsidP="00BD794F">
      <w:pPr>
        <w:pStyle w:val="Heading1"/>
        <w:jc w:val="center"/>
        <w:rPr>
          <w:sz w:val="24"/>
          <w:szCs w:val="24"/>
          <w:u w:val="single"/>
        </w:rPr>
      </w:pPr>
      <w:bookmarkStart w:id="338" w:name="_Toc149834846"/>
      <w:r w:rsidRPr="00BD794F">
        <w:rPr>
          <w:sz w:val="24"/>
          <w:szCs w:val="24"/>
          <w:u w:val="single"/>
        </w:rPr>
        <w:t>Priority Area-6: Privatization and Private Sector Development</w:t>
      </w:r>
      <w:bookmarkEnd w:id="338"/>
    </w:p>
    <w:p w:rsidR="00EE06FA" w:rsidRPr="00D72D7A" w:rsidRDefault="00EE06FA" w:rsidP="00EE06FA">
      <w:pPr>
        <w:pStyle w:val="ListParagraph"/>
        <w:suppressAutoHyphens w:val="0"/>
        <w:autoSpaceDN/>
        <w:spacing w:after="120"/>
        <w:ind w:left="567" w:right="270"/>
        <w:contextualSpacing/>
        <w:jc w:val="center"/>
        <w:textAlignment w:val="auto"/>
        <w:rPr>
          <w:rStyle w:val="Heading1Char"/>
          <w:rFonts w:eastAsiaTheme="minorEastAsia" w:cs="Arial"/>
          <w:sz w:val="24"/>
          <w:szCs w:val="24"/>
        </w:rPr>
      </w:pPr>
    </w:p>
    <w:p w:rsidR="00EE06FA" w:rsidRPr="00D72D7A" w:rsidRDefault="00EE06FA" w:rsidP="00EE06FA">
      <w:pPr>
        <w:pStyle w:val="ListParagraph"/>
        <w:keepNext/>
        <w:numPr>
          <w:ilvl w:val="0"/>
          <w:numId w:val="9"/>
        </w:numPr>
        <w:spacing w:before="240"/>
        <w:outlineLvl w:val="0"/>
        <w:rPr>
          <w:rFonts w:ascii="Arial" w:hAnsi="Arial" w:cs="Arial"/>
          <w:b/>
          <w:bCs/>
          <w:vanish/>
          <w:kern w:val="3"/>
          <w:lang w:bidi="ar-SA"/>
        </w:rPr>
      </w:pPr>
      <w:bookmarkStart w:id="339" w:name="_Toc149828817"/>
      <w:bookmarkStart w:id="340" w:name="_Toc149828904"/>
      <w:bookmarkStart w:id="341" w:name="_Toc149830920"/>
      <w:bookmarkStart w:id="342" w:name="_Toc149830999"/>
      <w:bookmarkStart w:id="343" w:name="_Toc149831078"/>
      <w:bookmarkStart w:id="344" w:name="_Toc149831159"/>
      <w:bookmarkStart w:id="345" w:name="_Toc149834847"/>
      <w:bookmarkEnd w:id="339"/>
      <w:bookmarkEnd w:id="340"/>
      <w:bookmarkEnd w:id="341"/>
      <w:bookmarkEnd w:id="342"/>
      <w:bookmarkEnd w:id="343"/>
      <w:bookmarkEnd w:id="344"/>
      <w:bookmarkEnd w:id="345"/>
    </w:p>
    <w:p w:rsidR="00EE06FA" w:rsidRPr="006A7BF9" w:rsidRDefault="006A7BF9" w:rsidP="00231456">
      <w:pPr>
        <w:pStyle w:val="Heading1"/>
        <w:spacing w:after="0"/>
        <w:rPr>
          <w:sz w:val="24"/>
          <w:szCs w:val="24"/>
          <w:u w:val="single"/>
        </w:rPr>
      </w:pPr>
      <w:bookmarkStart w:id="346" w:name="_Toc149834848"/>
      <w:r w:rsidRPr="00231456">
        <w:rPr>
          <w:sz w:val="24"/>
          <w:szCs w:val="24"/>
        </w:rPr>
        <w:t>6.1.</w:t>
      </w:r>
      <w:r w:rsidR="003A61B5">
        <w:rPr>
          <w:sz w:val="24"/>
          <w:szCs w:val="24"/>
        </w:rPr>
        <w:tab/>
      </w:r>
      <w:r w:rsidR="00EE06FA" w:rsidRPr="006A7BF9">
        <w:rPr>
          <w:sz w:val="24"/>
          <w:szCs w:val="24"/>
          <w:u w:val="single"/>
        </w:rPr>
        <w:t>ECO Vision approach and target:</w:t>
      </w:r>
      <w:bookmarkEnd w:id="346"/>
    </w:p>
    <w:p w:rsidR="00D67B33" w:rsidRPr="006A7BF9" w:rsidRDefault="00D67B33" w:rsidP="004F329A">
      <w:pPr>
        <w:suppressAutoHyphens w:val="0"/>
        <w:autoSpaceDN/>
        <w:spacing w:after="0"/>
        <w:jc w:val="both"/>
        <w:textAlignment w:val="auto"/>
        <w:rPr>
          <w:rFonts w:asciiTheme="minorBidi" w:eastAsia="Times New Roman" w:hAnsiTheme="minorBidi" w:cstheme="minorBidi"/>
          <w:color w:val="000000"/>
          <w:sz w:val="24"/>
          <w:szCs w:val="24"/>
          <w:u w:val="single"/>
          <w:lang w:bidi="fa-IR"/>
        </w:rPr>
      </w:pPr>
    </w:p>
    <w:p w:rsidR="00EE06FA" w:rsidRDefault="00C52CCC" w:rsidP="00EE06FA">
      <w:pPr>
        <w:autoSpaceDE w:val="0"/>
        <w:adjustRightInd w:val="0"/>
        <w:jc w:val="both"/>
        <w:rPr>
          <w:rFonts w:asciiTheme="minorBidi" w:hAnsiTheme="minorBidi" w:cstheme="minorBidi"/>
          <w:color w:val="000000"/>
          <w:sz w:val="24"/>
          <w:szCs w:val="24"/>
        </w:rPr>
      </w:pPr>
      <w:r>
        <w:rPr>
          <w:rFonts w:asciiTheme="minorBidi" w:hAnsiTheme="minorBidi" w:cstheme="minorBidi"/>
          <w:color w:val="000000"/>
          <w:sz w:val="24"/>
          <w:szCs w:val="24"/>
        </w:rPr>
        <w:t>150</w:t>
      </w:r>
      <w:r w:rsidR="00EE06FA">
        <w:rPr>
          <w:rFonts w:asciiTheme="minorBidi" w:hAnsiTheme="minorBidi" w:cstheme="minorBidi"/>
          <w:color w:val="000000"/>
          <w:sz w:val="24"/>
          <w:szCs w:val="24"/>
        </w:rPr>
        <w:t xml:space="preserve">. </w:t>
      </w:r>
      <w:r w:rsidR="00E52BE0">
        <w:rPr>
          <w:rFonts w:asciiTheme="minorBidi" w:hAnsiTheme="minorBidi" w:cstheme="minorBidi"/>
          <w:color w:val="000000"/>
          <w:sz w:val="24"/>
          <w:szCs w:val="24"/>
        </w:rPr>
        <w:tab/>
      </w:r>
      <w:r w:rsidR="00EE06FA" w:rsidRPr="00AE4E5B">
        <w:rPr>
          <w:rFonts w:asciiTheme="minorBidi" w:hAnsiTheme="minorBidi" w:cstheme="minorBidi"/>
          <w:color w:val="000000"/>
          <w:sz w:val="24"/>
          <w:szCs w:val="24"/>
        </w:rPr>
        <w:t>Privatization and private sector development is an essential part of economic policy reforms in the ECO member countries. The major shift in economic strategies towards free-market economies, increased emphasis on economic efficiency, private sector development, competition</w:t>
      </w:r>
      <w:r w:rsidR="00EE06FA">
        <w:rPr>
          <w:rFonts w:asciiTheme="minorBidi" w:hAnsiTheme="minorBidi" w:cstheme="minorBidi"/>
          <w:color w:val="000000"/>
          <w:sz w:val="24"/>
          <w:szCs w:val="24"/>
        </w:rPr>
        <w:t xml:space="preserve">, </w:t>
      </w:r>
      <w:r w:rsidR="00EE06FA" w:rsidRPr="00AE4E5B">
        <w:rPr>
          <w:rFonts w:asciiTheme="minorBidi" w:hAnsiTheme="minorBidi" w:cstheme="minorBidi"/>
          <w:color w:val="000000"/>
          <w:sz w:val="24"/>
          <w:szCs w:val="24"/>
        </w:rPr>
        <w:t xml:space="preserve">the need for integration with global economy and increasing competitiveness have made the privatization an essential course of action in most developing countries and transition economies. </w:t>
      </w:r>
    </w:p>
    <w:p w:rsidR="00EE06FA" w:rsidRPr="003A61B5" w:rsidRDefault="00EE06FA" w:rsidP="003A61B5">
      <w:pPr>
        <w:pStyle w:val="Heading1"/>
        <w:spacing w:after="0"/>
        <w:rPr>
          <w:sz w:val="24"/>
          <w:szCs w:val="24"/>
          <w:u w:val="single"/>
        </w:rPr>
      </w:pPr>
      <w:bookmarkStart w:id="347" w:name="_Toc149834849"/>
      <w:r w:rsidRPr="003A61B5">
        <w:rPr>
          <w:sz w:val="24"/>
          <w:szCs w:val="24"/>
          <w:u w:val="single"/>
        </w:rPr>
        <w:t>6.2.</w:t>
      </w:r>
      <w:r w:rsidR="003A61B5">
        <w:rPr>
          <w:sz w:val="24"/>
          <w:szCs w:val="24"/>
          <w:u w:val="single"/>
        </w:rPr>
        <w:tab/>
      </w:r>
      <w:r w:rsidRPr="003A61B5">
        <w:rPr>
          <w:sz w:val="24"/>
          <w:szCs w:val="24"/>
          <w:u w:val="single"/>
        </w:rPr>
        <w:t>Background information and recent developments</w:t>
      </w:r>
      <w:bookmarkEnd w:id="347"/>
    </w:p>
    <w:p w:rsidR="00EE06FA" w:rsidRPr="00AE4E5B" w:rsidRDefault="00C52CCC" w:rsidP="001A62D1">
      <w:pPr>
        <w:pStyle w:val="ListParagraph"/>
        <w:autoSpaceDE w:val="0"/>
        <w:adjustRightInd w:val="0"/>
        <w:spacing w:line="276" w:lineRule="auto"/>
        <w:ind w:left="0"/>
        <w:jc w:val="both"/>
        <w:rPr>
          <w:rFonts w:asciiTheme="minorBidi" w:hAnsiTheme="minorBidi" w:cstheme="minorBidi"/>
          <w:color w:val="000000"/>
        </w:rPr>
      </w:pPr>
      <w:r>
        <w:rPr>
          <w:rFonts w:asciiTheme="minorBidi" w:hAnsiTheme="minorBidi" w:cstheme="minorBidi"/>
          <w:color w:val="000000"/>
        </w:rPr>
        <w:t>151</w:t>
      </w:r>
      <w:r w:rsidR="00EE06FA">
        <w:rPr>
          <w:rFonts w:asciiTheme="minorBidi" w:hAnsiTheme="minorBidi" w:cstheme="minorBidi"/>
          <w:color w:val="000000"/>
        </w:rPr>
        <w:t xml:space="preserve">. </w:t>
      </w:r>
      <w:r w:rsidR="00E52BE0">
        <w:rPr>
          <w:rFonts w:asciiTheme="minorBidi" w:hAnsiTheme="minorBidi" w:cstheme="minorBidi"/>
          <w:color w:val="000000"/>
        </w:rPr>
        <w:tab/>
      </w:r>
      <w:r w:rsidR="00EE06FA" w:rsidRPr="00AE4E5B">
        <w:rPr>
          <w:rFonts w:asciiTheme="minorBidi" w:hAnsiTheme="minorBidi" w:cstheme="minorBidi"/>
          <w:color w:val="000000"/>
        </w:rPr>
        <w:t xml:space="preserve">The First Meeting of Heads of Privatization Administration of the ECO Member States was held on 3-6 July, 2004 in Tehran. The “6th Meeting of the ECO Heads of Privatization Administration” and the “5th Meeting of HLEG on Privatization and Private Sector Development” were held on 25-26 October, 2018 in Baku. </w:t>
      </w:r>
    </w:p>
    <w:p w:rsidR="00EE06FA" w:rsidRPr="00AE4E5B" w:rsidRDefault="00EE06FA" w:rsidP="001A62D1">
      <w:pPr>
        <w:pStyle w:val="BodyTextIndent"/>
        <w:spacing w:after="0" w:line="276" w:lineRule="auto"/>
        <w:ind w:left="0"/>
        <w:jc w:val="both"/>
        <w:rPr>
          <w:rFonts w:asciiTheme="minorBidi" w:hAnsiTheme="minorBidi" w:cstheme="minorBidi"/>
          <w:bCs w:val="0"/>
          <w:color w:val="000000"/>
          <w:szCs w:val="24"/>
        </w:rPr>
      </w:pPr>
      <w:r w:rsidRPr="00AE4E5B">
        <w:rPr>
          <w:rFonts w:asciiTheme="minorBidi" w:hAnsiTheme="minorBidi" w:cstheme="minorBidi"/>
          <w:bCs w:val="0"/>
          <w:color w:val="000000"/>
          <w:szCs w:val="24"/>
        </w:rPr>
        <w:t>The Meetings considered:</w:t>
      </w:r>
    </w:p>
    <w:p w:rsidR="00EE06FA" w:rsidRPr="00AE4E5B" w:rsidRDefault="00E52BE0" w:rsidP="001A62D1">
      <w:pPr>
        <w:pStyle w:val="ListParagraph"/>
        <w:numPr>
          <w:ilvl w:val="0"/>
          <w:numId w:val="11"/>
        </w:numPr>
        <w:adjustRightInd w:val="0"/>
        <w:spacing w:line="276" w:lineRule="auto"/>
        <w:jc w:val="both"/>
        <w:rPr>
          <w:rFonts w:asciiTheme="minorBidi" w:hAnsiTheme="minorBidi" w:cstheme="minorBidi"/>
          <w:color w:val="000000"/>
        </w:rPr>
      </w:pPr>
      <w:r w:rsidRPr="00AE4E5B">
        <w:rPr>
          <w:rFonts w:asciiTheme="minorBidi" w:hAnsiTheme="minorBidi" w:cstheme="minorBidi"/>
          <w:color w:val="000000"/>
        </w:rPr>
        <w:t xml:space="preserve">Progress </w:t>
      </w:r>
      <w:r w:rsidR="00EE06FA" w:rsidRPr="00AE4E5B">
        <w:rPr>
          <w:rFonts w:asciiTheme="minorBidi" w:hAnsiTheme="minorBidi" w:cstheme="minorBidi"/>
          <w:color w:val="000000"/>
        </w:rPr>
        <w:t xml:space="preserve">report on Privatization </w:t>
      </w:r>
    </w:p>
    <w:p w:rsidR="00EE06FA" w:rsidRPr="00AE4E5B" w:rsidRDefault="00EE06FA" w:rsidP="001A62D1">
      <w:pPr>
        <w:pStyle w:val="ListParagraph"/>
        <w:numPr>
          <w:ilvl w:val="0"/>
          <w:numId w:val="11"/>
        </w:numPr>
        <w:adjustRightInd w:val="0"/>
        <w:spacing w:line="276" w:lineRule="auto"/>
        <w:jc w:val="both"/>
        <w:rPr>
          <w:rFonts w:asciiTheme="minorBidi" w:hAnsiTheme="minorBidi" w:cstheme="minorBidi"/>
          <w:color w:val="000000"/>
        </w:rPr>
      </w:pPr>
      <w:r w:rsidRPr="00AE4E5B">
        <w:rPr>
          <w:rFonts w:asciiTheme="minorBidi" w:hAnsiTheme="minorBidi" w:cstheme="minorBidi"/>
          <w:color w:val="000000"/>
        </w:rPr>
        <w:t>ECO Chamber of Commerce and Industry (ECO-CCI) activities on Private Sector</w:t>
      </w:r>
    </w:p>
    <w:p w:rsidR="00EE06FA" w:rsidRPr="00AE4E5B" w:rsidRDefault="00EE06FA" w:rsidP="001A62D1">
      <w:pPr>
        <w:pStyle w:val="BodyTextIndent"/>
        <w:numPr>
          <w:ilvl w:val="0"/>
          <w:numId w:val="11"/>
        </w:numPr>
        <w:suppressAutoHyphens w:val="0"/>
        <w:autoSpaceDN/>
        <w:spacing w:after="0" w:line="276" w:lineRule="auto"/>
        <w:jc w:val="both"/>
        <w:textAlignment w:val="auto"/>
        <w:rPr>
          <w:rFonts w:asciiTheme="minorBidi" w:hAnsiTheme="minorBidi" w:cstheme="minorBidi"/>
          <w:bCs w:val="0"/>
          <w:color w:val="000000"/>
          <w:szCs w:val="24"/>
          <w:lang w:bidi="fa-IR"/>
        </w:rPr>
      </w:pPr>
      <w:r w:rsidRPr="00AE4E5B">
        <w:rPr>
          <w:rFonts w:asciiTheme="minorBidi" w:hAnsiTheme="minorBidi" w:cstheme="minorBidi"/>
          <w:bCs w:val="0"/>
          <w:color w:val="000000"/>
          <w:szCs w:val="24"/>
          <w:lang w:bidi="fa-IR"/>
        </w:rPr>
        <w:t>Privatization Applications in Energy Sector and Public-Private Partnerships</w:t>
      </w:r>
    </w:p>
    <w:p w:rsidR="00EE06FA" w:rsidRPr="00AE4E5B" w:rsidRDefault="00EE06FA" w:rsidP="001A62D1">
      <w:pPr>
        <w:pStyle w:val="BodyTextIndent"/>
        <w:numPr>
          <w:ilvl w:val="0"/>
          <w:numId w:val="11"/>
        </w:numPr>
        <w:suppressAutoHyphens w:val="0"/>
        <w:autoSpaceDN/>
        <w:spacing w:after="0" w:line="276" w:lineRule="auto"/>
        <w:jc w:val="both"/>
        <w:textAlignment w:val="auto"/>
        <w:rPr>
          <w:rFonts w:asciiTheme="minorBidi" w:hAnsiTheme="minorBidi" w:cstheme="minorBidi"/>
          <w:bCs w:val="0"/>
          <w:color w:val="000000"/>
          <w:szCs w:val="24"/>
          <w:lang w:bidi="fa-IR"/>
        </w:rPr>
      </w:pPr>
      <w:r w:rsidRPr="00AE4E5B">
        <w:rPr>
          <w:rFonts w:asciiTheme="minorBidi" w:hAnsiTheme="minorBidi" w:cstheme="minorBidi"/>
          <w:bCs w:val="0"/>
          <w:color w:val="000000"/>
          <w:szCs w:val="24"/>
          <w:lang w:bidi="fa-IR"/>
        </w:rPr>
        <w:t>Priority areas in the field of Privatization</w:t>
      </w:r>
    </w:p>
    <w:p w:rsidR="00EE06FA" w:rsidRPr="00AE4E5B" w:rsidRDefault="00EE06FA" w:rsidP="001A62D1">
      <w:pPr>
        <w:pStyle w:val="BodyTextIndent"/>
        <w:numPr>
          <w:ilvl w:val="0"/>
          <w:numId w:val="11"/>
        </w:numPr>
        <w:suppressAutoHyphens w:val="0"/>
        <w:autoSpaceDN/>
        <w:spacing w:after="0" w:line="276" w:lineRule="auto"/>
        <w:jc w:val="both"/>
        <w:textAlignment w:val="auto"/>
        <w:rPr>
          <w:rFonts w:asciiTheme="minorBidi" w:hAnsiTheme="minorBidi" w:cstheme="minorBidi"/>
          <w:bCs w:val="0"/>
          <w:color w:val="000000"/>
          <w:szCs w:val="24"/>
        </w:rPr>
      </w:pPr>
      <w:r w:rsidRPr="00AE4E5B">
        <w:rPr>
          <w:rFonts w:asciiTheme="minorBidi" w:hAnsiTheme="minorBidi" w:cstheme="minorBidi"/>
          <w:bCs w:val="0"/>
          <w:color w:val="000000"/>
          <w:szCs w:val="24"/>
        </w:rPr>
        <w:t>Role of Privatization in Foreign Direct Investment</w:t>
      </w:r>
    </w:p>
    <w:p w:rsidR="00EE06FA" w:rsidRPr="003D1F05" w:rsidRDefault="00EE06FA" w:rsidP="001A62D1">
      <w:pPr>
        <w:pStyle w:val="BodyTextIndent"/>
        <w:suppressAutoHyphens w:val="0"/>
        <w:autoSpaceDN/>
        <w:spacing w:after="0" w:line="276" w:lineRule="auto"/>
        <w:ind w:left="720"/>
        <w:jc w:val="both"/>
        <w:textAlignment w:val="auto"/>
        <w:rPr>
          <w:rFonts w:asciiTheme="minorBidi" w:hAnsiTheme="minorBidi" w:cstheme="minorBidi"/>
          <w:bCs w:val="0"/>
          <w:color w:val="000000"/>
          <w:szCs w:val="24"/>
        </w:rPr>
      </w:pPr>
    </w:p>
    <w:p w:rsidR="001A62D1" w:rsidRDefault="00C52CCC" w:rsidP="001A62D1">
      <w:pPr>
        <w:pStyle w:val="ListParagraph"/>
        <w:autoSpaceDE w:val="0"/>
        <w:adjustRightInd w:val="0"/>
        <w:spacing w:line="276" w:lineRule="auto"/>
        <w:ind w:left="0" w:right="-471"/>
        <w:jc w:val="both"/>
        <w:rPr>
          <w:rFonts w:ascii="Arial" w:hAnsi="Arial" w:cs="Arial"/>
          <w:color w:val="000000"/>
        </w:rPr>
      </w:pPr>
      <w:r>
        <w:rPr>
          <w:rFonts w:ascii="Arial" w:hAnsi="Arial" w:cs="Arial"/>
          <w:color w:val="000000"/>
        </w:rPr>
        <w:t>152</w:t>
      </w:r>
      <w:r w:rsidR="001A62D1">
        <w:rPr>
          <w:rFonts w:ascii="Arial" w:hAnsi="Arial" w:cs="Arial"/>
          <w:color w:val="000000"/>
        </w:rPr>
        <w:t xml:space="preserve">. </w:t>
      </w:r>
      <w:r w:rsidR="0093033D">
        <w:rPr>
          <w:rFonts w:ascii="Arial" w:hAnsi="Arial" w:cs="Arial"/>
          <w:color w:val="000000"/>
        </w:rPr>
        <w:tab/>
      </w:r>
      <w:r w:rsidR="001A62D1">
        <w:rPr>
          <w:rFonts w:ascii="Arial" w:hAnsi="Arial" w:cs="Arial"/>
          <w:color w:val="000000"/>
        </w:rPr>
        <w:t>Following the 29th RPC Meeting, t</w:t>
      </w:r>
      <w:r w:rsidR="00024C8D" w:rsidRPr="00156CB9">
        <w:rPr>
          <w:rFonts w:ascii="Arial" w:hAnsi="Arial" w:cs="Arial"/>
          <w:color w:val="000000"/>
        </w:rPr>
        <w:t>he Council thank</w:t>
      </w:r>
      <w:r w:rsidR="001A62D1">
        <w:rPr>
          <w:rFonts w:ascii="Arial" w:hAnsi="Arial" w:cs="Arial"/>
          <w:color w:val="000000"/>
        </w:rPr>
        <w:t>ed</w:t>
      </w:r>
      <w:r w:rsidR="00024C8D" w:rsidRPr="00156CB9">
        <w:rPr>
          <w:rFonts w:ascii="Arial" w:hAnsi="Arial" w:cs="Arial"/>
          <w:color w:val="000000"/>
        </w:rPr>
        <w:t xml:space="preserve"> </w:t>
      </w:r>
      <w:r w:rsidR="00024C8D" w:rsidRPr="00E52D92">
        <w:rPr>
          <w:rFonts w:ascii="Arial" w:hAnsi="Arial" w:cs="Arial"/>
          <w:color w:val="000000"/>
        </w:rPr>
        <w:t>Azerbaijan</w:t>
      </w:r>
      <w:r w:rsidR="00024C8D" w:rsidRPr="00156CB9">
        <w:rPr>
          <w:rFonts w:ascii="Arial" w:hAnsi="Arial" w:cs="Arial"/>
          <w:color w:val="000000"/>
        </w:rPr>
        <w:t xml:space="preserve"> for hosting the </w:t>
      </w:r>
      <w:r w:rsidR="00024C8D" w:rsidRPr="00E52D92">
        <w:rPr>
          <w:rFonts w:ascii="Arial" w:hAnsi="Arial" w:cs="Arial"/>
          <w:color w:val="000000"/>
        </w:rPr>
        <w:t>“6th Meeting of the ECO Heads of Privatization Administration” and the “5th Meeting of HLEG on Privatization and Private Sector Development”</w:t>
      </w:r>
      <w:r w:rsidR="001A62D1">
        <w:rPr>
          <w:rFonts w:ascii="Arial" w:hAnsi="Arial" w:cs="Arial"/>
          <w:color w:val="000000"/>
        </w:rPr>
        <w:t xml:space="preserve"> </w:t>
      </w:r>
      <w:r w:rsidR="001A62D1" w:rsidRPr="00AE4E5B">
        <w:rPr>
          <w:rFonts w:asciiTheme="minorBidi" w:hAnsiTheme="minorBidi" w:cstheme="minorBidi"/>
          <w:color w:val="000000"/>
        </w:rPr>
        <w:t>on 25-26 October, 2018 in Baku</w:t>
      </w:r>
      <w:r w:rsidR="001A62D1">
        <w:rPr>
          <w:rFonts w:asciiTheme="minorBidi" w:hAnsiTheme="minorBidi" w:cstheme="minorBidi"/>
          <w:color w:val="000000"/>
        </w:rPr>
        <w:t>.</w:t>
      </w:r>
    </w:p>
    <w:p w:rsidR="001A62D1" w:rsidRDefault="001A62D1" w:rsidP="001A62D1">
      <w:pPr>
        <w:pStyle w:val="ListParagraph"/>
        <w:autoSpaceDE w:val="0"/>
        <w:adjustRightInd w:val="0"/>
        <w:spacing w:line="276" w:lineRule="auto"/>
        <w:ind w:left="0" w:right="-471"/>
        <w:jc w:val="both"/>
        <w:rPr>
          <w:rFonts w:ascii="Arial" w:hAnsi="Arial" w:cs="Arial"/>
          <w:color w:val="000000"/>
        </w:rPr>
      </w:pPr>
    </w:p>
    <w:p w:rsidR="001A62D1" w:rsidRDefault="00C52CCC" w:rsidP="001A62D1">
      <w:pPr>
        <w:pStyle w:val="ListParagraph"/>
        <w:autoSpaceDE w:val="0"/>
        <w:adjustRightInd w:val="0"/>
        <w:spacing w:line="276" w:lineRule="auto"/>
        <w:ind w:left="0" w:right="-471"/>
        <w:jc w:val="both"/>
        <w:rPr>
          <w:rFonts w:asciiTheme="minorBidi" w:hAnsiTheme="minorBidi" w:cstheme="minorBidi"/>
          <w:color w:val="000000"/>
        </w:rPr>
      </w:pPr>
      <w:r>
        <w:rPr>
          <w:rFonts w:asciiTheme="minorBidi" w:hAnsiTheme="minorBidi" w:cstheme="minorBidi"/>
          <w:color w:val="000000"/>
        </w:rPr>
        <w:t>153</w:t>
      </w:r>
      <w:r w:rsidR="001A62D1" w:rsidRPr="001A62D1">
        <w:rPr>
          <w:rFonts w:asciiTheme="minorBidi" w:hAnsiTheme="minorBidi" w:cstheme="minorBidi"/>
          <w:color w:val="000000"/>
        </w:rPr>
        <w:t xml:space="preserve">. </w:t>
      </w:r>
      <w:r w:rsidR="0093033D">
        <w:rPr>
          <w:rFonts w:asciiTheme="minorBidi" w:hAnsiTheme="minorBidi" w:cstheme="minorBidi"/>
          <w:color w:val="000000"/>
        </w:rPr>
        <w:tab/>
      </w:r>
      <w:r w:rsidR="001A62D1" w:rsidRPr="001A62D1">
        <w:rPr>
          <w:rFonts w:asciiTheme="minorBidi" w:hAnsiTheme="minorBidi" w:cstheme="minorBidi"/>
          <w:color w:val="000000"/>
        </w:rPr>
        <w:t xml:space="preserve">Following 29th RPC, the Secretariat requested Kyrgyz Republic for conveying the date for hosting the "7th Meeting of the ECO Heads of Privatization Administration” and the “6th Meeting of HLEG on Privatization and Private Sector Development” in </w:t>
      </w:r>
      <w:proofErr w:type="gramStart"/>
      <w:r w:rsidR="001A62D1" w:rsidRPr="001A62D1">
        <w:rPr>
          <w:rFonts w:asciiTheme="minorBidi" w:hAnsiTheme="minorBidi" w:cstheme="minorBidi"/>
          <w:color w:val="000000"/>
        </w:rPr>
        <w:t>2019,</w:t>
      </w:r>
      <w:proofErr w:type="gramEnd"/>
      <w:r w:rsidR="001A62D1" w:rsidRPr="001A62D1">
        <w:rPr>
          <w:rFonts w:asciiTheme="minorBidi" w:hAnsiTheme="minorBidi" w:cstheme="minorBidi"/>
          <w:color w:val="000000"/>
        </w:rPr>
        <w:t xml:space="preserve"> however no response has been received by the Secretariat.</w:t>
      </w:r>
    </w:p>
    <w:p w:rsidR="001A62D1" w:rsidRDefault="001A62D1" w:rsidP="001A62D1">
      <w:pPr>
        <w:pStyle w:val="ListParagraph"/>
        <w:autoSpaceDE w:val="0"/>
        <w:adjustRightInd w:val="0"/>
        <w:spacing w:line="276" w:lineRule="auto"/>
        <w:ind w:left="0" w:right="-471"/>
        <w:jc w:val="both"/>
        <w:rPr>
          <w:rFonts w:asciiTheme="minorBidi" w:hAnsiTheme="minorBidi" w:cstheme="minorBidi"/>
          <w:color w:val="000000"/>
        </w:rPr>
      </w:pPr>
    </w:p>
    <w:p w:rsidR="001A62D1" w:rsidRDefault="00C52CCC" w:rsidP="001A62D1">
      <w:pPr>
        <w:pStyle w:val="ListParagraph"/>
        <w:autoSpaceDE w:val="0"/>
        <w:adjustRightInd w:val="0"/>
        <w:spacing w:line="276" w:lineRule="auto"/>
        <w:ind w:left="0" w:right="-471"/>
        <w:jc w:val="both"/>
        <w:rPr>
          <w:rFonts w:ascii="Arial" w:hAnsi="Arial" w:cs="Arial"/>
          <w:color w:val="000000"/>
        </w:rPr>
      </w:pPr>
      <w:r>
        <w:rPr>
          <w:rFonts w:asciiTheme="minorBidi" w:hAnsiTheme="minorBidi" w:cstheme="minorBidi"/>
          <w:color w:val="000000"/>
        </w:rPr>
        <w:t>154</w:t>
      </w:r>
      <w:r w:rsidR="001A62D1">
        <w:rPr>
          <w:rFonts w:asciiTheme="minorBidi" w:hAnsiTheme="minorBidi" w:cstheme="minorBidi"/>
          <w:color w:val="000000"/>
        </w:rPr>
        <w:t xml:space="preserve">. </w:t>
      </w:r>
      <w:r w:rsidR="0093033D">
        <w:rPr>
          <w:rFonts w:asciiTheme="minorBidi" w:hAnsiTheme="minorBidi" w:cstheme="minorBidi"/>
          <w:color w:val="000000"/>
        </w:rPr>
        <w:tab/>
      </w:r>
      <w:proofErr w:type="gramStart"/>
      <w:r w:rsidR="001A62D1">
        <w:rPr>
          <w:rFonts w:asciiTheme="minorBidi" w:hAnsiTheme="minorBidi" w:cstheme="minorBidi"/>
          <w:color w:val="000000"/>
        </w:rPr>
        <w:t>During</w:t>
      </w:r>
      <w:proofErr w:type="gramEnd"/>
      <w:r w:rsidR="001A62D1">
        <w:rPr>
          <w:rFonts w:asciiTheme="minorBidi" w:hAnsiTheme="minorBidi" w:cstheme="minorBidi"/>
          <w:color w:val="000000"/>
        </w:rPr>
        <w:t xml:space="preserve"> recent RPC Meetings, </w:t>
      </w:r>
      <w:r w:rsidR="001A62D1">
        <w:rPr>
          <w:rFonts w:ascii="Arial" w:hAnsi="Arial" w:cs="Arial"/>
          <w:color w:val="000000"/>
        </w:rPr>
        <w:t>the Secretariat requested</w:t>
      </w:r>
      <w:r w:rsidR="001A62D1" w:rsidRPr="00E52D92">
        <w:rPr>
          <w:rFonts w:ascii="Arial" w:hAnsi="Arial" w:cs="Arial"/>
          <w:color w:val="000000"/>
        </w:rPr>
        <w:t xml:space="preserve"> </w:t>
      </w:r>
      <w:r w:rsidR="001A62D1">
        <w:rPr>
          <w:rFonts w:ascii="Arial" w:hAnsi="Arial" w:cs="Arial"/>
          <w:color w:val="000000"/>
        </w:rPr>
        <w:t xml:space="preserve">from Member States </w:t>
      </w:r>
      <w:r w:rsidR="001A62D1" w:rsidRPr="00156CB9">
        <w:rPr>
          <w:rFonts w:ascii="Arial" w:hAnsi="Arial" w:cs="Arial"/>
          <w:color w:val="000000"/>
        </w:rPr>
        <w:t xml:space="preserve">to </w:t>
      </w:r>
      <w:r w:rsidR="001A62D1" w:rsidRPr="00E52D92">
        <w:rPr>
          <w:rFonts w:ascii="Arial" w:hAnsi="Arial" w:cs="Arial"/>
          <w:color w:val="000000"/>
        </w:rPr>
        <w:t xml:space="preserve">host the </w:t>
      </w:r>
      <w:r w:rsidR="001A62D1" w:rsidRPr="00156CB9">
        <w:rPr>
          <w:rFonts w:ascii="Arial" w:hAnsi="Arial" w:cs="Arial"/>
          <w:color w:val="000000"/>
        </w:rPr>
        <w:t>“</w:t>
      </w:r>
      <w:r w:rsidR="001A62D1" w:rsidRPr="00E52D92">
        <w:rPr>
          <w:rFonts w:ascii="Arial" w:hAnsi="Arial" w:cs="Arial"/>
          <w:color w:val="000000"/>
        </w:rPr>
        <w:t>7th Meeting of the ECO Heads of Privatization Administration” and the “6th Meeting of HLEG on Privatization and Private Sector Development”</w:t>
      </w:r>
      <w:r w:rsidR="001A62D1">
        <w:rPr>
          <w:rFonts w:ascii="Arial" w:hAnsi="Arial" w:cs="Arial"/>
          <w:color w:val="000000"/>
        </w:rPr>
        <w:t>.</w:t>
      </w:r>
    </w:p>
    <w:p w:rsidR="001A62D1" w:rsidRPr="001A62D1" w:rsidRDefault="001A62D1" w:rsidP="001A62D1">
      <w:pPr>
        <w:pStyle w:val="ListParagraph"/>
        <w:autoSpaceDE w:val="0"/>
        <w:adjustRightInd w:val="0"/>
        <w:spacing w:line="276" w:lineRule="auto"/>
        <w:ind w:left="0" w:right="-471"/>
        <w:jc w:val="both"/>
        <w:rPr>
          <w:rFonts w:asciiTheme="minorBidi" w:hAnsiTheme="minorBidi" w:cstheme="minorBidi"/>
          <w:color w:val="000000"/>
        </w:rPr>
      </w:pPr>
    </w:p>
    <w:p w:rsidR="00024C8D" w:rsidRDefault="00024C8D" w:rsidP="006A7BF9">
      <w:pPr>
        <w:pStyle w:val="ListParagraph"/>
        <w:autoSpaceDE w:val="0"/>
        <w:adjustRightInd w:val="0"/>
        <w:ind w:left="0" w:right="-471"/>
        <w:jc w:val="both"/>
        <w:rPr>
          <w:rFonts w:asciiTheme="minorBidi" w:hAnsiTheme="minorBidi" w:cstheme="minorBidi"/>
          <w:color w:val="000000"/>
        </w:rPr>
      </w:pPr>
      <w:r>
        <w:rPr>
          <w:rFonts w:ascii="Arial" w:hAnsi="Arial" w:cs="Arial"/>
          <w:color w:val="000000"/>
        </w:rPr>
        <w:tab/>
      </w:r>
    </w:p>
    <w:p w:rsidR="00EE06FA" w:rsidRPr="003A61B5" w:rsidRDefault="00024C8D" w:rsidP="003A61B5">
      <w:pPr>
        <w:pStyle w:val="Heading1"/>
        <w:spacing w:after="0"/>
        <w:rPr>
          <w:sz w:val="24"/>
          <w:szCs w:val="24"/>
          <w:u w:val="single"/>
        </w:rPr>
      </w:pPr>
      <w:bookmarkStart w:id="348" w:name="_Toc149834850"/>
      <w:r w:rsidRPr="003A61B5">
        <w:rPr>
          <w:sz w:val="24"/>
          <w:szCs w:val="24"/>
          <w:u w:val="single"/>
        </w:rPr>
        <w:t>6.3.</w:t>
      </w:r>
      <w:r w:rsidR="003A61B5">
        <w:rPr>
          <w:sz w:val="24"/>
          <w:szCs w:val="24"/>
          <w:u w:val="single"/>
        </w:rPr>
        <w:tab/>
      </w:r>
      <w:r w:rsidR="00EE06FA" w:rsidRPr="003A61B5">
        <w:rPr>
          <w:sz w:val="24"/>
          <w:szCs w:val="24"/>
          <w:u w:val="single"/>
        </w:rPr>
        <w:t>Expected outcomes for 202</w:t>
      </w:r>
      <w:r w:rsidR="00231456" w:rsidRPr="003A61B5">
        <w:rPr>
          <w:sz w:val="24"/>
          <w:szCs w:val="24"/>
          <w:u w:val="single"/>
        </w:rPr>
        <w:t>4</w:t>
      </w:r>
      <w:r w:rsidR="00EE06FA" w:rsidRPr="003A61B5">
        <w:rPr>
          <w:sz w:val="24"/>
          <w:szCs w:val="24"/>
          <w:u w:val="single"/>
        </w:rPr>
        <w:t xml:space="preserve"> and Secretariat’s recommendations:</w:t>
      </w:r>
      <w:bookmarkEnd w:id="348"/>
    </w:p>
    <w:p w:rsidR="006A7BF9" w:rsidRPr="006A7BF9" w:rsidRDefault="006A7BF9" w:rsidP="00024C8D">
      <w:pPr>
        <w:pStyle w:val="ListParagraph"/>
        <w:autoSpaceDE w:val="0"/>
        <w:adjustRightInd w:val="0"/>
        <w:spacing w:line="276" w:lineRule="auto"/>
        <w:ind w:left="0" w:firstLine="720"/>
        <w:jc w:val="both"/>
        <w:rPr>
          <w:rFonts w:asciiTheme="minorBidi" w:hAnsiTheme="minorBidi" w:cstheme="minorBidi"/>
          <w:b/>
          <w:bCs/>
          <w:lang w:bidi="ar-SA"/>
        </w:rPr>
      </w:pPr>
    </w:p>
    <w:p w:rsidR="00EE06FA" w:rsidRDefault="00C52CCC" w:rsidP="00231456">
      <w:pPr>
        <w:pStyle w:val="ListParagraph"/>
        <w:autoSpaceDE w:val="0"/>
        <w:adjustRightInd w:val="0"/>
        <w:spacing w:line="276" w:lineRule="auto"/>
        <w:ind w:left="0"/>
        <w:jc w:val="both"/>
        <w:rPr>
          <w:rFonts w:asciiTheme="minorBidi" w:hAnsiTheme="minorBidi" w:cstheme="minorBidi"/>
          <w:lang w:bidi="ar-SA"/>
        </w:rPr>
      </w:pPr>
      <w:r>
        <w:rPr>
          <w:rFonts w:asciiTheme="minorBidi" w:hAnsiTheme="minorBidi" w:cstheme="minorBidi"/>
          <w:lang w:bidi="ar-SA"/>
        </w:rPr>
        <w:t>155</w:t>
      </w:r>
      <w:r w:rsidR="006A7BF9">
        <w:rPr>
          <w:rFonts w:asciiTheme="minorBidi" w:hAnsiTheme="minorBidi" w:cstheme="minorBidi"/>
          <w:lang w:bidi="ar-SA"/>
        </w:rPr>
        <w:t xml:space="preserve">. </w:t>
      </w:r>
      <w:r w:rsidR="0093033D">
        <w:rPr>
          <w:rFonts w:asciiTheme="minorBidi" w:hAnsiTheme="minorBidi" w:cstheme="minorBidi"/>
          <w:lang w:bidi="ar-SA"/>
        </w:rPr>
        <w:tab/>
      </w:r>
      <w:r w:rsidR="00EE06FA" w:rsidRPr="006A7BF9">
        <w:rPr>
          <w:rFonts w:asciiTheme="minorBidi" w:hAnsiTheme="minorBidi" w:cstheme="minorBidi"/>
          <w:lang w:bidi="ar-SA"/>
        </w:rPr>
        <w:t xml:space="preserve">The Council may request the Member States </w:t>
      </w:r>
      <w:r w:rsidR="006A7BF9">
        <w:rPr>
          <w:rFonts w:asciiTheme="minorBidi" w:hAnsiTheme="minorBidi" w:cstheme="minorBidi"/>
          <w:lang w:bidi="ar-SA"/>
        </w:rPr>
        <w:t>to nominate their focal points along with the contact details</w:t>
      </w:r>
      <w:r w:rsidR="00EE06FA" w:rsidRPr="006A7BF9">
        <w:rPr>
          <w:rFonts w:asciiTheme="minorBidi" w:hAnsiTheme="minorBidi" w:cstheme="minorBidi"/>
          <w:lang w:bidi="ar-SA"/>
        </w:rPr>
        <w:t xml:space="preserve"> for privatization and state property management issues. </w:t>
      </w:r>
    </w:p>
    <w:p w:rsidR="00231456" w:rsidRPr="006A7BF9" w:rsidRDefault="00231456" w:rsidP="006A7BF9">
      <w:pPr>
        <w:pStyle w:val="ListParagraph"/>
        <w:autoSpaceDE w:val="0"/>
        <w:adjustRightInd w:val="0"/>
        <w:spacing w:line="276" w:lineRule="auto"/>
        <w:ind w:left="0"/>
        <w:jc w:val="both"/>
        <w:rPr>
          <w:rFonts w:asciiTheme="minorBidi" w:hAnsiTheme="minorBidi" w:cstheme="minorBidi"/>
          <w:lang w:bidi="ar-SA"/>
        </w:rPr>
      </w:pPr>
    </w:p>
    <w:p w:rsidR="00EE06FA" w:rsidRPr="006A7BF9" w:rsidRDefault="006A7BF9" w:rsidP="006A7BF9">
      <w:pPr>
        <w:pStyle w:val="ListParagraph"/>
        <w:autoSpaceDE w:val="0"/>
        <w:adjustRightInd w:val="0"/>
        <w:spacing w:line="276" w:lineRule="auto"/>
        <w:ind w:left="0"/>
        <w:jc w:val="both"/>
        <w:rPr>
          <w:rFonts w:asciiTheme="minorBidi" w:hAnsiTheme="minorBidi" w:cstheme="minorBidi"/>
          <w:b/>
          <w:bCs/>
        </w:rPr>
      </w:pPr>
      <w:r>
        <w:rPr>
          <w:rFonts w:asciiTheme="minorBidi" w:hAnsiTheme="minorBidi" w:cstheme="minorBidi"/>
          <w:lang w:bidi="ar-SA"/>
        </w:rPr>
        <w:t>153.</w:t>
      </w:r>
      <w:r w:rsidR="0093033D">
        <w:rPr>
          <w:rFonts w:asciiTheme="minorBidi" w:hAnsiTheme="minorBidi" w:cstheme="minorBidi"/>
          <w:lang w:bidi="ar-SA"/>
        </w:rPr>
        <w:tab/>
      </w:r>
      <w:r w:rsidR="00EE06FA" w:rsidRPr="006A7BF9">
        <w:rPr>
          <w:rFonts w:asciiTheme="minorBidi" w:hAnsiTheme="minorBidi" w:cstheme="minorBidi"/>
          <w:lang w:bidi="ar-SA"/>
        </w:rPr>
        <w:t xml:space="preserve">The Council may request </w:t>
      </w:r>
      <w:r>
        <w:rPr>
          <w:rFonts w:asciiTheme="minorBidi" w:hAnsiTheme="minorBidi" w:cstheme="minorBidi"/>
          <w:lang w:bidi="ar-SA"/>
        </w:rPr>
        <w:t xml:space="preserve">the interested </w:t>
      </w:r>
      <w:r w:rsidRPr="006A7BF9">
        <w:rPr>
          <w:rFonts w:asciiTheme="minorBidi" w:hAnsiTheme="minorBidi" w:cstheme="minorBidi"/>
          <w:lang w:bidi="ar-SA"/>
        </w:rPr>
        <w:t>Member States</w:t>
      </w:r>
      <w:r>
        <w:rPr>
          <w:rFonts w:asciiTheme="minorBidi" w:hAnsiTheme="minorBidi" w:cstheme="minorBidi"/>
          <w:lang w:bidi="ar-SA"/>
        </w:rPr>
        <w:t xml:space="preserve"> to consider </w:t>
      </w:r>
      <w:r w:rsidR="00EE06FA" w:rsidRPr="006A7BF9">
        <w:rPr>
          <w:rFonts w:asciiTheme="minorBidi" w:hAnsiTheme="minorBidi" w:cstheme="minorBidi"/>
          <w:lang w:bidi="ar-SA"/>
        </w:rPr>
        <w:t>host</w:t>
      </w:r>
      <w:r>
        <w:rPr>
          <w:rFonts w:asciiTheme="minorBidi" w:hAnsiTheme="minorBidi" w:cstheme="minorBidi"/>
          <w:lang w:bidi="ar-SA"/>
        </w:rPr>
        <w:t>ing</w:t>
      </w:r>
      <w:r w:rsidR="00EE06FA" w:rsidRPr="006A7BF9">
        <w:rPr>
          <w:rFonts w:asciiTheme="minorBidi" w:hAnsiTheme="minorBidi" w:cstheme="minorBidi"/>
          <w:lang w:bidi="ar-SA"/>
        </w:rPr>
        <w:t xml:space="preserve"> the “7th Meeting of the ECO Heads of Privatization Administration” and the “6th Meeting of HLEG on Privatization and Private Sector Development” in 20</w:t>
      </w:r>
      <w:r>
        <w:rPr>
          <w:rFonts w:asciiTheme="minorBidi" w:hAnsiTheme="minorBidi" w:cstheme="minorBidi"/>
          <w:lang w:bidi="ar-SA"/>
        </w:rPr>
        <w:t>24</w:t>
      </w:r>
      <w:r w:rsidR="00EE06FA" w:rsidRPr="006A7BF9">
        <w:rPr>
          <w:rFonts w:asciiTheme="minorBidi" w:hAnsiTheme="minorBidi" w:cstheme="minorBidi"/>
          <w:lang w:bidi="ar-SA"/>
        </w:rPr>
        <w:t>. The Council may request the Member States to actively participate in the said</w:t>
      </w:r>
      <w:r w:rsidR="00EE06FA" w:rsidRPr="006A7BF9">
        <w:rPr>
          <w:rFonts w:asciiTheme="minorBidi" w:hAnsiTheme="minorBidi" w:cstheme="minorBidi"/>
        </w:rPr>
        <w:t xml:space="preserve"> Meetings</w:t>
      </w:r>
      <w:r w:rsidR="00EE06FA" w:rsidRPr="006A7BF9">
        <w:rPr>
          <w:rFonts w:asciiTheme="minorBidi" w:hAnsiTheme="minorBidi" w:cstheme="minorBidi"/>
          <w:b/>
          <w:bCs/>
        </w:rPr>
        <w:t>.</w:t>
      </w:r>
    </w:p>
    <w:p w:rsidR="00D67B33" w:rsidRPr="001A62D1" w:rsidRDefault="00D67B33" w:rsidP="00024C8D">
      <w:pPr>
        <w:suppressAutoHyphens w:val="0"/>
        <w:autoSpaceDN/>
        <w:spacing w:after="0"/>
        <w:jc w:val="both"/>
        <w:textAlignment w:val="auto"/>
        <w:rPr>
          <w:rFonts w:asciiTheme="minorBidi" w:eastAsia="Times New Roman" w:hAnsiTheme="minorBidi" w:cstheme="minorBidi"/>
          <w:color w:val="FF0000"/>
          <w:sz w:val="24"/>
          <w:szCs w:val="24"/>
          <w:lang w:bidi="fa-IR"/>
        </w:rPr>
      </w:pPr>
    </w:p>
    <w:p w:rsidR="00A0538E" w:rsidRPr="00D72D7A" w:rsidRDefault="00C67487" w:rsidP="006A7BF9">
      <w:pPr>
        <w:pStyle w:val="Heading1"/>
        <w:jc w:val="center"/>
        <w:rPr>
          <w:sz w:val="24"/>
          <w:szCs w:val="24"/>
          <w:u w:val="single"/>
        </w:rPr>
      </w:pPr>
      <w:bookmarkStart w:id="349" w:name="_Toc149834851"/>
      <w:r w:rsidRPr="00D72D7A">
        <w:rPr>
          <w:sz w:val="24"/>
          <w:szCs w:val="24"/>
          <w:u w:val="single"/>
        </w:rPr>
        <w:lastRenderedPageBreak/>
        <w:t>Priority Area-</w:t>
      </w:r>
      <w:bookmarkStart w:id="350" w:name="_Toc89864801"/>
      <w:r w:rsidR="006A7BF9">
        <w:rPr>
          <w:sz w:val="24"/>
          <w:szCs w:val="24"/>
          <w:u w:val="single"/>
        </w:rPr>
        <w:t>7</w:t>
      </w:r>
      <w:r w:rsidR="004A4F14" w:rsidRPr="00D72D7A">
        <w:rPr>
          <w:sz w:val="24"/>
          <w:szCs w:val="24"/>
          <w:u w:val="single"/>
        </w:rPr>
        <w:t>: Relations</w:t>
      </w:r>
      <w:r w:rsidR="00907B76" w:rsidRPr="00D72D7A">
        <w:rPr>
          <w:sz w:val="24"/>
          <w:szCs w:val="24"/>
          <w:u w:val="single"/>
        </w:rPr>
        <w:t xml:space="preserve"> with Regional/ International Organizations/ Agencies</w:t>
      </w:r>
      <w:bookmarkEnd w:id="349"/>
      <w:bookmarkEnd w:id="350"/>
    </w:p>
    <w:p w:rsidR="0014784E" w:rsidRPr="00D72D7A" w:rsidRDefault="0014784E" w:rsidP="0014784E">
      <w:pPr>
        <w:pStyle w:val="ListParagraph"/>
        <w:suppressAutoHyphens w:val="0"/>
        <w:autoSpaceDN/>
        <w:spacing w:after="120"/>
        <w:ind w:left="567" w:right="270"/>
        <w:contextualSpacing/>
        <w:jc w:val="center"/>
        <w:textAlignment w:val="auto"/>
        <w:rPr>
          <w:rStyle w:val="Heading1Char"/>
          <w:rFonts w:eastAsiaTheme="minorEastAsia" w:cs="Arial"/>
        </w:rPr>
      </w:pPr>
    </w:p>
    <w:p w:rsidR="00C67487" w:rsidRPr="00D72D7A" w:rsidRDefault="00C67487" w:rsidP="00694A87">
      <w:pPr>
        <w:pStyle w:val="ListParagraph"/>
        <w:keepNext/>
        <w:numPr>
          <w:ilvl w:val="0"/>
          <w:numId w:val="9"/>
        </w:numPr>
        <w:spacing w:before="240"/>
        <w:outlineLvl w:val="0"/>
        <w:rPr>
          <w:rFonts w:ascii="Arial" w:hAnsi="Arial" w:cs="Arial"/>
          <w:b/>
          <w:bCs/>
          <w:vanish/>
          <w:kern w:val="3"/>
          <w:u w:val="single"/>
          <w:lang w:bidi="ar-SA"/>
        </w:rPr>
      </w:pPr>
      <w:bookmarkStart w:id="351" w:name="_Toc120795308"/>
      <w:bookmarkStart w:id="352" w:name="_Toc120795449"/>
      <w:bookmarkStart w:id="353" w:name="_Toc120795524"/>
      <w:bookmarkStart w:id="354" w:name="_Toc120796951"/>
      <w:bookmarkStart w:id="355" w:name="_Toc120797024"/>
      <w:bookmarkStart w:id="356" w:name="_Toc120797097"/>
      <w:bookmarkStart w:id="357" w:name="_Toc120797170"/>
      <w:bookmarkStart w:id="358" w:name="_Toc121384705"/>
      <w:bookmarkStart w:id="359" w:name="_Toc149828820"/>
      <w:bookmarkStart w:id="360" w:name="_Toc149828907"/>
      <w:bookmarkStart w:id="361" w:name="_Toc149830925"/>
      <w:bookmarkStart w:id="362" w:name="_Toc149831004"/>
      <w:bookmarkStart w:id="363" w:name="_Toc149831083"/>
      <w:bookmarkStart w:id="364" w:name="_Toc149831164"/>
      <w:bookmarkStart w:id="365" w:name="_Toc149834852"/>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907B76" w:rsidRPr="00D72D7A" w:rsidRDefault="00907B76" w:rsidP="008244DA">
      <w:pPr>
        <w:pStyle w:val="Heading1"/>
        <w:numPr>
          <w:ilvl w:val="1"/>
          <w:numId w:val="9"/>
        </w:numPr>
        <w:tabs>
          <w:tab w:val="clear" w:pos="1441"/>
          <w:tab w:val="num" w:pos="709"/>
        </w:tabs>
        <w:spacing w:after="0"/>
        <w:ind w:left="0" w:firstLine="0"/>
        <w:rPr>
          <w:sz w:val="24"/>
          <w:szCs w:val="24"/>
          <w:u w:val="single"/>
        </w:rPr>
      </w:pPr>
      <w:bookmarkStart w:id="366" w:name="_Toc149834853"/>
      <w:r w:rsidRPr="00D72D7A">
        <w:rPr>
          <w:sz w:val="24"/>
          <w:szCs w:val="24"/>
          <w:u w:val="single"/>
        </w:rPr>
        <w:t>ECO Vision approach and target</w:t>
      </w:r>
      <w:r w:rsidR="00A0538E" w:rsidRPr="00D72D7A">
        <w:rPr>
          <w:sz w:val="24"/>
          <w:szCs w:val="24"/>
          <w:u w:val="single"/>
        </w:rPr>
        <w:t>:</w:t>
      </w:r>
      <w:bookmarkEnd w:id="366"/>
    </w:p>
    <w:p w:rsidR="00AE4E5B" w:rsidRPr="00D72D7A" w:rsidRDefault="00C52CCC" w:rsidP="006A7BF9">
      <w:pPr>
        <w:pStyle w:val="ListParagraph"/>
        <w:spacing w:before="240" w:line="276" w:lineRule="auto"/>
        <w:ind w:left="0"/>
        <w:jc w:val="both"/>
        <w:rPr>
          <w:rFonts w:ascii="Arial" w:eastAsia="Calibri" w:hAnsi="Arial" w:cs="Arial"/>
        </w:rPr>
      </w:pPr>
      <w:r>
        <w:rPr>
          <w:rFonts w:ascii="Arial" w:hAnsi="Arial" w:cs="Arial"/>
        </w:rPr>
        <w:t>156</w:t>
      </w:r>
      <w:r w:rsidR="0018073B" w:rsidRPr="00D72D7A">
        <w:rPr>
          <w:rFonts w:ascii="Arial" w:hAnsi="Arial" w:cs="Arial"/>
        </w:rPr>
        <w:t xml:space="preserve">. </w:t>
      </w:r>
      <w:r w:rsidR="00021EEA" w:rsidRPr="00D72D7A">
        <w:rPr>
          <w:rFonts w:ascii="Arial" w:hAnsi="Arial" w:cs="Arial"/>
        </w:rPr>
        <w:tab/>
      </w:r>
      <w:r w:rsidR="00AE4E5B" w:rsidRPr="00D72D7A">
        <w:rPr>
          <w:rFonts w:ascii="Arial" w:hAnsi="Arial" w:cs="Arial"/>
        </w:rPr>
        <w:t>Acc</w:t>
      </w:r>
      <w:r w:rsidR="00FB7AE5">
        <w:rPr>
          <w:rFonts w:ascii="Arial" w:hAnsi="Arial" w:cs="Arial"/>
        </w:rPr>
        <w:t>ording to the ECO Vision 2025, c</w:t>
      </w:r>
      <w:r w:rsidR="00AE4E5B" w:rsidRPr="00D72D7A">
        <w:rPr>
          <w:rFonts w:ascii="Arial" w:hAnsi="Arial" w:cs="Arial"/>
        </w:rPr>
        <w:t>lose cooperation with international organizations should be established. M</w:t>
      </w:r>
      <w:r w:rsidR="00A0538E" w:rsidRPr="00D72D7A">
        <w:rPr>
          <w:rFonts w:ascii="Arial" w:hAnsi="Arial" w:cs="Arial"/>
        </w:rPr>
        <w:t xml:space="preserve">ember States </w:t>
      </w:r>
      <w:r w:rsidR="00AE4E5B" w:rsidRPr="00D72D7A">
        <w:rPr>
          <w:rFonts w:ascii="Arial" w:hAnsi="Arial" w:cs="Arial"/>
        </w:rPr>
        <w:t xml:space="preserve">may decide to instruct the Secretariat to expand bilateral cooperation with the relevant organizations through </w:t>
      </w:r>
      <w:proofErr w:type="spellStart"/>
      <w:r w:rsidR="00AE4E5B" w:rsidRPr="00D72D7A">
        <w:rPr>
          <w:rFonts w:ascii="Arial" w:hAnsi="Arial" w:cs="Arial"/>
        </w:rPr>
        <w:t>MoU</w:t>
      </w:r>
      <w:proofErr w:type="spellEnd"/>
      <w:r w:rsidR="00AE4E5B" w:rsidRPr="00D72D7A">
        <w:rPr>
          <w:rFonts w:ascii="Arial" w:hAnsi="Arial" w:cs="Arial"/>
        </w:rPr>
        <w:t xml:space="preserve"> or any other format in line with the mentioned goal and may recommend the </w:t>
      </w:r>
      <w:r w:rsidR="00FB7AE5">
        <w:rPr>
          <w:rFonts w:ascii="Arial" w:hAnsi="Arial" w:cs="Arial"/>
        </w:rPr>
        <w:t>CPR</w:t>
      </w:r>
      <w:r w:rsidR="00AE4E5B" w:rsidRPr="00D72D7A">
        <w:rPr>
          <w:rFonts w:ascii="Arial" w:hAnsi="Arial" w:cs="Arial"/>
        </w:rPr>
        <w:t xml:space="preserve"> to allocate a sufficient budget to carry out activities in this regard</w:t>
      </w:r>
      <w:r w:rsidR="003D1F05" w:rsidRPr="00D72D7A">
        <w:rPr>
          <w:rFonts w:ascii="Arial" w:hAnsi="Arial" w:cs="Arial"/>
        </w:rPr>
        <w:t>.</w:t>
      </w:r>
    </w:p>
    <w:p w:rsidR="00907B76" w:rsidRPr="00D72D7A" w:rsidRDefault="00907B76" w:rsidP="008244DA">
      <w:pPr>
        <w:pStyle w:val="Heading1"/>
        <w:numPr>
          <w:ilvl w:val="1"/>
          <w:numId w:val="9"/>
        </w:numPr>
        <w:tabs>
          <w:tab w:val="clear" w:pos="1441"/>
          <w:tab w:val="num" w:pos="709"/>
        </w:tabs>
        <w:spacing w:after="0"/>
        <w:ind w:left="0" w:firstLine="0"/>
        <w:rPr>
          <w:sz w:val="24"/>
          <w:szCs w:val="24"/>
          <w:u w:val="single"/>
        </w:rPr>
      </w:pPr>
      <w:bookmarkStart w:id="367" w:name="_Toc149834854"/>
      <w:r w:rsidRPr="00D72D7A">
        <w:rPr>
          <w:sz w:val="24"/>
          <w:szCs w:val="24"/>
          <w:u w:val="single"/>
        </w:rPr>
        <w:t>Background information</w:t>
      </w:r>
      <w:r w:rsidR="00A0538E" w:rsidRPr="00D72D7A">
        <w:rPr>
          <w:sz w:val="24"/>
          <w:szCs w:val="24"/>
          <w:u w:val="single"/>
        </w:rPr>
        <w:t xml:space="preserve"> and recent developments:</w:t>
      </w:r>
      <w:bookmarkEnd w:id="367"/>
    </w:p>
    <w:p w:rsidR="00AE4E5B" w:rsidRPr="00D72D7A" w:rsidRDefault="00C52CCC" w:rsidP="006A7BF9">
      <w:pPr>
        <w:pStyle w:val="ListParagraph"/>
        <w:spacing w:before="240" w:line="276" w:lineRule="auto"/>
        <w:ind w:left="0"/>
        <w:jc w:val="both"/>
        <w:rPr>
          <w:rFonts w:ascii="Arial" w:hAnsi="Arial" w:cs="Arial"/>
        </w:rPr>
      </w:pPr>
      <w:r>
        <w:rPr>
          <w:rFonts w:ascii="Arial" w:hAnsi="Arial" w:cs="Arial"/>
        </w:rPr>
        <w:t>157</w:t>
      </w:r>
      <w:r w:rsidR="0018073B" w:rsidRPr="00D72D7A">
        <w:rPr>
          <w:rFonts w:ascii="Arial" w:hAnsi="Arial" w:cs="Arial"/>
        </w:rPr>
        <w:t xml:space="preserve">. </w:t>
      </w:r>
      <w:r w:rsidR="00021EEA" w:rsidRPr="00D72D7A">
        <w:rPr>
          <w:rFonts w:ascii="Arial" w:hAnsi="Arial" w:cs="Arial"/>
        </w:rPr>
        <w:tab/>
      </w:r>
      <w:r w:rsidR="00AE4E5B" w:rsidRPr="00D72D7A">
        <w:rPr>
          <w:rFonts w:ascii="Arial" w:hAnsi="Arial" w:cs="Arial"/>
        </w:rPr>
        <w:t xml:space="preserve">The </w:t>
      </w:r>
      <w:r w:rsidR="007D0232" w:rsidRPr="00D72D7A">
        <w:rPr>
          <w:rFonts w:ascii="Arial" w:hAnsi="Arial" w:cs="Arial"/>
        </w:rPr>
        <w:t xml:space="preserve">A&amp;I </w:t>
      </w:r>
      <w:r w:rsidR="00AE4E5B" w:rsidRPr="00D72D7A">
        <w:rPr>
          <w:rFonts w:ascii="Arial" w:hAnsi="Arial" w:cs="Arial"/>
        </w:rPr>
        <w:t xml:space="preserve">Directorate of the ECO Secretariat </w:t>
      </w:r>
      <w:proofErr w:type="gramStart"/>
      <w:r w:rsidR="00AE4E5B" w:rsidRPr="00D72D7A">
        <w:rPr>
          <w:rFonts w:ascii="Arial" w:hAnsi="Arial" w:cs="Arial"/>
        </w:rPr>
        <w:t>has</w:t>
      </w:r>
      <w:proofErr w:type="gramEnd"/>
      <w:r w:rsidR="00AE4E5B" w:rsidRPr="00D72D7A">
        <w:rPr>
          <w:rFonts w:ascii="Arial" w:hAnsi="Arial" w:cs="Arial"/>
        </w:rPr>
        <w:t xml:space="preserve"> established relations with World Intellectual Property Rights Organization (WIPO) and the </w:t>
      </w:r>
      <w:proofErr w:type="spellStart"/>
      <w:r w:rsidR="00AE4E5B" w:rsidRPr="00D72D7A">
        <w:rPr>
          <w:rFonts w:ascii="Arial" w:hAnsi="Arial" w:cs="Arial"/>
        </w:rPr>
        <w:t>MoU</w:t>
      </w:r>
      <w:proofErr w:type="spellEnd"/>
      <w:r w:rsidR="00AE4E5B" w:rsidRPr="00D72D7A">
        <w:rPr>
          <w:rFonts w:ascii="Arial" w:hAnsi="Arial" w:cs="Arial"/>
        </w:rPr>
        <w:t xml:space="preserve"> between ECO &amp; WIPO was signed on 22 Jan 2018. This </w:t>
      </w:r>
      <w:proofErr w:type="spellStart"/>
      <w:r w:rsidR="00AE4E5B" w:rsidRPr="00D72D7A">
        <w:rPr>
          <w:rFonts w:ascii="Arial" w:hAnsi="Arial" w:cs="Arial"/>
        </w:rPr>
        <w:t>MoU</w:t>
      </w:r>
      <w:proofErr w:type="spellEnd"/>
      <w:r w:rsidR="00AE4E5B" w:rsidRPr="00D72D7A">
        <w:rPr>
          <w:rFonts w:ascii="Arial" w:hAnsi="Arial" w:cs="Arial"/>
        </w:rPr>
        <w:t xml:space="preserve"> covers various areas of cooperation with regard to Industrial Property Rights and will help capacity building in the Region. As per Article 5 of the MOU, both organizations nominated its representatives as focal points. As per Article 4 of the MOU, the Draft work program for </w:t>
      </w:r>
      <w:proofErr w:type="spellStart"/>
      <w:r w:rsidR="00AE4E5B" w:rsidRPr="00D72D7A">
        <w:rPr>
          <w:rFonts w:ascii="Arial" w:hAnsi="Arial" w:cs="Arial"/>
        </w:rPr>
        <w:t>MoU</w:t>
      </w:r>
      <w:proofErr w:type="spellEnd"/>
      <w:r w:rsidR="00AE4E5B" w:rsidRPr="00D72D7A">
        <w:rPr>
          <w:rFonts w:ascii="Arial" w:hAnsi="Arial" w:cs="Arial"/>
        </w:rPr>
        <w:t xml:space="preserve"> implementation was prepared by ECO Secretariat and sent to </w:t>
      </w:r>
      <w:r w:rsidR="006A7BF9" w:rsidRPr="00D72D7A">
        <w:rPr>
          <w:rFonts w:ascii="Arial" w:hAnsi="Arial" w:cs="Arial"/>
        </w:rPr>
        <w:t>Member States</w:t>
      </w:r>
      <w:r w:rsidR="00AE4E5B" w:rsidRPr="00D72D7A">
        <w:rPr>
          <w:rFonts w:ascii="Arial" w:hAnsi="Arial" w:cs="Arial"/>
        </w:rPr>
        <w:t xml:space="preserve"> on 22 February 2018 for their views. Just Azerbaijan has yet responded to ECO NV with no comments on the document. The other </w:t>
      </w:r>
      <w:r w:rsidR="006A7BF9" w:rsidRPr="00D72D7A">
        <w:rPr>
          <w:rFonts w:ascii="Arial" w:hAnsi="Arial" w:cs="Arial"/>
        </w:rPr>
        <w:t>Member States</w:t>
      </w:r>
      <w:r w:rsidR="00AE1C30" w:rsidRPr="00D72D7A">
        <w:rPr>
          <w:rFonts w:ascii="Arial" w:hAnsi="Arial" w:cs="Arial"/>
        </w:rPr>
        <w:t xml:space="preserve"> </w:t>
      </w:r>
      <w:r w:rsidR="00AE4E5B" w:rsidRPr="00D72D7A">
        <w:rPr>
          <w:rFonts w:ascii="Arial" w:hAnsi="Arial" w:cs="Arial"/>
        </w:rPr>
        <w:t>are expected to submit their views on the Draft work program if any.</w:t>
      </w:r>
    </w:p>
    <w:p w:rsidR="00A0538E" w:rsidRDefault="00C52CCC" w:rsidP="00451F9F">
      <w:pPr>
        <w:pStyle w:val="ListParagraph"/>
        <w:spacing w:before="240" w:line="276" w:lineRule="auto"/>
        <w:ind w:left="0"/>
        <w:jc w:val="both"/>
        <w:rPr>
          <w:rFonts w:ascii="Arial" w:hAnsi="Arial" w:cs="Arial"/>
          <w:color w:val="000000"/>
        </w:rPr>
      </w:pPr>
      <w:r>
        <w:rPr>
          <w:rFonts w:ascii="Arial" w:hAnsi="Arial" w:cs="Arial"/>
        </w:rPr>
        <w:t>158</w:t>
      </w:r>
      <w:r w:rsidR="0018073B" w:rsidRPr="00D72D7A">
        <w:rPr>
          <w:rFonts w:ascii="Arial" w:hAnsi="Arial" w:cs="Arial"/>
        </w:rPr>
        <w:t xml:space="preserve">. </w:t>
      </w:r>
      <w:r w:rsidR="00021EEA" w:rsidRPr="00D72D7A">
        <w:rPr>
          <w:rFonts w:ascii="Arial" w:hAnsi="Arial" w:cs="Arial"/>
        </w:rPr>
        <w:tab/>
      </w:r>
      <w:r w:rsidR="00AE4E5B" w:rsidRPr="00D72D7A">
        <w:rPr>
          <w:rFonts w:ascii="Arial" w:hAnsi="Arial" w:cs="Arial"/>
        </w:rPr>
        <w:t>For finalizing the</w:t>
      </w:r>
      <w:r w:rsidR="00AE4E5B" w:rsidRPr="00D72D7A">
        <w:rPr>
          <w:rFonts w:ascii="Arial" w:hAnsi="Arial" w:cs="Arial"/>
          <w:color w:val="000000"/>
        </w:rPr>
        <w:t xml:space="preserve"> work program, there was a coordination Meeting between AIT Directorate of ECO Secretariat and representative of WIPO </w:t>
      </w:r>
      <w:r w:rsidR="00255D4A" w:rsidRPr="00D72D7A">
        <w:rPr>
          <w:rFonts w:ascii="Arial" w:hAnsi="Arial" w:cs="Arial"/>
          <w:color w:val="000000"/>
        </w:rPr>
        <w:t>on May</w:t>
      </w:r>
      <w:r w:rsidR="00AE4E5B" w:rsidRPr="00D72D7A">
        <w:rPr>
          <w:rFonts w:ascii="Arial" w:hAnsi="Arial" w:cs="Arial"/>
          <w:color w:val="000000"/>
        </w:rPr>
        <w:t xml:space="preserve"> 1, 2019 in ECO headquarters in Tehran. Also according to the Para 4 of Article 3 of the MOU between WIPO and ECO, </w:t>
      </w:r>
      <w:r w:rsidR="00655D01" w:rsidRPr="00D72D7A">
        <w:rPr>
          <w:rFonts w:ascii="Arial" w:hAnsi="Arial" w:cs="Arial"/>
          <w:color w:val="000000"/>
        </w:rPr>
        <w:t xml:space="preserve">regarding </w:t>
      </w:r>
      <w:r w:rsidR="00AE4E5B" w:rsidRPr="00D72D7A">
        <w:rPr>
          <w:rFonts w:ascii="Arial" w:hAnsi="Arial" w:cs="Arial"/>
          <w:color w:val="000000"/>
        </w:rPr>
        <w:t xml:space="preserve">mutual cooperation, a Regional Seminar on Geographical Indications (GIs) </w:t>
      </w:r>
      <w:r w:rsidR="00655D01" w:rsidRPr="00D72D7A">
        <w:rPr>
          <w:rFonts w:ascii="Arial" w:hAnsi="Arial" w:cs="Arial"/>
          <w:color w:val="000000"/>
        </w:rPr>
        <w:t>wa</w:t>
      </w:r>
      <w:r w:rsidR="00AE4E5B" w:rsidRPr="00D72D7A">
        <w:rPr>
          <w:rFonts w:ascii="Arial" w:hAnsi="Arial" w:cs="Arial"/>
          <w:color w:val="000000"/>
        </w:rPr>
        <w:t xml:space="preserve">s held in Tehran </w:t>
      </w:r>
      <w:r w:rsidR="002C4853" w:rsidRPr="00D72D7A">
        <w:rPr>
          <w:rFonts w:ascii="Arial" w:hAnsi="Arial" w:cs="Arial"/>
          <w:color w:val="000000"/>
        </w:rPr>
        <w:t xml:space="preserve">on 18 November, 2020with cooperation </w:t>
      </w:r>
      <w:r w:rsidR="00255D4A" w:rsidRPr="00D72D7A">
        <w:rPr>
          <w:rFonts w:ascii="Arial" w:hAnsi="Arial" w:cs="Arial"/>
          <w:color w:val="000000"/>
        </w:rPr>
        <w:t>of</w:t>
      </w:r>
      <w:r w:rsidR="00255D4A" w:rsidRPr="00D72D7A">
        <w:rPr>
          <w:rFonts w:ascii="Arial" w:hAnsi="Arial" w:cs="Arial"/>
          <w:lang w:bidi="ar-SA"/>
        </w:rPr>
        <w:t xml:space="preserve"> the</w:t>
      </w:r>
      <w:r w:rsidR="00694BA0" w:rsidRPr="00D72D7A">
        <w:rPr>
          <w:rFonts w:ascii="Arial" w:hAnsi="Arial" w:cs="Arial"/>
          <w:lang w:bidi="ar-SA"/>
        </w:rPr>
        <w:t xml:space="preserve"> </w:t>
      </w:r>
      <w:r w:rsidR="002C4853" w:rsidRPr="00D72D7A">
        <w:rPr>
          <w:rFonts w:ascii="Arial" w:hAnsi="Arial" w:cs="Arial"/>
          <w:color w:val="000000"/>
        </w:rPr>
        <w:t>Intellectual Property Center of Iran (IPC), WIPO (World Intellectual Property Organization) and ECO.</w:t>
      </w:r>
      <w:r w:rsidR="006A7BF9">
        <w:rPr>
          <w:rFonts w:ascii="Arial" w:hAnsi="Arial" w:cs="Arial"/>
          <w:color w:val="000000"/>
        </w:rPr>
        <w:t xml:space="preserve"> </w:t>
      </w:r>
    </w:p>
    <w:p w:rsidR="006A7BF9" w:rsidRDefault="006A7BF9" w:rsidP="00451F9F">
      <w:pPr>
        <w:pStyle w:val="ListParagraph"/>
        <w:spacing w:before="240" w:line="276" w:lineRule="auto"/>
        <w:ind w:left="0"/>
        <w:jc w:val="both"/>
        <w:rPr>
          <w:rFonts w:ascii="Arial" w:hAnsi="Arial" w:cs="Arial"/>
          <w:color w:val="000000"/>
        </w:rPr>
      </w:pPr>
    </w:p>
    <w:p w:rsidR="00685959" w:rsidRPr="00685959" w:rsidRDefault="00C52CCC" w:rsidP="00685959">
      <w:pPr>
        <w:jc w:val="both"/>
        <w:rPr>
          <w:rFonts w:asciiTheme="minorBidi" w:eastAsia="Times New Roman" w:hAnsiTheme="minorBidi" w:cstheme="minorBidi"/>
          <w:sz w:val="24"/>
          <w:szCs w:val="24"/>
        </w:rPr>
      </w:pPr>
      <w:r>
        <w:rPr>
          <w:rFonts w:asciiTheme="minorBidi" w:hAnsiTheme="minorBidi" w:cstheme="minorBidi"/>
          <w:color w:val="000000"/>
          <w:sz w:val="24"/>
          <w:szCs w:val="24"/>
        </w:rPr>
        <w:t>159</w:t>
      </w:r>
      <w:r w:rsidR="006A7BF9" w:rsidRPr="00685959">
        <w:rPr>
          <w:rFonts w:asciiTheme="minorBidi" w:hAnsiTheme="minorBidi" w:cstheme="minorBidi"/>
          <w:color w:val="000000"/>
          <w:sz w:val="24"/>
          <w:szCs w:val="24"/>
        </w:rPr>
        <w:t xml:space="preserve">. </w:t>
      </w:r>
      <w:r w:rsidR="0093033D">
        <w:rPr>
          <w:rFonts w:asciiTheme="minorBidi" w:hAnsiTheme="minorBidi" w:cstheme="minorBidi"/>
          <w:color w:val="000000"/>
          <w:sz w:val="24"/>
          <w:szCs w:val="24"/>
        </w:rPr>
        <w:tab/>
      </w:r>
      <w:r w:rsidR="006A7BF9" w:rsidRPr="00685959">
        <w:rPr>
          <w:rFonts w:asciiTheme="minorBidi" w:hAnsiTheme="minorBidi" w:cstheme="minorBidi"/>
          <w:color w:val="000000"/>
          <w:sz w:val="24"/>
          <w:szCs w:val="24"/>
        </w:rPr>
        <w:t xml:space="preserve">A </w:t>
      </w:r>
      <w:r w:rsidR="006A7BF9" w:rsidRPr="00685959">
        <w:rPr>
          <w:rFonts w:asciiTheme="minorBidi" w:hAnsiTheme="minorBidi" w:cstheme="minorBidi"/>
          <w:sz w:val="24"/>
          <w:szCs w:val="24"/>
        </w:rPr>
        <w:t xml:space="preserve">bilateral meeting between ECO Secretariat and WIPO delegation headed by Mr. Andrew Michael </w:t>
      </w:r>
      <w:proofErr w:type="spellStart"/>
      <w:r w:rsidR="006A7BF9" w:rsidRPr="00685959">
        <w:rPr>
          <w:rFonts w:asciiTheme="minorBidi" w:hAnsiTheme="minorBidi" w:cstheme="minorBidi"/>
          <w:sz w:val="24"/>
          <w:szCs w:val="24"/>
        </w:rPr>
        <w:t>Ong</w:t>
      </w:r>
      <w:proofErr w:type="spellEnd"/>
      <w:r w:rsidR="006A7BF9" w:rsidRPr="00685959">
        <w:rPr>
          <w:rFonts w:asciiTheme="minorBidi" w:hAnsiTheme="minorBidi" w:cstheme="minorBidi"/>
          <w:sz w:val="24"/>
          <w:szCs w:val="24"/>
        </w:rPr>
        <w:t xml:space="preserve">, Director of Regional Bureau for Asia and the Pacific from World Intellectual Property Organization (WIPO) was held 12 September 2023, at the ECO Secretariat. </w:t>
      </w:r>
      <w:r w:rsidR="00685959" w:rsidRPr="00685959">
        <w:rPr>
          <w:rFonts w:asciiTheme="minorBidi" w:hAnsiTheme="minorBidi" w:cstheme="minorBidi"/>
          <w:sz w:val="24"/>
          <w:szCs w:val="24"/>
        </w:rPr>
        <w:t xml:space="preserve">WIPO suggested </w:t>
      </w:r>
      <w:proofErr w:type="gramStart"/>
      <w:r w:rsidR="00685959" w:rsidRPr="00685959">
        <w:rPr>
          <w:rFonts w:asciiTheme="minorBidi" w:hAnsiTheme="minorBidi" w:cstheme="minorBidi"/>
          <w:sz w:val="24"/>
          <w:szCs w:val="24"/>
        </w:rPr>
        <w:t>to hold</w:t>
      </w:r>
      <w:proofErr w:type="gramEnd"/>
      <w:r w:rsidR="00685959" w:rsidRPr="00685959">
        <w:rPr>
          <w:rFonts w:asciiTheme="minorBidi" w:hAnsiTheme="minorBidi" w:cstheme="minorBidi"/>
          <w:sz w:val="24"/>
          <w:szCs w:val="24"/>
        </w:rPr>
        <w:t xml:space="preserve"> a </w:t>
      </w:r>
      <w:r w:rsidR="00685959" w:rsidRPr="00685959">
        <w:rPr>
          <w:rFonts w:asciiTheme="minorBidi" w:eastAsia="Times New Roman" w:hAnsiTheme="minorBidi" w:cstheme="minorBidi"/>
          <w:sz w:val="24"/>
          <w:szCs w:val="24"/>
        </w:rPr>
        <w:t xml:space="preserve">regional conference from the intellectual property organizations of the Member States, which the successful and best practices of IP systems can be shared. Likewise, both sides </w:t>
      </w:r>
      <w:r w:rsidR="00685959" w:rsidRPr="00685959">
        <w:rPr>
          <w:rFonts w:asciiTheme="minorBidi" w:hAnsiTheme="minorBidi" w:cstheme="minorBidi"/>
          <w:sz w:val="24"/>
          <w:szCs w:val="24"/>
        </w:rPr>
        <w:t xml:space="preserve">emphasized on the necessity for </w:t>
      </w:r>
      <w:r w:rsidR="00685959" w:rsidRPr="00685959">
        <w:rPr>
          <w:rFonts w:asciiTheme="minorBidi" w:hAnsiTheme="minorBidi" w:cstheme="minorBidi"/>
          <w:bCs/>
          <w:sz w:val="24"/>
          <w:szCs w:val="24"/>
        </w:rPr>
        <w:t>updating the</w:t>
      </w:r>
      <w:r w:rsidR="00685959" w:rsidRPr="00685959">
        <w:rPr>
          <w:rFonts w:asciiTheme="minorBidi" w:hAnsiTheme="minorBidi" w:cstheme="minorBidi"/>
          <w:sz w:val="24"/>
          <w:szCs w:val="24"/>
        </w:rPr>
        <w:t xml:space="preserve"> draft work program</w:t>
      </w:r>
      <w:r w:rsidR="00685959" w:rsidRPr="00685959">
        <w:rPr>
          <w:rFonts w:asciiTheme="minorBidi" w:hAnsiTheme="minorBidi" w:cstheme="minorBidi"/>
          <w:bCs/>
          <w:sz w:val="24"/>
          <w:szCs w:val="24"/>
        </w:rPr>
        <w:t xml:space="preserve"> for </w:t>
      </w:r>
      <w:r w:rsidR="00685959" w:rsidRPr="00685959">
        <w:rPr>
          <w:rFonts w:asciiTheme="minorBidi" w:hAnsiTheme="minorBidi" w:cstheme="minorBidi"/>
          <w:sz w:val="24"/>
          <w:szCs w:val="24"/>
        </w:rPr>
        <w:t>implementation of the MOU between two parties.</w:t>
      </w:r>
    </w:p>
    <w:p w:rsidR="006A7BF9" w:rsidRDefault="006A7BF9" w:rsidP="006A7BF9">
      <w:pPr>
        <w:jc w:val="both"/>
        <w:rPr>
          <w:rFonts w:asciiTheme="minorBidi" w:hAnsiTheme="minorBidi" w:cstheme="minorBidi"/>
          <w:color w:val="000000"/>
        </w:rPr>
      </w:pPr>
    </w:p>
    <w:p w:rsidR="00907B76" w:rsidRPr="00D72D7A" w:rsidRDefault="00907B76" w:rsidP="008244DA">
      <w:pPr>
        <w:pStyle w:val="Heading1"/>
        <w:numPr>
          <w:ilvl w:val="1"/>
          <w:numId w:val="9"/>
        </w:numPr>
        <w:spacing w:after="0"/>
        <w:ind w:left="720" w:firstLine="0"/>
        <w:rPr>
          <w:u w:val="single"/>
        </w:rPr>
      </w:pPr>
      <w:bookmarkStart w:id="368" w:name="_Toc149834855"/>
      <w:r w:rsidRPr="00D72D7A">
        <w:rPr>
          <w:sz w:val="24"/>
          <w:szCs w:val="24"/>
          <w:u w:val="single"/>
        </w:rPr>
        <w:t>Expected outcomes for 202</w:t>
      </w:r>
      <w:r w:rsidR="008244DA">
        <w:rPr>
          <w:sz w:val="24"/>
          <w:szCs w:val="24"/>
          <w:u w:val="single"/>
        </w:rPr>
        <w:t>4</w:t>
      </w:r>
      <w:r w:rsidR="00A64060" w:rsidRPr="00D72D7A">
        <w:rPr>
          <w:sz w:val="24"/>
          <w:szCs w:val="24"/>
          <w:u w:val="single"/>
        </w:rPr>
        <w:t xml:space="preserve"> and Secretariat’s </w:t>
      </w:r>
      <w:r w:rsidRPr="00D72D7A">
        <w:rPr>
          <w:sz w:val="24"/>
          <w:szCs w:val="24"/>
          <w:u w:val="single"/>
        </w:rPr>
        <w:t>recommendations</w:t>
      </w:r>
      <w:r w:rsidR="002C4853" w:rsidRPr="00D72D7A">
        <w:rPr>
          <w:sz w:val="24"/>
          <w:szCs w:val="24"/>
          <w:u w:val="single"/>
        </w:rPr>
        <w:t>:</w:t>
      </w:r>
      <w:bookmarkEnd w:id="368"/>
    </w:p>
    <w:p w:rsidR="00694BA0" w:rsidRPr="00D72D7A" w:rsidRDefault="00C52CCC" w:rsidP="00C52CCC">
      <w:pPr>
        <w:pStyle w:val="ListParagraph"/>
        <w:spacing w:before="240" w:line="276" w:lineRule="auto"/>
        <w:ind w:left="0"/>
        <w:jc w:val="both"/>
        <w:rPr>
          <w:rFonts w:ascii="Arial" w:hAnsi="Arial" w:cs="Arial"/>
          <w:color w:val="000000"/>
        </w:rPr>
      </w:pPr>
      <w:r>
        <w:rPr>
          <w:rFonts w:ascii="Arial" w:hAnsi="Arial" w:cs="Arial"/>
          <w:color w:val="000000"/>
        </w:rPr>
        <w:t>160</w:t>
      </w:r>
      <w:r w:rsidR="00451F9F" w:rsidRPr="00D72D7A">
        <w:rPr>
          <w:rFonts w:ascii="Arial" w:hAnsi="Arial" w:cs="Arial"/>
          <w:color w:val="000000"/>
        </w:rPr>
        <w:t>.</w:t>
      </w:r>
      <w:r w:rsidR="00021EEA" w:rsidRPr="00D72D7A">
        <w:rPr>
          <w:rFonts w:ascii="Arial" w:hAnsi="Arial" w:cs="Arial"/>
          <w:color w:val="000000"/>
        </w:rPr>
        <w:tab/>
      </w:r>
      <w:r w:rsidR="00F920A1" w:rsidRPr="00D72D7A">
        <w:rPr>
          <w:rFonts w:ascii="Arial" w:hAnsi="Arial" w:cs="Arial"/>
          <w:color w:val="000000"/>
        </w:rPr>
        <w:t xml:space="preserve">The Council may appreciate the Secretariat for active follow-up of </w:t>
      </w:r>
      <w:proofErr w:type="spellStart"/>
      <w:r w:rsidR="00F920A1" w:rsidRPr="00D72D7A">
        <w:rPr>
          <w:rFonts w:ascii="Arial" w:hAnsi="Arial" w:cs="Arial"/>
          <w:color w:val="000000"/>
        </w:rPr>
        <w:t>MoU</w:t>
      </w:r>
      <w:proofErr w:type="spellEnd"/>
      <w:r w:rsidR="00F920A1" w:rsidRPr="00D72D7A">
        <w:rPr>
          <w:rFonts w:ascii="Arial" w:hAnsi="Arial" w:cs="Arial"/>
          <w:color w:val="000000"/>
        </w:rPr>
        <w:t xml:space="preserve"> </w:t>
      </w:r>
      <w:r w:rsidR="00694BA0" w:rsidRPr="00D72D7A">
        <w:rPr>
          <w:rFonts w:ascii="Arial" w:hAnsi="Arial" w:cs="Arial"/>
        </w:rPr>
        <w:t xml:space="preserve">between ECO &amp; WIPO </w:t>
      </w:r>
      <w:r w:rsidR="00720119" w:rsidRPr="00D72D7A">
        <w:rPr>
          <w:rFonts w:ascii="Arial" w:hAnsi="Arial" w:cs="Arial"/>
          <w:color w:val="000000"/>
        </w:rPr>
        <w:t xml:space="preserve">and may request the Member States </w:t>
      </w:r>
      <w:r w:rsidR="004A4F14" w:rsidRPr="00D72D7A">
        <w:rPr>
          <w:rFonts w:ascii="Arial" w:hAnsi="Arial" w:cs="Arial"/>
          <w:color w:val="000000"/>
        </w:rPr>
        <w:t>to cooperate</w:t>
      </w:r>
      <w:r w:rsidR="00694BA0" w:rsidRPr="00D72D7A">
        <w:rPr>
          <w:rFonts w:ascii="Arial" w:hAnsi="Arial" w:cs="Arial"/>
          <w:color w:val="000000"/>
        </w:rPr>
        <w:t xml:space="preserve"> actively</w:t>
      </w:r>
      <w:r w:rsidR="00720119" w:rsidRPr="00D72D7A">
        <w:rPr>
          <w:rFonts w:ascii="Arial" w:hAnsi="Arial" w:cs="Arial"/>
          <w:color w:val="000000"/>
        </w:rPr>
        <w:t xml:space="preserve"> on this issue.</w:t>
      </w:r>
      <w:r w:rsidR="00694BA0" w:rsidRPr="00D72D7A">
        <w:rPr>
          <w:rFonts w:ascii="Arial" w:hAnsi="Arial" w:cs="Arial"/>
          <w:color w:val="000000"/>
        </w:rPr>
        <w:t xml:space="preserve"> </w:t>
      </w:r>
    </w:p>
    <w:p w:rsidR="00720119" w:rsidRPr="00D72D7A" w:rsidRDefault="00C52CCC" w:rsidP="00685959">
      <w:pPr>
        <w:pStyle w:val="ListParagraph"/>
        <w:spacing w:before="240" w:line="276" w:lineRule="auto"/>
        <w:ind w:left="0"/>
        <w:jc w:val="both"/>
        <w:rPr>
          <w:rFonts w:ascii="Arial" w:hAnsi="Arial" w:cs="Arial"/>
          <w:color w:val="000000"/>
        </w:rPr>
      </w:pPr>
      <w:r>
        <w:rPr>
          <w:rFonts w:ascii="Arial" w:hAnsi="Arial" w:cs="Arial"/>
          <w:color w:val="000000"/>
        </w:rPr>
        <w:lastRenderedPageBreak/>
        <w:t>161</w:t>
      </w:r>
      <w:r w:rsidR="00694BA0" w:rsidRPr="00D72D7A">
        <w:rPr>
          <w:rFonts w:ascii="Arial" w:hAnsi="Arial" w:cs="Arial"/>
          <w:color w:val="000000"/>
        </w:rPr>
        <w:t>. The Council may request the Secretariat to initiat</w:t>
      </w:r>
      <w:r w:rsidR="00685959">
        <w:rPr>
          <w:rFonts w:ascii="Arial" w:hAnsi="Arial" w:cs="Arial"/>
          <w:color w:val="000000"/>
        </w:rPr>
        <w:t>e</w:t>
      </w:r>
      <w:r w:rsidR="00694BA0" w:rsidRPr="00D72D7A">
        <w:rPr>
          <w:rFonts w:ascii="Arial" w:hAnsi="Arial" w:cs="Arial"/>
          <w:color w:val="000000"/>
        </w:rPr>
        <w:t>/inte</w:t>
      </w:r>
      <w:r w:rsidR="00685959">
        <w:rPr>
          <w:rFonts w:ascii="Arial" w:hAnsi="Arial" w:cs="Arial"/>
          <w:color w:val="000000"/>
        </w:rPr>
        <w:t>nsify</w:t>
      </w:r>
      <w:r w:rsidR="00694BA0" w:rsidRPr="00D72D7A">
        <w:rPr>
          <w:rFonts w:ascii="Arial" w:hAnsi="Arial" w:cs="Arial"/>
          <w:color w:val="000000"/>
        </w:rPr>
        <w:t xml:space="preserve"> cooperation with international and regional organizations, such as United Nations Industrial Development Organization (UNIDO), to get their financial/technical support.</w:t>
      </w:r>
    </w:p>
    <w:p w:rsidR="00D72D7A" w:rsidRDefault="00D72D7A" w:rsidP="00A0538E">
      <w:pPr>
        <w:suppressAutoHyphens w:val="0"/>
        <w:autoSpaceDN/>
        <w:spacing w:before="240" w:after="0"/>
        <w:textAlignment w:val="auto"/>
        <w:rPr>
          <w:rFonts w:ascii="Arial" w:hAnsi="Arial"/>
          <w:b/>
          <w:sz w:val="24"/>
          <w:szCs w:val="24"/>
          <w:u w:val="single"/>
          <w:lang w:val="en-GB"/>
        </w:rPr>
      </w:pPr>
    </w:p>
    <w:p w:rsidR="008244DA" w:rsidRDefault="008244DA" w:rsidP="00A0538E">
      <w:pPr>
        <w:suppressAutoHyphens w:val="0"/>
        <w:autoSpaceDN/>
        <w:spacing w:before="240" w:after="0"/>
        <w:textAlignment w:val="auto"/>
        <w:rPr>
          <w:rFonts w:ascii="Arial" w:hAnsi="Arial"/>
          <w:b/>
          <w:sz w:val="24"/>
          <w:szCs w:val="24"/>
          <w:u w:val="single"/>
          <w:lang w:val="en-GB"/>
        </w:rPr>
      </w:pPr>
    </w:p>
    <w:p w:rsidR="008244DA" w:rsidRDefault="008244DA" w:rsidP="00A0538E">
      <w:pPr>
        <w:suppressAutoHyphens w:val="0"/>
        <w:autoSpaceDN/>
        <w:spacing w:before="240" w:after="0"/>
        <w:textAlignment w:val="auto"/>
        <w:rPr>
          <w:rFonts w:ascii="Arial" w:hAnsi="Arial"/>
          <w:b/>
          <w:sz w:val="24"/>
          <w:szCs w:val="24"/>
          <w:u w:val="single"/>
          <w:lang w:val="en-GB"/>
        </w:rPr>
      </w:pPr>
    </w:p>
    <w:p w:rsidR="008244DA" w:rsidRDefault="008244DA" w:rsidP="00A0538E">
      <w:pPr>
        <w:suppressAutoHyphens w:val="0"/>
        <w:autoSpaceDN/>
        <w:spacing w:before="240" w:after="0"/>
        <w:textAlignment w:val="auto"/>
        <w:rPr>
          <w:rFonts w:ascii="Arial" w:hAnsi="Arial"/>
          <w:b/>
          <w:sz w:val="24"/>
          <w:szCs w:val="24"/>
          <w:u w:val="single"/>
          <w:lang w:val="en-GB"/>
        </w:rPr>
      </w:pPr>
    </w:p>
    <w:p w:rsidR="008244DA" w:rsidRDefault="008244DA" w:rsidP="00A0538E">
      <w:pPr>
        <w:suppressAutoHyphens w:val="0"/>
        <w:autoSpaceDN/>
        <w:spacing w:before="240" w:after="0"/>
        <w:textAlignment w:val="auto"/>
        <w:rPr>
          <w:rFonts w:ascii="Arial" w:hAnsi="Arial"/>
          <w:b/>
          <w:sz w:val="24"/>
          <w:szCs w:val="24"/>
          <w:u w:val="single"/>
          <w:lang w:val="en-GB"/>
        </w:rPr>
      </w:pPr>
    </w:p>
    <w:p w:rsidR="008244DA" w:rsidRDefault="008244DA" w:rsidP="00A0538E">
      <w:pPr>
        <w:suppressAutoHyphens w:val="0"/>
        <w:autoSpaceDN/>
        <w:spacing w:before="240" w:after="0"/>
        <w:textAlignment w:val="auto"/>
        <w:rPr>
          <w:rFonts w:ascii="Arial" w:hAnsi="Arial"/>
          <w:b/>
          <w:sz w:val="24"/>
          <w:szCs w:val="24"/>
          <w:u w:val="single"/>
          <w:lang w:val="en-GB"/>
        </w:rPr>
      </w:pPr>
    </w:p>
    <w:p w:rsidR="008244DA" w:rsidRDefault="008244DA" w:rsidP="00A0538E">
      <w:pPr>
        <w:suppressAutoHyphens w:val="0"/>
        <w:autoSpaceDN/>
        <w:spacing w:before="240" w:after="0"/>
        <w:textAlignment w:val="auto"/>
        <w:rPr>
          <w:rFonts w:ascii="Arial" w:hAnsi="Arial"/>
          <w:b/>
          <w:sz w:val="24"/>
          <w:szCs w:val="24"/>
          <w:u w:val="single"/>
          <w:lang w:val="en-GB"/>
        </w:rPr>
      </w:pPr>
    </w:p>
    <w:p w:rsidR="008244DA" w:rsidRDefault="008244DA" w:rsidP="00A0538E">
      <w:pPr>
        <w:suppressAutoHyphens w:val="0"/>
        <w:autoSpaceDN/>
        <w:spacing w:before="240" w:after="0"/>
        <w:textAlignment w:val="auto"/>
        <w:rPr>
          <w:rFonts w:ascii="Arial" w:hAnsi="Arial"/>
          <w:b/>
          <w:sz w:val="24"/>
          <w:szCs w:val="24"/>
          <w:u w:val="single"/>
          <w:lang w:val="en-GB"/>
        </w:rPr>
      </w:pPr>
    </w:p>
    <w:p w:rsidR="00BB587B" w:rsidRDefault="00BB587B" w:rsidP="00A0538E">
      <w:pPr>
        <w:suppressAutoHyphens w:val="0"/>
        <w:autoSpaceDN/>
        <w:spacing w:before="240" w:after="0"/>
        <w:textAlignment w:val="auto"/>
        <w:rPr>
          <w:rFonts w:ascii="Arial" w:hAnsi="Arial"/>
          <w:b/>
          <w:sz w:val="24"/>
          <w:szCs w:val="24"/>
          <w:u w:val="single"/>
          <w:lang w:val="en-GB"/>
        </w:rPr>
      </w:pPr>
    </w:p>
    <w:p w:rsidR="008244DA" w:rsidRDefault="008244DA" w:rsidP="00A0538E">
      <w:pPr>
        <w:suppressAutoHyphens w:val="0"/>
        <w:autoSpaceDN/>
        <w:spacing w:before="240" w:after="0"/>
        <w:textAlignment w:val="auto"/>
        <w:rPr>
          <w:rFonts w:ascii="Arial" w:hAnsi="Arial"/>
          <w:b/>
          <w:sz w:val="24"/>
          <w:szCs w:val="24"/>
          <w:u w:val="single"/>
          <w:lang w:val="en-GB"/>
        </w:rPr>
      </w:pPr>
    </w:p>
    <w:p w:rsidR="0093033D" w:rsidRDefault="0093033D">
      <w:pPr>
        <w:suppressAutoHyphens w:val="0"/>
        <w:autoSpaceDN/>
        <w:spacing w:after="0" w:line="240" w:lineRule="auto"/>
        <w:textAlignment w:val="auto"/>
        <w:rPr>
          <w:rFonts w:ascii="Arial" w:eastAsia="Times New Roman" w:hAnsi="Arial"/>
          <w:b/>
          <w:bCs/>
          <w:kern w:val="3"/>
          <w:sz w:val="32"/>
          <w:szCs w:val="32"/>
          <w:u w:val="single"/>
        </w:rPr>
      </w:pPr>
      <w:bookmarkStart w:id="369" w:name="_Toc89852117"/>
      <w:bookmarkStart w:id="370" w:name="_Toc149834856"/>
      <w:r>
        <w:rPr>
          <w:u w:val="single"/>
        </w:rPr>
        <w:br w:type="page"/>
      </w:r>
    </w:p>
    <w:p w:rsidR="00A35AA2" w:rsidRPr="00D72D7A" w:rsidRDefault="00A35AA2" w:rsidP="00405055">
      <w:pPr>
        <w:pStyle w:val="Heading1"/>
        <w:spacing w:before="0" w:after="0"/>
        <w:jc w:val="center"/>
        <w:rPr>
          <w:u w:val="single"/>
        </w:rPr>
      </w:pPr>
      <w:r w:rsidRPr="00D72D7A">
        <w:rPr>
          <w:u w:val="single"/>
        </w:rPr>
        <w:lastRenderedPageBreak/>
        <w:t>Draft Calendar of Events for 202</w:t>
      </w:r>
      <w:bookmarkEnd w:id="369"/>
      <w:r w:rsidR="00405055">
        <w:rPr>
          <w:u w:val="single"/>
        </w:rPr>
        <w:t>4</w:t>
      </w:r>
      <w:bookmarkEnd w:id="370"/>
    </w:p>
    <w:p w:rsidR="00A35AA2" w:rsidRPr="00D72D7A" w:rsidRDefault="00A35AA2" w:rsidP="00405055">
      <w:pPr>
        <w:pStyle w:val="NoSpacing"/>
        <w:jc w:val="center"/>
        <w:rPr>
          <w:rFonts w:ascii="Arial" w:hAnsi="Arial" w:cs="Arial"/>
          <w:i/>
          <w:iCs/>
          <w:sz w:val="24"/>
          <w:szCs w:val="24"/>
        </w:rPr>
      </w:pPr>
      <w:r w:rsidRPr="00D72D7A">
        <w:rPr>
          <w:rFonts w:ascii="Arial" w:hAnsi="Arial" w:cs="Arial"/>
          <w:i/>
          <w:iCs/>
          <w:sz w:val="24"/>
          <w:szCs w:val="24"/>
        </w:rPr>
        <w:t>(Subject to revision and approval by the 3</w:t>
      </w:r>
      <w:r w:rsidR="00405055">
        <w:rPr>
          <w:rFonts w:ascii="Arial" w:hAnsi="Arial" w:cs="Arial"/>
          <w:i/>
          <w:iCs/>
          <w:sz w:val="24"/>
          <w:szCs w:val="24"/>
        </w:rPr>
        <w:t>4</w:t>
      </w:r>
      <w:r w:rsidR="00405055">
        <w:rPr>
          <w:rFonts w:ascii="Arial" w:hAnsi="Arial" w:cs="Arial"/>
          <w:i/>
          <w:iCs/>
          <w:sz w:val="24"/>
          <w:szCs w:val="24"/>
          <w:vertAlign w:val="superscript"/>
        </w:rPr>
        <w:t>th</w:t>
      </w:r>
      <w:r w:rsidRPr="00D72D7A">
        <w:rPr>
          <w:rFonts w:ascii="Arial" w:hAnsi="Arial" w:cs="Arial"/>
          <w:i/>
          <w:iCs/>
          <w:sz w:val="24"/>
          <w:szCs w:val="24"/>
          <w:vertAlign w:val="superscript"/>
        </w:rPr>
        <w:t xml:space="preserve"> </w:t>
      </w:r>
      <w:r w:rsidRPr="00D72D7A">
        <w:rPr>
          <w:rFonts w:ascii="Arial" w:hAnsi="Arial" w:cs="Arial"/>
          <w:i/>
          <w:iCs/>
          <w:sz w:val="24"/>
          <w:szCs w:val="24"/>
        </w:rPr>
        <w:t>RPC)</w:t>
      </w:r>
    </w:p>
    <w:p w:rsidR="00A35AA2" w:rsidRPr="00D72D7A" w:rsidRDefault="00A35AA2" w:rsidP="008F4C47">
      <w:pPr>
        <w:spacing w:after="0" w:line="240" w:lineRule="auto"/>
        <w:jc w:val="center"/>
        <w:rPr>
          <w:rFonts w:ascii="Arial" w:hAnsi="Arial"/>
          <w:b/>
          <w:bCs/>
          <w:sz w:val="24"/>
          <w:szCs w:val="24"/>
          <w:u w:val="single"/>
        </w:rPr>
      </w:pPr>
    </w:p>
    <w:p w:rsidR="008F4C47" w:rsidRPr="00D72D7A" w:rsidRDefault="008F4C47" w:rsidP="008F4C47">
      <w:pPr>
        <w:spacing w:after="0" w:line="240" w:lineRule="auto"/>
        <w:jc w:val="center"/>
        <w:rPr>
          <w:rFonts w:ascii="Arial" w:hAnsi="Arial"/>
          <w:b/>
          <w:bCs/>
          <w:sz w:val="24"/>
          <w:szCs w:val="24"/>
          <w:u w:val="single"/>
        </w:rPr>
      </w:pPr>
      <w:r w:rsidRPr="00D72D7A">
        <w:rPr>
          <w:rFonts w:ascii="Arial" w:hAnsi="Arial"/>
          <w:b/>
          <w:bCs/>
          <w:sz w:val="24"/>
          <w:szCs w:val="24"/>
          <w:u w:val="single"/>
        </w:rPr>
        <w:t xml:space="preserve">AGRICULTURE &amp; INDUSTRY </w:t>
      </w:r>
    </w:p>
    <w:p w:rsidR="00AF0259" w:rsidRPr="00D72D7A" w:rsidRDefault="00AF0259" w:rsidP="008F4C47">
      <w:pPr>
        <w:spacing w:after="0" w:line="240" w:lineRule="auto"/>
        <w:rPr>
          <w:rFonts w:ascii="Arial" w:hAnsi="Arial"/>
          <w:b/>
          <w:bCs/>
          <w:sz w:val="32"/>
          <w:szCs w:val="32"/>
          <w:u w:val="single"/>
        </w:rPr>
      </w:pPr>
    </w:p>
    <w:p w:rsidR="008F4C47" w:rsidRPr="00D72D7A" w:rsidRDefault="008F4C47" w:rsidP="008F4C47">
      <w:pPr>
        <w:spacing w:after="0" w:line="240" w:lineRule="auto"/>
        <w:rPr>
          <w:rFonts w:ascii="Arial" w:hAnsi="Arial"/>
          <w:b/>
          <w:bCs/>
          <w:sz w:val="24"/>
          <w:szCs w:val="24"/>
        </w:rPr>
      </w:pPr>
      <w:bookmarkStart w:id="371" w:name="_Toc59040252"/>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5690"/>
        <w:gridCol w:w="1521"/>
        <w:gridCol w:w="1381"/>
      </w:tblGrid>
      <w:tr w:rsidR="00AF0259" w:rsidRPr="0093033D" w:rsidTr="00037499">
        <w:tc>
          <w:tcPr>
            <w:tcW w:w="271" w:type="pct"/>
            <w:tcBorders>
              <w:top w:val="single" w:sz="4" w:space="0" w:color="auto"/>
              <w:left w:val="single" w:sz="4" w:space="0" w:color="auto"/>
              <w:bottom w:val="single" w:sz="4" w:space="0" w:color="auto"/>
              <w:right w:val="single" w:sz="4" w:space="0" w:color="auto"/>
            </w:tcBorders>
            <w:shd w:val="clear" w:color="auto" w:fill="auto"/>
          </w:tcPr>
          <w:p w:rsidR="00AF0259" w:rsidRPr="0093033D" w:rsidRDefault="00AF0259" w:rsidP="00F94D5A">
            <w:pPr>
              <w:spacing w:after="0" w:line="240" w:lineRule="auto"/>
              <w:ind w:left="-108" w:right="-108"/>
              <w:jc w:val="center"/>
              <w:rPr>
                <w:rFonts w:ascii="Arial" w:hAnsi="Arial"/>
                <w:b/>
                <w:bCs/>
                <w:sz w:val="24"/>
                <w:szCs w:val="24"/>
              </w:rPr>
            </w:pPr>
            <w:r w:rsidRPr="0093033D">
              <w:rPr>
                <w:rFonts w:ascii="Arial" w:hAnsi="Arial"/>
                <w:b/>
                <w:bCs/>
                <w:sz w:val="24"/>
                <w:szCs w:val="24"/>
              </w:rPr>
              <w:t>No.</w:t>
            </w: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AF0259" w:rsidRPr="0093033D" w:rsidRDefault="00AF0259" w:rsidP="00F94D5A">
            <w:pPr>
              <w:spacing w:after="0" w:line="240" w:lineRule="auto"/>
              <w:jc w:val="center"/>
              <w:rPr>
                <w:rFonts w:ascii="Arial" w:hAnsi="Arial"/>
                <w:b/>
                <w:bCs/>
                <w:sz w:val="24"/>
                <w:szCs w:val="24"/>
              </w:rPr>
            </w:pPr>
            <w:r w:rsidRPr="0093033D">
              <w:rPr>
                <w:rFonts w:ascii="Arial" w:hAnsi="Arial"/>
                <w:b/>
                <w:bCs/>
                <w:sz w:val="24"/>
                <w:szCs w:val="24"/>
              </w:rPr>
              <w:t>Event/Activity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AF0259" w:rsidRPr="0093033D" w:rsidRDefault="00AF0259" w:rsidP="00F94D5A">
            <w:pPr>
              <w:spacing w:after="0" w:line="240" w:lineRule="auto"/>
              <w:jc w:val="center"/>
              <w:rPr>
                <w:rFonts w:ascii="Arial" w:hAnsi="Arial"/>
                <w:b/>
                <w:bCs/>
                <w:sz w:val="24"/>
                <w:szCs w:val="24"/>
              </w:rPr>
            </w:pPr>
            <w:r w:rsidRPr="0093033D">
              <w:rPr>
                <w:rFonts w:ascii="Arial" w:hAnsi="Arial"/>
                <w:b/>
                <w:bCs/>
                <w:sz w:val="24"/>
                <w:szCs w:val="24"/>
              </w:rPr>
              <w:t>Venue</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AF0259" w:rsidRPr="0093033D" w:rsidRDefault="00AF0259" w:rsidP="00F94D5A">
            <w:pPr>
              <w:spacing w:after="0" w:line="240" w:lineRule="auto"/>
              <w:jc w:val="center"/>
              <w:rPr>
                <w:rFonts w:ascii="Arial" w:hAnsi="Arial"/>
                <w:b/>
                <w:bCs/>
                <w:sz w:val="24"/>
                <w:szCs w:val="24"/>
              </w:rPr>
            </w:pPr>
            <w:r w:rsidRPr="0093033D">
              <w:rPr>
                <w:rFonts w:ascii="Arial" w:hAnsi="Arial"/>
                <w:b/>
                <w:bCs/>
                <w:sz w:val="24"/>
                <w:szCs w:val="24"/>
              </w:rPr>
              <w:t>Date</w:t>
            </w:r>
          </w:p>
        </w:tc>
      </w:tr>
      <w:tr w:rsidR="00AF0259" w:rsidRPr="0093033D" w:rsidTr="00037499">
        <w:tc>
          <w:tcPr>
            <w:tcW w:w="271" w:type="pct"/>
            <w:tcBorders>
              <w:top w:val="single" w:sz="4" w:space="0" w:color="auto"/>
              <w:left w:val="single" w:sz="4" w:space="0" w:color="auto"/>
              <w:bottom w:val="single" w:sz="4" w:space="0" w:color="auto"/>
              <w:right w:val="single" w:sz="4" w:space="0" w:color="auto"/>
            </w:tcBorders>
            <w:shd w:val="clear" w:color="auto" w:fill="auto"/>
          </w:tcPr>
          <w:p w:rsidR="00AF0259" w:rsidRPr="0093033D" w:rsidRDefault="00AF0259"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AF0259" w:rsidRPr="0093033D" w:rsidRDefault="00762E84" w:rsidP="00EF228E">
            <w:pPr>
              <w:spacing w:after="0" w:line="240" w:lineRule="auto"/>
              <w:rPr>
                <w:rFonts w:ascii="Arial" w:hAnsi="Arial"/>
                <w:bCs/>
                <w:sz w:val="24"/>
                <w:szCs w:val="24"/>
              </w:rPr>
            </w:pPr>
            <w:r w:rsidRPr="0093033D">
              <w:rPr>
                <w:rFonts w:ascii="Arial" w:hAnsi="Arial"/>
                <w:bCs/>
                <w:sz w:val="24"/>
                <w:szCs w:val="24"/>
              </w:rPr>
              <w:t>8</w:t>
            </w:r>
            <w:r w:rsidR="00EF228E" w:rsidRPr="0093033D">
              <w:rPr>
                <w:rFonts w:ascii="Arial" w:hAnsi="Arial"/>
                <w:sz w:val="24"/>
                <w:szCs w:val="24"/>
                <w:vertAlign w:val="superscript"/>
              </w:rPr>
              <w:t>th</w:t>
            </w:r>
            <w:r w:rsidR="00EF228E" w:rsidRPr="0093033D">
              <w:rPr>
                <w:rFonts w:ascii="Arial" w:hAnsi="Arial"/>
                <w:bCs/>
                <w:sz w:val="24"/>
                <w:szCs w:val="24"/>
              </w:rPr>
              <w:t xml:space="preserve"> </w:t>
            </w:r>
            <w:r w:rsidR="00AF0259" w:rsidRPr="0093033D">
              <w:rPr>
                <w:rFonts w:ascii="Arial" w:hAnsi="Arial"/>
                <w:bCs/>
                <w:sz w:val="24"/>
                <w:szCs w:val="24"/>
              </w:rPr>
              <w:t>Ministerial Meeting on Agriculture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AF0259" w:rsidRPr="0093033D" w:rsidRDefault="00451F9F" w:rsidP="00F94D5A">
            <w:pPr>
              <w:spacing w:after="0" w:line="240" w:lineRule="auto"/>
              <w:jc w:val="center"/>
              <w:rPr>
                <w:rFonts w:ascii="Arial" w:hAnsi="Arial"/>
                <w:bCs/>
                <w:sz w:val="24"/>
                <w:szCs w:val="24"/>
              </w:rPr>
            </w:pPr>
            <w:r w:rsidRPr="0093033D">
              <w:rPr>
                <w:rFonts w:ascii="Arial" w:hAnsi="Arial"/>
                <w:bCs/>
                <w:sz w:val="24"/>
                <w:szCs w:val="24"/>
              </w:rPr>
              <w:t>Iran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AF0259" w:rsidRPr="0093033D" w:rsidRDefault="00AF0259" w:rsidP="00621E58">
            <w:pPr>
              <w:spacing w:after="0" w:line="240" w:lineRule="auto"/>
              <w:jc w:val="center"/>
              <w:rPr>
                <w:rFonts w:ascii="Arial" w:hAnsi="Arial"/>
                <w:bCs/>
                <w:sz w:val="24"/>
                <w:szCs w:val="24"/>
              </w:rPr>
            </w:pPr>
            <w:r w:rsidRPr="0093033D">
              <w:rPr>
                <w:rFonts w:ascii="Arial" w:hAnsi="Arial"/>
                <w:bCs/>
                <w:sz w:val="24"/>
                <w:szCs w:val="24"/>
              </w:rPr>
              <w:t>202</w:t>
            </w:r>
            <w:r w:rsidR="00621E58" w:rsidRPr="0093033D">
              <w:rPr>
                <w:rFonts w:ascii="Arial" w:hAnsi="Arial"/>
                <w:bCs/>
                <w:sz w:val="24"/>
                <w:szCs w:val="24"/>
              </w:rPr>
              <w:t>4</w:t>
            </w:r>
          </w:p>
          <w:p w:rsidR="00255D4A" w:rsidRPr="0093033D" w:rsidRDefault="00255D4A" w:rsidP="008F4C47">
            <w:pPr>
              <w:spacing w:after="0" w:line="240" w:lineRule="auto"/>
              <w:jc w:val="center"/>
              <w:rPr>
                <w:rFonts w:ascii="Arial" w:hAnsi="Arial"/>
                <w:sz w:val="24"/>
                <w:szCs w:val="24"/>
              </w:rPr>
            </w:pPr>
            <w:r w:rsidRPr="0093033D">
              <w:rPr>
                <w:rFonts w:ascii="Arial" w:hAnsi="Arial"/>
                <w:bCs/>
                <w:sz w:val="24"/>
                <w:szCs w:val="24"/>
              </w:rPr>
              <w:t>(TBD)</w:t>
            </w:r>
          </w:p>
        </w:tc>
      </w:tr>
      <w:tr w:rsidR="00AF0259" w:rsidRPr="0093033D" w:rsidTr="00037499">
        <w:tc>
          <w:tcPr>
            <w:tcW w:w="271" w:type="pct"/>
            <w:tcBorders>
              <w:top w:val="single" w:sz="4" w:space="0" w:color="auto"/>
              <w:left w:val="single" w:sz="4" w:space="0" w:color="auto"/>
              <w:bottom w:val="single" w:sz="4" w:space="0" w:color="auto"/>
              <w:right w:val="single" w:sz="4" w:space="0" w:color="auto"/>
            </w:tcBorders>
            <w:shd w:val="clear" w:color="auto" w:fill="auto"/>
          </w:tcPr>
          <w:p w:rsidR="00AF0259" w:rsidRPr="0093033D" w:rsidRDefault="00AF0259"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AF0259" w:rsidRPr="0093033D" w:rsidRDefault="00762E84" w:rsidP="00EF228E">
            <w:pPr>
              <w:spacing w:after="0" w:line="240" w:lineRule="auto"/>
              <w:rPr>
                <w:rFonts w:ascii="Arial" w:hAnsi="Arial"/>
                <w:bCs/>
                <w:sz w:val="24"/>
                <w:szCs w:val="24"/>
              </w:rPr>
            </w:pPr>
            <w:r w:rsidRPr="0093033D">
              <w:rPr>
                <w:rFonts w:ascii="Arial" w:hAnsi="Arial"/>
                <w:bCs/>
                <w:sz w:val="24"/>
                <w:szCs w:val="24"/>
              </w:rPr>
              <w:t>7</w:t>
            </w:r>
            <w:r w:rsidR="00EF228E" w:rsidRPr="0093033D">
              <w:rPr>
                <w:rFonts w:ascii="Arial" w:hAnsi="Arial"/>
                <w:sz w:val="24"/>
                <w:szCs w:val="24"/>
                <w:vertAlign w:val="superscript"/>
              </w:rPr>
              <w:t>th</w:t>
            </w:r>
            <w:r w:rsidR="00EF228E" w:rsidRPr="0093033D">
              <w:rPr>
                <w:rFonts w:ascii="Arial" w:hAnsi="Arial"/>
                <w:bCs/>
                <w:sz w:val="24"/>
                <w:szCs w:val="24"/>
              </w:rPr>
              <w:t xml:space="preserve"> </w:t>
            </w:r>
            <w:r w:rsidR="00AF0259" w:rsidRPr="0093033D">
              <w:rPr>
                <w:rFonts w:ascii="Arial" w:hAnsi="Arial"/>
                <w:bCs/>
                <w:sz w:val="24"/>
                <w:szCs w:val="24"/>
              </w:rPr>
              <w:t>High Level Experts Meeting on Agriculture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AF0259" w:rsidRPr="0093033D" w:rsidRDefault="00451F9F" w:rsidP="00F94D5A">
            <w:pPr>
              <w:spacing w:after="0" w:line="240" w:lineRule="auto"/>
              <w:jc w:val="center"/>
              <w:rPr>
                <w:rFonts w:ascii="Arial" w:hAnsi="Arial"/>
                <w:bCs/>
                <w:sz w:val="24"/>
                <w:szCs w:val="24"/>
              </w:rPr>
            </w:pPr>
            <w:r w:rsidRPr="0093033D">
              <w:rPr>
                <w:rFonts w:ascii="Arial" w:hAnsi="Arial"/>
                <w:bCs/>
                <w:sz w:val="24"/>
                <w:szCs w:val="24"/>
              </w:rPr>
              <w:t>Iran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21E58">
            <w:pPr>
              <w:spacing w:after="0" w:line="240" w:lineRule="auto"/>
              <w:jc w:val="center"/>
              <w:rPr>
                <w:rFonts w:ascii="Arial" w:hAnsi="Arial"/>
                <w:bCs/>
                <w:sz w:val="24"/>
                <w:szCs w:val="24"/>
              </w:rPr>
            </w:pPr>
            <w:r w:rsidRPr="0093033D">
              <w:rPr>
                <w:rFonts w:ascii="Arial" w:hAnsi="Arial"/>
                <w:bCs/>
                <w:sz w:val="24"/>
                <w:szCs w:val="24"/>
              </w:rPr>
              <w:t>202</w:t>
            </w:r>
            <w:r w:rsidR="00621E58" w:rsidRPr="0093033D">
              <w:rPr>
                <w:rFonts w:ascii="Arial" w:hAnsi="Arial"/>
                <w:bCs/>
                <w:sz w:val="24"/>
                <w:szCs w:val="24"/>
              </w:rPr>
              <w:t>4</w:t>
            </w:r>
          </w:p>
          <w:p w:rsidR="00AF0259" w:rsidRPr="0093033D" w:rsidRDefault="00255D4A" w:rsidP="00255D4A">
            <w:pPr>
              <w:spacing w:after="0" w:line="240" w:lineRule="auto"/>
              <w:jc w:val="center"/>
              <w:rPr>
                <w:rFonts w:ascii="Arial" w:hAnsi="Arial"/>
                <w:sz w:val="24"/>
                <w:szCs w:val="24"/>
              </w:rPr>
            </w:pPr>
            <w:r w:rsidRPr="0093033D">
              <w:rPr>
                <w:rFonts w:ascii="Arial" w:hAnsi="Arial"/>
                <w:bCs/>
                <w:sz w:val="24"/>
                <w:szCs w:val="24"/>
              </w:rPr>
              <w:t>(TBD)</w:t>
            </w:r>
          </w:p>
        </w:tc>
      </w:tr>
      <w:tr w:rsidR="00AF0259" w:rsidRPr="0093033D" w:rsidTr="00037499">
        <w:tc>
          <w:tcPr>
            <w:tcW w:w="271" w:type="pct"/>
            <w:tcBorders>
              <w:top w:val="single" w:sz="4" w:space="0" w:color="auto"/>
              <w:left w:val="single" w:sz="4" w:space="0" w:color="auto"/>
              <w:bottom w:val="single" w:sz="4" w:space="0" w:color="auto"/>
              <w:right w:val="single" w:sz="4" w:space="0" w:color="auto"/>
            </w:tcBorders>
            <w:shd w:val="clear" w:color="auto" w:fill="auto"/>
          </w:tcPr>
          <w:p w:rsidR="00AF0259" w:rsidRPr="0093033D" w:rsidRDefault="00AF0259"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AF0259" w:rsidRPr="0093033D" w:rsidRDefault="00621E58" w:rsidP="00621E58">
            <w:pPr>
              <w:spacing w:after="0" w:line="240" w:lineRule="auto"/>
              <w:jc w:val="both"/>
              <w:rPr>
                <w:rFonts w:ascii="Arial" w:hAnsi="Arial"/>
                <w:bCs/>
                <w:sz w:val="24"/>
                <w:szCs w:val="24"/>
              </w:rPr>
            </w:pPr>
            <w:r w:rsidRPr="0093033D">
              <w:rPr>
                <w:rFonts w:ascii="Arial" w:hAnsi="Arial"/>
                <w:sz w:val="24"/>
                <w:szCs w:val="24"/>
              </w:rPr>
              <w:t>5</w:t>
            </w:r>
            <w:r w:rsidRPr="0093033D">
              <w:rPr>
                <w:rFonts w:ascii="Arial" w:hAnsi="Arial"/>
                <w:sz w:val="24"/>
                <w:szCs w:val="24"/>
                <w:vertAlign w:val="superscript"/>
              </w:rPr>
              <w:t>th</w:t>
            </w:r>
            <w:r w:rsidRPr="0093033D">
              <w:rPr>
                <w:rFonts w:ascii="Arial" w:hAnsi="Arial"/>
                <w:bCs/>
                <w:sz w:val="24"/>
                <w:szCs w:val="24"/>
              </w:rPr>
              <w:t xml:space="preserve"> </w:t>
            </w:r>
            <w:r w:rsidR="00AF0259" w:rsidRPr="0093033D">
              <w:rPr>
                <w:rFonts w:ascii="Arial" w:hAnsi="Arial"/>
                <w:bCs/>
                <w:sz w:val="24"/>
                <w:szCs w:val="24"/>
              </w:rPr>
              <w:t>Steering Committee Meetings of the ECO Regional Coordination Centre (ECO-RCC</w:t>
            </w:r>
            <w:r w:rsidR="00277A0F" w:rsidRPr="0093033D">
              <w:rPr>
                <w:rFonts w:ascii="Arial" w:hAnsi="Arial"/>
                <w:bCs/>
                <w:sz w:val="24"/>
                <w:szCs w:val="24"/>
              </w:rPr>
              <w:t>FS</w:t>
            </w:r>
            <w:r w:rsidR="00AF0259" w:rsidRPr="0093033D">
              <w:rPr>
                <w:rFonts w:ascii="Arial" w:hAnsi="Arial"/>
                <w:bCs/>
                <w:sz w:val="24"/>
                <w:szCs w:val="24"/>
              </w:rPr>
              <w:t>) for Implementation of the ECO-RPFS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AF0259" w:rsidRPr="0093033D" w:rsidRDefault="00C9371B" w:rsidP="00F94D5A">
            <w:pPr>
              <w:spacing w:after="0" w:line="240" w:lineRule="auto"/>
              <w:jc w:val="center"/>
              <w:rPr>
                <w:rFonts w:ascii="Arial" w:hAnsi="Arial"/>
                <w:bCs/>
                <w:sz w:val="24"/>
                <w:szCs w:val="24"/>
              </w:rPr>
            </w:pPr>
            <w:r w:rsidRPr="0093033D">
              <w:rPr>
                <w:rFonts w:ascii="Arial" w:hAnsi="Arial"/>
                <w:bCs/>
                <w:sz w:val="24"/>
                <w:szCs w:val="24"/>
              </w:rPr>
              <w:t>Türkiye</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21E58">
            <w:pPr>
              <w:spacing w:after="0" w:line="240" w:lineRule="auto"/>
              <w:jc w:val="center"/>
              <w:rPr>
                <w:rFonts w:ascii="Arial" w:hAnsi="Arial"/>
                <w:bCs/>
                <w:sz w:val="24"/>
                <w:szCs w:val="24"/>
              </w:rPr>
            </w:pPr>
            <w:r w:rsidRPr="0093033D">
              <w:rPr>
                <w:rFonts w:ascii="Arial" w:hAnsi="Arial"/>
                <w:bCs/>
                <w:sz w:val="24"/>
                <w:szCs w:val="24"/>
              </w:rPr>
              <w:t>202</w:t>
            </w:r>
            <w:r w:rsidR="00621E58" w:rsidRPr="0093033D">
              <w:rPr>
                <w:rFonts w:ascii="Arial" w:hAnsi="Arial"/>
                <w:bCs/>
                <w:sz w:val="24"/>
                <w:szCs w:val="24"/>
              </w:rPr>
              <w:t>4</w:t>
            </w:r>
          </w:p>
          <w:p w:rsidR="00AF0259" w:rsidRPr="0093033D" w:rsidRDefault="00255D4A" w:rsidP="00255D4A">
            <w:pPr>
              <w:spacing w:after="0" w:line="240" w:lineRule="auto"/>
              <w:jc w:val="center"/>
              <w:rPr>
                <w:rFonts w:ascii="Arial" w:hAnsi="Arial"/>
                <w:sz w:val="24"/>
                <w:szCs w:val="24"/>
              </w:rPr>
            </w:pPr>
            <w:r w:rsidRPr="0093033D">
              <w:rPr>
                <w:rFonts w:ascii="Arial" w:hAnsi="Arial"/>
                <w:bCs/>
                <w:sz w:val="24"/>
                <w:szCs w:val="24"/>
              </w:rPr>
              <w:t>(TBD)</w:t>
            </w:r>
          </w:p>
        </w:tc>
      </w:tr>
      <w:tr w:rsidR="00255D4A" w:rsidRPr="0093033D" w:rsidTr="00037499">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621E58" w:rsidP="00621E58">
            <w:pPr>
              <w:spacing w:after="0" w:line="240" w:lineRule="auto"/>
              <w:jc w:val="both"/>
              <w:rPr>
                <w:rFonts w:ascii="Arial" w:hAnsi="Arial"/>
                <w:bCs/>
                <w:sz w:val="24"/>
                <w:szCs w:val="24"/>
              </w:rPr>
            </w:pPr>
            <w:r w:rsidRPr="0093033D">
              <w:rPr>
                <w:rFonts w:ascii="Arial" w:hAnsi="Arial"/>
                <w:sz w:val="24"/>
                <w:szCs w:val="24"/>
              </w:rPr>
              <w:t>8</w:t>
            </w:r>
            <w:r w:rsidRPr="0093033D">
              <w:rPr>
                <w:rFonts w:ascii="Arial" w:hAnsi="Arial"/>
                <w:sz w:val="24"/>
                <w:szCs w:val="24"/>
                <w:vertAlign w:val="superscript"/>
              </w:rPr>
              <w:t>th</w:t>
            </w:r>
            <w:r w:rsidRPr="0093033D">
              <w:rPr>
                <w:rFonts w:ascii="Arial" w:hAnsi="Arial"/>
                <w:bCs/>
                <w:sz w:val="24"/>
                <w:szCs w:val="24"/>
              </w:rPr>
              <w:t xml:space="preserve"> </w:t>
            </w:r>
            <w:r w:rsidR="00255D4A" w:rsidRPr="0093033D">
              <w:rPr>
                <w:rFonts w:ascii="Arial" w:hAnsi="Arial"/>
                <w:bCs/>
                <w:sz w:val="24"/>
                <w:szCs w:val="24"/>
              </w:rPr>
              <w:t>ECO Seed Association (ECOSA) International Trade Conference and Fair ECO Expert Meeting on Seed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255D4A">
            <w:pPr>
              <w:spacing w:after="0" w:line="240" w:lineRule="auto"/>
              <w:jc w:val="center"/>
              <w:rPr>
                <w:rFonts w:ascii="Arial" w:hAnsi="Arial"/>
                <w:bCs/>
                <w:sz w:val="24"/>
                <w:szCs w:val="24"/>
              </w:rPr>
            </w:pPr>
            <w:r w:rsidRPr="0093033D">
              <w:rPr>
                <w:rFonts w:ascii="Arial" w:hAnsi="Arial"/>
                <w:bCs/>
                <w:sz w:val="24"/>
                <w:szCs w:val="24"/>
              </w:rPr>
              <w:t>Baku, Azerbaijan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21E58">
            <w:pPr>
              <w:spacing w:after="0" w:line="240" w:lineRule="auto"/>
              <w:jc w:val="center"/>
              <w:rPr>
                <w:rFonts w:ascii="Arial" w:hAnsi="Arial"/>
                <w:bCs/>
                <w:sz w:val="24"/>
                <w:szCs w:val="24"/>
              </w:rPr>
            </w:pPr>
            <w:r w:rsidRPr="0093033D">
              <w:rPr>
                <w:rFonts w:ascii="Arial" w:hAnsi="Arial"/>
                <w:bCs/>
                <w:sz w:val="24"/>
                <w:szCs w:val="24"/>
              </w:rPr>
              <w:t>202</w:t>
            </w:r>
            <w:r w:rsidR="00621E58" w:rsidRPr="0093033D">
              <w:rPr>
                <w:rFonts w:ascii="Arial" w:hAnsi="Arial"/>
                <w:bCs/>
                <w:sz w:val="24"/>
                <w:szCs w:val="24"/>
              </w:rPr>
              <w:t>4</w:t>
            </w:r>
          </w:p>
          <w:p w:rsidR="00255D4A" w:rsidRPr="0093033D" w:rsidRDefault="00255D4A" w:rsidP="00255D4A">
            <w:pPr>
              <w:spacing w:after="0" w:line="240" w:lineRule="auto"/>
              <w:jc w:val="center"/>
              <w:rPr>
                <w:rFonts w:ascii="Arial" w:hAnsi="Arial"/>
                <w:sz w:val="24"/>
                <w:szCs w:val="24"/>
              </w:rPr>
            </w:pPr>
            <w:r w:rsidRPr="0093033D">
              <w:rPr>
                <w:rFonts w:ascii="Arial" w:hAnsi="Arial"/>
                <w:bCs/>
                <w:sz w:val="24"/>
                <w:szCs w:val="24"/>
              </w:rPr>
              <w:t>(TBD)</w:t>
            </w:r>
          </w:p>
        </w:tc>
      </w:tr>
      <w:tr w:rsidR="00255D4A" w:rsidRPr="0093033D" w:rsidTr="00037499">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621E58" w:rsidP="00621E58">
            <w:pPr>
              <w:spacing w:after="0" w:line="240" w:lineRule="auto"/>
              <w:jc w:val="both"/>
              <w:rPr>
                <w:rFonts w:ascii="Arial" w:hAnsi="Arial"/>
                <w:bCs/>
                <w:sz w:val="24"/>
                <w:szCs w:val="24"/>
              </w:rPr>
            </w:pPr>
            <w:r w:rsidRPr="0093033D">
              <w:rPr>
                <w:rFonts w:ascii="Arial" w:hAnsi="Arial"/>
                <w:sz w:val="24"/>
                <w:szCs w:val="24"/>
              </w:rPr>
              <w:t>4</w:t>
            </w:r>
            <w:r w:rsidRPr="0093033D">
              <w:rPr>
                <w:rFonts w:ascii="Arial" w:hAnsi="Arial"/>
                <w:sz w:val="24"/>
                <w:szCs w:val="24"/>
                <w:vertAlign w:val="superscript"/>
              </w:rPr>
              <w:t>th</w:t>
            </w:r>
            <w:r w:rsidRPr="0093033D">
              <w:rPr>
                <w:rFonts w:ascii="Arial" w:hAnsi="Arial"/>
                <w:bCs/>
                <w:sz w:val="24"/>
                <w:szCs w:val="24"/>
              </w:rPr>
              <w:t xml:space="preserve"> </w:t>
            </w:r>
            <w:r w:rsidR="00255D4A" w:rsidRPr="0093033D">
              <w:rPr>
                <w:rFonts w:ascii="Arial" w:hAnsi="Arial"/>
                <w:bCs/>
                <w:sz w:val="24"/>
                <w:szCs w:val="24"/>
              </w:rPr>
              <w:t xml:space="preserve"> Meeting of the ECO Heads of Meteorological Organizations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255D4A">
            <w:pPr>
              <w:spacing w:after="0" w:line="240" w:lineRule="auto"/>
              <w:jc w:val="center"/>
              <w:rPr>
                <w:rFonts w:ascii="Arial" w:hAnsi="Arial"/>
                <w:bCs/>
                <w:sz w:val="24"/>
                <w:szCs w:val="24"/>
              </w:rPr>
            </w:pPr>
            <w:r w:rsidRPr="0093033D">
              <w:rPr>
                <w:rFonts w:ascii="Arial" w:hAnsi="Arial"/>
                <w:bCs/>
                <w:sz w:val="24"/>
                <w:szCs w:val="24"/>
              </w:rPr>
              <w:t>Türkiye</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21E58">
            <w:pPr>
              <w:spacing w:after="0" w:line="240" w:lineRule="auto"/>
              <w:jc w:val="center"/>
              <w:rPr>
                <w:rFonts w:ascii="Arial" w:hAnsi="Arial"/>
                <w:bCs/>
                <w:sz w:val="24"/>
                <w:szCs w:val="24"/>
              </w:rPr>
            </w:pPr>
            <w:r w:rsidRPr="0093033D">
              <w:rPr>
                <w:rFonts w:ascii="Arial" w:hAnsi="Arial"/>
                <w:bCs/>
                <w:sz w:val="24"/>
                <w:szCs w:val="24"/>
              </w:rPr>
              <w:t>202</w:t>
            </w:r>
            <w:r w:rsidR="00621E58" w:rsidRPr="0093033D">
              <w:rPr>
                <w:rFonts w:ascii="Arial" w:hAnsi="Arial"/>
                <w:bCs/>
                <w:sz w:val="24"/>
                <w:szCs w:val="24"/>
              </w:rPr>
              <w:t>4</w:t>
            </w:r>
          </w:p>
          <w:p w:rsidR="00255D4A" w:rsidRPr="0093033D" w:rsidRDefault="00255D4A" w:rsidP="00255D4A">
            <w:pPr>
              <w:spacing w:after="0" w:line="240" w:lineRule="auto"/>
              <w:jc w:val="center"/>
              <w:rPr>
                <w:rFonts w:ascii="Arial" w:hAnsi="Arial"/>
                <w:sz w:val="24"/>
                <w:szCs w:val="24"/>
              </w:rPr>
            </w:pPr>
            <w:r w:rsidRPr="0093033D">
              <w:rPr>
                <w:rFonts w:ascii="Arial" w:hAnsi="Arial"/>
                <w:bCs/>
                <w:sz w:val="24"/>
                <w:szCs w:val="24"/>
              </w:rPr>
              <w:t>(TBD)</w:t>
            </w:r>
          </w:p>
        </w:tc>
      </w:tr>
      <w:tr w:rsidR="00255D4A" w:rsidRPr="0093033D"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621E58" w:rsidP="00621E58">
            <w:pPr>
              <w:spacing w:after="0" w:line="240" w:lineRule="auto"/>
              <w:rPr>
                <w:rFonts w:ascii="Arial" w:hAnsi="Arial"/>
                <w:bCs/>
                <w:sz w:val="24"/>
                <w:szCs w:val="24"/>
              </w:rPr>
            </w:pPr>
            <w:r w:rsidRPr="0093033D">
              <w:rPr>
                <w:rFonts w:ascii="Arial" w:hAnsi="Arial"/>
                <w:sz w:val="24"/>
                <w:szCs w:val="24"/>
              </w:rPr>
              <w:t>3</w:t>
            </w:r>
            <w:r w:rsidRPr="0093033D">
              <w:rPr>
                <w:rFonts w:ascii="Arial" w:hAnsi="Arial"/>
                <w:sz w:val="24"/>
                <w:szCs w:val="24"/>
                <w:vertAlign w:val="superscript"/>
              </w:rPr>
              <w:t>rd</w:t>
            </w:r>
            <w:r w:rsidR="00255D4A" w:rsidRPr="0093033D">
              <w:rPr>
                <w:rFonts w:ascii="Arial" w:hAnsi="Arial"/>
                <w:bCs/>
                <w:sz w:val="24"/>
                <w:szCs w:val="24"/>
              </w:rPr>
              <w:t xml:space="preserve"> EGM on Establishment of ECO-ABN</w:t>
            </w:r>
          </w:p>
          <w:p w:rsidR="00342D7A" w:rsidRPr="0093033D" w:rsidRDefault="00342D7A" w:rsidP="00255D4A">
            <w:pPr>
              <w:spacing w:after="0" w:line="240" w:lineRule="auto"/>
              <w:rPr>
                <w:rFonts w:ascii="Arial" w:hAnsi="Arial"/>
                <w:bCs/>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621E58" w:rsidP="00255D4A">
            <w:pPr>
              <w:spacing w:after="0" w:line="240" w:lineRule="auto"/>
              <w:jc w:val="center"/>
              <w:rPr>
                <w:rFonts w:ascii="Arial" w:hAnsi="Arial"/>
                <w:bCs/>
                <w:sz w:val="24"/>
                <w:szCs w:val="24"/>
              </w:rPr>
            </w:pPr>
            <w:r w:rsidRPr="0093033D">
              <w:rPr>
                <w:rFonts w:ascii="Arial" w:hAnsi="Arial"/>
                <w:bCs/>
                <w:sz w:val="24"/>
                <w:szCs w:val="24"/>
              </w:rPr>
              <w:t>TBD</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21E58">
            <w:pPr>
              <w:spacing w:after="0" w:line="240" w:lineRule="auto"/>
              <w:jc w:val="center"/>
              <w:rPr>
                <w:rFonts w:ascii="Arial" w:hAnsi="Arial"/>
                <w:bCs/>
                <w:sz w:val="24"/>
                <w:szCs w:val="24"/>
              </w:rPr>
            </w:pPr>
            <w:r w:rsidRPr="0093033D">
              <w:rPr>
                <w:rFonts w:ascii="Arial" w:hAnsi="Arial"/>
                <w:bCs/>
                <w:sz w:val="24"/>
                <w:szCs w:val="24"/>
              </w:rPr>
              <w:t>202</w:t>
            </w:r>
            <w:r w:rsidR="00621E58" w:rsidRPr="0093033D">
              <w:rPr>
                <w:rFonts w:ascii="Arial" w:hAnsi="Arial"/>
                <w:bCs/>
                <w:sz w:val="24"/>
                <w:szCs w:val="24"/>
              </w:rPr>
              <w:t>4</w:t>
            </w:r>
          </w:p>
          <w:p w:rsidR="00255D4A" w:rsidRPr="0093033D" w:rsidRDefault="00255D4A" w:rsidP="00255D4A">
            <w:pPr>
              <w:spacing w:after="0" w:line="240" w:lineRule="auto"/>
              <w:jc w:val="center"/>
              <w:rPr>
                <w:rFonts w:ascii="Arial" w:hAnsi="Arial"/>
                <w:sz w:val="24"/>
                <w:szCs w:val="24"/>
              </w:rPr>
            </w:pPr>
            <w:r w:rsidRPr="0093033D">
              <w:rPr>
                <w:rFonts w:ascii="Arial" w:hAnsi="Arial"/>
                <w:bCs/>
                <w:sz w:val="24"/>
                <w:szCs w:val="24"/>
              </w:rPr>
              <w:t>(TBD)</w:t>
            </w:r>
          </w:p>
        </w:tc>
      </w:tr>
      <w:tr w:rsidR="00342D7A" w:rsidRPr="0093033D"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342D7A" w:rsidRPr="0093033D" w:rsidRDefault="00342D7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342D7A" w:rsidRPr="0093033D" w:rsidRDefault="00621E58" w:rsidP="00255D4A">
            <w:pPr>
              <w:spacing w:after="0" w:line="240" w:lineRule="auto"/>
              <w:rPr>
                <w:rFonts w:ascii="Arial" w:hAnsi="Arial"/>
                <w:bCs/>
                <w:sz w:val="24"/>
                <w:szCs w:val="24"/>
              </w:rPr>
            </w:pPr>
            <w:r w:rsidRPr="0093033D">
              <w:rPr>
                <w:rFonts w:ascii="Arial" w:hAnsi="Arial"/>
                <w:sz w:val="24"/>
                <w:szCs w:val="24"/>
              </w:rPr>
              <w:t>4</w:t>
            </w:r>
            <w:r w:rsidRPr="0093033D">
              <w:rPr>
                <w:rFonts w:ascii="Arial" w:hAnsi="Arial"/>
                <w:sz w:val="24"/>
                <w:szCs w:val="24"/>
                <w:vertAlign w:val="superscript"/>
              </w:rPr>
              <w:t>th</w:t>
            </w:r>
            <w:r w:rsidRPr="0093033D">
              <w:rPr>
                <w:rFonts w:ascii="Arial" w:hAnsi="Arial"/>
                <w:sz w:val="24"/>
                <w:szCs w:val="24"/>
              </w:rPr>
              <w:t xml:space="preserve"> Meeting of the ECO Heads of Veterinary Organizations (ECO-VECO)</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342D7A" w:rsidRPr="0093033D" w:rsidRDefault="00621E58" w:rsidP="00255D4A">
            <w:pPr>
              <w:spacing w:after="0" w:line="240" w:lineRule="auto"/>
              <w:jc w:val="center"/>
              <w:rPr>
                <w:rFonts w:ascii="Arial" w:hAnsi="Arial"/>
                <w:bCs/>
                <w:sz w:val="24"/>
                <w:szCs w:val="24"/>
              </w:rPr>
            </w:pPr>
            <w:r w:rsidRPr="0093033D">
              <w:rPr>
                <w:rFonts w:ascii="Arial" w:hAnsi="Arial"/>
                <w:bCs/>
                <w:sz w:val="24"/>
                <w:szCs w:val="24"/>
              </w:rPr>
              <w:t>TBD</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342D7A" w:rsidRPr="0093033D" w:rsidRDefault="00342D7A" w:rsidP="00621E58">
            <w:pPr>
              <w:spacing w:after="0" w:line="240" w:lineRule="auto"/>
              <w:jc w:val="center"/>
              <w:rPr>
                <w:rFonts w:ascii="Arial" w:hAnsi="Arial"/>
                <w:bCs/>
                <w:sz w:val="24"/>
                <w:szCs w:val="24"/>
              </w:rPr>
            </w:pPr>
            <w:r w:rsidRPr="0093033D">
              <w:rPr>
                <w:rFonts w:ascii="Arial" w:hAnsi="Arial"/>
                <w:bCs/>
                <w:sz w:val="24"/>
                <w:szCs w:val="24"/>
              </w:rPr>
              <w:t>202</w:t>
            </w:r>
            <w:r w:rsidR="00621E58" w:rsidRPr="0093033D">
              <w:rPr>
                <w:rFonts w:ascii="Arial" w:hAnsi="Arial"/>
                <w:bCs/>
                <w:sz w:val="24"/>
                <w:szCs w:val="24"/>
              </w:rPr>
              <w:t>4</w:t>
            </w:r>
          </w:p>
          <w:p w:rsidR="00342D7A" w:rsidRPr="0093033D" w:rsidRDefault="00342D7A" w:rsidP="00255D4A">
            <w:pPr>
              <w:spacing w:after="0" w:line="240" w:lineRule="auto"/>
              <w:jc w:val="center"/>
              <w:rPr>
                <w:rFonts w:ascii="Arial" w:hAnsi="Arial"/>
                <w:bCs/>
                <w:sz w:val="24"/>
                <w:szCs w:val="24"/>
              </w:rPr>
            </w:pPr>
            <w:r w:rsidRPr="0093033D">
              <w:rPr>
                <w:rFonts w:ascii="Arial" w:hAnsi="Arial"/>
                <w:bCs/>
                <w:sz w:val="24"/>
                <w:szCs w:val="24"/>
              </w:rPr>
              <w:t>(TBD)</w:t>
            </w:r>
          </w:p>
        </w:tc>
      </w:tr>
      <w:tr w:rsidR="00255D4A" w:rsidRPr="0093033D"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466AB9" w:rsidRPr="0093033D" w:rsidRDefault="00EF228E" w:rsidP="00EF228E">
            <w:pPr>
              <w:spacing w:after="0" w:line="240" w:lineRule="auto"/>
              <w:jc w:val="both"/>
              <w:rPr>
                <w:rFonts w:ascii="Arial" w:hAnsi="Arial"/>
                <w:bCs/>
                <w:sz w:val="24"/>
                <w:szCs w:val="24"/>
              </w:rPr>
            </w:pPr>
            <w:r w:rsidRPr="0093033D">
              <w:rPr>
                <w:rFonts w:ascii="Arial" w:hAnsi="Arial"/>
                <w:sz w:val="24"/>
                <w:szCs w:val="24"/>
              </w:rPr>
              <w:t>2</w:t>
            </w:r>
            <w:r w:rsidRPr="0093033D">
              <w:rPr>
                <w:rFonts w:ascii="Arial" w:hAnsi="Arial"/>
                <w:sz w:val="24"/>
                <w:szCs w:val="24"/>
                <w:vertAlign w:val="superscript"/>
              </w:rPr>
              <w:t>nd</w:t>
            </w:r>
            <w:r w:rsidRPr="0093033D">
              <w:rPr>
                <w:rFonts w:ascii="Arial" w:hAnsi="Arial"/>
                <w:sz w:val="24"/>
                <w:szCs w:val="24"/>
              </w:rPr>
              <w:t xml:space="preserve"> </w:t>
            </w:r>
            <w:r w:rsidR="00621E58" w:rsidRPr="0093033D">
              <w:rPr>
                <w:rFonts w:ascii="Arial" w:hAnsi="Arial"/>
                <w:sz w:val="24"/>
                <w:szCs w:val="24"/>
              </w:rPr>
              <w:t>Technical Committee Meeting for implementation of the Work Plan of ECO-VECO</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621E58" w:rsidP="00255D4A">
            <w:pPr>
              <w:spacing w:after="0" w:line="240" w:lineRule="auto"/>
              <w:jc w:val="center"/>
              <w:rPr>
                <w:rFonts w:ascii="Arial" w:hAnsi="Arial"/>
                <w:bCs/>
                <w:sz w:val="24"/>
                <w:szCs w:val="24"/>
              </w:rPr>
            </w:pPr>
            <w:r w:rsidRPr="0093033D">
              <w:rPr>
                <w:rFonts w:ascii="Arial" w:hAnsi="Arial"/>
                <w:bCs/>
                <w:sz w:val="24"/>
                <w:szCs w:val="24"/>
              </w:rPr>
              <w:t>TBD</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21E58">
            <w:pPr>
              <w:spacing w:after="0" w:line="240" w:lineRule="auto"/>
              <w:jc w:val="center"/>
              <w:rPr>
                <w:rFonts w:ascii="Arial" w:hAnsi="Arial"/>
                <w:bCs/>
                <w:sz w:val="24"/>
                <w:szCs w:val="24"/>
              </w:rPr>
            </w:pPr>
            <w:r w:rsidRPr="0093033D">
              <w:rPr>
                <w:rFonts w:ascii="Arial" w:hAnsi="Arial"/>
                <w:bCs/>
                <w:sz w:val="24"/>
                <w:szCs w:val="24"/>
              </w:rPr>
              <w:t>202</w:t>
            </w:r>
            <w:r w:rsidR="00621E58" w:rsidRPr="0093033D">
              <w:rPr>
                <w:rFonts w:ascii="Arial" w:hAnsi="Arial"/>
                <w:bCs/>
                <w:sz w:val="24"/>
                <w:szCs w:val="24"/>
              </w:rPr>
              <w:t>4</w:t>
            </w:r>
          </w:p>
          <w:p w:rsidR="00255D4A" w:rsidRPr="0093033D" w:rsidRDefault="00255D4A" w:rsidP="00255D4A">
            <w:pPr>
              <w:spacing w:after="0" w:line="240" w:lineRule="auto"/>
              <w:jc w:val="center"/>
              <w:rPr>
                <w:rFonts w:ascii="Arial" w:hAnsi="Arial"/>
                <w:sz w:val="24"/>
                <w:szCs w:val="24"/>
              </w:rPr>
            </w:pPr>
            <w:r w:rsidRPr="0093033D">
              <w:rPr>
                <w:rFonts w:ascii="Arial" w:hAnsi="Arial"/>
                <w:bCs/>
                <w:sz w:val="24"/>
                <w:szCs w:val="24"/>
              </w:rPr>
              <w:t>(TBD)</w:t>
            </w:r>
          </w:p>
        </w:tc>
      </w:tr>
      <w:tr w:rsidR="004A4F14" w:rsidRPr="0093033D"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466AB9" w:rsidRPr="0093033D" w:rsidRDefault="00466AB9"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466AB9" w:rsidRPr="0093033D" w:rsidRDefault="00621E58" w:rsidP="00255D4A">
            <w:pPr>
              <w:spacing w:after="0" w:line="240" w:lineRule="auto"/>
              <w:jc w:val="both"/>
              <w:rPr>
                <w:rFonts w:ascii="Arial" w:hAnsi="Arial"/>
                <w:sz w:val="24"/>
                <w:szCs w:val="24"/>
              </w:rPr>
            </w:pPr>
            <w:r w:rsidRPr="0093033D">
              <w:rPr>
                <w:rFonts w:ascii="Arial" w:hAnsi="Arial"/>
                <w:sz w:val="24"/>
                <w:szCs w:val="24"/>
              </w:rPr>
              <w:t>4</w:t>
            </w:r>
            <w:r w:rsidRPr="0093033D">
              <w:rPr>
                <w:rFonts w:ascii="Arial" w:hAnsi="Arial"/>
                <w:sz w:val="24"/>
                <w:szCs w:val="24"/>
                <w:vertAlign w:val="superscript"/>
              </w:rPr>
              <w:t>th</w:t>
            </w:r>
            <w:r w:rsidRPr="0093033D">
              <w:rPr>
                <w:rFonts w:ascii="Arial" w:hAnsi="Arial"/>
                <w:sz w:val="24"/>
                <w:szCs w:val="24"/>
              </w:rPr>
              <w:t xml:space="preserve"> ECO Ministerial Meeting  on Industry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466AB9" w:rsidRPr="0093033D" w:rsidRDefault="00621E58" w:rsidP="00255D4A">
            <w:pPr>
              <w:spacing w:after="0" w:line="240" w:lineRule="auto"/>
              <w:jc w:val="center"/>
              <w:rPr>
                <w:rFonts w:ascii="Arial" w:hAnsi="Arial"/>
                <w:bCs/>
                <w:sz w:val="24"/>
                <w:szCs w:val="24"/>
              </w:rPr>
            </w:pPr>
            <w:r w:rsidRPr="0093033D">
              <w:rPr>
                <w:rFonts w:ascii="Arial" w:hAnsi="Arial"/>
                <w:sz w:val="24"/>
                <w:szCs w:val="24"/>
              </w:rPr>
              <w:t>TBD</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466AB9" w:rsidRPr="0093033D" w:rsidRDefault="00466AB9" w:rsidP="00621E58">
            <w:pPr>
              <w:spacing w:after="0" w:line="240" w:lineRule="auto"/>
              <w:jc w:val="center"/>
              <w:rPr>
                <w:rFonts w:ascii="Arial" w:hAnsi="Arial"/>
                <w:bCs/>
                <w:sz w:val="24"/>
                <w:szCs w:val="24"/>
              </w:rPr>
            </w:pPr>
            <w:r w:rsidRPr="0093033D">
              <w:rPr>
                <w:rFonts w:ascii="Arial" w:hAnsi="Arial"/>
                <w:bCs/>
                <w:sz w:val="24"/>
                <w:szCs w:val="24"/>
              </w:rPr>
              <w:t>202</w:t>
            </w:r>
            <w:r w:rsidR="00621E58" w:rsidRPr="0093033D">
              <w:rPr>
                <w:rFonts w:ascii="Arial" w:hAnsi="Arial"/>
                <w:bCs/>
                <w:sz w:val="24"/>
                <w:szCs w:val="24"/>
              </w:rPr>
              <w:t>4</w:t>
            </w:r>
          </w:p>
          <w:p w:rsidR="00466AB9" w:rsidRPr="0093033D" w:rsidRDefault="00466AB9" w:rsidP="00255D4A">
            <w:pPr>
              <w:spacing w:after="0" w:line="240" w:lineRule="auto"/>
              <w:jc w:val="center"/>
              <w:rPr>
                <w:rFonts w:ascii="Arial" w:hAnsi="Arial"/>
                <w:bCs/>
                <w:sz w:val="24"/>
                <w:szCs w:val="24"/>
              </w:rPr>
            </w:pPr>
            <w:r w:rsidRPr="0093033D">
              <w:rPr>
                <w:rFonts w:ascii="Arial" w:hAnsi="Arial"/>
                <w:bCs/>
                <w:sz w:val="24"/>
                <w:szCs w:val="24"/>
              </w:rPr>
              <w:t>(TBD)</w:t>
            </w:r>
          </w:p>
        </w:tc>
      </w:tr>
      <w:tr w:rsidR="00255D4A" w:rsidRPr="0093033D"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621E58" w:rsidP="00255D4A">
            <w:pPr>
              <w:tabs>
                <w:tab w:val="left" w:pos="7650"/>
              </w:tabs>
              <w:spacing w:after="0" w:line="240" w:lineRule="auto"/>
              <w:jc w:val="both"/>
              <w:rPr>
                <w:rFonts w:ascii="Arial" w:hAnsi="Arial"/>
                <w:sz w:val="24"/>
                <w:szCs w:val="24"/>
              </w:rPr>
            </w:pPr>
            <w:r w:rsidRPr="0093033D">
              <w:rPr>
                <w:rFonts w:ascii="Arial" w:hAnsi="Arial"/>
                <w:sz w:val="24"/>
                <w:szCs w:val="24"/>
              </w:rPr>
              <w:t>3</w:t>
            </w:r>
            <w:r w:rsidRPr="0093033D">
              <w:rPr>
                <w:rFonts w:ascii="Arial" w:hAnsi="Arial"/>
                <w:sz w:val="24"/>
                <w:szCs w:val="24"/>
                <w:vertAlign w:val="superscript"/>
              </w:rPr>
              <w:t>rd</w:t>
            </w:r>
            <w:r w:rsidRPr="0093033D">
              <w:rPr>
                <w:rFonts w:ascii="Arial" w:hAnsi="Arial"/>
                <w:sz w:val="24"/>
                <w:szCs w:val="24"/>
              </w:rPr>
              <w:t xml:space="preserve"> High Level Experts Group (HLEG) Meeting on Industry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621E58" w:rsidP="00255D4A">
            <w:pPr>
              <w:tabs>
                <w:tab w:val="left" w:pos="7650"/>
              </w:tabs>
              <w:spacing w:after="0" w:line="240" w:lineRule="auto"/>
              <w:jc w:val="center"/>
              <w:rPr>
                <w:rFonts w:ascii="Arial" w:hAnsi="Arial"/>
                <w:sz w:val="24"/>
                <w:szCs w:val="24"/>
              </w:rPr>
            </w:pPr>
            <w:r w:rsidRPr="0093033D">
              <w:rPr>
                <w:rFonts w:ascii="Arial" w:hAnsi="Arial"/>
                <w:sz w:val="24"/>
                <w:szCs w:val="24"/>
              </w:rPr>
              <w:t>Iran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21E58">
            <w:pPr>
              <w:spacing w:after="0" w:line="240" w:lineRule="auto"/>
              <w:jc w:val="center"/>
              <w:rPr>
                <w:rFonts w:ascii="Arial" w:hAnsi="Arial"/>
                <w:bCs/>
                <w:sz w:val="24"/>
                <w:szCs w:val="24"/>
              </w:rPr>
            </w:pPr>
            <w:r w:rsidRPr="0093033D">
              <w:rPr>
                <w:rFonts w:ascii="Arial" w:hAnsi="Arial"/>
                <w:bCs/>
                <w:sz w:val="24"/>
                <w:szCs w:val="24"/>
              </w:rPr>
              <w:t>202</w:t>
            </w:r>
            <w:r w:rsidR="00621E58" w:rsidRPr="0093033D">
              <w:rPr>
                <w:rFonts w:ascii="Arial" w:hAnsi="Arial"/>
                <w:bCs/>
                <w:sz w:val="24"/>
                <w:szCs w:val="24"/>
              </w:rPr>
              <w:t>4</w:t>
            </w:r>
          </w:p>
          <w:p w:rsidR="00255D4A" w:rsidRPr="0093033D" w:rsidRDefault="00255D4A" w:rsidP="00255D4A">
            <w:pPr>
              <w:spacing w:after="0" w:line="240" w:lineRule="auto"/>
              <w:jc w:val="center"/>
              <w:rPr>
                <w:rFonts w:ascii="Arial" w:hAnsi="Arial"/>
                <w:sz w:val="24"/>
                <w:szCs w:val="24"/>
              </w:rPr>
            </w:pPr>
            <w:r w:rsidRPr="0093033D">
              <w:rPr>
                <w:rFonts w:ascii="Arial" w:hAnsi="Arial"/>
                <w:bCs/>
                <w:sz w:val="24"/>
                <w:szCs w:val="24"/>
              </w:rPr>
              <w:t>(TBD)</w:t>
            </w:r>
          </w:p>
        </w:tc>
      </w:tr>
      <w:tr w:rsidR="00255D4A" w:rsidRPr="0093033D"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621E58" w:rsidRPr="0093033D" w:rsidRDefault="00621E58" w:rsidP="00621E58">
            <w:pPr>
              <w:tabs>
                <w:tab w:val="left" w:pos="7650"/>
              </w:tabs>
              <w:spacing w:after="0" w:line="240" w:lineRule="auto"/>
              <w:jc w:val="both"/>
              <w:rPr>
                <w:rFonts w:ascii="Arial" w:hAnsi="Arial"/>
                <w:sz w:val="24"/>
                <w:szCs w:val="24"/>
              </w:rPr>
            </w:pPr>
            <w:r w:rsidRPr="0093033D">
              <w:rPr>
                <w:rFonts w:ascii="Arial" w:hAnsi="Arial"/>
                <w:sz w:val="24"/>
                <w:szCs w:val="24"/>
              </w:rPr>
              <w:t>First General Council Meeting of ECO-RISCAM</w:t>
            </w:r>
          </w:p>
          <w:p w:rsidR="00255D4A" w:rsidRPr="0093033D" w:rsidRDefault="00255D4A" w:rsidP="00255D4A">
            <w:pPr>
              <w:tabs>
                <w:tab w:val="left" w:pos="7650"/>
              </w:tabs>
              <w:spacing w:after="0" w:line="240" w:lineRule="auto"/>
              <w:jc w:val="both"/>
              <w:rPr>
                <w:rFonts w:ascii="Arial" w:hAnsi="Arial"/>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621E58" w:rsidP="00255D4A">
            <w:pPr>
              <w:tabs>
                <w:tab w:val="left" w:pos="7650"/>
              </w:tabs>
              <w:spacing w:after="0" w:line="240" w:lineRule="auto"/>
              <w:jc w:val="center"/>
              <w:rPr>
                <w:rFonts w:ascii="Arial" w:hAnsi="Arial"/>
                <w:sz w:val="24"/>
                <w:szCs w:val="24"/>
              </w:rPr>
            </w:pPr>
            <w:r w:rsidRPr="0093033D">
              <w:rPr>
                <w:rFonts w:ascii="Arial" w:hAnsi="Arial"/>
                <w:sz w:val="24"/>
                <w:szCs w:val="24"/>
              </w:rPr>
              <w:t>Iran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21E58">
            <w:pPr>
              <w:spacing w:after="0" w:line="240" w:lineRule="auto"/>
              <w:jc w:val="center"/>
              <w:rPr>
                <w:rFonts w:ascii="Arial" w:hAnsi="Arial"/>
                <w:bCs/>
                <w:sz w:val="24"/>
                <w:szCs w:val="24"/>
              </w:rPr>
            </w:pPr>
            <w:r w:rsidRPr="0093033D">
              <w:rPr>
                <w:rFonts w:ascii="Arial" w:hAnsi="Arial"/>
                <w:bCs/>
                <w:sz w:val="24"/>
                <w:szCs w:val="24"/>
              </w:rPr>
              <w:t>202</w:t>
            </w:r>
            <w:r w:rsidR="00621E58" w:rsidRPr="0093033D">
              <w:rPr>
                <w:rFonts w:ascii="Arial" w:hAnsi="Arial"/>
                <w:bCs/>
                <w:sz w:val="24"/>
                <w:szCs w:val="24"/>
              </w:rPr>
              <w:t>4</w:t>
            </w:r>
          </w:p>
          <w:p w:rsidR="00255D4A" w:rsidRPr="0093033D" w:rsidRDefault="00255D4A" w:rsidP="00255D4A">
            <w:pPr>
              <w:spacing w:after="0" w:line="240" w:lineRule="auto"/>
              <w:jc w:val="center"/>
              <w:rPr>
                <w:rFonts w:ascii="Arial" w:hAnsi="Arial"/>
                <w:sz w:val="24"/>
                <w:szCs w:val="24"/>
              </w:rPr>
            </w:pPr>
            <w:r w:rsidRPr="0093033D">
              <w:rPr>
                <w:rFonts w:ascii="Arial" w:hAnsi="Arial"/>
                <w:bCs/>
                <w:sz w:val="24"/>
                <w:szCs w:val="24"/>
              </w:rPr>
              <w:t>(TBD)</w:t>
            </w:r>
          </w:p>
        </w:tc>
      </w:tr>
      <w:tr w:rsidR="00255D4A" w:rsidRPr="0093033D"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621E58" w:rsidRPr="0093033D" w:rsidRDefault="00621E58" w:rsidP="00621E58">
            <w:pPr>
              <w:pStyle w:val="NoSpacing"/>
              <w:jc w:val="both"/>
              <w:rPr>
                <w:rFonts w:ascii="Arial" w:hAnsi="Arial" w:cs="Arial"/>
                <w:sz w:val="24"/>
                <w:szCs w:val="24"/>
              </w:rPr>
            </w:pPr>
            <w:r w:rsidRPr="0093033D">
              <w:rPr>
                <w:rFonts w:ascii="Arial" w:hAnsi="Arial" w:cs="Arial"/>
                <w:sz w:val="24"/>
                <w:szCs w:val="24"/>
              </w:rPr>
              <w:t>Workshop in the field of ECO-RISCAM activities</w:t>
            </w:r>
          </w:p>
          <w:p w:rsidR="00255D4A" w:rsidRPr="0093033D" w:rsidRDefault="00255D4A" w:rsidP="00255D4A">
            <w:pPr>
              <w:tabs>
                <w:tab w:val="left" w:pos="7650"/>
              </w:tabs>
              <w:spacing w:after="0" w:line="240" w:lineRule="auto"/>
              <w:jc w:val="both"/>
              <w:rPr>
                <w:rFonts w:ascii="Arial" w:hAnsi="Arial"/>
                <w:sz w:val="24"/>
                <w:szCs w:val="24"/>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621E58" w:rsidP="00255D4A">
            <w:pPr>
              <w:jc w:val="center"/>
              <w:rPr>
                <w:rFonts w:ascii="Arial" w:hAnsi="Arial"/>
                <w:sz w:val="24"/>
                <w:szCs w:val="24"/>
              </w:rPr>
            </w:pPr>
            <w:r w:rsidRPr="0093033D">
              <w:rPr>
                <w:rFonts w:ascii="Arial" w:hAnsi="Arial"/>
                <w:sz w:val="24"/>
                <w:szCs w:val="24"/>
              </w:rPr>
              <w:t>Iran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21E58">
            <w:pPr>
              <w:spacing w:after="0" w:line="240" w:lineRule="auto"/>
              <w:jc w:val="center"/>
              <w:rPr>
                <w:rFonts w:ascii="Arial" w:hAnsi="Arial"/>
                <w:bCs/>
                <w:sz w:val="24"/>
                <w:szCs w:val="24"/>
              </w:rPr>
            </w:pPr>
            <w:r w:rsidRPr="0093033D">
              <w:rPr>
                <w:rFonts w:ascii="Arial" w:hAnsi="Arial"/>
                <w:bCs/>
                <w:sz w:val="24"/>
                <w:szCs w:val="24"/>
              </w:rPr>
              <w:t>202</w:t>
            </w:r>
            <w:r w:rsidR="00621E58" w:rsidRPr="0093033D">
              <w:rPr>
                <w:rFonts w:ascii="Arial" w:hAnsi="Arial"/>
                <w:bCs/>
                <w:sz w:val="24"/>
                <w:szCs w:val="24"/>
              </w:rPr>
              <w:t>4</w:t>
            </w:r>
          </w:p>
          <w:p w:rsidR="00255D4A" w:rsidRPr="0093033D" w:rsidRDefault="00255D4A" w:rsidP="00255D4A">
            <w:pPr>
              <w:spacing w:after="0" w:line="240" w:lineRule="auto"/>
              <w:jc w:val="center"/>
              <w:rPr>
                <w:rFonts w:ascii="Arial" w:hAnsi="Arial"/>
                <w:sz w:val="24"/>
                <w:szCs w:val="24"/>
              </w:rPr>
            </w:pPr>
            <w:r w:rsidRPr="0093033D">
              <w:rPr>
                <w:rFonts w:ascii="Arial" w:hAnsi="Arial"/>
                <w:bCs/>
                <w:sz w:val="24"/>
                <w:szCs w:val="24"/>
              </w:rPr>
              <w:t>(TBD)</w:t>
            </w:r>
          </w:p>
        </w:tc>
      </w:tr>
      <w:tr w:rsidR="00255D4A" w:rsidRPr="0093033D"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621E58" w:rsidP="00255D4A">
            <w:pPr>
              <w:tabs>
                <w:tab w:val="left" w:pos="7650"/>
              </w:tabs>
              <w:spacing w:after="0" w:line="240" w:lineRule="auto"/>
              <w:jc w:val="both"/>
              <w:rPr>
                <w:rFonts w:ascii="Arial" w:hAnsi="Arial"/>
                <w:sz w:val="24"/>
                <w:szCs w:val="24"/>
              </w:rPr>
            </w:pPr>
            <w:r w:rsidRPr="0093033D">
              <w:rPr>
                <w:rFonts w:ascii="Arial" w:hAnsi="Arial"/>
                <w:sz w:val="24"/>
                <w:szCs w:val="24"/>
              </w:rPr>
              <w:t>Workshop in the fields of Standardization, Accreditation, Conformity Assessment, and Metrology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621E58" w:rsidP="00255D4A">
            <w:pPr>
              <w:tabs>
                <w:tab w:val="left" w:pos="7650"/>
              </w:tabs>
              <w:spacing w:after="0" w:line="240" w:lineRule="auto"/>
              <w:jc w:val="center"/>
              <w:rPr>
                <w:rFonts w:ascii="Arial" w:hAnsi="Arial"/>
                <w:sz w:val="24"/>
                <w:szCs w:val="24"/>
              </w:rPr>
            </w:pPr>
            <w:r w:rsidRPr="0093033D">
              <w:rPr>
                <w:rFonts w:ascii="Arial" w:hAnsi="Arial"/>
                <w:sz w:val="24"/>
                <w:szCs w:val="24"/>
              </w:rPr>
              <w:t>Pakistan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EF228E">
            <w:pPr>
              <w:spacing w:after="0" w:line="240" w:lineRule="auto"/>
              <w:jc w:val="center"/>
              <w:rPr>
                <w:rFonts w:ascii="Arial" w:hAnsi="Arial"/>
                <w:bCs/>
                <w:sz w:val="24"/>
                <w:szCs w:val="24"/>
              </w:rPr>
            </w:pPr>
            <w:r w:rsidRPr="0093033D">
              <w:rPr>
                <w:rFonts w:ascii="Arial" w:hAnsi="Arial"/>
                <w:bCs/>
                <w:sz w:val="24"/>
                <w:szCs w:val="24"/>
              </w:rPr>
              <w:t>202</w:t>
            </w:r>
            <w:r w:rsidR="00EF228E" w:rsidRPr="0093033D">
              <w:rPr>
                <w:rFonts w:ascii="Arial" w:hAnsi="Arial"/>
                <w:bCs/>
                <w:sz w:val="24"/>
                <w:szCs w:val="24"/>
              </w:rPr>
              <w:t>4</w:t>
            </w:r>
          </w:p>
          <w:p w:rsidR="00255D4A" w:rsidRPr="0093033D" w:rsidRDefault="00255D4A" w:rsidP="00255D4A">
            <w:pPr>
              <w:spacing w:after="0" w:line="240" w:lineRule="auto"/>
              <w:jc w:val="center"/>
              <w:rPr>
                <w:rFonts w:ascii="Arial" w:hAnsi="Arial"/>
                <w:sz w:val="24"/>
                <w:szCs w:val="24"/>
              </w:rPr>
            </w:pPr>
            <w:r w:rsidRPr="0093033D">
              <w:rPr>
                <w:rFonts w:ascii="Arial" w:hAnsi="Arial"/>
                <w:bCs/>
                <w:sz w:val="24"/>
                <w:szCs w:val="24"/>
              </w:rPr>
              <w:t>(TBD)</w:t>
            </w:r>
          </w:p>
        </w:tc>
      </w:tr>
      <w:tr w:rsidR="00255D4A" w:rsidRPr="0093033D"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51514B" w:rsidRPr="0093033D" w:rsidRDefault="00621E58" w:rsidP="00621E58">
            <w:pPr>
              <w:tabs>
                <w:tab w:val="left" w:pos="7650"/>
              </w:tabs>
              <w:spacing w:after="0" w:line="240" w:lineRule="auto"/>
              <w:jc w:val="both"/>
              <w:rPr>
                <w:rFonts w:ascii="Arial" w:hAnsi="Arial"/>
                <w:sz w:val="24"/>
                <w:szCs w:val="24"/>
              </w:rPr>
            </w:pPr>
            <w:r w:rsidRPr="0093033D">
              <w:rPr>
                <w:rFonts w:ascii="Arial" w:hAnsi="Arial"/>
                <w:sz w:val="24"/>
                <w:szCs w:val="24"/>
              </w:rPr>
              <w:t>Workshop in the fields of Standardization, Accreditation, Conformity Assessment, and Metrology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621E58" w:rsidP="00255D4A">
            <w:pPr>
              <w:tabs>
                <w:tab w:val="left" w:pos="7650"/>
              </w:tabs>
              <w:spacing w:after="0" w:line="240" w:lineRule="auto"/>
              <w:jc w:val="center"/>
              <w:rPr>
                <w:rFonts w:ascii="Arial" w:hAnsi="Arial"/>
                <w:sz w:val="24"/>
                <w:szCs w:val="24"/>
              </w:rPr>
            </w:pPr>
            <w:r w:rsidRPr="0093033D">
              <w:rPr>
                <w:rFonts w:ascii="Arial" w:hAnsi="Arial"/>
                <w:sz w:val="24"/>
                <w:szCs w:val="24"/>
              </w:rPr>
              <w:t>Türkiye</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255D4A" w:rsidRPr="0093033D" w:rsidRDefault="00255D4A" w:rsidP="00EF228E">
            <w:pPr>
              <w:spacing w:after="0" w:line="240" w:lineRule="auto"/>
              <w:jc w:val="center"/>
              <w:rPr>
                <w:rFonts w:ascii="Arial" w:hAnsi="Arial"/>
                <w:bCs/>
                <w:sz w:val="24"/>
                <w:szCs w:val="24"/>
              </w:rPr>
            </w:pPr>
            <w:r w:rsidRPr="0093033D">
              <w:rPr>
                <w:rFonts w:ascii="Arial" w:hAnsi="Arial"/>
                <w:bCs/>
                <w:sz w:val="24"/>
                <w:szCs w:val="24"/>
              </w:rPr>
              <w:t>202</w:t>
            </w:r>
            <w:r w:rsidR="00EF228E" w:rsidRPr="0093033D">
              <w:rPr>
                <w:rFonts w:ascii="Arial" w:hAnsi="Arial"/>
                <w:bCs/>
                <w:sz w:val="24"/>
                <w:szCs w:val="24"/>
              </w:rPr>
              <w:t>4</w:t>
            </w:r>
          </w:p>
          <w:p w:rsidR="00255D4A" w:rsidRPr="0093033D" w:rsidRDefault="00255D4A" w:rsidP="00255D4A">
            <w:pPr>
              <w:spacing w:after="0" w:line="240" w:lineRule="auto"/>
              <w:jc w:val="center"/>
              <w:rPr>
                <w:rFonts w:ascii="Arial" w:hAnsi="Arial"/>
                <w:sz w:val="24"/>
                <w:szCs w:val="24"/>
              </w:rPr>
            </w:pPr>
            <w:r w:rsidRPr="0093033D">
              <w:rPr>
                <w:rFonts w:ascii="Arial" w:hAnsi="Arial"/>
                <w:bCs/>
                <w:sz w:val="24"/>
                <w:szCs w:val="24"/>
              </w:rPr>
              <w:t>(TBD)</w:t>
            </w:r>
          </w:p>
        </w:tc>
      </w:tr>
      <w:tr w:rsidR="0051514B" w:rsidRPr="0093033D"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51514B" w:rsidRPr="0093033D" w:rsidRDefault="0051514B"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51514B" w:rsidRPr="0093033D" w:rsidRDefault="00621E58" w:rsidP="00255D4A">
            <w:pPr>
              <w:tabs>
                <w:tab w:val="left" w:pos="7650"/>
              </w:tabs>
              <w:spacing w:after="0" w:line="240" w:lineRule="auto"/>
              <w:jc w:val="both"/>
              <w:rPr>
                <w:rFonts w:ascii="Arial" w:hAnsi="Arial"/>
                <w:sz w:val="24"/>
                <w:szCs w:val="24"/>
              </w:rPr>
            </w:pPr>
            <w:r w:rsidRPr="0093033D">
              <w:rPr>
                <w:rFonts w:ascii="Arial" w:hAnsi="Arial"/>
                <w:sz w:val="24"/>
                <w:szCs w:val="24"/>
              </w:rPr>
              <w:t>4</w:t>
            </w:r>
            <w:r w:rsidRPr="0093033D">
              <w:rPr>
                <w:rFonts w:ascii="Arial" w:hAnsi="Arial"/>
                <w:sz w:val="24"/>
                <w:szCs w:val="24"/>
                <w:vertAlign w:val="superscript"/>
              </w:rPr>
              <w:t>th</w:t>
            </w:r>
            <w:r w:rsidRPr="0093033D">
              <w:rPr>
                <w:rFonts w:ascii="Arial" w:hAnsi="Arial"/>
                <w:sz w:val="24"/>
                <w:szCs w:val="24"/>
              </w:rPr>
              <w:t xml:space="preserve"> Coordination Committee Meeting on Industrial Property Rights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51514B" w:rsidRPr="0093033D" w:rsidRDefault="0051514B" w:rsidP="00255D4A">
            <w:pPr>
              <w:tabs>
                <w:tab w:val="left" w:pos="7650"/>
              </w:tabs>
              <w:spacing w:after="0" w:line="240" w:lineRule="auto"/>
              <w:jc w:val="center"/>
              <w:rPr>
                <w:rFonts w:ascii="Arial" w:hAnsi="Arial"/>
                <w:sz w:val="24"/>
                <w:szCs w:val="24"/>
              </w:rPr>
            </w:pPr>
            <w:r w:rsidRPr="0093033D">
              <w:rPr>
                <w:rFonts w:ascii="Arial" w:hAnsi="Arial"/>
                <w:bCs/>
                <w:sz w:val="24"/>
                <w:szCs w:val="24"/>
              </w:rPr>
              <w:t>Türkiye</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51514B" w:rsidRPr="0093033D" w:rsidRDefault="0051514B" w:rsidP="00EF228E">
            <w:pPr>
              <w:spacing w:after="0" w:line="240" w:lineRule="auto"/>
              <w:jc w:val="center"/>
              <w:rPr>
                <w:rFonts w:ascii="Arial" w:hAnsi="Arial"/>
                <w:bCs/>
                <w:sz w:val="24"/>
                <w:szCs w:val="24"/>
              </w:rPr>
            </w:pPr>
            <w:r w:rsidRPr="0093033D">
              <w:rPr>
                <w:rFonts w:ascii="Arial" w:hAnsi="Arial"/>
                <w:bCs/>
                <w:sz w:val="24"/>
                <w:szCs w:val="24"/>
              </w:rPr>
              <w:t>202</w:t>
            </w:r>
            <w:r w:rsidR="00EF228E" w:rsidRPr="0093033D">
              <w:rPr>
                <w:rFonts w:ascii="Arial" w:hAnsi="Arial"/>
                <w:bCs/>
                <w:sz w:val="24"/>
                <w:szCs w:val="24"/>
              </w:rPr>
              <w:t>4</w:t>
            </w:r>
          </w:p>
          <w:p w:rsidR="0051514B" w:rsidRPr="0093033D" w:rsidRDefault="0051514B" w:rsidP="00255D4A">
            <w:pPr>
              <w:spacing w:after="0" w:line="240" w:lineRule="auto"/>
              <w:jc w:val="center"/>
              <w:rPr>
                <w:rFonts w:ascii="Arial" w:hAnsi="Arial"/>
                <w:bCs/>
                <w:sz w:val="24"/>
                <w:szCs w:val="24"/>
              </w:rPr>
            </w:pPr>
            <w:r w:rsidRPr="0093033D">
              <w:rPr>
                <w:rFonts w:ascii="Arial" w:hAnsi="Arial"/>
                <w:bCs/>
                <w:sz w:val="24"/>
                <w:szCs w:val="24"/>
              </w:rPr>
              <w:t>(TBD)</w:t>
            </w:r>
          </w:p>
        </w:tc>
      </w:tr>
      <w:tr w:rsidR="00621E58" w:rsidRPr="0093033D"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621E58" w:rsidRPr="0093033D" w:rsidRDefault="00621E58"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621E58" w:rsidRPr="0093033D" w:rsidRDefault="00621E58" w:rsidP="00621E58">
            <w:pPr>
              <w:tabs>
                <w:tab w:val="left" w:pos="7650"/>
              </w:tabs>
              <w:spacing w:after="0" w:line="240" w:lineRule="auto"/>
              <w:jc w:val="both"/>
              <w:rPr>
                <w:rFonts w:ascii="Arial" w:hAnsi="Arial"/>
                <w:sz w:val="24"/>
                <w:szCs w:val="24"/>
              </w:rPr>
            </w:pPr>
            <w:r w:rsidRPr="0093033D">
              <w:rPr>
                <w:rFonts w:ascii="Arial" w:hAnsi="Arial"/>
                <w:sz w:val="24"/>
                <w:szCs w:val="24"/>
              </w:rPr>
              <w:t>3</w:t>
            </w:r>
            <w:r w:rsidRPr="0093033D">
              <w:rPr>
                <w:rFonts w:ascii="Arial" w:hAnsi="Arial"/>
                <w:sz w:val="24"/>
                <w:szCs w:val="24"/>
                <w:vertAlign w:val="superscript"/>
              </w:rPr>
              <w:t>rd</w:t>
            </w:r>
            <w:r w:rsidRPr="0093033D">
              <w:rPr>
                <w:rFonts w:ascii="Arial" w:hAnsi="Arial"/>
                <w:sz w:val="24"/>
                <w:szCs w:val="24"/>
              </w:rPr>
              <w:t xml:space="preserve"> Steering Committee Meeting on ECO Nanotechnology Network</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58" w:rsidRPr="0093033D" w:rsidRDefault="00621E58" w:rsidP="00255D4A">
            <w:pPr>
              <w:tabs>
                <w:tab w:val="left" w:pos="7650"/>
              </w:tabs>
              <w:spacing w:after="0" w:line="240" w:lineRule="auto"/>
              <w:jc w:val="center"/>
              <w:rPr>
                <w:rFonts w:ascii="Arial" w:hAnsi="Arial"/>
                <w:sz w:val="24"/>
                <w:szCs w:val="24"/>
              </w:rPr>
            </w:pPr>
            <w:r w:rsidRPr="0093033D">
              <w:rPr>
                <w:rFonts w:ascii="Arial" w:hAnsi="Arial"/>
                <w:sz w:val="24"/>
                <w:szCs w:val="24"/>
              </w:rPr>
              <w:t>TBD</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621E58" w:rsidRPr="0093033D" w:rsidRDefault="00621E58" w:rsidP="00EF228E">
            <w:pPr>
              <w:spacing w:after="0" w:line="240" w:lineRule="auto"/>
              <w:jc w:val="center"/>
              <w:rPr>
                <w:rFonts w:ascii="Arial" w:hAnsi="Arial"/>
                <w:bCs/>
                <w:sz w:val="24"/>
                <w:szCs w:val="24"/>
              </w:rPr>
            </w:pPr>
            <w:r w:rsidRPr="0093033D">
              <w:rPr>
                <w:rFonts w:ascii="Arial" w:hAnsi="Arial"/>
                <w:bCs/>
                <w:sz w:val="24"/>
                <w:szCs w:val="24"/>
              </w:rPr>
              <w:t>202</w:t>
            </w:r>
            <w:r w:rsidR="00EF228E" w:rsidRPr="0093033D">
              <w:rPr>
                <w:rFonts w:ascii="Arial" w:hAnsi="Arial"/>
                <w:bCs/>
                <w:sz w:val="24"/>
                <w:szCs w:val="24"/>
              </w:rPr>
              <w:t>4</w:t>
            </w:r>
          </w:p>
          <w:p w:rsidR="00621E58" w:rsidRPr="0093033D" w:rsidRDefault="00621E58" w:rsidP="00255D4A">
            <w:pPr>
              <w:spacing w:after="0" w:line="240" w:lineRule="auto"/>
              <w:jc w:val="center"/>
              <w:rPr>
                <w:rFonts w:ascii="Arial" w:hAnsi="Arial"/>
                <w:sz w:val="24"/>
                <w:szCs w:val="24"/>
              </w:rPr>
            </w:pPr>
            <w:r w:rsidRPr="0093033D">
              <w:rPr>
                <w:rFonts w:ascii="Arial" w:hAnsi="Arial"/>
                <w:bCs/>
                <w:sz w:val="24"/>
                <w:szCs w:val="24"/>
              </w:rPr>
              <w:t>(TBD)</w:t>
            </w:r>
          </w:p>
        </w:tc>
      </w:tr>
      <w:tr w:rsidR="00621E58" w:rsidRPr="0093033D"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621E58" w:rsidRPr="0093033D" w:rsidRDefault="00621E58"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621E58" w:rsidRPr="0093033D" w:rsidRDefault="00621E58" w:rsidP="00255D4A">
            <w:pPr>
              <w:tabs>
                <w:tab w:val="left" w:pos="7650"/>
              </w:tabs>
              <w:spacing w:after="0" w:line="240" w:lineRule="auto"/>
              <w:jc w:val="both"/>
              <w:rPr>
                <w:rFonts w:ascii="Arial" w:hAnsi="Arial"/>
                <w:sz w:val="24"/>
                <w:szCs w:val="24"/>
              </w:rPr>
            </w:pPr>
            <w:r w:rsidRPr="0093033D">
              <w:rPr>
                <w:rFonts w:ascii="Arial" w:hAnsi="Arial"/>
                <w:sz w:val="24"/>
                <w:szCs w:val="24"/>
              </w:rPr>
              <w:t>5</w:t>
            </w:r>
            <w:r w:rsidRPr="0093033D">
              <w:rPr>
                <w:rFonts w:ascii="Arial" w:hAnsi="Arial"/>
                <w:sz w:val="24"/>
                <w:szCs w:val="24"/>
                <w:vertAlign w:val="superscript"/>
              </w:rPr>
              <w:t>th</w:t>
            </w:r>
            <w:r w:rsidRPr="0093033D">
              <w:rPr>
                <w:rFonts w:ascii="Arial" w:hAnsi="Arial"/>
                <w:sz w:val="24"/>
                <w:szCs w:val="24"/>
              </w:rPr>
              <w:t xml:space="preserve"> Steering Committee Meeting (SCM) on Entrepreneurship and SME Development Meeting</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58" w:rsidRPr="0093033D" w:rsidRDefault="00621E58" w:rsidP="00255D4A">
            <w:pPr>
              <w:tabs>
                <w:tab w:val="left" w:pos="7650"/>
              </w:tabs>
              <w:spacing w:after="0" w:line="240" w:lineRule="auto"/>
              <w:jc w:val="center"/>
              <w:rPr>
                <w:rFonts w:ascii="Arial" w:hAnsi="Arial"/>
                <w:sz w:val="24"/>
                <w:szCs w:val="24"/>
              </w:rPr>
            </w:pPr>
            <w:r w:rsidRPr="0093033D">
              <w:rPr>
                <w:rFonts w:ascii="Arial" w:hAnsi="Arial"/>
                <w:sz w:val="24"/>
                <w:szCs w:val="24"/>
              </w:rPr>
              <w:t>Iran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621E58" w:rsidRPr="0093033D" w:rsidRDefault="00621E58" w:rsidP="00EF228E">
            <w:pPr>
              <w:spacing w:after="0" w:line="240" w:lineRule="auto"/>
              <w:jc w:val="center"/>
              <w:rPr>
                <w:rFonts w:ascii="Arial" w:hAnsi="Arial"/>
                <w:bCs/>
                <w:sz w:val="24"/>
                <w:szCs w:val="24"/>
              </w:rPr>
            </w:pPr>
            <w:r w:rsidRPr="0093033D">
              <w:rPr>
                <w:rFonts w:ascii="Arial" w:hAnsi="Arial"/>
                <w:bCs/>
                <w:sz w:val="24"/>
                <w:szCs w:val="24"/>
              </w:rPr>
              <w:t>202</w:t>
            </w:r>
            <w:r w:rsidR="00EF228E" w:rsidRPr="0093033D">
              <w:rPr>
                <w:rFonts w:ascii="Arial" w:hAnsi="Arial"/>
                <w:bCs/>
                <w:sz w:val="24"/>
                <w:szCs w:val="24"/>
              </w:rPr>
              <w:t>4</w:t>
            </w:r>
          </w:p>
          <w:p w:rsidR="00621E58" w:rsidRPr="0093033D" w:rsidRDefault="00621E58" w:rsidP="00255D4A">
            <w:pPr>
              <w:spacing w:after="0" w:line="240" w:lineRule="auto"/>
              <w:jc w:val="center"/>
              <w:rPr>
                <w:rFonts w:ascii="Arial" w:hAnsi="Arial"/>
                <w:sz w:val="24"/>
                <w:szCs w:val="24"/>
              </w:rPr>
            </w:pPr>
            <w:r w:rsidRPr="0093033D">
              <w:rPr>
                <w:rFonts w:ascii="Arial" w:hAnsi="Arial"/>
                <w:bCs/>
                <w:sz w:val="24"/>
                <w:szCs w:val="24"/>
              </w:rPr>
              <w:t>(TBD)</w:t>
            </w:r>
          </w:p>
        </w:tc>
      </w:tr>
      <w:tr w:rsidR="00621E58" w:rsidRPr="0093033D"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621E58" w:rsidRPr="0093033D" w:rsidRDefault="00621E58"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EF228E" w:rsidRPr="0093033D" w:rsidRDefault="00EF228E" w:rsidP="00EF228E">
            <w:pPr>
              <w:tabs>
                <w:tab w:val="left" w:pos="7650"/>
              </w:tabs>
              <w:spacing w:after="0" w:line="240" w:lineRule="auto"/>
              <w:jc w:val="both"/>
              <w:rPr>
                <w:rFonts w:ascii="Arial" w:hAnsi="Arial"/>
                <w:sz w:val="24"/>
                <w:szCs w:val="24"/>
              </w:rPr>
            </w:pPr>
            <w:r w:rsidRPr="0093033D">
              <w:rPr>
                <w:rFonts w:ascii="Arial" w:hAnsi="Arial"/>
                <w:sz w:val="24"/>
                <w:szCs w:val="24"/>
              </w:rPr>
              <w:t>First Expert Level Meeting on exploring possibilities of developing a financial mechanism aimed at supporting start-ups, SME’s and entrepreneurs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58" w:rsidRPr="0093033D" w:rsidRDefault="00EF228E" w:rsidP="00255D4A">
            <w:pPr>
              <w:tabs>
                <w:tab w:val="left" w:pos="7650"/>
              </w:tabs>
              <w:spacing w:after="0" w:line="240" w:lineRule="auto"/>
              <w:jc w:val="center"/>
              <w:rPr>
                <w:rFonts w:ascii="Arial" w:hAnsi="Arial"/>
                <w:sz w:val="24"/>
                <w:szCs w:val="24"/>
              </w:rPr>
            </w:pPr>
            <w:r w:rsidRPr="0093033D">
              <w:rPr>
                <w:rFonts w:ascii="Arial" w:hAnsi="Arial"/>
                <w:sz w:val="24"/>
                <w:szCs w:val="24"/>
              </w:rPr>
              <w:t>Iran</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621E58" w:rsidRPr="0093033D" w:rsidRDefault="00621E58" w:rsidP="00EF228E">
            <w:pPr>
              <w:spacing w:after="0" w:line="240" w:lineRule="auto"/>
              <w:jc w:val="center"/>
              <w:rPr>
                <w:rFonts w:ascii="Arial" w:hAnsi="Arial"/>
                <w:bCs/>
                <w:sz w:val="24"/>
                <w:szCs w:val="24"/>
              </w:rPr>
            </w:pPr>
            <w:r w:rsidRPr="0093033D">
              <w:rPr>
                <w:rFonts w:ascii="Arial" w:hAnsi="Arial"/>
                <w:bCs/>
                <w:sz w:val="24"/>
                <w:szCs w:val="24"/>
              </w:rPr>
              <w:t>202</w:t>
            </w:r>
            <w:r w:rsidR="00EF228E" w:rsidRPr="0093033D">
              <w:rPr>
                <w:rFonts w:ascii="Arial" w:hAnsi="Arial"/>
                <w:bCs/>
                <w:sz w:val="24"/>
                <w:szCs w:val="24"/>
              </w:rPr>
              <w:t>4</w:t>
            </w:r>
          </w:p>
          <w:p w:rsidR="00621E58" w:rsidRPr="0093033D" w:rsidRDefault="00621E58" w:rsidP="00255D4A">
            <w:pPr>
              <w:spacing w:after="0" w:line="240" w:lineRule="auto"/>
              <w:jc w:val="center"/>
              <w:rPr>
                <w:rFonts w:ascii="Arial" w:hAnsi="Arial"/>
                <w:sz w:val="24"/>
                <w:szCs w:val="24"/>
              </w:rPr>
            </w:pPr>
            <w:r w:rsidRPr="0093033D">
              <w:rPr>
                <w:rFonts w:ascii="Arial" w:hAnsi="Arial"/>
                <w:bCs/>
                <w:sz w:val="24"/>
                <w:szCs w:val="24"/>
              </w:rPr>
              <w:t>(TBD)</w:t>
            </w:r>
          </w:p>
        </w:tc>
      </w:tr>
      <w:tr w:rsidR="00EF228E" w:rsidRPr="0093033D"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EF228E" w:rsidRPr="0093033D" w:rsidRDefault="00EF228E"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EF228E" w:rsidRPr="0093033D" w:rsidRDefault="00EF228E" w:rsidP="00EF228E">
            <w:pPr>
              <w:tabs>
                <w:tab w:val="left" w:pos="7650"/>
              </w:tabs>
              <w:spacing w:after="0" w:line="240" w:lineRule="auto"/>
              <w:jc w:val="both"/>
              <w:rPr>
                <w:rFonts w:ascii="Arial" w:hAnsi="Arial"/>
                <w:sz w:val="24"/>
                <w:szCs w:val="24"/>
              </w:rPr>
            </w:pPr>
            <w:r w:rsidRPr="0093033D">
              <w:rPr>
                <w:rFonts w:ascii="Arial" w:hAnsi="Arial"/>
                <w:sz w:val="24"/>
                <w:szCs w:val="24"/>
              </w:rPr>
              <w:t>7th Meeting of the ECO Heads of Privatization Administration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F228E" w:rsidRPr="0093033D" w:rsidRDefault="00EF228E" w:rsidP="00255D4A">
            <w:pPr>
              <w:tabs>
                <w:tab w:val="left" w:pos="7650"/>
              </w:tabs>
              <w:spacing w:after="0" w:line="240" w:lineRule="auto"/>
              <w:jc w:val="center"/>
              <w:rPr>
                <w:rFonts w:ascii="Arial" w:hAnsi="Arial"/>
                <w:sz w:val="24"/>
                <w:szCs w:val="24"/>
              </w:rPr>
            </w:pPr>
            <w:r w:rsidRPr="0093033D">
              <w:rPr>
                <w:rFonts w:ascii="Arial" w:hAnsi="Arial"/>
                <w:sz w:val="24"/>
                <w:szCs w:val="24"/>
              </w:rPr>
              <w:t>TBD</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EF228E" w:rsidRPr="0093033D" w:rsidRDefault="00EF228E" w:rsidP="00EF228E">
            <w:pPr>
              <w:spacing w:after="0" w:line="240" w:lineRule="auto"/>
              <w:jc w:val="center"/>
              <w:rPr>
                <w:rFonts w:ascii="Arial" w:hAnsi="Arial"/>
                <w:bCs/>
                <w:sz w:val="24"/>
                <w:szCs w:val="24"/>
              </w:rPr>
            </w:pPr>
            <w:r w:rsidRPr="0093033D">
              <w:rPr>
                <w:rFonts w:ascii="Arial" w:hAnsi="Arial"/>
                <w:bCs/>
                <w:sz w:val="24"/>
                <w:szCs w:val="24"/>
              </w:rPr>
              <w:t>2024</w:t>
            </w:r>
          </w:p>
          <w:p w:rsidR="00EF228E" w:rsidRPr="0093033D" w:rsidRDefault="00EF228E" w:rsidP="00EF228E">
            <w:pPr>
              <w:spacing w:after="0" w:line="240" w:lineRule="auto"/>
              <w:jc w:val="center"/>
              <w:rPr>
                <w:rFonts w:ascii="Arial" w:hAnsi="Arial"/>
                <w:bCs/>
                <w:sz w:val="24"/>
                <w:szCs w:val="24"/>
              </w:rPr>
            </w:pPr>
            <w:r w:rsidRPr="0093033D">
              <w:rPr>
                <w:rFonts w:ascii="Arial" w:hAnsi="Arial"/>
                <w:bCs/>
                <w:sz w:val="24"/>
                <w:szCs w:val="24"/>
              </w:rPr>
              <w:t>(TBD)</w:t>
            </w:r>
          </w:p>
        </w:tc>
      </w:tr>
      <w:tr w:rsidR="00EF228E" w:rsidRPr="0093033D" w:rsidTr="00037499">
        <w:trPr>
          <w:trHeight w:val="239"/>
        </w:trPr>
        <w:tc>
          <w:tcPr>
            <w:tcW w:w="271" w:type="pct"/>
            <w:tcBorders>
              <w:top w:val="single" w:sz="4" w:space="0" w:color="auto"/>
              <w:left w:val="single" w:sz="4" w:space="0" w:color="auto"/>
              <w:bottom w:val="single" w:sz="4" w:space="0" w:color="auto"/>
              <w:right w:val="single" w:sz="4" w:space="0" w:color="auto"/>
            </w:tcBorders>
            <w:shd w:val="clear" w:color="auto" w:fill="auto"/>
          </w:tcPr>
          <w:p w:rsidR="00EF228E" w:rsidRPr="0093033D" w:rsidRDefault="00EF228E" w:rsidP="00694A87">
            <w:pPr>
              <w:numPr>
                <w:ilvl w:val="0"/>
                <w:numId w:val="2"/>
              </w:numPr>
              <w:suppressAutoHyphens w:val="0"/>
              <w:autoSpaceDN/>
              <w:spacing w:after="0" w:line="240" w:lineRule="auto"/>
              <w:textAlignment w:val="auto"/>
              <w:rPr>
                <w:rFonts w:ascii="Arial" w:hAnsi="Arial"/>
                <w:bCs/>
                <w:sz w:val="24"/>
                <w:szCs w:val="24"/>
              </w:rPr>
            </w:pPr>
          </w:p>
        </w:tc>
        <w:tc>
          <w:tcPr>
            <w:tcW w:w="3132" w:type="pct"/>
            <w:tcBorders>
              <w:top w:val="single" w:sz="4" w:space="0" w:color="auto"/>
              <w:left w:val="single" w:sz="4" w:space="0" w:color="auto"/>
              <w:bottom w:val="single" w:sz="4" w:space="0" w:color="auto"/>
              <w:right w:val="single" w:sz="4" w:space="0" w:color="auto"/>
            </w:tcBorders>
            <w:shd w:val="clear" w:color="auto" w:fill="auto"/>
          </w:tcPr>
          <w:p w:rsidR="00EF228E" w:rsidRPr="0093033D" w:rsidRDefault="00EF228E" w:rsidP="00255D4A">
            <w:pPr>
              <w:tabs>
                <w:tab w:val="left" w:pos="7650"/>
              </w:tabs>
              <w:spacing w:after="0" w:line="240" w:lineRule="auto"/>
              <w:jc w:val="both"/>
              <w:rPr>
                <w:rFonts w:ascii="Arial" w:hAnsi="Arial"/>
                <w:sz w:val="24"/>
                <w:szCs w:val="24"/>
              </w:rPr>
            </w:pPr>
            <w:r w:rsidRPr="0093033D">
              <w:rPr>
                <w:rFonts w:ascii="Arial" w:hAnsi="Arial"/>
                <w:sz w:val="24"/>
                <w:szCs w:val="24"/>
              </w:rPr>
              <w:t>6th Meeting of HLEG on Privatization and Private Sector Development</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F228E" w:rsidRPr="0093033D" w:rsidRDefault="00EF228E" w:rsidP="00255D4A">
            <w:pPr>
              <w:tabs>
                <w:tab w:val="left" w:pos="7650"/>
              </w:tabs>
              <w:spacing w:after="0" w:line="240" w:lineRule="auto"/>
              <w:jc w:val="center"/>
              <w:rPr>
                <w:rFonts w:ascii="Arial" w:hAnsi="Arial"/>
                <w:sz w:val="24"/>
                <w:szCs w:val="24"/>
              </w:rPr>
            </w:pPr>
            <w:r w:rsidRPr="0093033D">
              <w:rPr>
                <w:rFonts w:ascii="Arial" w:hAnsi="Arial"/>
                <w:sz w:val="24"/>
                <w:szCs w:val="24"/>
              </w:rPr>
              <w:t>TBD</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EF228E" w:rsidRPr="0093033D" w:rsidRDefault="00EF228E" w:rsidP="00EF228E">
            <w:pPr>
              <w:spacing w:after="0" w:line="240" w:lineRule="auto"/>
              <w:jc w:val="center"/>
              <w:rPr>
                <w:rFonts w:ascii="Arial" w:hAnsi="Arial"/>
                <w:bCs/>
                <w:sz w:val="24"/>
                <w:szCs w:val="24"/>
              </w:rPr>
            </w:pPr>
            <w:r w:rsidRPr="0093033D">
              <w:rPr>
                <w:rFonts w:ascii="Arial" w:hAnsi="Arial"/>
                <w:bCs/>
                <w:sz w:val="24"/>
                <w:szCs w:val="24"/>
              </w:rPr>
              <w:t>2024</w:t>
            </w:r>
          </w:p>
          <w:p w:rsidR="00EF228E" w:rsidRPr="0093033D" w:rsidRDefault="00EF228E" w:rsidP="00EF228E">
            <w:pPr>
              <w:spacing w:after="0" w:line="240" w:lineRule="auto"/>
              <w:jc w:val="center"/>
              <w:rPr>
                <w:rFonts w:ascii="Arial" w:hAnsi="Arial"/>
                <w:bCs/>
                <w:sz w:val="24"/>
                <w:szCs w:val="24"/>
              </w:rPr>
            </w:pPr>
            <w:r w:rsidRPr="0093033D">
              <w:rPr>
                <w:rFonts w:ascii="Arial" w:hAnsi="Arial"/>
                <w:bCs/>
                <w:sz w:val="24"/>
                <w:szCs w:val="24"/>
              </w:rPr>
              <w:t>(TBD)</w:t>
            </w:r>
          </w:p>
        </w:tc>
      </w:tr>
    </w:tbl>
    <w:p w:rsidR="00022F03" w:rsidRDefault="00022F03" w:rsidP="0051514B">
      <w:pPr>
        <w:pStyle w:val="Heading1"/>
        <w:spacing w:before="0" w:after="0"/>
        <w:jc w:val="center"/>
        <w:rPr>
          <w:u w:val="single"/>
        </w:rPr>
      </w:pPr>
    </w:p>
    <w:p w:rsidR="008F4C47" w:rsidRDefault="008F4C47" w:rsidP="0051514B">
      <w:pPr>
        <w:pStyle w:val="Heading1"/>
        <w:spacing w:before="0" w:after="0"/>
        <w:jc w:val="center"/>
        <w:rPr>
          <w:u w:val="single"/>
        </w:rPr>
      </w:pPr>
      <w:bookmarkStart w:id="372" w:name="_Toc149834857"/>
      <w:r w:rsidRPr="00D72D7A">
        <w:rPr>
          <w:u w:val="single"/>
        </w:rPr>
        <w:t>Non-ECO Events</w:t>
      </w:r>
      <w:bookmarkEnd w:id="371"/>
      <w:bookmarkEnd w:id="372"/>
    </w:p>
    <w:p w:rsidR="00DD56C0" w:rsidRPr="00DD56C0" w:rsidRDefault="00DD56C0" w:rsidP="00DD56C0">
      <w:pPr>
        <w:jc w:val="center"/>
      </w:pPr>
      <w:r>
        <w:rPr>
          <w:rFonts w:asciiTheme="minorBidi" w:hAnsiTheme="minorBidi"/>
          <w:i/>
          <w:iCs/>
          <w:sz w:val="24"/>
          <w:szCs w:val="24"/>
        </w:rPr>
        <w:t>(Subject to availability of financial resources)</w:t>
      </w:r>
    </w:p>
    <w:p w:rsidR="00022F03" w:rsidRPr="00022F03" w:rsidRDefault="00022F03" w:rsidP="00022F03"/>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5389"/>
        <w:gridCol w:w="1601"/>
        <w:gridCol w:w="1601"/>
      </w:tblGrid>
      <w:tr w:rsidR="00255D4A" w:rsidRPr="00D72D7A" w:rsidTr="00EC6F50">
        <w:tc>
          <w:tcPr>
            <w:tcW w:w="272" w:type="pct"/>
            <w:shd w:val="clear" w:color="auto" w:fill="auto"/>
          </w:tcPr>
          <w:p w:rsidR="00255D4A" w:rsidRPr="00D72D7A" w:rsidRDefault="00255D4A" w:rsidP="00EC6F50">
            <w:pPr>
              <w:spacing w:after="0" w:line="240" w:lineRule="auto"/>
              <w:ind w:left="-288" w:right="-108" w:firstLine="180"/>
              <w:jc w:val="center"/>
              <w:rPr>
                <w:rFonts w:ascii="Arial" w:hAnsi="Arial"/>
                <w:b/>
                <w:bCs/>
                <w:sz w:val="24"/>
                <w:szCs w:val="24"/>
              </w:rPr>
            </w:pPr>
            <w:r w:rsidRPr="00D72D7A">
              <w:rPr>
                <w:rFonts w:ascii="Arial" w:hAnsi="Arial"/>
                <w:b/>
                <w:bCs/>
                <w:sz w:val="24"/>
                <w:szCs w:val="24"/>
              </w:rPr>
              <w:t>No.</w:t>
            </w:r>
          </w:p>
        </w:tc>
        <w:tc>
          <w:tcPr>
            <w:tcW w:w="2966" w:type="pct"/>
            <w:shd w:val="clear" w:color="auto" w:fill="auto"/>
          </w:tcPr>
          <w:p w:rsidR="00255D4A" w:rsidRPr="00D72D7A" w:rsidRDefault="00255D4A" w:rsidP="00EC6F50">
            <w:pPr>
              <w:spacing w:after="0" w:line="240" w:lineRule="auto"/>
              <w:jc w:val="center"/>
              <w:rPr>
                <w:rFonts w:ascii="Arial" w:hAnsi="Arial"/>
                <w:b/>
                <w:bCs/>
                <w:sz w:val="24"/>
                <w:szCs w:val="24"/>
              </w:rPr>
            </w:pPr>
            <w:r w:rsidRPr="00D72D7A">
              <w:rPr>
                <w:rFonts w:ascii="Arial" w:hAnsi="Arial"/>
                <w:b/>
                <w:bCs/>
                <w:sz w:val="24"/>
                <w:szCs w:val="24"/>
              </w:rPr>
              <w:t>Event/Activity</w:t>
            </w:r>
          </w:p>
        </w:tc>
        <w:tc>
          <w:tcPr>
            <w:tcW w:w="881" w:type="pct"/>
            <w:shd w:val="clear" w:color="auto" w:fill="auto"/>
          </w:tcPr>
          <w:p w:rsidR="00255D4A" w:rsidRPr="00D72D7A" w:rsidRDefault="00255D4A" w:rsidP="00EC6F50">
            <w:pPr>
              <w:spacing w:after="0" w:line="240" w:lineRule="auto"/>
              <w:jc w:val="center"/>
              <w:rPr>
                <w:rFonts w:ascii="Arial" w:hAnsi="Arial"/>
                <w:b/>
                <w:bCs/>
                <w:sz w:val="24"/>
                <w:szCs w:val="24"/>
              </w:rPr>
            </w:pPr>
            <w:r w:rsidRPr="00D72D7A">
              <w:rPr>
                <w:rFonts w:ascii="Arial" w:hAnsi="Arial"/>
                <w:b/>
                <w:bCs/>
                <w:sz w:val="24"/>
                <w:szCs w:val="24"/>
              </w:rPr>
              <w:t>Venue</w:t>
            </w:r>
          </w:p>
        </w:tc>
        <w:tc>
          <w:tcPr>
            <w:tcW w:w="881" w:type="pct"/>
            <w:shd w:val="clear" w:color="auto" w:fill="auto"/>
          </w:tcPr>
          <w:p w:rsidR="00255D4A" w:rsidRPr="00D72D7A" w:rsidRDefault="00255D4A" w:rsidP="00EC6F50">
            <w:pPr>
              <w:spacing w:after="0" w:line="240" w:lineRule="auto"/>
              <w:jc w:val="center"/>
              <w:rPr>
                <w:rFonts w:ascii="Arial" w:hAnsi="Arial"/>
                <w:b/>
                <w:bCs/>
                <w:sz w:val="24"/>
                <w:szCs w:val="24"/>
              </w:rPr>
            </w:pPr>
            <w:r w:rsidRPr="00D72D7A">
              <w:rPr>
                <w:rFonts w:ascii="Arial" w:hAnsi="Arial"/>
                <w:b/>
                <w:bCs/>
                <w:sz w:val="24"/>
                <w:szCs w:val="24"/>
              </w:rPr>
              <w:t>Date</w:t>
            </w:r>
          </w:p>
        </w:tc>
      </w:tr>
      <w:tr w:rsidR="00BB587B" w:rsidRPr="00D72D7A" w:rsidTr="00EC6F50">
        <w:tc>
          <w:tcPr>
            <w:tcW w:w="272" w:type="pct"/>
            <w:shd w:val="clear" w:color="auto" w:fill="auto"/>
          </w:tcPr>
          <w:p w:rsidR="00BB587B" w:rsidRPr="00D72D7A" w:rsidRDefault="00BB587B" w:rsidP="00694A87">
            <w:pPr>
              <w:numPr>
                <w:ilvl w:val="0"/>
                <w:numId w:val="1"/>
              </w:numPr>
              <w:suppressAutoHyphens w:val="0"/>
              <w:autoSpaceDN/>
              <w:spacing w:after="0" w:line="240" w:lineRule="auto"/>
              <w:ind w:right="-360"/>
              <w:textAlignment w:val="auto"/>
              <w:rPr>
                <w:rFonts w:ascii="Arial" w:hAnsi="Arial"/>
                <w:sz w:val="24"/>
                <w:szCs w:val="24"/>
              </w:rPr>
            </w:pPr>
          </w:p>
        </w:tc>
        <w:tc>
          <w:tcPr>
            <w:tcW w:w="2966" w:type="pct"/>
            <w:shd w:val="clear" w:color="auto" w:fill="auto"/>
          </w:tcPr>
          <w:p w:rsidR="00BB587B" w:rsidRPr="00D72D7A" w:rsidRDefault="00BB587B" w:rsidP="009276E1">
            <w:pPr>
              <w:spacing w:after="0" w:line="240" w:lineRule="auto"/>
              <w:ind w:right="-18"/>
              <w:rPr>
                <w:rFonts w:ascii="Arial" w:hAnsi="Arial"/>
                <w:sz w:val="24"/>
                <w:szCs w:val="24"/>
              </w:rPr>
            </w:pPr>
            <w:r w:rsidRPr="00BB587B">
              <w:rPr>
                <w:rFonts w:ascii="Arial" w:hAnsi="Arial"/>
                <w:sz w:val="24"/>
                <w:szCs w:val="24"/>
              </w:rPr>
              <w:t>The High Level Panel of Experts on Food Security and Nutrition of the Committee on World Food Security</w:t>
            </w:r>
          </w:p>
        </w:tc>
        <w:tc>
          <w:tcPr>
            <w:tcW w:w="881" w:type="pct"/>
            <w:shd w:val="clear" w:color="auto" w:fill="auto"/>
          </w:tcPr>
          <w:p w:rsidR="00BB587B" w:rsidRDefault="00BB587B" w:rsidP="00255D4A">
            <w:pPr>
              <w:spacing w:after="0" w:line="240" w:lineRule="auto"/>
              <w:jc w:val="center"/>
              <w:rPr>
                <w:rFonts w:ascii="Arial" w:hAnsi="Arial"/>
                <w:sz w:val="24"/>
                <w:szCs w:val="24"/>
              </w:rPr>
            </w:pPr>
            <w:r>
              <w:rPr>
                <w:rFonts w:ascii="Arial" w:hAnsi="Arial"/>
                <w:sz w:val="24"/>
                <w:szCs w:val="24"/>
              </w:rPr>
              <w:t>TBD</w:t>
            </w:r>
          </w:p>
        </w:tc>
        <w:tc>
          <w:tcPr>
            <w:tcW w:w="881" w:type="pct"/>
            <w:shd w:val="clear" w:color="auto" w:fill="auto"/>
          </w:tcPr>
          <w:p w:rsidR="00BB587B" w:rsidRDefault="00BB587B" w:rsidP="00EF228E">
            <w:pPr>
              <w:spacing w:after="0" w:line="240" w:lineRule="auto"/>
              <w:jc w:val="center"/>
              <w:rPr>
                <w:rFonts w:ascii="Arial" w:hAnsi="Arial"/>
                <w:bCs/>
                <w:sz w:val="24"/>
                <w:szCs w:val="24"/>
              </w:rPr>
            </w:pPr>
            <w:r>
              <w:rPr>
                <w:rFonts w:ascii="Arial" w:hAnsi="Arial"/>
                <w:bCs/>
                <w:sz w:val="24"/>
                <w:szCs w:val="24"/>
              </w:rPr>
              <w:t>2024</w:t>
            </w:r>
          </w:p>
          <w:p w:rsidR="00BB587B" w:rsidRPr="00D72D7A" w:rsidRDefault="00BB587B" w:rsidP="00EF228E">
            <w:pPr>
              <w:spacing w:after="0" w:line="240" w:lineRule="auto"/>
              <w:jc w:val="center"/>
              <w:rPr>
                <w:rFonts w:ascii="Arial" w:hAnsi="Arial"/>
                <w:bCs/>
                <w:sz w:val="24"/>
                <w:szCs w:val="24"/>
              </w:rPr>
            </w:pPr>
            <w:r>
              <w:rPr>
                <w:rFonts w:ascii="Arial" w:hAnsi="Arial"/>
                <w:bCs/>
                <w:sz w:val="24"/>
                <w:szCs w:val="24"/>
              </w:rPr>
              <w:t>(TBD)</w:t>
            </w:r>
          </w:p>
        </w:tc>
      </w:tr>
      <w:tr w:rsidR="00255D4A" w:rsidRPr="00D72D7A" w:rsidTr="00EC6F50">
        <w:tc>
          <w:tcPr>
            <w:tcW w:w="272" w:type="pct"/>
            <w:shd w:val="clear" w:color="auto" w:fill="auto"/>
          </w:tcPr>
          <w:p w:rsidR="00255D4A" w:rsidRPr="00D72D7A" w:rsidRDefault="00255D4A" w:rsidP="00694A87">
            <w:pPr>
              <w:numPr>
                <w:ilvl w:val="0"/>
                <w:numId w:val="1"/>
              </w:numPr>
              <w:suppressAutoHyphens w:val="0"/>
              <w:autoSpaceDN/>
              <w:spacing w:after="0" w:line="240" w:lineRule="auto"/>
              <w:ind w:right="-360"/>
              <w:textAlignment w:val="auto"/>
              <w:rPr>
                <w:rFonts w:ascii="Arial" w:hAnsi="Arial"/>
                <w:sz w:val="24"/>
                <w:szCs w:val="24"/>
              </w:rPr>
            </w:pPr>
          </w:p>
        </w:tc>
        <w:tc>
          <w:tcPr>
            <w:tcW w:w="2966" w:type="pct"/>
            <w:shd w:val="clear" w:color="auto" w:fill="auto"/>
          </w:tcPr>
          <w:p w:rsidR="00255D4A" w:rsidRPr="00D72D7A" w:rsidRDefault="00255D4A" w:rsidP="009276E1">
            <w:pPr>
              <w:spacing w:after="0" w:line="240" w:lineRule="auto"/>
              <w:ind w:right="-18"/>
              <w:rPr>
                <w:rFonts w:ascii="Arial" w:hAnsi="Arial"/>
                <w:sz w:val="24"/>
                <w:szCs w:val="24"/>
              </w:rPr>
            </w:pPr>
            <w:r w:rsidRPr="00D72D7A">
              <w:rPr>
                <w:rFonts w:ascii="Arial" w:hAnsi="Arial"/>
                <w:sz w:val="24"/>
                <w:szCs w:val="24"/>
              </w:rPr>
              <w:t>General Session</w:t>
            </w:r>
            <w:r w:rsidR="009276E1" w:rsidRPr="00D72D7A">
              <w:rPr>
                <w:rFonts w:ascii="Arial" w:hAnsi="Arial"/>
                <w:sz w:val="24"/>
                <w:szCs w:val="24"/>
              </w:rPr>
              <w:t xml:space="preserve"> </w:t>
            </w:r>
            <w:r w:rsidRPr="00D72D7A">
              <w:rPr>
                <w:rFonts w:ascii="Arial" w:hAnsi="Arial"/>
                <w:sz w:val="24"/>
                <w:szCs w:val="24"/>
              </w:rPr>
              <w:t>of UNIDO</w:t>
            </w:r>
            <w:r w:rsidR="00BB587B">
              <w:rPr>
                <w:rFonts w:ascii="Arial" w:hAnsi="Arial"/>
                <w:sz w:val="24"/>
                <w:szCs w:val="24"/>
              </w:rPr>
              <w:t xml:space="preserve">&amp; </w:t>
            </w:r>
            <w:r w:rsidR="00BB587B" w:rsidRPr="00D72D7A">
              <w:rPr>
                <w:rFonts w:ascii="Arial" w:hAnsi="Arial"/>
                <w:sz w:val="24"/>
                <w:szCs w:val="24"/>
              </w:rPr>
              <w:t>Bilateral Meeting with UNIDO</w:t>
            </w:r>
            <w:r w:rsidR="00BB587B">
              <w:rPr>
                <w:rFonts w:ascii="Arial" w:hAnsi="Arial"/>
                <w:sz w:val="24"/>
                <w:szCs w:val="24"/>
              </w:rPr>
              <w:t xml:space="preserve"> Authorities</w:t>
            </w:r>
          </w:p>
        </w:tc>
        <w:tc>
          <w:tcPr>
            <w:tcW w:w="881" w:type="pct"/>
            <w:shd w:val="clear" w:color="auto" w:fill="auto"/>
          </w:tcPr>
          <w:p w:rsidR="00255D4A" w:rsidRPr="00D72D7A" w:rsidRDefault="00EF228E" w:rsidP="00255D4A">
            <w:pPr>
              <w:spacing w:after="0" w:line="240" w:lineRule="auto"/>
              <w:jc w:val="center"/>
              <w:rPr>
                <w:rFonts w:ascii="Arial" w:hAnsi="Arial"/>
                <w:sz w:val="24"/>
                <w:szCs w:val="24"/>
              </w:rPr>
            </w:pPr>
            <w:r>
              <w:rPr>
                <w:rFonts w:ascii="Arial" w:hAnsi="Arial"/>
                <w:sz w:val="24"/>
                <w:szCs w:val="24"/>
              </w:rPr>
              <w:t>TBD</w:t>
            </w:r>
          </w:p>
        </w:tc>
        <w:tc>
          <w:tcPr>
            <w:tcW w:w="881" w:type="pct"/>
            <w:shd w:val="clear" w:color="auto" w:fill="auto"/>
          </w:tcPr>
          <w:p w:rsidR="00255D4A" w:rsidRPr="00D72D7A" w:rsidRDefault="00255D4A" w:rsidP="00EF228E">
            <w:pPr>
              <w:spacing w:after="0" w:line="240" w:lineRule="auto"/>
              <w:jc w:val="center"/>
              <w:rPr>
                <w:rFonts w:ascii="Arial" w:hAnsi="Arial"/>
                <w:bCs/>
                <w:sz w:val="24"/>
                <w:szCs w:val="24"/>
              </w:rPr>
            </w:pPr>
            <w:r w:rsidRPr="00D72D7A">
              <w:rPr>
                <w:rFonts w:ascii="Arial" w:hAnsi="Arial"/>
                <w:bCs/>
                <w:sz w:val="24"/>
                <w:szCs w:val="24"/>
              </w:rPr>
              <w:t>202</w:t>
            </w:r>
            <w:r w:rsidR="00EF228E">
              <w:rPr>
                <w:rFonts w:ascii="Arial" w:hAnsi="Arial"/>
                <w:bCs/>
                <w:sz w:val="24"/>
                <w:szCs w:val="24"/>
              </w:rPr>
              <w:t>4</w:t>
            </w:r>
          </w:p>
          <w:p w:rsidR="00255D4A" w:rsidRPr="00D72D7A" w:rsidRDefault="00255D4A" w:rsidP="00255D4A">
            <w:pPr>
              <w:spacing w:after="0" w:line="240" w:lineRule="auto"/>
              <w:jc w:val="center"/>
              <w:rPr>
                <w:rFonts w:ascii="Arial" w:hAnsi="Arial"/>
              </w:rPr>
            </w:pPr>
            <w:r w:rsidRPr="00D72D7A">
              <w:rPr>
                <w:rFonts w:ascii="Arial" w:hAnsi="Arial"/>
                <w:bCs/>
                <w:sz w:val="24"/>
                <w:szCs w:val="24"/>
              </w:rPr>
              <w:t>(TBD)</w:t>
            </w:r>
          </w:p>
        </w:tc>
      </w:tr>
      <w:tr w:rsidR="00BB587B" w:rsidRPr="00D72D7A" w:rsidTr="00EC6F50">
        <w:trPr>
          <w:trHeight w:val="157"/>
        </w:trPr>
        <w:tc>
          <w:tcPr>
            <w:tcW w:w="272" w:type="pct"/>
            <w:shd w:val="clear" w:color="auto" w:fill="auto"/>
          </w:tcPr>
          <w:p w:rsidR="00BB587B" w:rsidRPr="00D72D7A" w:rsidRDefault="00BB587B" w:rsidP="00694A87">
            <w:pPr>
              <w:numPr>
                <w:ilvl w:val="0"/>
                <w:numId w:val="1"/>
              </w:numPr>
              <w:suppressAutoHyphens w:val="0"/>
              <w:autoSpaceDN/>
              <w:spacing w:after="0" w:line="240" w:lineRule="auto"/>
              <w:ind w:right="-360"/>
              <w:textAlignment w:val="auto"/>
              <w:rPr>
                <w:rFonts w:ascii="Arial" w:hAnsi="Arial"/>
                <w:sz w:val="24"/>
                <w:szCs w:val="24"/>
              </w:rPr>
            </w:pPr>
          </w:p>
        </w:tc>
        <w:tc>
          <w:tcPr>
            <w:tcW w:w="2966" w:type="pct"/>
            <w:shd w:val="clear" w:color="auto" w:fill="auto"/>
          </w:tcPr>
          <w:p w:rsidR="00BB587B" w:rsidRPr="00D72D7A" w:rsidRDefault="00BB587B" w:rsidP="00C67487">
            <w:pPr>
              <w:spacing w:after="0" w:line="240" w:lineRule="auto"/>
              <w:ind w:right="-18"/>
              <w:rPr>
                <w:rFonts w:ascii="Arial" w:hAnsi="Arial"/>
                <w:sz w:val="24"/>
                <w:szCs w:val="24"/>
              </w:rPr>
            </w:pPr>
            <w:r>
              <w:rPr>
                <w:rFonts w:ascii="Arial" w:hAnsi="Arial"/>
                <w:sz w:val="24"/>
                <w:szCs w:val="24"/>
              </w:rPr>
              <w:t>COMCEC Agriculture Working Group Meeting</w:t>
            </w:r>
          </w:p>
        </w:tc>
        <w:tc>
          <w:tcPr>
            <w:tcW w:w="881" w:type="pct"/>
            <w:shd w:val="clear" w:color="auto" w:fill="auto"/>
          </w:tcPr>
          <w:p w:rsidR="00BB587B" w:rsidRPr="00D72D7A" w:rsidRDefault="00BB587B" w:rsidP="00C67487">
            <w:pPr>
              <w:spacing w:after="0" w:line="240" w:lineRule="auto"/>
              <w:jc w:val="center"/>
              <w:rPr>
                <w:rFonts w:ascii="Arial" w:hAnsi="Arial"/>
                <w:sz w:val="24"/>
                <w:szCs w:val="24"/>
              </w:rPr>
            </w:pPr>
            <w:r>
              <w:rPr>
                <w:rFonts w:ascii="Arial" w:hAnsi="Arial"/>
                <w:sz w:val="24"/>
                <w:szCs w:val="24"/>
              </w:rPr>
              <w:t>TBD</w:t>
            </w:r>
          </w:p>
        </w:tc>
        <w:tc>
          <w:tcPr>
            <w:tcW w:w="881" w:type="pct"/>
            <w:shd w:val="clear" w:color="auto" w:fill="auto"/>
          </w:tcPr>
          <w:p w:rsidR="00BB587B" w:rsidRDefault="00BB587B" w:rsidP="00EF228E">
            <w:pPr>
              <w:spacing w:after="0" w:line="240" w:lineRule="auto"/>
              <w:jc w:val="center"/>
              <w:rPr>
                <w:rFonts w:ascii="Arial" w:hAnsi="Arial"/>
                <w:bCs/>
                <w:sz w:val="24"/>
                <w:szCs w:val="24"/>
              </w:rPr>
            </w:pPr>
            <w:r>
              <w:rPr>
                <w:rFonts w:ascii="Arial" w:hAnsi="Arial"/>
                <w:bCs/>
                <w:sz w:val="24"/>
                <w:szCs w:val="24"/>
              </w:rPr>
              <w:t>2024</w:t>
            </w:r>
          </w:p>
          <w:p w:rsidR="00BB587B" w:rsidRPr="00D72D7A" w:rsidRDefault="00BB587B" w:rsidP="00EF228E">
            <w:pPr>
              <w:spacing w:after="0" w:line="240" w:lineRule="auto"/>
              <w:jc w:val="center"/>
              <w:rPr>
                <w:rFonts w:ascii="Arial" w:hAnsi="Arial"/>
                <w:bCs/>
                <w:sz w:val="24"/>
                <w:szCs w:val="24"/>
              </w:rPr>
            </w:pPr>
            <w:r>
              <w:rPr>
                <w:rFonts w:ascii="Arial" w:hAnsi="Arial"/>
                <w:bCs/>
                <w:sz w:val="24"/>
                <w:szCs w:val="24"/>
              </w:rPr>
              <w:t>(TBD)</w:t>
            </w:r>
          </w:p>
        </w:tc>
      </w:tr>
      <w:tr w:rsidR="00C67487" w:rsidRPr="00D72D7A" w:rsidTr="00EC6F50">
        <w:trPr>
          <w:trHeight w:val="157"/>
        </w:trPr>
        <w:tc>
          <w:tcPr>
            <w:tcW w:w="272" w:type="pct"/>
            <w:shd w:val="clear" w:color="auto" w:fill="auto"/>
          </w:tcPr>
          <w:p w:rsidR="00C67487" w:rsidRPr="00D72D7A" w:rsidRDefault="00C67487" w:rsidP="00694A87">
            <w:pPr>
              <w:numPr>
                <w:ilvl w:val="0"/>
                <w:numId w:val="1"/>
              </w:numPr>
              <w:suppressAutoHyphens w:val="0"/>
              <w:autoSpaceDN/>
              <w:spacing w:after="0" w:line="240" w:lineRule="auto"/>
              <w:ind w:right="-360"/>
              <w:textAlignment w:val="auto"/>
              <w:rPr>
                <w:rFonts w:ascii="Arial" w:hAnsi="Arial"/>
                <w:sz w:val="24"/>
                <w:szCs w:val="24"/>
              </w:rPr>
            </w:pPr>
          </w:p>
        </w:tc>
        <w:tc>
          <w:tcPr>
            <w:tcW w:w="2966" w:type="pct"/>
            <w:shd w:val="clear" w:color="auto" w:fill="auto"/>
          </w:tcPr>
          <w:p w:rsidR="00C67487" w:rsidRPr="00D72D7A" w:rsidRDefault="00C67487" w:rsidP="00C67487">
            <w:pPr>
              <w:spacing w:after="0" w:line="240" w:lineRule="auto"/>
              <w:ind w:right="-18"/>
              <w:rPr>
                <w:rFonts w:ascii="Arial" w:hAnsi="Arial"/>
                <w:sz w:val="24"/>
                <w:szCs w:val="24"/>
              </w:rPr>
            </w:pPr>
            <w:r w:rsidRPr="00D72D7A">
              <w:rPr>
                <w:rFonts w:ascii="Arial" w:hAnsi="Arial"/>
                <w:sz w:val="24"/>
                <w:szCs w:val="24"/>
              </w:rPr>
              <w:t xml:space="preserve">Food Security related regional and international events i.e. FAO, WOAH, OIC, IDB and D8-Organization for Economic Cooperation (D8). </w:t>
            </w:r>
          </w:p>
        </w:tc>
        <w:tc>
          <w:tcPr>
            <w:tcW w:w="881" w:type="pct"/>
            <w:shd w:val="clear" w:color="auto" w:fill="auto"/>
          </w:tcPr>
          <w:p w:rsidR="00C67487" w:rsidRPr="00D72D7A" w:rsidRDefault="00C67487" w:rsidP="00C67487">
            <w:pPr>
              <w:spacing w:after="0" w:line="240" w:lineRule="auto"/>
              <w:jc w:val="center"/>
              <w:rPr>
                <w:rFonts w:ascii="Arial" w:hAnsi="Arial"/>
                <w:sz w:val="24"/>
                <w:szCs w:val="24"/>
              </w:rPr>
            </w:pPr>
            <w:r w:rsidRPr="00D72D7A">
              <w:rPr>
                <w:rFonts w:ascii="Arial" w:hAnsi="Arial"/>
                <w:sz w:val="24"/>
                <w:szCs w:val="24"/>
              </w:rPr>
              <w:t>TBD</w:t>
            </w:r>
          </w:p>
        </w:tc>
        <w:tc>
          <w:tcPr>
            <w:tcW w:w="881" w:type="pct"/>
            <w:shd w:val="clear" w:color="auto" w:fill="auto"/>
          </w:tcPr>
          <w:p w:rsidR="00C67487" w:rsidRPr="00D72D7A" w:rsidRDefault="00C67487" w:rsidP="00EF228E">
            <w:pPr>
              <w:spacing w:after="0" w:line="240" w:lineRule="auto"/>
              <w:jc w:val="center"/>
              <w:rPr>
                <w:rFonts w:ascii="Arial" w:hAnsi="Arial"/>
                <w:bCs/>
                <w:sz w:val="24"/>
                <w:szCs w:val="24"/>
              </w:rPr>
            </w:pPr>
            <w:r w:rsidRPr="00D72D7A">
              <w:rPr>
                <w:rFonts w:ascii="Arial" w:hAnsi="Arial"/>
                <w:bCs/>
                <w:sz w:val="24"/>
                <w:szCs w:val="24"/>
              </w:rPr>
              <w:t>202</w:t>
            </w:r>
            <w:r w:rsidR="00EF228E">
              <w:rPr>
                <w:rFonts w:ascii="Arial" w:hAnsi="Arial"/>
                <w:bCs/>
                <w:sz w:val="24"/>
                <w:szCs w:val="24"/>
              </w:rPr>
              <w:t>4</w:t>
            </w:r>
          </w:p>
          <w:p w:rsidR="00C67487" w:rsidRPr="00D72D7A" w:rsidRDefault="00C67487" w:rsidP="00C67487">
            <w:pPr>
              <w:spacing w:after="0" w:line="240" w:lineRule="auto"/>
              <w:jc w:val="center"/>
              <w:rPr>
                <w:rFonts w:ascii="Arial" w:hAnsi="Arial"/>
              </w:rPr>
            </w:pPr>
            <w:r w:rsidRPr="00D72D7A">
              <w:rPr>
                <w:rFonts w:ascii="Arial" w:hAnsi="Arial"/>
                <w:bCs/>
                <w:sz w:val="24"/>
                <w:szCs w:val="24"/>
              </w:rPr>
              <w:t>(TBD)</w:t>
            </w:r>
          </w:p>
        </w:tc>
      </w:tr>
    </w:tbl>
    <w:p w:rsidR="0005633F" w:rsidRDefault="0005633F" w:rsidP="008F4C47">
      <w:pPr>
        <w:spacing w:after="0" w:line="240" w:lineRule="auto"/>
        <w:rPr>
          <w:rFonts w:ascii="Arial" w:hAnsi="Arial"/>
          <w:b/>
          <w:bCs/>
          <w:sz w:val="32"/>
          <w:szCs w:val="32"/>
          <w:u w:val="single"/>
        </w:rPr>
      </w:pPr>
    </w:p>
    <w:p w:rsidR="0005633F" w:rsidRDefault="0005633F" w:rsidP="008F4C47">
      <w:pPr>
        <w:spacing w:after="0" w:line="240" w:lineRule="auto"/>
        <w:rPr>
          <w:rFonts w:ascii="Arial" w:hAnsi="Arial"/>
          <w:b/>
          <w:bCs/>
          <w:sz w:val="32"/>
          <w:szCs w:val="32"/>
          <w:u w:val="single"/>
        </w:rPr>
      </w:pPr>
    </w:p>
    <w:p w:rsidR="0005633F" w:rsidRDefault="0005633F" w:rsidP="008F4C47">
      <w:pPr>
        <w:spacing w:after="0" w:line="240" w:lineRule="auto"/>
        <w:rPr>
          <w:rFonts w:ascii="Arial" w:hAnsi="Arial"/>
          <w:b/>
          <w:bCs/>
          <w:sz w:val="32"/>
          <w:szCs w:val="32"/>
          <w:u w:val="single"/>
        </w:rPr>
      </w:pPr>
    </w:p>
    <w:p w:rsidR="0005633F" w:rsidRDefault="0005633F" w:rsidP="008F4C47">
      <w:pPr>
        <w:spacing w:after="0" w:line="240" w:lineRule="auto"/>
        <w:rPr>
          <w:rFonts w:ascii="Arial" w:hAnsi="Arial"/>
          <w:b/>
          <w:bCs/>
          <w:sz w:val="32"/>
          <w:szCs w:val="32"/>
          <w:u w:val="single"/>
        </w:rPr>
      </w:pPr>
    </w:p>
    <w:p w:rsidR="008F4C47" w:rsidRPr="00743BD5" w:rsidRDefault="008F4C47" w:rsidP="008F4C47">
      <w:pPr>
        <w:spacing w:after="0" w:line="240" w:lineRule="auto"/>
        <w:rPr>
          <w:rFonts w:ascii="Arial" w:hAnsi="Arial"/>
          <w:sz w:val="24"/>
          <w:szCs w:val="24"/>
        </w:rPr>
      </w:pPr>
    </w:p>
    <w:p w:rsidR="008F4C47" w:rsidRPr="00743BD5" w:rsidRDefault="008F4C47" w:rsidP="008F4C47">
      <w:pPr>
        <w:spacing w:after="0" w:line="240" w:lineRule="auto"/>
        <w:rPr>
          <w:rFonts w:ascii="Arial" w:hAnsi="Arial"/>
          <w:b/>
          <w:bCs/>
          <w:sz w:val="24"/>
          <w:szCs w:val="24"/>
          <w:u w:val="single"/>
        </w:rPr>
      </w:pPr>
    </w:p>
    <w:p w:rsidR="008F4C47" w:rsidRDefault="008F4C47" w:rsidP="009621F0">
      <w:pPr>
        <w:autoSpaceDE w:val="0"/>
        <w:adjustRightInd w:val="0"/>
        <w:spacing w:after="0" w:line="240" w:lineRule="auto"/>
        <w:ind w:right="-612"/>
        <w:jc w:val="center"/>
        <w:rPr>
          <w:rFonts w:ascii="Arial" w:hAnsi="Arial"/>
          <w:b/>
          <w:bCs/>
          <w:sz w:val="24"/>
          <w:szCs w:val="24"/>
          <w:u w:val="single"/>
        </w:rPr>
      </w:pPr>
    </w:p>
    <w:p w:rsidR="008F4C47" w:rsidRDefault="008F4C47" w:rsidP="002975F6">
      <w:pPr>
        <w:autoSpaceDE w:val="0"/>
        <w:adjustRightInd w:val="0"/>
        <w:spacing w:after="0" w:line="240" w:lineRule="auto"/>
        <w:ind w:right="-612"/>
        <w:jc w:val="center"/>
        <w:rPr>
          <w:rFonts w:ascii="Arial" w:hAnsi="Arial"/>
          <w:b/>
          <w:bCs/>
          <w:sz w:val="24"/>
          <w:szCs w:val="24"/>
          <w:u w:val="single"/>
        </w:rPr>
      </w:pPr>
    </w:p>
    <w:sectPr w:rsidR="008F4C47" w:rsidSect="00A23250">
      <w:headerReference w:type="even" r:id="rId11"/>
      <w:footerReference w:type="default" r:id="rId12"/>
      <w:headerReference w:type="first" r:id="rId13"/>
      <w:pgSz w:w="11907" w:h="16839"/>
      <w:pgMar w:top="994" w:right="1440" w:bottom="994" w:left="1440" w:header="274" w:footer="14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C82" w:rsidRDefault="00207C82" w:rsidP="000510DA">
      <w:pPr>
        <w:spacing w:after="0" w:line="240" w:lineRule="auto"/>
      </w:pPr>
      <w:r>
        <w:separator/>
      </w:r>
    </w:p>
  </w:endnote>
  <w:endnote w:type="continuationSeparator" w:id="0">
    <w:p w:rsidR="00207C82" w:rsidRDefault="00207C82" w:rsidP="00051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Antique Olive">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7226"/>
      <w:docPartObj>
        <w:docPartGallery w:val="Page Numbers (Bottom of Page)"/>
        <w:docPartUnique/>
      </w:docPartObj>
    </w:sdtPr>
    <w:sdtContent>
      <w:sdt>
        <w:sdtPr>
          <w:id w:val="565050523"/>
          <w:docPartObj>
            <w:docPartGallery w:val="Page Numbers (Top of Page)"/>
            <w:docPartUnique/>
          </w:docPartObj>
        </w:sdtPr>
        <w:sdtContent>
          <w:p w:rsidR="00A23250" w:rsidRDefault="00A23250">
            <w:pPr>
              <w:pStyle w:val="Footer"/>
              <w:jc w:val="right"/>
            </w:pPr>
            <w:r w:rsidRPr="00A23250">
              <w:rPr>
                <w:rFonts w:ascii="Arial" w:hAnsi="Arial" w:cs="Arial"/>
                <w:sz w:val="18"/>
                <w:szCs w:val="18"/>
              </w:rPr>
              <w:t xml:space="preserve">Page </w:t>
            </w:r>
            <w:r w:rsidRPr="00A23250">
              <w:rPr>
                <w:rFonts w:ascii="Arial" w:hAnsi="Arial" w:cs="Arial"/>
                <w:b/>
                <w:sz w:val="18"/>
                <w:szCs w:val="18"/>
              </w:rPr>
              <w:fldChar w:fldCharType="begin"/>
            </w:r>
            <w:r w:rsidRPr="00A23250">
              <w:rPr>
                <w:rFonts w:ascii="Arial" w:hAnsi="Arial" w:cs="Arial"/>
                <w:b/>
                <w:sz w:val="18"/>
                <w:szCs w:val="18"/>
              </w:rPr>
              <w:instrText xml:space="preserve"> PAGE </w:instrText>
            </w:r>
            <w:r w:rsidRPr="00A23250">
              <w:rPr>
                <w:rFonts w:ascii="Arial" w:hAnsi="Arial" w:cs="Arial"/>
                <w:b/>
                <w:sz w:val="18"/>
                <w:szCs w:val="18"/>
              </w:rPr>
              <w:fldChar w:fldCharType="separate"/>
            </w:r>
            <w:r>
              <w:rPr>
                <w:rFonts w:ascii="Arial" w:hAnsi="Arial" w:cs="Arial"/>
                <w:b/>
                <w:noProof/>
                <w:sz w:val="18"/>
                <w:szCs w:val="18"/>
              </w:rPr>
              <w:t>5</w:t>
            </w:r>
            <w:r w:rsidRPr="00A23250">
              <w:rPr>
                <w:rFonts w:ascii="Arial" w:hAnsi="Arial" w:cs="Arial"/>
                <w:b/>
                <w:sz w:val="18"/>
                <w:szCs w:val="18"/>
              </w:rPr>
              <w:fldChar w:fldCharType="end"/>
            </w:r>
            <w:r w:rsidRPr="00A23250">
              <w:rPr>
                <w:rFonts w:ascii="Arial" w:hAnsi="Arial" w:cs="Arial"/>
                <w:sz w:val="18"/>
                <w:szCs w:val="18"/>
              </w:rPr>
              <w:t xml:space="preserve"> of </w:t>
            </w:r>
            <w:r w:rsidRPr="00A23250">
              <w:rPr>
                <w:rFonts w:ascii="Arial" w:hAnsi="Arial" w:cs="Arial"/>
                <w:b/>
                <w:sz w:val="18"/>
                <w:szCs w:val="18"/>
              </w:rPr>
              <w:fldChar w:fldCharType="begin"/>
            </w:r>
            <w:r w:rsidRPr="00A23250">
              <w:rPr>
                <w:rFonts w:ascii="Arial" w:hAnsi="Arial" w:cs="Arial"/>
                <w:b/>
                <w:sz w:val="18"/>
                <w:szCs w:val="18"/>
              </w:rPr>
              <w:instrText xml:space="preserve"> NUMPAGES  </w:instrText>
            </w:r>
            <w:r w:rsidRPr="00A23250">
              <w:rPr>
                <w:rFonts w:ascii="Arial" w:hAnsi="Arial" w:cs="Arial"/>
                <w:b/>
                <w:sz w:val="18"/>
                <w:szCs w:val="18"/>
              </w:rPr>
              <w:fldChar w:fldCharType="separate"/>
            </w:r>
            <w:r>
              <w:rPr>
                <w:rFonts w:ascii="Arial" w:hAnsi="Arial" w:cs="Arial"/>
                <w:b/>
                <w:noProof/>
                <w:sz w:val="18"/>
                <w:szCs w:val="18"/>
              </w:rPr>
              <w:t>32</w:t>
            </w:r>
            <w:r w:rsidRPr="00A23250">
              <w:rPr>
                <w:rFonts w:ascii="Arial" w:hAnsi="Arial" w:cs="Arial"/>
                <w:b/>
                <w:sz w:val="18"/>
                <w:szCs w:val="18"/>
              </w:rPr>
              <w:fldChar w:fldCharType="end"/>
            </w:r>
          </w:p>
        </w:sdtContent>
      </w:sdt>
    </w:sdtContent>
  </w:sdt>
  <w:p w:rsidR="003A61B5" w:rsidRDefault="003A61B5" w:rsidP="00C41457">
    <w:pPr>
      <w:pStyle w:val="Foote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C82" w:rsidRDefault="00207C82" w:rsidP="000510DA">
      <w:pPr>
        <w:spacing w:after="0" w:line="240" w:lineRule="auto"/>
      </w:pPr>
      <w:r w:rsidRPr="000510DA">
        <w:rPr>
          <w:color w:val="000000"/>
        </w:rPr>
        <w:separator/>
      </w:r>
    </w:p>
  </w:footnote>
  <w:footnote w:type="continuationSeparator" w:id="0">
    <w:p w:rsidR="00207C82" w:rsidRDefault="00207C82" w:rsidP="000510DA">
      <w:pPr>
        <w:spacing w:after="0" w:line="240" w:lineRule="auto"/>
      </w:pPr>
      <w:r>
        <w:continuationSeparator/>
      </w:r>
    </w:p>
  </w:footnote>
  <w:footnote w:id="1">
    <w:p w:rsidR="003A61B5" w:rsidRPr="002C7F8E" w:rsidRDefault="003A61B5" w:rsidP="002C7F8E">
      <w:pPr>
        <w:pStyle w:val="FootnoteText"/>
      </w:pPr>
      <w:r w:rsidRPr="002C7F8E">
        <w:rPr>
          <w:rStyle w:val="FootnoteReference"/>
        </w:rPr>
        <w:footnoteRef/>
      </w:r>
      <w:r w:rsidRPr="002C7F8E">
        <w:t xml:space="preserve"> - </w:t>
      </w:r>
      <w:r w:rsidRPr="002C7F8E">
        <w:rPr>
          <w:sz w:val="16"/>
        </w:rPr>
        <w:t xml:space="preserve">Third Steering Committee Meeting of the ECO-RCCFS </w:t>
      </w:r>
      <w:hyperlink r:id="rId1" w:history="1">
        <w:r w:rsidRPr="002C7F8E">
          <w:rPr>
            <w:rStyle w:val="Hyperlink"/>
            <w:color w:val="auto"/>
          </w:rPr>
          <w:t>http://ecorccfs.org/en/news-about-eco-rccfs/3rd-steering-</w:t>
        </w:r>
        <w:r>
          <w:rPr>
            <w:rStyle w:val="Hyperlink"/>
            <w:color w:val="auto"/>
          </w:rPr>
          <w:t xml:space="preserve"> c</w:t>
        </w:r>
        <w:r w:rsidRPr="002C7F8E">
          <w:rPr>
            <w:rStyle w:val="Hyperlink"/>
            <w:color w:val="auto"/>
          </w:rPr>
          <w:t>ommittee-meeting/11ea27ea-20a8-4e8b-8e68-b94f7b8faad0/7122c91d-d832-42cb-8cd8-2e0d39544721</w:t>
        </w:r>
      </w:hyperlink>
    </w:p>
  </w:footnote>
  <w:footnote w:id="2">
    <w:p w:rsidR="003A61B5" w:rsidRPr="0080455C" w:rsidRDefault="003A61B5">
      <w:pPr>
        <w:pStyle w:val="FootnoteText"/>
        <w:rPr>
          <w:sz w:val="16"/>
          <w:szCs w:val="16"/>
        </w:rPr>
      </w:pPr>
      <w:r w:rsidRPr="0080455C">
        <w:rPr>
          <w:rStyle w:val="FootnoteReference"/>
          <w:sz w:val="16"/>
          <w:szCs w:val="16"/>
        </w:rPr>
        <w:footnoteRef/>
      </w:r>
      <w:r w:rsidRPr="0080455C">
        <w:rPr>
          <w:sz w:val="16"/>
          <w:szCs w:val="16"/>
        </w:rPr>
        <w:t xml:space="preserve"> - ECO-RCCFS Data &amp; Statistics </w:t>
      </w:r>
      <w:hyperlink r:id="rId2" w:history="1">
        <w:r w:rsidRPr="0080455C">
          <w:rPr>
            <w:rStyle w:val="Hyperlink"/>
            <w:color w:val="auto"/>
            <w:sz w:val="16"/>
            <w:szCs w:val="16"/>
          </w:rPr>
          <w:t>http://ecorccfs.org/en/data-statistics/03562ed3-0358-4648-8f62-90d4bca9e14d</w:t>
        </w:r>
      </w:hyperlink>
    </w:p>
  </w:footnote>
  <w:footnote w:id="3">
    <w:p w:rsidR="003A61B5" w:rsidRPr="004A4F14" w:rsidRDefault="003A61B5">
      <w:pPr>
        <w:pStyle w:val="FootnoteText"/>
        <w:rPr>
          <w:sz w:val="16"/>
        </w:rPr>
      </w:pPr>
      <w:r w:rsidRPr="00DF1FF1">
        <w:rPr>
          <w:rStyle w:val="FootnoteReference"/>
        </w:rPr>
        <w:footnoteRef/>
      </w:r>
      <w:r w:rsidRPr="00DF1FF1">
        <w:t xml:space="preserve"> - </w:t>
      </w:r>
      <w:r w:rsidRPr="00DF1FF1">
        <w:rPr>
          <w:sz w:val="16"/>
        </w:rPr>
        <w:t xml:space="preserve">Overview of Food Security in the Countries of ECO, 2019 </w:t>
      </w:r>
      <w:hyperlink r:id="rId3" w:history="1">
        <w:r w:rsidRPr="00DF1FF1">
          <w:rPr>
            <w:rStyle w:val="Hyperlink"/>
            <w:color w:val="auto"/>
          </w:rPr>
          <w:t>http://ecorccfs.org/en/eco-publications/overview-of-food-security-in-the-countries-of-eco/33616570-a96f-4e23-98e5-d0ee225ac866/99a0be2a-07ea-4eb9-92ff-11d90fd9ba30</w:t>
        </w:r>
      </w:hyperlink>
    </w:p>
  </w:footnote>
  <w:footnote w:id="4">
    <w:p w:rsidR="003A61B5" w:rsidRPr="00DF1FF1" w:rsidRDefault="003A61B5">
      <w:pPr>
        <w:pStyle w:val="FootnoteText"/>
      </w:pPr>
      <w:r w:rsidRPr="00DF1FF1">
        <w:rPr>
          <w:rStyle w:val="FootnoteReference"/>
        </w:rPr>
        <w:footnoteRef/>
      </w:r>
      <w:r w:rsidRPr="00DF1FF1">
        <w:t xml:space="preserve"> - </w:t>
      </w:r>
      <w:hyperlink r:id="rId4" w:history="1">
        <w:r w:rsidRPr="00DF1FF1">
          <w:rPr>
            <w:rStyle w:val="Hyperlink"/>
            <w:color w:val="auto"/>
          </w:rPr>
          <w:t>https://www.eco.int/news/88347-6th-ECO-Ministerial-Meeting-on-Agriculture-3-4-December-2019-Baku-Azerbaijan.html?t=News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3" w:type="dxa"/>
      <w:tblCellMar>
        <w:left w:w="10" w:type="dxa"/>
        <w:right w:w="10" w:type="dxa"/>
      </w:tblCellMar>
      <w:tblLook w:val="0000"/>
    </w:tblPr>
    <w:tblGrid>
      <w:gridCol w:w="4806"/>
      <w:gridCol w:w="4437"/>
    </w:tblGrid>
    <w:tr w:rsidR="003A61B5" w:rsidRPr="001A34B7" w:rsidTr="004A0B74">
      <w:trPr>
        <w:trHeight w:val="280"/>
      </w:trPr>
      <w:tc>
        <w:tcPr>
          <w:tcW w:w="4806" w:type="dxa"/>
          <w:shd w:val="clear" w:color="auto" w:fill="auto"/>
          <w:tcMar>
            <w:top w:w="0" w:type="dxa"/>
            <w:left w:w="108" w:type="dxa"/>
            <w:bottom w:w="0" w:type="dxa"/>
            <w:right w:w="108" w:type="dxa"/>
          </w:tcMar>
        </w:tcPr>
        <w:p w:rsidR="003A61B5" w:rsidRDefault="003A61B5" w:rsidP="00A10BF2">
          <w:pPr>
            <w:pStyle w:val="Header"/>
            <w:spacing w:after="0" w:line="240" w:lineRule="auto"/>
          </w:pPr>
        </w:p>
      </w:tc>
      <w:tc>
        <w:tcPr>
          <w:tcW w:w="4437" w:type="dxa"/>
          <w:shd w:val="clear" w:color="auto" w:fill="auto"/>
          <w:tcMar>
            <w:top w:w="0" w:type="dxa"/>
            <w:left w:w="108" w:type="dxa"/>
            <w:bottom w:w="0" w:type="dxa"/>
            <w:right w:w="108" w:type="dxa"/>
          </w:tcMar>
          <w:vAlign w:val="bottom"/>
        </w:tcPr>
        <w:p w:rsidR="003A61B5" w:rsidRPr="001A34B7" w:rsidRDefault="003A61B5" w:rsidP="006C2294">
          <w:pPr>
            <w:pStyle w:val="Header"/>
            <w:spacing w:after="0" w:line="240" w:lineRule="auto"/>
            <w:jc w:val="center"/>
            <w:rPr>
              <w:sz w:val="20"/>
              <w:szCs w:val="20"/>
            </w:rPr>
          </w:pPr>
        </w:p>
      </w:tc>
    </w:tr>
  </w:tbl>
  <w:p w:rsidR="003A61B5" w:rsidRPr="00AC015E" w:rsidRDefault="003A61B5" w:rsidP="00AC015E">
    <w:pPr>
      <w:pStyle w:val="Header"/>
      <w:spacing w:after="0" w:line="240" w:lineRule="auto"/>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3" w:type="dxa"/>
      <w:tblCellMar>
        <w:left w:w="10" w:type="dxa"/>
        <w:right w:w="10" w:type="dxa"/>
      </w:tblCellMar>
      <w:tblLook w:val="0000"/>
    </w:tblPr>
    <w:tblGrid>
      <w:gridCol w:w="4806"/>
      <w:gridCol w:w="4437"/>
    </w:tblGrid>
    <w:tr w:rsidR="003A61B5" w:rsidRPr="003B2C60">
      <w:tc>
        <w:tcPr>
          <w:tcW w:w="4806" w:type="dxa"/>
          <w:shd w:val="clear" w:color="auto" w:fill="auto"/>
          <w:tcMar>
            <w:top w:w="0" w:type="dxa"/>
            <w:left w:w="108" w:type="dxa"/>
            <w:bottom w:w="0" w:type="dxa"/>
            <w:right w:w="108" w:type="dxa"/>
          </w:tcMar>
        </w:tcPr>
        <w:p w:rsidR="003A61B5" w:rsidRPr="001A34B7" w:rsidRDefault="003A61B5" w:rsidP="001A34B7">
          <w:pPr>
            <w:pStyle w:val="Header"/>
            <w:spacing w:after="0" w:line="240" w:lineRule="auto"/>
            <w:rPr>
              <w:sz w:val="20"/>
              <w:szCs w:val="20"/>
            </w:rPr>
          </w:pPr>
        </w:p>
      </w:tc>
      <w:tc>
        <w:tcPr>
          <w:tcW w:w="4437" w:type="dxa"/>
          <w:shd w:val="clear" w:color="auto" w:fill="auto"/>
          <w:tcMar>
            <w:top w:w="0" w:type="dxa"/>
            <w:left w:w="108" w:type="dxa"/>
            <w:bottom w:w="0" w:type="dxa"/>
            <w:right w:w="108" w:type="dxa"/>
          </w:tcMar>
          <w:vAlign w:val="bottom"/>
        </w:tcPr>
        <w:p w:rsidR="003A61B5" w:rsidRPr="003B2C60" w:rsidRDefault="003A61B5" w:rsidP="00F31AA1">
          <w:pPr>
            <w:pStyle w:val="Header"/>
            <w:spacing w:after="0" w:line="240" w:lineRule="auto"/>
            <w:jc w:val="center"/>
            <w:rPr>
              <w:rFonts w:asciiTheme="minorBidi" w:hAnsiTheme="minorBidi" w:cstheme="minorBidi"/>
              <w:sz w:val="20"/>
              <w:szCs w:val="20"/>
            </w:rPr>
          </w:pPr>
        </w:p>
      </w:tc>
    </w:tr>
  </w:tbl>
  <w:p w:rsidR="003A61B5" w:rsidRPr="001A34B7" w:rsidRDefault="003A61B5" w:rsidP="001A34B7">
    <w:pPr>
      <w:pStyle w:val="Header"/>
      <w:spacing w:after="0" w:line="240" w:lineRule="auto"/>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3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1BC92E7B"/>
    <w:multiLevelType w:val="hybridMultilevel"/>
    <w:tmpl w:val="B20046E4"/>
    <w:lvl w:ilvl="0" w:tplc="13B677F2">
      <w:start w:val="1"/>
      <w:numFmt w:val="decimal"/>
      <w:lvlText w:val="%1."/>
      <w:lvlJc w:val="left"/>
      <w:pPr>
        <w:ind w:left="107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84B3D"/>
    <w:multiLevelType w:val="hybridMultilevel"/>
    <w:tmpl w:val="BFB6646E"/>
    <w:lvl w:ilvl="0" w:tplc="EA6A65FA">
      <w:numFmt w:val="bullet"/>
      <w:lvlText w:val="-"/>
      <w:lvlJc w:val="left"/>
      <w:pPr>
        <w:tabs>
          <w:tab w:val="num" w:pos="720"/>
        </w:tabs>
        <w:ind w:left="720" w:hanging="360"/>
      </w:pPr>
      <w:rPr>
        <w:rFonts w:ascii="Georgia" w:eastAsia="Times New Roman" w:hAnsi="Georgia" w:cs="Aria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ED2BBF"/>
    <w:multiLevelType w:val="hybridMultilevel"/>
    <w:tmpl w:val="9A30BD9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85670F"/>
    <w:multiLevelType w:val="multilevel"/>
    <w:tmpl w:val="BD8C4BF6"/>
    <w:lvl w:ilvl="0">
      <w:start w:val="1"/>
      <w:numFmt w:val="decimal"/>
      <w:lvlText w:val="%1."/>
      <w:lvlJc w:val="left"/>
      <w:pPr>
        <w:ind w:left="1070" w:hanging="360"/>
      </w:pPr>
      <w:rPr>
        <w:rFonts w:hint="default"/>
        <w:b w:val="0"/>
        <w:bCs w:val="0"/>
      </w:rPr>
    </w:lvl>
    <w:lvl w:ilvl="1">
      <w:start w:val="10"/>
      <w:numFmt w:val="none"/>
      <w:isLgl/>
      <w:lvlText w:val="4.1"/>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3651043A"/>
    <w:multiLevelType w:val="hybridMultilevel"/>
    <w:tmpl w:val="DBA622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72D7C2F"/>
    <w:multiLevelType w:val="multilevel"/>
    <w:tmpl w:val="87345DFA"/>
    <w:lvl w:ilvl="0">
      <w:start w:val="1"/>
      <w:numFmt w:val="decimal"/>
      <w:lvlText w:val="%1."/>
      <w:lvlJc w:val="left"/>
      <w:pPr>
        <w:ind w:left="567" w:hanging="567"/>
      </w:pPr>
      <w:rPr>
        <w:rFonts w:hint="default"/>
      </w:rPr>
    </w:lvl>
    <w:lvl w:ilvl="1">
      <w:start w:val="1"/>
      <w:numFmt w:val="decimal"/>
      <w:lvlText w:val="%1.%2."/>
      <w:lvlJc w:val="left"/>
      <w:pPr>
        <w:tabs>
          <w:tab w:val="num" w:pos="1441"/>
        </w:tabs>
        <w:ind w:left="852" w:hanging="284"/>
      </w:pPr>
      <w:rPr>
        <w:rFonts w:hint="default"/>
        <w:sz w:val="24"/>
        <w:szCs w:val="24"/>
      </w:rPr>
    </w:lvl>
    <w:lvl w:ilvl="2">
      <w:start w:val="1"/>
      <w:numFmt w:val="decimal"/>
      <w:lvlText w:val="%1.%2.%3."/>
      <w:lvlJc w:val="left"/>
      <w:pPr>
        <w:tabs>
          <w:tab w:val="num" w:pos="2160"/>
        </w:tabs>
        <w:ind w:left="1134" w:hanging="283"/>
      </w:pPr>
      <w:rPr>
        <w:rFonts w:hint="default"/>
      </w:rPr>
    </w:lvl>
    <w:lvl w:ilvl="3">
      <w:start w:val="1"/>
      <w:numFmt w:val="decimal"/>
      <w:lvlText w:val="%1.%2.%3.%4."/>
      <w:lvlJc w:val="left"/>
      <w:pPr>
        <w:ind w:left="1418" w:firstLine="283"/>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04852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DE1AEE"/>
    <w:multiLevelType w:val="multilevel"/>
    <w:tmpl w:val="87345DFA"/>
    <w:lvl w:ilvl="0">
      <w:start w:val="1"/>
      <w:numFmt w:val="decimal"/>
      <w:lvlText w:val="%1."/>
      <w:lvlJc w:val="left"/>
      <w:pPr>
        <w:ind w:left="567" w:hanging="567"/>
      </w:pPr>
      <w:rPr>
        <w:rFonts w:hint="default"/>
      </w:rPr>
    </w:lvl>
    <w:lvl w:ilvl="1">
      <w:start w:val="1"/>
      <w:numFmt w:val="decimal"/>
      <w:lvlText w:val="%1.%2."/>
      <w:lvlJc w:val="left"/>
      <w:pPr>
        <w:tabs>
          <w:tab w:val="num" w:pos="1441"/>
        </w:tabs>
        <w:ind w:left="852" w:hanging="284"/>
      </w:pPr>
      <w:rPr>
        <w:rFonts w:hint="default"/>
        <w:sz w:val="24"/>
        <w:szCs w:val="24"/>
      </w:rPr>
    </w:lvl>
    <w:lvl w:ilvl="2">
      <w:start w:val="1"/>
      <w:numFmt w:val="decimal"/>
      <w:lvlText w:val="%1.%2.%3."/>
      <w:lvlJc w:val="left"/>
      <w:pPr>
        <w:tabs>
          <w:tab w:val="num" w:pos="2160"/>
        </w:tabs>
        <w:ind w:left="1134" w:hanging="283"/>
      </w:pPr>
      <w:rPr>
        <w:rFonts w:hint="default"/>
      </w:rPr>
    </w:lvl>
    <w:lvl w:ilvl="3">
      <w:start w:val="1"/>
      <w:numFmt w:val="decimal"/>
      <w:lvlText w:val="%1.%2.%3.%4."/>
      <w:lvlJc w:val="left"/>
      <w:pPr>
        <w:ind w:left="1418" w:firstLine="283"/>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B255C73"/>
    <w:multiLevelType w:val="multilevel"/>
    <w:tmpl w:val="87345DFA"/>
    <w:lvl w:ilvl="0">
      <w:start w:val="1"/>
      <w:numFmt w:val="decimal"/>
      <w:lvlText w:val="%1."/>
      <w:lvlJc w:val="left"/>
      <w:pPr>
        <w:ind w:left="567" w:hanging="567"/>
      </w:pPr>
      <w:rPr>
        <w:rFonts w:hint="default"/>
      </w:rPr>
    </w:lvl>
    <w:lvl w:ilvl="1">
      <w:start w:val="1"/>
      <w:numFmt w:val="decimal"/>
      <w:lvlText w:val="%1.%2."/>
      <w:lvlJc w:val="left"/>
      <w:pPr>
        <w:tabs>
          <w:tab w:val="num" w:pos="1441"/>
        </w:tabs>
        <w:ind w:left="852" w:hanging="284"/>
      </w:pPr>
      <w:rPr>
        <w:rFonts w:hint="default"/>
        <w:sz w:val="24"/>
        <w:szCs w:val="24"/>
      </w:rPr>
    </w:lvl>
    <w:lvl w:ilvl="2">
      <w:start w:val="1"/>
      <w:numFmt w:val="decimal"/>
      <w:lvlText w:val="%1.%2.%3."/>
      <w:lvlJc w:val="left"/>
      <w:pPr>
        <w:tabs>
          <w:tab w:val="num" w:pos="2160"/>
        </w:tabs>
        <w:ind w:left="1134" w:hanging="283"/>
      </w:pPr>
      <w:rPr>
        <w:rFonts w:hint="default"/>
      </w:rPr>
    </w:lvl>
    <w:lvl w:ilvl="3">
      <w:start w:val="1"/>
      <w:numFmt w:val="decimal"/>
      <w:lvlText w:val="%1.%2.%3.%4."/>
      <w:lvlJc w:val="left"/>
      <w:pPr>
        <w:ind w:left="1418" w:firstLine="283"/>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CCE13B9"/>
    <w:multiLevelType w:val="hybridMultilevel"/>
    <w:tmpl w:val="8282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EB17CB"/>
    <w:multiLevelType w:val="hybridMultilevel"/>
    <w:tmpl w:val="1CAEB9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910140"/>
    <w:multiLevelType w:val="hybridMultilevel"/>
    <w:tmpl w:val="6116E7BA"/>
    <w:lvl w:ilvl="0" w:tplc="B91035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26A17"/>
    <w:multiLevelType w:val="multilevel"/>
    <w:tmpl w:val="87345DFA"/>
    <w:lvl w:ilvl="0">
      <w:start w:val="1"/>
      <w:numFmt w:val="decimal"/>
      <w:lvlText w:val="%1."/>
      <w:lvlJc w:val="left"/>
      <w:pPr>
        <w:ind w:left="567" w:hanging="567"/>
      </w:pPr>
      <w:rPr>
        <w:rFonts w:hint="default"/>
      </w:rPr>
    </w:lvl>
    <w:lvl w:ilvl="1">
      <w:start w:val="1"/>
      <w:numFmt w:val="decimal"/>
      <w:lvlText w:val="%1.%2."/>
      <w:lvlJc w:val="left"/>
      <w:pPr>
        <w:tabs>
          <w:tab w:val="num" w:pos="1441"/>
        </w:tabs>
        <w:ind w:left="852" w:hanging="284"/>
      </w:pPr>
      <w:rPr>
        <w:rFonts w:hint="default"/>
        <w:sz w:val="24"/>
        <w:szCs w:val="24"/>
      </w:rPr>
    </w:lvl>
    <w:lvl w:ilvl="2">
      <w:start w:val="1"/>
      <w:numFmt w:val="decimal"/>
      <w:lvlText w:val="%1.%2.%3."/>
      <w:lvlJc w:val="left"/>
      <w:pPr>
        <w:tabs>
          <w:tab w:val="num" w:pos="2160"/>
        </w:tabs>
        <w:ind w:left="1134" w:hanging="283"/>
      </w:pPr>
      <w:rPr>
        <w:rFonts w:hint="default"/>
      </w:rPr>
    </w:lvl>
    <w:lvl w:ilvl="3">
      <w:start w:val="1"/>
      <w:numFmt w:val="decimal"/>
      <w:lvlText w:val="%1.%2.%3.%4."/>
      <w:lvlJc w:val="left"/>
      <w:pPr>
        <w:ind w:left="1418" w:firstLine="283"/>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CC30AB5"/>
    <w:multiLevelType w:val="hybridMultilevel"/>
    <w:tmpl w:val="67E41A16"/>
    <w:lvl w:ilvl="0" w:tplc="0409000F">
      <w:start w:val="1"/>
      <w:numFmt w:val="decimal"/>
      <w:lvlText w:val="%1."/>
      <w:lvlJc w:val="left"/>
      <w:pPr>
        <w:tabs>
          <w:tab w:val="num" w:pos="360"/>
        </w:tabs>
        <w:ind w:left="360" w:hanging="360"/>
      </w:pPr>
    </w:lvl>
    <w:lvl w:ilvl="1" w:tplc="2F82DAE4">
      <w:start w:val="2013"/>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4"/>
  </w:num>
  <w:num w:numId="3">
    <w:abstractNumId w:val="1"/>
  </w:num>
  <w:num w:numId="4">
    <w:abstractNumId w:val="12"/>
  </w:num>
  <w:num w:numId="5">
    <w:abstractNumId w:val="13"/>
  </w:num>
  <w:num w:numId="6">
    <w:abstractNumId w:val="4"/>
  </w:num>
  <w:num w:numId="7">
    <w:abstractNumId w:val="8"/>
  </w:num>
  <w:num w:numId="8">
    <w:abstractNumId w:val="7"/>
  </w:num>
  <w:num w:numId="9">
    <w:abstractNumId w:val="6"/>
  </w:num>
  <w:num w:numId="10">
    <w:abstractNumId w:val="9"/>
  </w:num>
  <w:num w:numId="11">
    <w:abstractNumId w:val="2"/>
  </w:num>
  <w:num w:numId="12">
    <w:abstractNumId w:val="11"/>
  </w:num>
  <w:num w:numId="13">
    <w:abstractNumId w:val="10"/>
  </w:num>
  <w:num w:numId="14">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0510DA"/>
    <w:rsid w:val="000007D2"/>
    <w:rsid w:val="00000915"/>
    <w:rsid w:val="00000F08"/>
    <w:rsid w:val="0000178B"/>
    <w:rsid w:val="000026AB"/>
    <w:rsid w:val="00003128"/>
    <w:rsid w:val="0000317A"/>
    <w:rsid w:val="000049EB"/>
    <w:rsid w:val="00004AC5"/>
    <w:rsid w:val="000050FB"/>
    <w:rsid w:val="00005264"/>
    <w:rsid w:val="00005294"/>
    <w:rsid w:val="000057CD"/>
    <w:rsid w:val="00005802"/>
    <w:rsid w:val="00005A64"/>
    <w:rsid w:val="00006092"/>
    <w:rsid w:val="00010724"/>
    <w:rsid w:val="00012EA1"/>
    <w:rsid w:val="00013B67"/>
    <w:rsid w:val="000143E2"/>
    <w:rsid w:val="0001476D"/>
    <w:rsid w:val="000147D4"/>
    <w:rsid w:val="000156ED"/>
    <w:rsid w:val="000167FE"/>
    <w:rsid w:val="00016D6D"/>
    <w:rsid w:val="00016F05"/>
    <w:rsid w:val="00016F9F"/>
    <w:rsid w:val="00017039"/>
    <w:rsid w:val="00017694"/>
    <w:rsid w:val="000177AA"/>
    <w:rsid w:val="00021470"/>
    <w:rsid w:val="00021EEA"/>
    <w:rsid w:val="00022734"/>
    <w:rsid w:val="00022F03"/>
    <w:rsid w:val="00023193"/>
    <w:rsid w:val="00023BB9"/>
    <w:rsid w:val="000245F0"/>
    <w:rsid w:val="00024C8D"/>
    <w:rsid w:val="00024F37"/>
    <w:rsid w:val="00025459"/>
    <w:rsid w:val="00025580"/>
    <w:rsid w:val="00025877"/>
    <w:rsid w:val="00025ED9"/>
    <w:rsid w:val="00026153"/>
    <w:rsid w:val="000269D4"/>
    <w:rsid w:val="000278D5"/>
    <w:rsid w:val="000306D6"/>
    <w:rsid w:val="00030D4E"/>
    <w:rsid w:val="00031B7C"/>
    <w:rsid w:val="000329B4"/>
    <w:rsid w:val="00033F03"/>
    <w:rsid w:val="00033F20"/>
    <w:rsid w:val="000341D0"/>
    <w:rsid w:val="0003554D"/>
    <w:rsid w:val="00035589"/>
    <w:rsid w:val="00035840"/>
    <w:rsid w:val="00035C68"/>
    <w:rsid w:val="00037124"/>
    <w:rsid w:val="00037499"/>
    <w:rsid w:val="00040FAE"/>
    <w:rsid w:val="00041271"/>
    <w:rsid w:val="0004138D"/>
    <w:rsid w:val="000429B0"/>
    <w:rsid w:val="00042AC5"/>
    <w:rsid w:val="00042D81"/>
    <w:rsid w:val="000431D0"/>
    <w:rsid w:val="00043200"/>
    <w:rsid w:val="00043881"/>
    <w:rsid w:val="000438A2"/>
    <w:rsid w:val="00043A4A"/>
    <w:rsid w:val="00044C75"/>
    <w:rsid w:val="00045C05"/>
    <w:rsid w:val="00045F49"/>
    <w:rsid w:val="00046777"/>
    <w:rsid w:val="000470AF"/>
    <w:rsid w:val="00047609"/>
    <w:rsid w:val="00047CAC"/>
    <w:rsid w:val="00047D02"/>
    <w:rsid w:val="00050087"/>
    <w:rsid w:val="00050198"/>
    <w:rsid w:val="00050DD0"/>
    <w:rsid w:val="000510DA"/>
    <w:rsid w:val="0005237E"/>
    <w:rsid w:val="00053D14"/>
    <w:rsid w:val="00054238"/>
    <w:rsid w:val="0005633F"/>
    <w:rsid w:val="00056AAB"/>
    <w:rsid w:val="00056BFA"/>
    <w:rsid w:val="00056F67"/>
    <w:rsid w:val="00057365"/>
    <w:rsid w:val="00057C6A"/>
    <w:rsid w:val="00061281"/>
    <w:rsid w:val="0006193F"/>
    <w:rsid w:val="00062C8A"/>
    <w:rsid w:val="00063267"/>
    <w:rsid w:val="0006400C"/>
    <w:rsid w:val="00064BD6"/>
    <w:rsid w:val="00064D60"/>
    <w:rsid w:val="00064F65"/>
    <w:rsid w:val="00066DB0"/>
    <w:rsid w:val="00071358"/>
    <w:rsid w:val="000716E1"/>
    <w:rsid w:val="00072130"/>
    <w:rsid w:val="00073CE7"/>
    <w:rsid w:val="00074146"/>
    <w:rsid w:val="0007462A"/>
    <w:rsid w:val="0007542D"/>
    <w:rsid w:val="00075608"/>
    <w:rsid w:val="00075DFF"/>
    <w:rsid w:val="0007630A"/>
    <w:rsid w:val="000763FE"/>
    <w:rsid w:val="000800CB"/>
    <w:rsid w:val="0008029B"/>
    <w:rsid w:val="00080A56"/>
    <w:rsid w:val="000810E5"/>
    <w:rsid w:val="00081E37"/>
    <w:rsid w:val="000827BE"/>
    <w:rsid w:val="00083023"/>
    <w:rsid w:val="0008380C"/>
    <w:rsid w:val="00083CB4"/>
    <w:rsid w:val="00084126"/>
    <w:rsid w:val="00085270"/>
    <w:rsid w:val="000865D1"/>
    <w:rsid w:val="000867E1"/>
    <w:rsid w:val="00087566"/>
    <w:rsid w:val="00087B15"/>
    <w:rsid w:val="000907DD"/>
    <w:rsid w:val="00090940"/>
    <w:rsid w:val="00091535"/>
    <w:rsid w:val="00091AAF"/>
    <w:rsid w:val="00091EA4"/>
    <w:rsid w:val="00092581"/>
    <w:rsid w:val="00092E80"/>
    <w:rsid w:val="00093C39"/>
    <w:rsid w:val="000945B8"/>
    <w:rsid w:val="00095BAB"/>
    <w:rsid w:val="00095C51"/>
    <w:rsid w:val="00095F53"/>
    <w:rsid w:val="0009687C"/>
    <w:rsid w:val="00097424"/>
    <w:rsid w:val="000976C0"/>
    <w:rsid w:val="000978B6"/>
    <w:rsid w:val="000A09F6"/>
    <w:rsid w:val="000A0C9A"/>
    <w:rsid w:val="000A18BA"/>
    <w:rsid w:val="000A2A37"/>
    <w:rsid w:val="000A3582"/>
    <w:rsid w:val="000A3913"/>
    <w:rsid w:val="000A44C5"/>
    <w:rsid w:val="000A491C"/>
    <w:rsid w:val="000A4B0D"/>
    <w:rsid w:val="000A4D30"/>
    <w:rsid w:val="000A66E2"/>
    <w:rsid w:val="000A724A"/>
    <w:rsid w:val="000A7C26"/>
    <w:rsid w:val="000B0147"/>
    <w:rsid w:val="000B0204"/>
    <w:rsid w:val="000B0E61"/>
    <w:rsid w:val="000B0EC5"/>
    <w:rsid w:val="000B16BB"/>
    <w:rsid w:val="000B1A3F"/>
    <w:rsid w:val="000B1B01"/>
    <w:rsid w:val="000B21DC"/>
    <w:rsid w:val="000B24B4"/>
    <w:rsid w:val="000B2FE8"/>
    <w:rsid w:val="000B3446"/>
    <w:rsid w:val="000B34C0"/>
    <w:rsid w:val="000B3B3D"/>
    <w:rsid w:val="000B44C6"/>
    <w:rsid w:val="000B4761"/>
    <w:rsid w:val="000B4858"/>
    <w:rsid w:val="000B5124"/>
    <w:rsid w:val="000B5C05"/>
    <w:rsid w:val="000B638D"/>
    <w:rsid w:val="000B74A2"/>
    <w:rsid w:val="000B76A9"/>
    <w:rsid w:val="000B785C"/>
    <w:rsid w:val="000C079A"/>
    <w:rsid w:val="000C0BEE"/>
    <w:rsid w:val="000C12F5"/>
    <w:rsid w:val="000C1FD3"/>
    <w:rsid w:val="000C220C"/>
    <w:rsid w:val="000C2609"/>
    <w:rsid w:val="000C2BE7"/>
    <w:rsid w:val="000C3707"/>
    <w:rsid w:val="000C3A43"/>
    <w:rsid w:val="000C3C91"/>
    <w:rsid w:val="000C4431"/>
    <w:rsid w:val="000C47A8"/>
    <w:rsid w:val="000C5ABF"/>
    <w:rsid w:val="000C5D3E"/>
    <w:rsid w:val="000C6BD8"/>
    <w:rsid w:val="000C6C5C"/>
    <w:rsid w:val="000C6D92"/>
    <w:rsid w:val="000C714F"/>
    <w:rsid w:val="000C7C66"/>
    <w:rsid w:val="000C7E18"/>
    <w:rsid w:val="000D0A35"/>
    <w:rsid w:val="000D1141"/>
    <w:rsid w:val="000D30EA"/>
    <w:rsid w:val="000D35A7"/>
    <w:rsid w:val="000D3B42"/>
    <w:rsid w:val="000D3E54"/>
    <w:rsid w:val="000D6A37"/>
    <w:rsid w:val="000D74D5"/>
    <w:rsid w:val="000D78B0"/>
    <w:rsid w:val="000D7BFB"/>
    <w:rsid w:val="000E0C6B"/>
    <w:rsid w:val="000E105E"/>
    <w:rsid w:val="000E292C"/>
    <w:rsid w:val="000E29D3"/>
    <w:rsid w:val="000E2E4C"/>
    <w:rsid w:val="000E3799"/>
    <w:rsid w:val="000E3A4F"/>
    <w:rsid w:val="000E3FAA"/>
    <w:rsid w:val="000E485B"/>
    <w:rsid w:val="000E4A96"/>
    <w:rsid w:val="000E4E29"/>
    <w:rsid w:val="000E5164"/>
    <w:rsid w:val="000E5625"/>
    <w:rsid w:val="000E620C"/>
    <w:rsid w:val="000E7B7A"/>
    <w:rsid w:val="000F09DE"/>
    <w:rsid w:val="000F0C15"/>
    <w:rsid w:val="000F1676"/>
    <w:rsid w:val="000F1A82"/>
    <w:rsid w:val="000F1F73"/>
    <w:rsid w:val="000F24A3"/>
    <w:rsid w:val="000F3669"/>
    <w:rsid w:val="000F3B54"/>
    <w:rsid w:val="000F3CE3"/>
    <w:rsid w:val="000F417C"/>
    <w:rsid w:val="000F4E22"/>
    <w:rsid w:val="000F5013"/>
    <w:rsid w:val="000F6F64"/>
    <w:rsid w:val="000F743B"/>
    <w:rsid w:val="000F77C3"/>
    <w:rsid w:val="00100D75"/>
    <w:rsid w:val="0010187B"/>
    <w:rsid w:val="00101D0D"/>
    <w:rsid w:val="00101EA5"/>
    <w:rsid w:val="001021F7"/>
    <w:rsid w:val="00102496"/>
    <w:rsid w:val="00102D1B"/>
    <w:rsid w:val="00103E31"/>
    <w:rsid w:val="00103E5E"/>
    <w:rsid w:val="0010404B"/>
    <w:rsid w:val="00105127"/>
    <w:rsid w:val="0010582F"/>
    <w:rsid w:val="00105FCF"/>
    <w:rsid w:val="00106065"/>
    <w:rsid w:val="001066B2"/>
    <w:rsid w:val="00106FEF"/>
    <w:rsid w:val="00107594"/>
    <w:rsid w:val="00107C74"/>
    <w:rsid w:val="00111315"/>
    <w:rsid w:val="001119A8"/>
    <w:rsid w:val="00111C9D"/>
    <w:rsid w:val="001124CF"/>
    <w:rsid w:val="00112831"/>
    <w:rsid w:val="00113292"/>
    <w:rsid w:val="00113929"/>
    <w:rsid w:val="001142DE"/>
    <w:rsid w:val="00114515"/>
    <w:rsid w:val="001148CB"/>
    <w:rsid w:val="00115778"/>
    <w:rsid w:val="00115EDC"/>
    <w:rsid w:val="00116DF3"/>
    <w:rsid w:val="00117CAB"/>
    <w:rsid w:val="00117D61"/>
    <w:rsid w:val="001206AB"/>
    <w:rsid w:val="001208FB"/>
    <w:rsid w:val="00120BCE"/>
    <w:rsid w:val="001212D4"/>
    <w:rsid w:val="0012142E"/>
    <w:rsid w:val="00122C22"/>
    <w:rsid w:val="0012426F"/>
    <w:rsid w:val="001244DA"/>
    <w:rsid w:val="00124D99"/>
    <w:rsid w:val="00125592"/>
    <w:rsid w:val="001260A2"/>
    <w:rsid w:val="00126282"/>
    <w:rsid w:val="00126ADC"/>
    <w:rsid w:val="001276E1"/>
    <w:rsid w:val="00127F75"/>
    <w:rsid w:val="00130B73"/>
    <w:rsid w:val="00130C33"/>
    <w:rsid w:val="00130C63"/>
    <w:rsid w:val="0013207F"/>
    <w:rsid w:val="001331D1"/>
    <w:rsid w:val="00133587"/>
    <w:rsid w:val="00133A9D"/>
    <w:rsid w:val="00133DCF"/>
    <w:rsid w:val="00134AE6"/>
    <w:rsid w:val="0013555F"/>
    <w:rsid w:val="00135E99"/>
    <w:rsid w:val="00135FEC"/>
    <w:rsid w:val="00136BE7"/>
    <w:rsid w:val="0013779A"/>
    <w:rsid w:val="001413A9"/>
    <w:rsid w:val="00141A1A"/>
    <w:rsid w:val="00141E77"/>
    <w:rsid w:val="00141F87"/>
    <w:rsid w:val="00142A07"/>
    <w:rsid w:val="00143FB7"/>
    <w:rsid w:val="001444CC"/>
    <w:rsid w:val="00144F47"/>
    <w:rsid w:val="001450F9"/>
    <w:rsid w:val="001468B4"/>
    <w:rsid w:val="00146A64"/>
    <w:rsid w:val="00146B8A"/>
    <w:rsid w:val="0014784E"/>
    <w:rsid w:val="00150576"/>
    <w:rsid w:val="001511D4"/>
    <w:rsid w:val="00151308"/>
    <w:rsid w:val="00151CFE"/>
    <w:rsid w:val="00152D55"/>
    <w:rsid w:val="00153C27"/>
    <w:rsid w:val="00154EFD"/>
    <w:rsid w:val="00155A9A"/>
    <w:rsid w:val="0015610C"/>
    <w:rsid w:val="001561F4"/>
    <w:rsid w:val="00156495"/>
    <w:rsid w:val="00156CB9"/>
    <w:rsid w:val="00157C1D"/>
    <w:rsid w:val="00161377"/>
    <w:rsid w:val="00161A82"/>
    <w:rsid w:val="00161FF1"/>
    <w:rsid w:val="001622AC"/>
    <w:rsid w:val="001632C2"/>
    <w:rsid w:val="00163672"/>
    <w:rsid w:val="0016369A"/>
    <w:rsid w:val="00163D3B"/>
    <w:rsid w:val="0016417C"/>
    <w:rsid w:val="001641F3"/>
    <w:rsid w:val="0016551B"/>
    <w:rsid w:val="00166EA1"/>
    <w:rsid w:val="001671BB"/>
    <w:rsid w:val="001706C4"/>
    <w:rsid w:val="001713BE"/>
    <w:rsid w:val="00171402"/>
    <w:rsid w:val="001718C7"/>
    <w:rsid w:val="00171953"/>
    <w:rsid w:val="00172594"/>
    <w:rsid w:val="00173345"/>
    <w:rsid w:val="001740FC"/>
    <w:rsid w:val="00174274"/>
    <w:rsid w:val="001742D3"/>
    <w:rsid w:val="001744E4"/>
    <w:rsid w:val="00174DA2"/>
    <w:rsid w:val="00175225"/>
    <w:rsid w:val="00175D23"/>
    <w:rsid w:val="00175EAA"/>
    <w:rsid w:val="001760B5"/>
    <w:rsid w:val="00176513"/>
    <w:rsid w:val="00176DE8"/>
    <w:rsid w:val="0017743D"/>
    <w:rsid w:val="00177BA4"/>
    <w:rsid w:val="00177DCC"/>
    <w:rsid w:val="00177FE2"/>
    <w:rsid w:val="0018073B"/>
    <w:rsid w:val="00180BB7"/>
    <w:rsid w:val="00180D88"/>
    <w:rsid w:val="00182105"/>
    <w:rsid w:val="00182D8B"/>
    <w:rsid w:val="00183334"/>
    <w:rsid w:val="00183479"/>
    <w:rsid w:val="0018445C"/>
    <w:rsid w:val="00184694"/>
    <w:rsid w:val="00184944"/>
    <w:rsid w:val="001874A6"/>
    <w:rsid w:val="001875E2"/>
    <w:rsid w:val="00190C8B"/>
    <w:rsid w:val="00191770"/>
    <w:rsid w:val="00191EE9"/>
    <w:rsid w:val="001922CA"/>
    <w:rsid w:val="00192419"/>
    <w:rsid w:val="001926BE"/>
    <w:rsid w:val="00192991"/>
    <w:rsid w:val="00192E7D"/>
    <w:rsid w:val="00193E5D"/>
    <w:rsid w:val="0019546A"/>
    <w:rsid w:val="0019581F"/>
    <w:rsid w:val="00195B05"/>
    <w:rsid w:val="00195C24"/>
    <w:rsid w:val="0019765B"/>
    <w:rsid w:val="001A0057"/>
    <w:rsid w:val="001A0D90"/>
    <w:rsid w:val="001A10AE"/>
    <w:rsid w:val="001A1B6A"/>
    <w:rsid w:val="001A1F64"/>
    <w:rsid w:val="001A302E"/>
    <w:rsid w:val="001A34B7"/>
    <w:rsid w:val="001A3578"/>
    <w:rsid w:val="001A35B6"/>
    <w:rsid w:val="001A37B3"/>
    <w:rsid w:val="001A3F71"/>
    <w:rsid w:val="001A4257"/>
    <w:rsid w:val="001A4D70"/>
    <w:rsid w:val="001A5A83"/>
    <w:rsid w:val="001A62D1"/>
    <w:rsid w:val="001A674C"/>
    <w:rsid w:val="001A6F39"/>
    <w:rsid w:val="001A7041"/>
    <w:rsid w:val="001A764A"/>
    <w:rsid w:val="001A7985"/>
    <w:rsid w:val="001A7BEF"/>
    <w:rsid w:val="001A7E8D"/>
    <w:rsid w:val="001B02A5"/>
    <w:rsid w:val="001B0984"/>
    <w:rsid w:val="001B0A8F"/>
    <w:rsid w:val="001B101F"/>
    <w:rsid w:val="001B10F9"/>
    <w:rsid w:val="001B1153"/>
    <w:rsid w:val="001B1B7B"/>
    <w:rsid w:val="001B3536"/>
    <w:rsid w:val="001B3989"/>
    <w:rsid w:val="001B531C"/>
    <w:rsid w:val="001B55BE"/>
    <w:rsid w:val="001B5E47"/>
    <w:rsid w:val="001B610C"/>
    <w:rsid w:val="001B6BF2"/>
    <w:rsid w:val="001B746C"/>
    <w:rsid w:val="001B76DE"/>
    <w:rsid w:val="001C09F3"/>
    <w:rsid w:val="001C106D"/>
    <w:rsid w:val="001C1522"/>
    <w:rsid w:val="001C1672"/>
    <w:rsid w:val="001C195F"/>
    <w:rsid w:val="001C1B01"/>
    <w:rsid w:val="001C292D"/>
    <w:rsid w:val="001C30EB"/>
    <w:rsid w:val="001C41D1"/>
    <w:rsid w:val="001C69BF"/>
    <w:rsid w:val="001C72D7"/>
    <w:rsid w:val="001D04BE"/>
    <w:rsid w:val="001D074B"/>
    <w:rsid w:val="001D1088"/>
    <w:rsid w:val="001D10BC"/>
    <w:rsid w:val="001D11E0"/>
    <w:rsid w:val="001D1DD2"/>
    <w:rsid w:val="001D21C3"/>
    <w:rsid w:val="001D3826"/>
    <w:rsid w:val="001D5EAB"/>
    <w:rsid w:val="001D6698"/>
    <w:rsid w:val="001D7815"/>
    <w:rsid w:val="001E053F"/>
    <w:rsid w:val="001E05B2"/>
    <w:rsid w:val="001E06BC"/>
    <w:rsid w:val="001E07F0"/>
    <w:rsid w:val="001E0982"/>
    <w:rsid w:val="001E10FD"/>
    <w:rsid w:val="001E128C"/>
    <w:rsid w:val="001E1388"/>
    <w:rsid w:val="001E148B"/>
    <w:rsid w:val="001E1594"/>
    <w:rsid w:val="001E1A46"/>
    <w:rsid w:val="001E21B9"/>
    <w:rsid w:val="001E3470"/>
    <w:rsid w:val="001E482D"/>
    <w:rsid w:val="001E48BF"/>
    <w:rsid w:val="001E4F76"/>
    <w:rsid w:val="001E58A7"/>
    <w:rsid w:val="001E64BF"/>
    <w:rsid w:val="001E7742"/>
    <w:rsid w:val="001E799C"/>
    <w:rsid w:val="001E7E9A"/>
    <w:rsid w:val="001F028B"/>
    <w:rsid w:val="001F0F4F"/>
    <w:rsid w:val="001F0F9C"/>
    <w:rsid w:val="001F1323"/>
    <w:rsid w:val="001F1844"/>
    <w:rsid w:val="001F1DC2"/>
    <w:rsid w:val="001F1F85"/>
    <w:rsid w:val="001F24C2"/>
    <w:rsid w:val="001F27F4"/>
    <w:rsid w:val="001F317E"/>
    <w:rsid w:val="001F431A"/>
    <w:rsid w:val="001F46D0"/>
    <w:rsid w:val="001F584D"/>
    <w:rsid w:val="001F5F06"/>
    <w:rsid w:val="001F670B"/>
    <w:rsid w:val="001F6E9B"/>
    <w:rsid w:val="001F718F"/>
    <w:rsid w:val="0020121D"/>
    <w:rsid w:val="0020128E"/>
    <w:rsid w:val="00201707"/>
    <w:rsid w:val="002017EB"/>
    <w:rsid w:val="00201B9D"/>
    <w:rsid w:val="00202383"/>
    <w:rsid w:val="002024C6"/>
    <w:rsid w:val="00202D58"/>
    <w:rsid w:val="00203F54"/>
    <w:rsid w:val="002052FE"/>
    <w:rsid w:val="002055E7"/>
    <w:rsid w:val="002058E4"/>
    <w:rsid w:val="00205F28"/>
    <w:rsid w:val="00206C5F"/>
    <w:rsid w:val="00207625"/>
    <w:rsid w:val="00207741"/>
    <w:rsid w:val="00207805"/>
    <w:rsid w:val="00207B50"/>
    <w:rsid w:val="00207C82"/>
    <w:rsid w:val="0021005F"/>
    <w:rsid w:val="00210C6F"/>
    <w:rsid w:val="00210EBA"/>
    <w:rsid w:val="00210EE2"/>
    <w:rsid w:val="002114ED"/>
    <w:rsid w:val="00211B16"/>
    <w:rsid w:val="00211B30"/>
    <w:rsid w:val="002130A0"/>
    <w:rsid w:val="002137D8"/>
    <w:rsid w:val="00213C76"/>
    <w:rsid w:val="0021440C"/>
    <w:rsid w:val="002154B5"/>
    <w:rsid w:val="0021636A"/>
    <w:rsid w:val="00220235"/>
    <w:rsid w:val="00221115"/>
    <w:rsid w:val="00221A91"/>
    <w:rsid w:val="0022205F"/>
    <w:rsid w:val="00222DE3"/>
    <w:rsid w:val="002238FB"/>
    <w:rsid w:val="00223B6E"/>
    <w:rsid w:val="00224A61"/>
    <w:rsid w:val="00225A4C"/>
    <w:rsid w:val="00226378"/>
    <w:rsid w:val="00226983"/>
    <w:rsid w:val="00226A50"/>
    <w:rsid w:val="00226B4F"/>
    <w:rsid w:val="00226D83"/>
    <w:rsid w:val="00227362"/>
    <w:rsid w:val="0022742C"/>
    <w:rsid w:val="00230197"/>
    <w:rsid w:val="002304CF"/>
    <w:rsid w:val="00231068"/>
    <w:rsid w:val="00231456"/>
    <w:rsid w:val="002327F9"/>
    <w:rsid w:val="00233468"/>
    <w:rsid w:val="002336A0"/>
    <w:rsid w:val="00234192"/>
    <w:rsid w:val="0023467F"/>
    <w:rsid w:val="00234C55"/>
    <w:rsid w:val="00234D25"/>
    <w:rsid w:val="002350D0"/>
    <w:rsid w:val="00235323"/>
    <w:rsid w:val="0023539D"/>
    <w:rsid w:val="00235B19"/>
    <w:rsid w:val="00236159"/>
    <w:rsid w:val="0024107E"/>
    <w:rsid w:val="002411ED"/>
    <w:rsid w:val="002415F0"/>
    <w:rsid w:val="002433C4"/>
    <w:rsid w:val="00243738"/>
    <w:rsid w:val="002447D0"/>
    <w:rsid w:val="00246277"/>
    <w:rsid w:val="002462A3"/>
    <w:rsid w:val="00246544"/>
    <w:rsid w:val="00247024"/>
    <w:rsid w:val="002476B2"/>
    <w:rsid w:val="00247856"/>
    <w:rsid w:val="00247B9C"/>
    <w:rsid w:val="00247D2F"/>
    <w:rsid w:val="002504B0"/>
    <w:rsid w:val="002505FB"/>
    <w:rsid w:val="00251A5E"/>
    <w:rsid w:val="00251BF5"/>
    <w:rsid w:val="00252E2B"/>
    <w:rsid w:val="00253B6A"/>
    <w:rsid w:val="002550FA"/>
    <w:rsid w:val="00255289"/>
    <w:rsid w:val="00255D4A"/>
    <w:rsid w:val="0025603C"/>
    <w:rsid w:val="00256305"/>
    <w:rsid w:val="00256375"/>
    <w:rsid w:val="0025646E"/>
    <w:rsid w:val="002571D2"/>
    <w:rsid w:val="0025777E"/>
    <w:rsid w:val="00257C4A"/>
    <w:rsid w:val="00261A39"/>
    <w:rsid w:val="00261F54"/>
    <w:rsid w:val="00261FBB"/>
    <w:rsid w:val="00262230"/>
    <w:rsid w:val="002625FE"/>
    <w:rsid w:val="00263137"/>
    <w:rsid w:val="00263410"/>
    <w:rsid w:val="002635E9"/>
    <w:rsid w:val="00265B16"/>
    <w:rsid w:val="00265C44"/>
    <w:rsid w:val="00265DBA"/>
    <w:rsid w:val="00266622"/>
    <w:rsid w:val="0026702A"/>
    <w:rsid w:val="002678EA"/>
    <w:rsid w:val="00270B40"/>
    <w:rsid w:val="0027161B"/>
    <w:rsid w:val="00271847"/>
    <w:rsid w:val="00272327"/>
    <w:rsid w:val="002728DF"/>
    <w:rsid w:val="00272B59"/>
    <w:rsid w:val="00272FC4"/>
    <w:rsid w:val="00273AE1"/>
    <w:rsid w:val="00274629"/>
    <w:rsid w:val="002757E1"/>
    <w:rsid w:val="002762C5"/>
    <w:rsid w:val="002764A0"/>
    <w:rsid w:val="00276A5A"/>
    <w:rsid w:val="00277024"/>
    <w:rsid w:val="002770A8"/>
    <w:rsid w:val="002773ED"/>
    <w:rsid w:val="00277A0F"/>
    <w:rsid w:val="00280AC2"/>
    <w:rsid w:val="00281B1B"/>
    <w:rsid w:val="00281C84"/>
    <w:rsid w:val="00282918"/>
    <w:rsid w:val="00282F98"/>
    <w:rsid w:val="00283893"/>
    <w:rsid w:val="00283D59"/>
    <w:rsid w:val="00285BC1"/>
    <w:rsid w:val="00286293"/>
    <w:rsid w:val="00291B87"/>
    <w:rsid w:val="002924B9"/>
    <w:rsid w:val="00292D5A"/>
    <w:rsid w:val="002945EF"/>
    <w:rsid w:val="002956C2"/>
    <w:rsid w:val="00295F30"/>
    <w:rsid w:val="002964C9"/>
    <w:rsid w:val="00296C8D"/>
    <w:rsid w:val="002975F6"/>
    <w:rsid w:val="00297A2D"/>
    <w:rsid w:val="002A06A6"/>
    <w:rsid w:val="002A12E2"/>
    <w:rsid w:val="002A24A0"/>
    <w:rsid w:val="002A3738"/>
    <w:rsid w:val="002A3FA4"/>
    <w:rsid w:val="002A4E3F"/>
    <w:rsid w:val="002A7E6A"/>
    <w:rsid w:val="002B0393"/>
    <w:rsid w:val="002B05EB"/>
    <w:rsid w:val="002B14C7"/>
    <w:rsid w:val="002B1AAE"/>
    <w:rsid w:val="002B3966"/>
    <w:rsid w:val="002B3D9A"/>
    <w:rsid w:val="002B40A4"/>
    <w:rsid w:val="002B422E"/>
    <w:rsid w:val="002B45C3"/>
    <w:rsid w:val="002B4832"/>
    <w:rsid w:val="002B5939"/>
    <w:rsid w:val="002C03F4"/>
    <w:rsid w:val="002C0BD0"/>
    <w:rsid w:val="002C0C29"/>
    <w:rsid w:val="002C0DA0"/>
    <w:rsid w:val="002C1FD6"/>
    <w:rsid w:val="002C2CCD"/>
    <w:rsid w:val="002C2FAA"/>
    <w:rsid w:val="002C4853"/>
    <w:rsid w:val="002C5676"/>
    <w:rsid w:val="002C58D9"/>
    <w:rsid w:val="002C58E1"/>
    <w:rsid w:val="002C5B5B"/>
    <w:rsid w:val="002C6D6E"/>
    <w:rsid w:val="002C73EE"/>
    <w:rsid w:val="002C7735"/>
    <w:rsid w:val="002C7F8E"/>
    <w:rsid w:val="002D0767"/>
    <w:rsid w:val="002D08A8"/>
    <w:rsid w:val="002D1557"/>
    <w:rsid w:val="002D2018"/>
    <w:rsid w:val="002D2869"/>
    <w:rsid w:val="002D2E0A"/>
    <w:rsid w:val="002D42D7"/>
    <w:rsid w:val="002D4A56"/>
    <w:rsid w:val="002D50D1"/>
    <w:rsid w:val="002D6A6C"/>
    <w:rsid w:val="002D7424"/>
    <w:rsid w:val="002E0C60"/>
    <w:rsid w:val="002E0CE3"/>
    <w:rsid w:val="002E172B"/>
    <w:rsid w:val="002E1E07"/>
    <w:rsid w:val="002E2ACA"/>
    <w:rsid w:val="002E3161"/>
    <w:rsid w:val="002E375C"/>
    <w:rsid w:val="002E37A3"/>
    <w:rsid w:val="002E45DB"/>
    <w:rsid w:val="002E4B65"/>
    <w:rsid w:val="002E54FD"/>
    <w:rsid w:val="002E55F2"/>
    <w:rsid w:val="002E5BBA"/>
    <w:rsid w:val="002E5D39"/>
    <w:rsid w:val="002E6506"/>
    <w:rsid w:val="002E755D"/>
    <w:rsid w:val="002F0358"/>
    <w:rsid w:val="002F1458"/>
    <w:rsid w:val="002F15CC"/>
    <w:rsid w:val="002F2B5C"/>
    <w:rsid w:val="002F2F7E"/>
    <w:rsid w:val="002F5C12"/>
    <w:rsid w:val="002F5D8D"/>
    <w:rsid w:val="002F6131"/>
    <w:rsid w:val="002F6610"/>
    <w:rsid w:val="002F66F7"/>
    <w:rsid w:val="002F68DC"/>
    <w:rsid w:val="00300127"/>
    <w:rsid w:val="0030022B"/>
    <w:rsid w:val="00300903"/>
    <w:rsid w:val="00301AFD"/>
    <w:rsid w:val="00303AE0"/>
    <w:rsid w:val="00304508"/>
    <w:rsid w:val="00304908"/>
    <w:rsid w:val="003051F1"/>
    <w:rsid w:val="00305662"/>
    <w:rsid w:val="00306BA3"/>
    <w:rsid w:val="00306E72"/>
    <w:rsid w:val="003075B7"/>
    <w:rsid w:val="0030782E"/>
    <w:rsid w:val="00307831"/>
    <w:rsid w:val="00310A10"/>
    <w:rsid w:val="00311C43"/>
    <w:rsid w:val="0031230D"/>
    <w:rsid w:val="0031345C"/>
    <w:rsid w:val="003134BA"/>
    <w:rsid w:val="00313B95"/>
    <w:rsid w:val="00314781"/>
    <w:rsid w:val="0031486B"/>
    <w:rsid w:val="0031491D"/>
    <w:rsid w:val="00314940"/>
    <w:rsid w:val="0031495F"/>
    <w:rsid w:val="00314DF0"/>
    <w:rsid w:val="00316ACA"/>
    <w:rsid w:val="00316AE4"/>
    <w:rsid w:val="00316BED"/>
    <w:rsid w:val="00316D2F"/>
    <w:rsid w:val="0031769C"/>
    <w:rsid w:val="003205F6"/>
    <w:rsid w:val="003206F9"/>
    <w:rsid w:val="00320B86"/>
    <w:rsid w:val="00320D6B"/>
    <w:rsid w:val="00320E8B"/>
    <w:rsid w:val="003210E2"/>
    <w:rsid w:val="00321511"/>
    <w:rsid w:val="003217BB"/>
    <w:rsid w:val="0032207F"/>
    <w:rsid w:val="00322B1A"/>
    <w:rsid w:val="00322BB2"/>
    <w:rsid w:val="00323C41"/>
    <w:rsid w:val="00323C72"/>
    <w:rsid w:val="00323E68"/>
    <w:rsid w:val="003243C4"/>
    <w:rsid w:val="00324FFF"/>
    <w:rsid w:val="00325B50"/>
    <w:rsid w:val="00326A53"/>
    <w:rsid w:val="00326AA6"/>
    <w:rsid w:val="00326C81"/>
    <w:rsid w:val="00326DFF"/>
    <w:rsid w:val="00327071"/>
    <w:rsid w:val="00327851"/>
    <w:rsid w:val="00327915"/>
    <w:rsid w:val="003305A0"/>
    <w:rsid w:val="00331337"/>
    <w:rsid w:val="003313DB"/>
    <w:rsid w:val="00331496"/>
    <w:rsid w:val="003314E7"/>
    <w:rsid w:val="00334256"/>
    <w:rsid w:val="00335A22"/>
    <w:rsid w:val="00335CD8"/>
    <w:rsid w:val="00336B0E"/>
    <w:rsid w:val="00340F6E"/>
    <w:rsid w:val="00342122"/>
    <w:rsid w:val="00342678"/>
    <w:rsid w:val="0034271E"/>
    <w:rsid w:val="00342BE3"/>
    <w:rsid w:val="00342CEF"/>
    <w:rsid w:val="00342D7A"/>
    <w:rsid w:val="00344328"/>
    <w:rsid w:val="00345474"/>
    <w:rsid w:val="00345F59"/>
    <w:rsid w:val="003464BE"/>
    <w:rsid w:val="00346867"/>
    <w:rsid w:val="00346C1F"/>
    <w:rsid w:val="00346DC8"/>
    <w:rsid w:val="003475E6"/>
    <w:rsid w:val="00347E05"/>
    <w:rsid w:val="0035016B"/>
    <w:rsid w:val="00350547"/>
    <w:rsid w:val="00350928"/>
    <w:rsid w:val="00350D9A"/>
    <w:rsid w:val="0035137B"/>
    <w:rsid w:val="00351AD0"/>
    <w:rsid w:val="00352A9C"/>
    <w:rsid w:val="00352EE3"/>
    <w:rsid w:val="003539B9"/>
    <w:rsid w:val="00353A3D"/>
    <w:rsid w:val="00353E60"/>
    <w:rsid w:val="00354528"/>
    <w:rsid w:val="00354E5E"/>
    <w:rsid w:val="00354EDB"/>
    <w:rsid w:val="00355094"/>
    <w:rsid w:val="003555E9"/>
    <w:rsid w:val="003559C6"/>
    <w:rsid w:val="00356C2C"/>
    <w:rsid w:val="0035787B"/>
    <w:rsid w:val="0036067C"/>
    <w:rsid w:val="00360EA4"/>
    <w:rsid w:val="00362BCF"/>
    <w:rsid w:val="00362DD1"/>
    <w:rsid w:val="00363665"/>
    <w:rsid w:val="003655CE"/>
    <w:rsid w:val="00365CEC"/>
    <w:rsid w:val="00365E66"/>
    <w:rsid w:val="003673E8"/>
    <w:rsid w:val="003677FD"/>
    <w:rsid w:val="00372313"/>
    <w:rsid w:val="003751EE"/>
    <w:rsid w:val="003753BB"/>
    <w:rsid w:val="00376203"/>
    <w:rsid w:val="00376C45"/>
    <w:rsid w:val="003773BC"/>
    <w:rsid w:val="00377683"/>
    <w:rsid w:val="003779E5"/>
    <w:rsid w:val="00377A2C"/>
    <w:rsid w:val="0038028D"/>
    <w:rsid w:val="0038040C"/>
    <w:rsid w:val="0038260D"/>
    <w:rsid w:val="00383B6B"/>
    <w:rsid w:val="00384468"/>
    <w:rsid w:val="00385225"/>
    <w:rsid w:val="0038523D"/>
    <w:rsid w:val="003860D7"/>
    <w:rsid w:val="0038783B"/>
    <w:rsid w:val="00387FD4"/>
    <w:rsid w:val="00391059"/>
    <w:rsid w:val="00391090"/>
    <w:rsid w:val="00391CA4"/>
    <w:rsid w:val="00391E42"/>
    <w:rsid w:val="00391F91"/>
    <w:rsid w:val="00392331"/>
    <w:rsid w:val="00392425"/>
    <w:rsid w:val="00392A8B"/>
    <w:rsid w:val="0039470C"/>
    <w:rsid w:val="00394EAA"/>
    <w:rsid w:val="00395CE4"/>
    <w:rsid w:val="00396292"/>
    <w:rsid w:val="00396F83"/>
    <w:rsid w:val="00397586"/>
    <w:rsid w:val="003A0471"/>
    <w:rsid w:val="003A0E30"/>
    <w:rsid w:val="003A22C2"/>
    <w:rsid w:val="003A22EB"/>
    <w:rsid w:val="003A2FD2"/>
    <w:rsid w:val="003A30E6"/>
    <w:rsid w:val="003A462E"/>
    <w:rsid w:val="003A5BDE"/>
    <w:rsid w:val="003A5C7F"/>
    <w:rsid w:val="003A61B5"/>
    <w:rsid w:val="003A67F6"/>
    <w:rsid w:val="003A7E61"/>
    <w:rsid w:val="003B00D4"/>
    <w:rsid w:val="003B02E9"/>
    <w:rsid w:val="003B07FE"/>
    <w:rsid w:val="003B0B51"/>
    <w:rsid w:val="003B23B3"/>
    <w:rsid w:val="003B2C60"/>
    <w:rsid w:val="003B2C9B"/>
    <w:rsid w:val="003B2F5C"/>
    <w:rsid w:val="003B4CCD"/>
    <w:rsid w:val="003B4F79"/>
    <w:rsid w:val="003B532C"/>
    <w:rsid w:val="003B6634"/>
    <w:rsid w:val="003B6DCD"/>
    <w:rsid w:val="003B7574"/>
    <w:rsid w:val="003C0521"/>
    <w:rsid w:val="003C1F44"/>
    <w:rsid w:val="003C20F6"/>
    <w:rsid w:val="003C2315"/>
    <w:rsid w:val="003C271F"/>
    <w:rsid w:val="003C29F0"/>
    <w:rsid w:val="003C3823"/>
    <w:rsid w:val="003C3B99"/>
    <w:rsid w:val="003C581E"/>
    <w:rsid w:val="003C6561"/>
    <w:rsid w:val="003D01AF"/>
    <w:rsid w:val="003D0509"/>
    <w:rsid w:val="003D0D30"/>
    <w:rsid w:val="003D1082"/>
    <w:rsid w:val="003D1158"/>
    <w:rsid w:val="003D142F"/>
    <w:rsid w:val="003D1839"/>
    <w:rsid w:val="003D1C28"/>
    <w:rsid w:val="003D1F05"/>
    <w:rsid w:val="003D20A3"/>
    <w:rsid w:val="003D2799"/>
    <w:rsid w:val="003D3265"/>
    <w:rsid w:val="003D3762"/>
    <w:rsid w:val="003D38B4"/>
    <w:rsid w:val="003D4303"/>
    <w:rsid w:val="003D4BA5"/>
    <w:rsid w:val="003D5085"/>
    <w:rsid w:val="003D5232"/>
    <w:rsid w:val="003D5C51"/>
    <w:rsid w:val="003D7097"/>
    <w:rsid w:val="003D76A5"/>
    <w:rsid w:val="003D7775"/>
    <w:rsid w:val="003D7DF3"/>
    <w:rsid w:val="003D7F59"/>
    <w:rsid w:val="003E09FB"/>
    <w:rsid w:val="003E2FEC"/>
    <w:rsid w:val="003E346F"/>
    <w:rsid w:val="003E4B69"/>
    <w:rsid w:val="003E4E2E"/>
    <w:rsid w:val="003E51FB"/>
    <w:rsid w:val="003E55CF"/>
    <w:rsid w:val="003E5F6C"/>
    <w:rsid w:val="003E601B"/>
    <w:rsid w:val="003E6A27"/>
    <w:rsid w:val="003E6A84"/>
    <w:rsid w:val="003E7343"/>
    <w:rsid w:val="003E786B"/>
    <w:rsid w:val="003F0DCE"/>
    <w:rsid w:val="003F0E6B"/>
    <w:rsid w:val="003F1AC1"/>
    <w:rsid w:val="003F2281"/>
    <w:rsid w:val="003F22E5"/>
    <w:rsid w:val="003F2945"/>
    <w:rsid w:val="003F388B"/>
    <w:rsid w:val="003F4950"/>
    <w:rsid w:val="003F49D2"/>
    <w:rsid w:val="003F53DE"/>
    <w:rsid w:val="003F56F8"/>
    <w:rsid w:val="003F57D8"/>
    <w:rsid w:val="003F5D99"/>
    <w:rsid w:val="003F60CB"/>
    <w:rsid w:val="003F62CF"/>
    <w:rsid w:val="003F69C9"/>
    <w:rsid w:val="003F75D1"/>
    <w:rsid w:val="00400817"/>
    <w:rsid w:val="00401573"/>
    <w:rsid w:val="00401D14"/>
    <w:rsid w:val="004033CB"/>
    <w:rsid w:val="004038AE"/>
    <w:rsid w:val="00404084"/>
    <w:rsid w:val="00404227"/>
    <w:rsid w:val="00404EE3"/>
    <w:rsid w:val="00405055"/>
    <w:rsid w:val="0040511B"/>
    <w:rsid w:val="00405D3A"/>
    <w:rsid w:val="00406706"/>
    <w:rsid w:val="00406F77"/>
    <w:rsid w:val="00407AD8"/>
    <w:rsid w:val="00407DF5"/>
    <w:rsid w:val="0041011E"/>
    <w:rsid w:val="00410193"/>
    <w:rsid w:val="00411117"/>
    <w:rsid w:val="00411627"/>
    <w:rsid w:val="00411E9E"/>
    <w:rsid w:val="00413474"/>
    <w:rsid w:val="00413E39"/>
    <w:rsid w:val="00414296"/>
    <w:rsid w:val="00414E95"/>
    <w:rsid w:val="00415CD0"/>
    <w:rsid w:val="00416253"/>
    <w:rsid w:val="0041628E"/>
    <w:rsid w:val="00417634"/>
    <w:rsid w:val="00417662"/>
    <w:rsid w:val="00417BD3"/>
    <w:rsid w:val="00421598"/>
    <w:rsid w:val="00421BAF"/>
    <w:rsid w:val="0042244F"/>
    <w:rsid w:val="00422919"/>
    <w:rsid w:val="00422BB8"/>
    <w:rsid w:val="00422E20"/>
    <w:rsid w:val="00422E90"/>
    <w:rsid w:val="0042306C"/>
    <w:rsid w:val="004232A0"/>
    <w:rsid w:val="00423421"/>
    <w:rsid w:val="00423625"/>
    <w:rsid w:val="00423FB3"/>
    <w:rsid w:val="004242AF"/>
    <w:rsid w:val="004246C6"/>
    <w:rsid w:val="004247C7"/>
    <w:rsid w:val="00424B7C"/>
    <w:rsid w:val="00424E78"/>
    <w:rsid w:val="004252DB"/>
    <w:rsid w:val="004254D8"/>
    <w:rsid w:val="004255E1"/>
    <w:rsid w:val="00425EBA"/>
    <w:rsid w:val="00426A32"/>
    <w:rsid w:val="004273CA"/>
    <w:rsid w:val="00427650"/>
    <w:rsid w:val="004300E0"/>
    <w:rsid w:val="0043020A"/>
    <w:rsid w:val="004303EE"/>
    <w:rsid w:val="004306B5"/>
    <w:rsid w:val="00432C57"/>
    <w:rsid w:val="0043305F"/>
    <w:rsid w:val="004343C0"/>
    <w:rsid w:val="00434A30"/>
    <w:rsid w:val="00435871"/>
    <w:rsid w:val="0043598D"/>
    <w:rsid w:val="004360A2"/>
    <w:rsid w:val="00436602"/>
    <w:rsid w:val="00436E57"/>
    <w:rsid w:val="00437369"/>
    <w:rsid w:val="004378AD"/>
    <w:rsid w:val="0044091C"/>
    <w:rsid w:val="004411AB"/>
    <w:rsid w:val="00442B3D"/>
    <w:rsid w:val="00442D6B"/>
    <w:rsid w:val="00444DD0"/>
    <w:rsid w:val="004453C6"/>
    <w:rsid w:val="00445598"/>
    <w:rsid w:val="00445852"/>
    <w:rsid w:val="004463A9"/>
    <w:rsid w:val="004463C9"/>
    <w:rsid w:val="00446606"/>
    <w:rsid w:val="004468B1"/>
    <w:rsid w:val="00450EC6"/>
    <w:rsid w:val="00450EF1"/>
    <w:rsid w:val="00451294"/>
    <w:rsid w:val="0045142C"/>
    <w:rsid w:val="00451F9F"/>
    <w:rsid w:val="00452B5C"/>
    <w:rsid w:val="00452BF0"/>
    <w:rsid w:val="004531BC"/>
    <w:rsid w:val="00453236"/>
    <w:rsid w:val="00453874"/>
    <w:rsid w:val="0045610B"/>
    <w:rsid w:val="00456352"/>
    <w:rsid w:val="00456958"/>
    <w:rsid w:val="0045740D"/>
    <w:rsid w:val="00457B32"/>
    <w:rsid w:val="00460014"/>
    <w:rsid w:val="00460915"/>
    <w:rsid w:val="00460F15"/>
    <w:rsid w:val="00461051"/>
    <w:rsid w:val="004615EF"/>
    <w:rsid w:val="0046208C"/>
    <w:rsid w:val="004625D7"/>
    <w:rsid w:val="00462CF5"/>
    <w:rsid w:val="00463513"/>
    <w:rsid w:val="00463909"/>
    <w:rsid w:val="00464404"/>
    <w:rsid w:val="0046475E"/>
    <w:rsid w:val="00464E11"/>
    <w:rsid w:val="00465C14"/>
    <w:rsid w:val="004668B4"/>
    <w:rsid w:val="00466AB9"/>
    <w:rsid w:val="00467A20"/>
    <w:rsid w:val="00470A61"/>
    <w:rsid w:val="00470C04"/>
    <w:rsid w:val="00470DE2"/>
    <w:rsid w:val="0047111A"/>
    <w:rsid w:val="00471331"/>
    <w:rsid w:val="00471525"/>
    <w:rsid w:val="00472162"/>
    <w:rsid w:val="004728CA"/>
    <w:rsid w:val="00472AD9"/>
    <w:rsid w:val="00472B9F"/>
    <w:rsid w:val="00472F28"/>
    <w:rsid w:val="00473866"/>
    <w:rsid w:val="0047468A"/>
    <w:rsid w:val="004750FA"/>
    <w:rsid w:val="00475DBB"/>
    <w:rsid w:val="00476094"/>
    <w:rsid w:val="00476263"/>
    <w:rsid w:val="00477312"/>
    <w:rsid w:val="004777CD"/>
    <w:rsid w:val="00477C9E"/>
    <w:rsid w:val="00480158"/>
    <w:rsid w:val="00480601"/>
    <w:rsid w:val="00481034"/>
    <w:rsid w:val="004818DD"/>
    <w:rsid w:val="0048281E"/>
    <w:rsid w:val="004828B5"/>
    <w:rsid w:val="00483581"/>
    <w:rsid w:val="00484176"/>
    <w:rsid w:val="00484A84"/>
    <w:rsid w:val="0048583E"/>
    <w:rsid w:val="00487B94"/>
    <w:rsid w:val="0049178F"/>
    <w:rsid w:val="00493790"/>
    <w:rsid w:val="004937E1"/>
    <w:rsid w:val="004939DB"/>
    <w:rsid w:val="00495661"/>
    <w:rsid w:val="00495770"/>
    <w:rsid w:val="00495A5B"/>
    <w:rsid w:val="00495A61"/>
    <w:rsid w:val="00495B5B"/>
    <w:rsid w:val="00495F53"/>
    <w:rsid w:val="00496433"/>
    <w:rsid w:val="004A0574"/>
    <w:rsid w:val="004A0B74"/>
    <w:rsid w:val="004A0D98"/>
    <w:rsid w:val="004A0F34"/>
    <w:rsid w:val="004A16E7"/>
    <w:rsid w:val="004A1E0E"/>
    <w:rsid w:val="004A2288"/>
    <w:rsid w:val="004A34BA"/>
    <w:rsid w:val="004A3BA6"/>
    <w:rsid w:val="004A3EA3"/>
    <w:rsid w:val="004A43B6"/>
    <w:rsid w:val="004A4F14"/>
    <w:rsid w:val="004A527E"/>
    <w:rsid w:val="004A58D6"/>
    <w:rsid w:val="004A6296"/>
    <w:rsid w:val="004A7ADC"/>
    <w:rsid w:val="004B0633"/>
    <w:rsid w:val="004B07F8"/>
    <w:rsid w:val="004B0E91"/>
    <w:rsid w:val="004B125D"/>
    <w:rsid w:val="004B13CF"/>
    <w:rsid w:val="004B1B9E"/>
    <w:rsid w:val="004B1C37"/>
    <w:rsid w:val="004B215E"/>
    <w:rsid w:val="004B2356"/>
    <w:rsid w:val="004B31DD"/>
    <w:rsid w:val="004B3414"/>
    <w:rsid w:val="004B37EB"/>
    <w:rsid w:val="004B4B1E"/>
    <w:rsid w:val="004B5197"/>
    <w:rsid w:val="004B587E"/>
    <w:rsid w:val="004B68D8"/>
    <w:rsid w:val="004B794D"/>
    <w:rsid w:val="004B7997"/>
    <w:rsid w:val="004B79A1"/>
    <w:rsid w:val="004C066B"/>
    <w:rsid w:val="004C0F7A"/>
    <w:rsid w:val="004C1858"/>
    <w:rsid w:val="004C2CDC"/>
    <w:rsid w:val="004C35B5"/>
    <w:rsid w:val="004C4918"/>
    <w:rsid w:val="004C52E0"/>
    <w:rsid w:val="004C5330"/>
    <w:rsid w:val="004C557A"/>
    <w:rsid w:val="004C56DB"/>
    <w:rsid w:val="004C66E1"/>
    <w:rsid w:val="004C79F6"/>
    <w:rsid w:val="004D0000"/>
    <w:rsid w:val="004D04CD"/>
    <w:rsid w:val="004D05FB"/>
    <w:rsid w:val="004D0897"/>
    <w:rsid w:val="004D0C0E"/>
    <w:rsid w:val="004D1086"/>
    <w:rsid w:val="004D183E"/>
    <w:rsid w:val="004D18F0"/>
    <w:rsid w:val="004D1D80"/>
    <w:rsid w:val="004D20A8"/>
    <w:rsid w:val="004D2426"/>
    <w:rsid w:val="004D2BE0"/>
    <w:rsid w:val="004D30FC"/>
    <w:rsid w:val="004D3785"/>
    <w:rsid w:val="004D3C16"/>
    <w:rsid w:val="004D4732"/>
    <w:rsid w:val="004D48FA"/>
    <w:rsid w:val="004D4BD1"/>
    <w:rsid w:val="004D4EE8"/>
    <w:rsid w:val="004D6B9E"/>
    <w:rsid w:val="004D70F3"/>
    <w:rsid w:val="004D71BD"/>
    <w:rsid w:val="004D7747"/>
    <w:rsid w:val="004D7786"/>
    <w:rsid w:val="004E00C1"/>
    <w:rsid w:val="004E097C"/>
    <w:rsid w:val="004E256F"/>
    <w:rsid w:val="004E3206"/>
    <w:rsid w:val="004E3ED5"/>
    <w:rsid w:val="004E4133"/>
    <w:rsid w:val="004E41BC"/>
    <w:rsid w:val="004E5095"/>
    <w:rsid w:val="004E58B8"/>
    <w:rsid w:val="004E73CD"/>
    <w:rsid w:val="004F0852"/>
    <w:rsid w:val="004F09C4"/>
    <w:rsid w:val="004F1581"/>
    <w:rsid w:val="004F1DF0"/>
    <w:rsid w:val="004F2126"/>
    <w:rsid w:val="004F2E1F"/>
    <w:rsid w:val="004F329A"/>
    <w:rsid w:val="004F331C"/>
    <w:rsid w:val="004F3A12"/>
    <w:rsid w:val="004F3C5E"/>
    <w:rsid w:val="004F4DB1"/>
    <w:rsid w:val="004F5696"/>
    <w:rsid w:val="004F56FE"/>
    <w:rsid w:val="004F62B2"/>
    <w:rsid w:val="004F6C43"/>
    <w:rsid w:val="004F6C4F"/>
    <w:rsid w:val="00501BFF"/>
    <w:rsid w:val="0050249C"/>
    <w:rsid w:val="00502717"/>
    <w:rsid w:val="00502D69"/>
    <w:rsid w:val="00503CFB"/>
    <w:rsid w:val="00504A43"/>
    <w:rsid w:val="00505DBF"/>
    <w:rsid w:val="00505ED8"/>
    <w:rsid w:val="00505F00"/>
    <w:rsid w:val="0050691F"/>
    <w:rsid w:val="005073F6"/>
    <w:rsid w:val="00507F4D"/>
    <w:rsid w:val="005102DA"/>
    <w:rsid w:val="0051098E"/>
    <w:rsid w:val="00510F65"/>
    <w:rsid w:val="0051104F"/>
    <w:rsid w:val="0051154A"/>
    <w:rsid w:val="005118E0"/>
    <w:rsid w:val="00512FEB"/>
    <w:rsid w:val="005130DA"/>
    <w:rsid w:val="00513423"/>
    <w:rsid w:val="00513C68"/>
    <w:rsid w:val="00514450"/>
    <w:rsid w:val="00514487"/>
    <w:rsid w:val="00514D85"/>
    <w:rsid w:val="0051514B"/>
    <w:rsid w:val="00515423"/>
    <w:rsid w:val="00515DF2"/>
    <w:rsid w:val="00516519"/>
    <w:rsid w:val="005167F1"/>
    <w:rsid w:val="00516B59"/>
    <w:rsid w:val="00520861"/>
    <w:rsid w:val="00520B84"/>
    <w:rsid w:val="00520BF9"/>
    <w:rsid w:val="00521705"/>
    <w:rsid w:val="00521BD8"/>
    <w:rsid w:val="00522953"/>
    <w:rsid w:val="00522A36"/>
    <w:rsid w:val="00522F61"/>
    <w:rsid w:val="00523033"/>
    <w:rsid w:val="005265A6"/>
    <w:rsid w:val="005266CB"/>
    <w:rsid w:val="0052680D"/>
    <w:rsid w:val="00526D46"/>
    <w:rsid w:val="005273F2"/>
    <w:rsid w:val="005274CB"/>
    <w:rsid w:val="00527FC4"/>
    <w:rsid w:val="0053046C"/>
    <w:rsid w:val="005306A8"/>
    <w:rsid w:val="00530923"/>
    <w:rsid w:val="00530983"/>
    <w:rsid w:val="00530E89"/>
    <w:rsid w:val="00530EA7"/>
    <w:rsid w:val="00531A3E"/>
    <w:rsid w:val="005330EC"/>
    <w:rsid w:val="0053324F"/>
    <w:rsid w:val="00533603"/>
    <w:rsid w:val="0053399D"/>
    <w:rsid w:val="00533EF0"/>
    <w:rsid w:val="00534986"/>
    <w:rsid w:val="00534CDB"/>
    <w:rsid w:val="00535337"/>
    <w:rsid w:val="005353B5"/>
    <w:rsid w:val="00537C1A"/>
    <w:rsid w:val="00537D79"/>
    <w:rsid w:val="0054041F"/>
    <w:rsid w:val="005415E5"/>
    <w:rsid w:val="0054293D"/>
    <w:rsid w:val="00543609"/>
    <w:rsid w:val="005440BE"/>
    <w:rsid w:val="005455EC"/>
    <w:rsid w:val="00545E89"/>
    <w:rsid w:val="00546070"/>
    <w:rsid w:val="00546AD4"/>
    <w:rsid w:val="00550697"/>
    <w:rsid w:val="0055090F"/>
    <w:rsid w:val="005516DF"/>
    <w:rsid w:val="00551A85"/>
    <w:rsid w:val="00552174"/>
    <w:rsid w:val="00552A68"/>
    <w:rsid w:val="00553387"/>
    <w:rsid w:val="00553CFB"/>
    <w:rsid w:val="00553FC4"/>
    <w:rsid w:val="005554E4"/>
    <w:rsid w:val="0055583D"/>
    <w:rsid w:val="0055629D"/>
    <w:rsid w:val="005575B8"/>
    <w:rsid w:val="00557D65"/>
    <w:rsid w:val="00557DE7"/>
    <w:rsid w:val="0056057B"/>
    <w:rsid w:val="00560E7C"/>
    <w:rsid w:val="0056146A"/>
    <w:rsid w:val="00562095"/>
    <w:rsid w:val="005627A2"/>
    <w:rsid w:val="00564128"/>
    <w:rsid w:val="00564223"/>
    <w:rsid w:val="00564E8D"/>
    <w:rsid w:val="005650E8"/>
    <w:rsid w:val="0056536B"/>
    <w:rsid w:val="00565F50"/>
    <w:rsid w:val="00566759"/>
    <w:rsid w:val="00567712"/>
    <w:rsid w:val="005708D6"/>
    <w:rsid w:val="00570977"/>
    <w:rsid w:val="00572185"/>
    <w:rsid w:val="00572CA9"/>
    <w:rsid w:val="00573544"/>
    <w:rsid w:val="00573882"/>
    <w:rsid w:val="005743C4"/>
    <w:rsid w:val="00574424"/>
    <w:rsid w:val="0057461B"/>
    <w:rsid w:val="00574C50"/>
    <w:rsid w:val="00575503"/>
    <w:rsid w:val="005764AD"/>
    <w:rsid w:val="00577239"/>
    <w:rsid w:val="005773D0"/>
    <w:rsid w:val="00577D49"/>
    <w:rsid w:val="00577E62"/>
    <w:rsid w:val="00580150"/>
    <w:rsid w:val="0058079C"/>
    <w:rsid w:val="00581B96"/>
    <w:rsid w:val="00581F7E"/>
    <w:rsid w:val="00582278"/>
    <w:rsid w:val="0058293D"/>
    <w:rsid w:val="00583499"/>
    <w:rsid w:val="00584053"/>
    <w:rsid w:val="005841A3"/>
    <w:rsid w:val="0058446A"/>
    <w:rsid w:val="00584943"/>
    <w:rsid w:val="005850F8"/>
    <w:rsid w:val="0058676D"/>
    <w:rsid w:val="00586F93"/>
    <w:rsid w:val="005904AD"/>
    <w:rsid w:val="005917B4"/>
    <w:rsid w:val="00591D4F"/>
    <w:rsid w:val="005938C2"/>
    <w:rsid w:val="00595159"/>
    <w:rsid w:val="00595475"/>
    <w:rsid w:val="00595517"/>
    <w:rsid w:val="00595CEF"/>
    <w:rsid w:val="005962FF"/>
    <w:rsid w:val="00596801"/>
    <w:rsid w:val="005968FE"/>
    <w:rsid w:val="00597357"/>
    <w:rsid w:val="005973F9"/>
    <w:rsid w:val="0059748C"/>
    <w:rsid w:val="005975AF"/>
    <w:rsid w:val="00597E7E"/>
    <w:rsid w:val="00597F37"/>
    <w:rsid w:val="005A0350"/>
    <w:rsid w:val="005A2D9F"/>
    <w:rsid w:val="005A2F07"/>
    <w:rsid w:val="005A36CE"/>
    <w:rsid w:val="005A403A"/>
    <w:rsid w:val="005A43AB"/>
    <w:rsid w:val="005A4B5C"/>
    <w:rsid w:val="005A532A"/>
    <w:rsid w:val="005A604F"/>
    <w:rsid w:val="005A6841"/>
    <w:rsid w:val="005A7B3F"/>
    <w:rsid w:val="005A7E6E"/>
    <w:rsid w:val="005B00A1"/>
    <w:rsid w:val="005B1234"/>
    <w:rsid w:val="005B26FF"/>
    <w:rsid w:val="005B2C7A"/>
    <w:rsid w:val="005B31B9"/>
    <w:rsid w:val="005B3652"/>
    <w:rsid w:val="005B368A"/>
    <w:rsid w:val="005B37BF"/>
    <w:rsid w:val="005B3CF6"/>
    <w:rsid w:val="005B4303"/>
    <w:rsid w:val="005B4311"/>
    <w:rsid w:val="005B5386"/>
    <w:rsid w:val="005B6C41"/>
    <w:rsid w:val="005B7E6F"/>
    <w:rsid w:val="005C04AB"/>
    <w:rsid w:val="005C0A60"/>
    <w:rsid w:val="005C0D7D"/>
    <w:rsid w:val="005C0F3D"/>
    <w:rsid w:val="005C1262"/>
    <w:rsid w:val="005C2159"/>
    <w:rsid w:val="005C2BAE"/>
    <w:rsid w:val="005C2CC5"/>
    <w:rsid w:val="005C3205"/>
    <w:rsid w:val="005C3EF9"/>
    <w:rsid w:val="005C4141"/>
    <w:rsid w:val="005C4A5E"/>
    <w:rsid w:val="005C4AD2"/>
    <w:rsid w:val="005C5138"/>
    <w:rsid w:val="005C56CF"/>
    <w:rsid w:val="005C5984"/>
    <w:rsid w:val="005C6C1A"/>
    <w:rsid w:val="005C6C24"/>
    <w:rsid w:val="005D0C62"/>
    <w:rsid w:val="005D1014"/>
    <w:rsid w:val="005D4ADF"/>
    <w:rsid w:val="005D546A"/>
    <w:rsid w:val="005D5A71"/>
    <w:rsid w:val="005D5DC8"/>
    <w:rsid w:val="005D6EA2"/>
    <w:rsid w:val="005D70A9"/>
    <w:rsid w:val="005D7526"/>
    <w:rsid w:val="005D7D61"/>
    <w:rsid w:val="005E0DD7"/>
    <w:rsid w:val="005E1072"/>
    <w:rsid w:val="005E1CCB"/>
    <w:rsid w:val="005E2D07"/>
    <w:rsid w:val="005E45E6"/>
    <w:rsid w:val="005E4C17"/>
    <w:rsid w:val="005E54EB"/>
    <w:rsid w:val="005E5CD7"/>
    <w:rsid w:val="005E744C"/>
    <w:rsid w:val="005E7513"/>
    <w:rsid w:val="005F002E"/>
    <w:rsid w:val="005F00E1"/>
    <w:rsid w:val="005F1013"/>
    <w:rsid w:val="005F167F"/>
    <w:rsid w:val="005F1807"/>
    <w:rsid w:val="005F3689"/>
    <w:rsid w:val="005F435C"/>
    <w:rsid w:val="005F4608"/>
    <w:rsid w:val="005F4BC8"/>
    <w:rsid w:val="005F54A4"/>
    <w:rsid w:val="005F6521"/>
    <w:rsid w:val="005F65CF"/>
    <w:rsid w:val="005F69EC"/>
    <w:rsid w:val="005F6C8D"/>
    <w:rsid w:val="005F7027"/>
    <w:rsid w:val="005F7B95"/>
    <w:rsid w:val="005F7BB5"/>
    <w:rsid w:val="00601919"/>
    <w:rsid w:val="00601CE5"/>
    <w:rsid w:val="00601E99"/>
    <w:rsid w:val="0060276E"/>
    <w:rsid w:val="006028EA"/>
    <w:rsid w:val="00603707"/>
    <w:rsid w:val="00603ADD"/>
    <w:rsid w:val="00604094"/>
    <w:rsid w:val="0060541E"/>
    <w:rsid w:val="006059FD"/>
    <w:rsid w:val="00605EDD"/>
    <w:rsid w:val="00606A53"/>
    <w:rsid w:val="00607C6E"/>
    <w:rsid w:val="00610233"/>
    <w:rsid w:val="006117D8"/>
    <w:rsid w:val="00611AD3"/>
    <w:rsid w:val="00612A35"/>
    <w:rsid w:val="0061331C"/>
    <w:rsid w:val="006138ED"/>
    <w:rsid w:val="00613E3F"/>
    <w:rsid w:val="00613E7C"/>
    <w:rsid w:val="0061433B"/>
    <w:rsid w:val="00614ADD"/>
    <w:rsid w:val="00614EED"/>
    <w:rsid w:val="0061540D"/>
    <w:rsid w:val="00616247"/>
    <w:rsid w:val="00620350"/>
    <w:rsid w:val="00620BE3"/>
    <w:rsid w:val="00620C80"/>
    <w:rsid w:val="00620D7F"/>
    <w:rsid w:val="00621E58"/>
    <w:rsid w:val="00622410"/>
    <w:rsid w:val="006230E4"/>
    <w:rsid w:val="0062311C"/>
    <w:rsid w:val="00623457"/>
    <w:rsid w:val="006240B2"/>
    <w:rsid w:val="00625428"/>
    <w:rsid w:val="00626565"/>
    <w:rsid w:val="0062696D"/>
    <w:rsid w:val="00626C43"/>
    <w:rsid w:val="0062734A"/>
    <w:rsid w:val="006275F3"/>
    <w:rsid w:val="00627BBD"/>
    <w:rsid w:val="00627BC8"/>
    <w:rsid w:val="006320CC"/>
    <w:rsid w:val="00632852"/>
    <w:rsid w:val="00633CE0"/>
    <w:rsid w:val="00633DC0"/>
    <w:rsid w:val="00634990"/>
    <w:rsid w:val="006352A3"/>
    <w:rsid w:val="00635757"/>
    <w:rsid w:val="00637BE4"/>
    <w:rsid w:val="0064043B"/>
    <w:rsid w:val="006405DD"/>
    <w:rsid w:val="00640B92"/>
    <w:rsid w:val="006410A1"/>
    <w:rsid w:val="006410E2"/>
    <w:rsid w:val="006412E5"/>
    <w:rsid w:val="006423C7"/>
    <w:rsid w:val="006426E0"/>
    <w:rsid w:val="00642814"/>
    <w:rsid w:val="00642F71"/>
    <w:rsid w:val="0064313E"/>
    <w:rsid w:val="0064382C"/>
    <w:rsid w:val="00644071"/>
    <w:rsid w:val="00645954"/>
    <w:rsid w:val="0064609E"/>
    <w:rsid w:val="0064633E"/>
    <w:rsid w:val="0064768D"/>
    <w:rsid w:val="006501C2"/>
    <w:rsid w:val="00650227"/>
    <w:rsid w:val="00650517"/>
    <w:rsid w:val="00650794"/>
    <w:rsid w:val="00650EC3"/>
    <w:rsid w:val="00650F17"/>
    <w:rsid w:val="00651DFD"/>
    <w:rsid w:val="00652563"/>
    <w:rsid w:val="00653898"/>
    <w:rsid w:val="00653CD5"/>
    <w:rsid w:val="00654612"/>
    <w:rsid w:val="00655A83"/>
    <w:rsid w:val="00655D01"/>
    <w:rsid w:val="006567BE"/>
    <w:rsid w:val="0066005D"/>
    <w:rsid w:val="00660174"/>
    <w:rsid w:val="00661DA6"/>
    <w:rsid w:val="00661E43"/>
    <w:rsid w:val="00662BCD"/>
    <w:rsid w:val="00662DDE"/>
    <w:rsid w:val="00662E0A"/>
    <w:rsid w:val="006630F6"/>
    <w:rsid w:val="006633C1"/>
    <w:rsid w:val="0066514B"/>
    <w:rsid w:val="00665176"/>
    <w:rsid w:val="00665207"/>
    <w:rsid w:val="006658F9"/>
    <w:rsid w:val="00667117"/>
    <w:rsid w:val="006702BC"/>
    <w:rsid w:val="0067120D"/>
    <w:rsid w:val="006712EC"/>
    <w:rsid w:val="00673951"/>
    <w:rsid w:val="00673FAE"/>
    <w:rsid w:val="00674B41"/>
    <w:rsid w:val="00674ED2"/>
    <w:rsid w:val="00675133"/>
    <w:rsid w:val="0067531C"/>
    <w:rsid w:val="006764BF"/>
    <w:rsid w:val="00676AC1"/>
    <w:rsid w:val="00676C56"/>
    <w:rsid w:val="00676EBC"/>
    <w:rsid w:val="0068052C"/>
    <w:rsid w:val="00680CE2"/>
    <w:rsid w:val="0068151D"/>
    <w:rsid w:val="00681E1F"/>
    <w:rsid w:val="00682CA0"/>
    <w:rsid w:val="00682F1A"/>
    <w:rsid w:val="006832E9"/>
    <w:rsid w:val="0068381D"/>
    <w:rsid w:val="0068470A"/>
    <w:rsid w:val="00684A8B"/>
    <w:rsid w:val="00685436"/>
    <w:rsid w:val="00685959"/>
    <w:rsid w:val="00685FA7"/>
    <w:rsid w:val="00686CDC"/>
    <w:rsid w:val="00686E7F"/>
    <w:rsid w:val="006875C0"/>
    <w:rsid w:val="0069000D"/>
    <w:rsid w:val="006900D9"/>
    <w:rsid w:val="006914D6"/>
    <w:rsid w:val="0069165A"/>
    <w:rsid w:val="00691BC9"/>
    <w:rsid w:val="006925E9"/>
    <w:rsid w:val="00692F12"/>
    <w:rsid w:val="006934B6"/>
    <w:rsid w:val="00693610"/>
    <w:rsid w:val="0069370F"/>
    <w:rsid w:val="00693ABC"/>
    <w:rsid w:val="00693F31"/>
    <w:rsid w:val="00694A87"/>
    <w:rsid w:val="00694BA0"/>
    <w:rsid w:val="0069552E"/>
    <w:rsid w:val="00695B5F"/>
    <w:rsid w:val="006963DA"/>
    <w:rsid w:val="00696CB8"/>
    <w:rsid w:val="00696ECA"/>
    <w:rsid w:val="00697427"/>
    <w:rsid w:val="0069782A"/>
    <w:rsid w:val="006979B5"/>
    <w:rsid w:val="00697D2A"/>
    <w:rsid w:val="006A2347"/>
    <w:rsid w:val="006A3742"/>
    <w:rsid w:val="006A3B86"/>
    <w:rsid w:val="006A3C73"/>
    <w:rsid w:val="006A4C52"/>
    <w:rsid w:val="006A52D2"/>
    <w:rsid w:val="006A58B0"/>
    <w:rsid w:val="006A7687"/>
    <w:rsid w:val="006A776D"/>
    <w:rsid w:val="006A7BF9"/>
    <w:rsid w:val="006A7C97"/>
    <w:rsid w:val="006B1EC2"/>
    <w:rsid w:val="006B2160"/>
    <w:rsid w:val="006B2B7E"/>
    <w:rsid w:val="006B34E7"/>
    <w:rsid w:val="006B3A21"/>
    <w:rsid w:val="006B3CCA"/>
    <w:rsid w:val="006B4587"/>
    <w:rsid w:val="006B6C46"/>
    <w:rsid w:val="006B7306"/>
    <w:rsid w:val="006B7BAD"/>
    <w:rsid w:val="006B7D7A"/>
    <w:rsid w:val="006B7E8F"/>
    <w:rsid w:val="006C0A46"/>
    <w:rsid w:val="006C1492"/>
    <w:rsid w:val="006C196C"/>
    <w:rsid w:val="006C2294"/>
    <w:rsid w:val="006C2C66"/>
    <w:rsid w:val="006C2D86"/>
    <w:rsid w:val="006C3702"/>
    <w:rsid w:val="006C37C3"/>
    <w:rsid w:val="006C3F10"/>
    <w:rsid w:val="006C5EB1"/>
    <w:rsid w:val="006C5ED2"/>
    <w:rsid w:val="006C5F53"/>
    <w:rsid w:val="006C631A"/>
    <w:rsid w:val="006C6589"/>
    <w:rsid w:val="006C67F3"/>
    <w:rsid w:val="006D184D"/>
    <w:rsid w:val="006D1BBA"/>
    <w:rsid w:val="006D1EF8"/>
    <w:rsid w:val="006D2A36"/>
    <w:rsid w:val="006D2B35"/>
    <w:rsid w:val="006D507D"/>
    <w:rsid w:val="006D6794"/>
    <w:rsid w:val="006D6819"/>
    <w:rsid w:val="006D6C21"/>
    <w:rsid w:val="006D6E3A"/>
    <w:rsid w:val="006D7317"/>
    <w:rsid w:val="006E112B"/>
    <w:rsid w:val="006E279B"/>
    <w:rsid w:val="006E2CCE"/>
    <w:rsid w:val="006E42CA"/>
    <w:rsid w:val="006E4833"/>
    <w:rsid w:val="006E4F59"/>
    <w:rsid w:val="006E5111"/>
    <w:rsid w:val="006E5559"/>
    <w:rsid w:val="006E57ED"/>
    <w:rsid w:val="006E659B"/>
    <w:rsid w:val="006E75F5"/>
    <w:rsid w:val="006E7CF9"/>
    <w:rsid w:val="006F197C"/>
    <w:rsid w:val="006F3043"/>
    <w:rsid w:val="006F4915"/>
    <w:rsid w:val="006F5F57"/>
    <w:rsid w:val="006F6046"/>
    <w:rsid w:val="006F613B"/>
    <w:rsid w:val="006F6414"/>
    <w:rsid w:val="0070040F"/>
    <w:rsid w:val="00701E4A"/>
    <w:rsid w:val="0070341B"/>
    <w:rsid w:val="007036F9"/>
    <w:rsid w:val="00703DD2"/>
    <w:rsid w:val="00706327"/>
    <w:rsid w:val="00706447"/>
    <w:rsid w:val="00706885"/>
    <w:rsid w:val="00706DCF"/>
    <w:rsid w:val="0070731C"/>
    <w:rsid w:val="00707F67"/>
    <w:rsid w:val="00710789"/>
    <w:rsid w:val="00710BF1"/>
    <w:rsid w:val="007119B2"/>
    <w:rsid w:val="00711E92"/>
    <w:rsid w:val="00712095"/>
    <w:rsid w:val="0071246B"/>
    <w:rsid w:val="007127E9"/>
    <w:rsid w:val="007129D1"/>
    <w:rsid w:val="00712E8E"/>
    <w:rsid w:val="007131D0"/>
    <w:rsid w:val="00714529"/>
    <w:rsid w:val="00714D78"/>
    <w:rsid w:val="0071525C"/>
    <w:rsid w:val="0071537F"/>
    <w:rsid w:val="00715B61"/>
    <w:rsid w:val="00716974"/>
    <w:rsid w:val="00717788"/>
    <w:rsid w:val="007178F2"/>
    <w:rsid w:val="00717F07"/>
    <w:rsid w:val="00720119"/>
    <w:rsid w:val="007217B4"/>
    <w:rsid w:val="0072215C"/>
    <w:rsid w:val="007222E7"/>
    <w:rsid w:val="0072285B"/>
    <w:rsid w:val="00724C26"/>
    <w:rsid w:val="007256D4"/>
    <w:rsid w:val="00725CB2"/>
    <w:rsid w:val="00726905"/>
    <w:rsid w:val="007275A3"/>
    <w:rsid w:val="007300C2"/>
    <w:rsid w:val="00730CC7"/>
    <w:rsid w:val="00731081"/>
    <w:rsid w:val="00731D89"/>
    <w:rsid w:val="0073247D"/>
    <w:rsid w:val="007326E1"/>
    <w:rsid w:val="00732C04"/>
    <w:rsid w:val="00732E46"/>
    <w:rsid w:val="00733185"/>
    <w:rsid w:val="00733A5A"/>
    <w:rsid w:val="00733C41"/>
    <w:rsid w:val="00733CA4"/>
    <w:rsid w:val="00734310"/>
    <w:rsid w:val="00734F3B"/>
    <w:rsid w:val="00734F64"/>
    <w:rsid w:val="00735E59"/>
    <w:rsid w:val="00736063"/>
    <w:rsid w:val="007362A8"/>
    <w:rsid w:val="00737046"/>
    <w:rsid w:val="007371F7"/>
    <w:rsid w:val="007377A8"/>
    <w:rsid w:val="00737C32"/>
    <w:rsid w:val="00737E67"/>
    <w:rsid w:val="00741DB0"/>
    <w:rsid w:val="0074224C"/>
    <w:rsid w:val="00742955"/>
    <w:rsid w:val="00742D31"/>
    <w:rsid w:val="007436BA"/>
    <w:rsid w:val="00744B14"/>
    <w:rsid w:val="007456A7"/>
    <w:rsid w:val="007457A7"/>
    <w:rsid w:val="00746786"/>
    <w:rsid w:val="00747324"/>
    <w:rsid w:val="0075010F"/>
    <w:rsid w:val="007504D1"/>
    <w:rsid w:val="00750685"/>
    <w:rsid w:val="00750900"/>
    <w:rsid w:val="0075199E"/>
    <w:rsid w:val="0075249E"/>
    <w:rsid w:val="00752789"/>
    <w:rsid w:val="0075278F"/>
    <w:rsid w:val="00752823"/>
    <w:rsid w:val="00752BCD"/>
    <w:rsid w:val="0075318C"/>
    <w:rsid w:val="007534E8"/>
    <w:rsid w:val="00754ACE"/>
    <w:rsid w:val="00754DAF"/>
    <w:rsid w:val="00754F74"/>
    <w:rsid w:val="007552FF"/>
    <w:rsid w:val="00755431"/>
    <w:rsid w:val="00755760"/>
    <w:rsid w:val="00755DCD"/>
    <w:rsid w:val="00756061"/>
    <w:rsid w:val="00760453"/>
    <w:rsid w:val="00761827"/>
    <w:rsid w:val="00761D63"/>
    <w:rsid w:val="00762373"/>
    <w:rsid w:val="007628C1"/>
    <w:rsid w:val="00762DBC"/>
    <w:rsid w:val="00762E84"/>
    <w:rsid w:val="00762F2B"/>
    <w:rsid w:val="00762F9F"/>
    <w:rsid w:val="00763C0E"/>
    <w:rsid w:val="00764DAB"/>
    <w:rsid w:val="00765247"/>
    <w:rsid w:val="00765F0D"/>
    <w:rsid w:val="00765FD2"/>
    <w:rsid w:val="0076628F"/>
    <w:rsid w:val="007665CC"/>
    <w:rsid w:val="00766A2B"/>
    <w:rsid w:val="007700F0"/>
    <w:rsid w:val="00770E6C"/>
    <w:rsid w:val="007716A5"/>
    <w:rsid w:val="0077171C"/>
    <w:rsid w:val="00771797"/>
    <w:rsid w:val="00772C3B"/>
    <w:rsid w:val="00772F9A"/>
    <w:rsid w:val="007731A1"/>
    <w:rsid w:val="007734D3"/>
    <w:rsid w:val="00773E62"/>
    <w:rsid w:val="00774686"/>
    <w:rsid w:val="0077499E"/>
    <w:rsid w:val="00774E5A"/>
    <w:rsid w:val="00775F5C"/>
    <w:rsid w:val="007761F1"/>
    <w:rsid w:val="007762F5"/>
    <w:rsid w:val="00776767"/>
    <w:rsid w:val="00776EC6"/>
    <w:rsid w:val="0077753B"/>
    <w:rsid w:val="0077759F"/>
    <w:rsid w:val="00777DF6"/>
    <w:rsid w:val="007804A7"/>
    <w:rsid w:val="0078189C"/>
    <w:rsid w:val="00781B55"/>
    <w:rsid w:val="00781E00"/>
    <w:rsid w:val="00782F3E"/>
    <w:rsid w:val="007836D3"/>
    <w:rsid w:val="00783D98"/>
    <w:rsid w:val="00784462"/>
    <w:rsid w:val="00784774"/>
    <w:rsid w:val="00784A95"/>
    <w:rsid w:val="00784CBC"/>
    <w:rsid w:val="007860AA"/>
    <w:rsid w:val="00786A4B"/>
    <w:rsid w:val="00786A84"/>
    <w:rsid w:val="00787873"/>
    <w:rsid w:val="00791342"/>
    <w:rsid w:val="00791E75"/>
    <w:rsid w:val="00792409"/>
    <w:rsid w:val="00792A12"/>
    <w:rsid w:val="00792CD5"/>
    <w:rsid w:val="00793435"/>
    <w:rsid w:val="0079389A"/>
    <w:rsid w:val="007939B1"/>
    <w:rsid w:val="00794214"/>
    <w:rsid w:val="007942F6"/>
    <w:rsid w:val="00794A1E"/>
    <w:rsid w:val="0079575B"/>
    <w:rsid w:val="00795A8B"/>
    <w:rsid w:val="00796C40"/>
    <w:rsid w:val="007A04D4"/>
    <w:rsid w:val="007A053A"/>
    <w:rsid w:val="007A0BA1"/>
    <w:rsid w:val="007A135A"/>
    <w:rsid w:val="007A14EA"/>
    <w:rsid w:val="007A1BD9"/>
    <w:rsid w:val="007A1FE9"/>
    <w:rsid w:val="007A2173"/>
    <w:rsid w:val="007A2228"/>
    <w:rsid w:val="007A300F"/>
    <w:rsid w:val="007A308A"/>
    <w:rsid w:val="007A377A"/>
    <w:rsid w:val="007A4777"/>
    <w:rsid w:val="007A4BA4"/>
    <w:rsid w:val="007A51FD"/>
    <w:rsid w:val="007A5AB5"/>
    <w:rsid w:val="007A66D6"/>
    <w:rsid w:val="007B03F3"/>
    <w:rsid w:val="007B0857"/>
    <w:rsid w:val="007B0975"/>
    <w:rsid w:val="007B1285"/>
    <w:rsid w:val="007B26A8"/>
    <w:rsid w:val="007B33D7"/>
    <w:rsid w:val="007B3639"/>
    <w:rsid w:val="007B3850"/>
    <w:rsid w:val="007B38B6"/>
    <w:rsid w:val="007B3C45"/>
    <w:rsid w:val="007B40CD"/>
    <w:rsid w:val="007B49AA"/>
    <w:rsid w:val="007B4E08"/>
    <w:rsid w:val="007B521D"/>
    <w:rsid w:val="007B5DCC"/>
    <w:rsid w:val="007B5E19"/>
    <w:rsid w:val="007B6708"/>
    <w:rsid w:val="007B6B9B"/>
    <w:rsid w:val="007B6FEA"/>
    <w:rsid w:val="007B701C"/>
    <w:rsid w:val="007B73F1"/>
    <w:rsid w:val="007B7539"/>
    <w:rsid w:val="007B7577"/>
    <w:rsid w:val="007C0902"/>
    <w:rsid w:val="007C090E"/>
    <w:rsid w:val="007C0995"/>
    <w:rsid w:val="007C2E3E"/>
    <w:rsid w:val="007C448E"/>
    <w:rsid w:val="007C4755"/>
    <w:rsid w:val="007C4CCF"/>
    <w:rsid w:val="007C4D6E"/>
    <w:rsid w:val="007C4DB7"/>
    <w:rsid w:val="007C59ED"/>
    <w:rsid w:val="007C6158"/>
    <w:rsid w:val="007C618A"/>
    <w:rsid w:val="007C65BF"/>
    <w:rsid w:val="007C65CB"/>
    <w:rsid w:val="007C6D5E"/>
    <w:rsid w:val="007C73F5"/>
    <w:rsid w:val="007D0232"/>
    <w:rsid w:val="007D1084"/>
    <w:rsid w:val="007D20DF"/>
    <w:rsid w:val="007D21E0"/>
    <w:rsid w:val="007D3185"/>
    <w:rsid w:val="007D4682"/>
    <w:rsid w:val="007D5D27"/>
    <w:rsid w:val="007D780D"/>
    <w:rsid w:val="007D7B5F"/>
    <w:rsid w:val="007D7EC1"/>
    <w:rsid w:val="007D7ED9"/>
    <w:rsid w:val="007E02B5"/>
    <w:rsid w:val="007E045B"/>
    <w:rsid w:val="007E05FB"/>
    <w:rsid w:val="007E0E52"/>
    <w:rsid w:val="007E1626"/>
    <w:rsid w:val="007E3650"/>
    <w:rsid w:val="007E3893"/>
    <w:rsid w:val="007E418C"/>
    <w:rsid w:val="007E4766"/>
    <w:rsid w:val="007E5CB7"/>
    <w:rsid w:val="007E5D23"/>
    <w:rsid w:val="007E655A"/>
    <w:rsid w:val="007E698E"/>
    <w:rsid w:val="007E6E84"/>
    <w:rsid w:val="007E6F0B"/>
    <w:rsid w:val="007E6F98"/>
    <w:rsid w:val="007E70BD"/>
    <w:rsid w:val="007E7E9A"/>
    <w:rsid w:val="007F14C7"/>
    <w:rsid w:val="007F1999"/>
    <w:rsid w:val="007F21EF"/>
    <w:rsid w:val="007F25FB"/>
    <w:rsid w:val="007F28F7"/>
    <w:rsid w:val="007F358F"/>
    <w:rsid w:val="007F49E1"/>
    <w:rsid w:val="007F513F"/>
    <w:rsid w:val="007F535E"/>
    <w:rsid w:val="007F59A0"/>
    <w:rsid w:val="007F5F0F"/>
    <w:rsid w:val="008018AB"/>
    <w:rsid w:val="00801B7B"/>
    <w:rsid w:val="00802EA1"/>
    <w:rsid w:val="008038C8"/>
    <w:rsid w:val="00803F67"/>
    <w:rsid w:val="0080455C"/>
    <w:rsid w:val="00804FF7"/>
    <w:rsid w:val="00805A3F"/>
    <w:rsid w:val="008065C3"/>
    <w:rsid w:val="00811153"/>
    <w:rsid w:val="008112E6"/>
    <w:rsid w:val="008113BE"/>
    <w:rsid w:val="0081229E"/>
    <w:rsid w:val="00812385"/>
    <w:rsid w:val="0081255F"/>
    <w:rsid w:val="0081316C"/>
    <w:rsid w:val="00813807"/>
    <w:rsid w:val="008150D1"/>
    <w:rsid w:val="00815A8D"/>
    <w:rsid w:val="00816C7A"/>
    <w:rsid w:val="00816C7D"/>
    <w:rsid w:val="008178E6"/>
    <w:rsid w:val="00817DD8"/>
    <w:rsid w:val="008212FE"/>
    <w:rsid w:val="00821A06"/>
    <w:rsid w:val="00823B6D"/>
    <w:rsid w:val="008243A3"/>
    <w:rsid w:val="0082449E"/>
    <w:rsid w:val="008244DA"/>
    <w:rsid w:val="00824DEA"/>
    <w:rsid w:val="00825C02"/>
    <w:rsid w:val="00826869"/>
    <w:rsid w:val="00826A6D"/>
    <w:rsid w:val="00827099"/>
    <w:rsid w:val="00827974"/>
    <w:rsid w:val="00827BE8"/>
    <w:rsid w:val="0083035C"/>
    <w:rsid w:val="008313B5"/>
    <w:rsid w:val="008313E5"/>
    <w:rsid w:val="0083324A"/>
    <w:rsid w:val="008355B0"/>
    <w:rsid w:val="008357CE"/>
    <w:rsid w:val="008371E6"/>
    <w:rsid w:val="008373EF"/>
    <w:rsid w:val="00837453"/>
    <w:rsid w:val="00840214"/>
    <w:rsid w:val="008403E7"/>
    <w:rsid w:val="0084076B"/>
    <w:rsid w:val="0084176D"/>
    <w:rsid w:val="00841FB4"/>
    <w:rsid w:val="008422DF"/>
    <w:rsid w:val="008428D8"/>
    <w:rsid w:val="00843A21"/>
    <w:rsid w:val="00843D29"/>
    <w:rsid w:val="00844052"/>
    <w:rsid w:val="00845B4E"/>
    <w:rsid w:val="008465C9"/>
    <w:rsid w:val="0084764B"/>
    <w:rsid w:val="00847A8D"/>
    <w:rsid w:val="008505B1"/>
    <w:rsid w:val="00850B27"/>
    <w:rsid w:val="00850C2D"/>
    <w:rsid w:val="00851BB1"/>
    <w:rsid w:val="00851C28"/>
    <w:rsid w:val="0085251A"/>
    <w:rsid w:val="00852988"/>
    <w:rsid w:val="00853141"/>
    <w:rsid w:val="0085323A"/>
    <w:rsid w:val="00853F2B"/>
    <w:rsid w:val="00854226"/>
    <w:rsid w:val="00854F3B"/>
    <w:rsid w:val="00855177"/>
    <w:rsid w:val="00856F34"/>
    <w:rsid w:val="00857618"/>
    <w:rsid w:val="00857952"/>
    <w:rsid w:val="00857B1C"/>
    <w:rsid w:val="00860A61"/>
    <w:rsid w:val="008613BC"/>
    <w:rsid w:val="00862232"/>
    <w:rsid w:val="008623F3"/>
    <w:rsid w:val="00862940"/>
    <w:rsid w:val="00863191"/>
    <w:rsid w:val="00863AB9"/>
    <w:rsid w:val="008642CD"/>
    <w:rsid w:val="008646C4"/>
    <w:rsid w:val="00864BFE"/>
    <w:rsid w:val="00865161"/>
    <w:rsid w:val="008652B5"/>
    <w:rsid w:val="00865849"/>
    <w:rsid w:val="00865C5A"/>
    <w:rsid w:val="008666E8"/>
    <w:rsid w:val="00866701"/>
    <w:rsid w:val="0087026D"/>
    <w:rsid w:val="0087095B"/>
    <w:rsid w:val="0087155C"/>
    <w:rsid w:val="008715C1"/>
    <w:rsid w:val="00871E20"/>
    <w:rsid w:val="00871E94"/>
    <w:rsid w:val="008720F7"/>
    <w:rsid w:val="00873737"/>
    <w:rsid w:val="0087391D"/>
    <w:rsid w:val="0087423E"/>
    <w:rsid w:val="00874331"/>
    <w:rsid w:val="00876B66"/>
    <w:rsid w:val="00876C09"/>
    <w:rsid w:val="00877029"/>
    <w:rsid w:val="0087715D"/>
    <w:rsid w:val="00881148"/>
    <w:rsid w:val="008814D9"/>
    <w:rsid w:val="00881577"/>
    <w:rsid w:val="008818E7"/>
    <w:rsid w:val="00881CB8"/>
    <w:rsid w:val="00881FEA"/>
    <w:rsid w:val="008828AA"/>
    <w:rsid w:val="00882A11"/>
    <w:rsid w:val="00882FE6"/>
    <w:rsid w:val="00884C2A"/>
    <w:rsid w:val="0088542B"/>
    <w:rsid w:val="008854B0"/>
    <w:rsid w:val="008876B5"/>
    <w:rsid w:val="00887704"/>
    <w:rsid w:val="00887DF0"/>
    <w:rsid w:val="008901D5"/>
    <w:rsid w:val="00890412"/>
    <w:rsid w:val="00890ED5"/>
    <w:rsid w:val="0089248D"/>
    <w:rsid w:val="008924E6"/>
    <w:rsid w:val="00892840"/>
    <w:rsid w:val="008928E5"/>
    <w:rsid w:val="00892A34"/>
    <w:rsid w:val="00893F22"/>
    <w:rsid w:val="00894140"/>
    <w:rsid w:val="00894183"/>
    <w:rsid w:val="008946F5"/>
    <w:rsid w:val="00894EB9"/>
    <w:rsid w:val="0089510B"/>
    <w:rsid w:val="00895937"/>
    <w:rsid w:val="00895B85"/>
    <w:rsid w:val="00895DC0"/>
    <w:rsid w:val="008965E3"/>
    <w:rsid w:val="00896FDE"/>
    <w:rsid w:val="008974AF"/>
    <w:rsid w:val="00897796"/>
    <w:rsid w:val="00897B46"/>
    <w:rsid w:val="008A016B"/>
    <w:rsid w:val="008A13E2"/>
    <w:rsid w:val="008A1673"/>
    <w:rsid w:val="008A4038"/>
    <w:rsid w:val="008A44FD"/>
    <w:rsid w:val="008A493E"/>
    <w:rsid w:val="008A4F4A"/>
    <w:rsid w:val="008A5406"/>
    <w:rsid w:val="008A5C08"/>
    <w:rsid w:val="008A6369"/>
    <w:rsid w:val="008A6458"/>
    <w:rsid w:val="008A74F4"/>
    <w:rsid w:val="008A74F6"/>
    <w:rsid w:val="008A7CB9"/>
    <w:rsid w:val="008B0211"/>
    <w:rsid w:val="008B119D"/>
    <w:rsid w:val="008B1449"/>
    <w:rsid w:val="008B2488"/>
    <w:rsid w:val="008B330A"/>
    <w:rsid w:val="008B39A1"/>
    <w:rsid w:val="008B3D3E"/>
    <w:rsid w:val="008B4A35"/>
    <w:rsid w:val="008B53EB"/>
    <w:rsid w:val="008B74AB"/>
    <w:rsid w:val="008B7CA4"/>
    <w:rsid w:val="008B7F3B"/>
    <w:rsid w:val="008C01C1"/>
    <w:rsid w:val="008C07B3"/>
    <w:rsid w:val="008C1091"/>
    <w:rsid w:val="008C124F"/>
    <w:rsid w:val="008C31AC"/>
    <w:rsid w:val="008C6C98"/>
    <w:rsid w:val="008C7991"/>
    <w:rsid w:val="008C7E22"/>
    <w:rsid w:val="008D06DC"/>
    <w:rsid w:val="008D073E"/>
    <w:rsid w:val="008D1D83"/>
    <w:rsid w:val="008D2554"/>
    <w:rsid w:val="008D4436"/>
    <w:rsid w:val="008D4496"/>
    <w:rsid w:val="008D4610"/>
    <w:rsid w:val="008D51F6"/>
    <w:rsid w:val="008D5C51"/>
    <w:rsid w:val="008D604B"/>
    <w:rsid w:val="008D62E0"/>
    <w:rsid w:val="008D68B5"/>
    <w:rsid w:val="008D6FE1"/>
    <w:rsid w:val="008D7A29"/>
    <w:rsid w:val="008D7DF5"/>
    <w:rsid w:val="008E013D"/>
    <w:rsid w:val="008E2836"/>
    <w:rsid w:val="008E595E"/>
    <w:rsid w:val="008E610E"/>
    <w:rsid w:val="008E6226"/>
    <w:rsid w:val="008E6312"/>
    <w:rsid w:val="008E6C16"/>
    <w:rsid w:val="008E6D7C"/>
    <w:rsid w:val="008E7579"/>
    <w:rsid w:val="008E75A7"/>
    <w:rsid w:val="008F14F7"/>
    <w:rsid w:val="008F19DB"/>
    <w:rsid w:val="008F1E66"/>
    <w:rsid w:val="008F2D8F"/>
    <w:rsid w:val="008F2F47"/>
    <w:rsid w:val="008F32A4"/>
    <w:rsid w:val="008F3AE1"/>
    <w:rsid w:val="008F4BA9"/>
    <w:rsid w:val="008F4C47"/>
    <w:rsid w:val="008F4D94"/>
    <w:rsid w:val="008F5091"/>
    <w:rsid w:val="008F5846"/>
    <w:rsid w:val="008F670A"/>
    <w:rsid w:val="008F7C44"/>
    <w:rsid w:val="009009C2"/>
    <w:rsid w:val="009023A0"/>
    <w:rsid w:val="00903180"/>
    <w:rsid w:val="009035D5"/>
    <w:rsid w:val="009041C9"/>
    <w:rsid w:val="0090478D"/>
    <w:rsid w:val="00904B90"/>
    <w:rsid w:val="00905730"/>
    <w:rsid w:val="00905936"/>
    <w:rsid w:val="00906093"/>
    <w:rsid w:val="009060DE"/>
    <w:rsid w:val="009061C7"/>
    <w:rsid w:val="00906518"/>
    <w:rsid w:val="0090664B"/>
    <w:rsid w:val="0090699A"/>
    <w:rsid w:val="00906D63"/>
    <w:rsid w:val="009072A6"/>
    <w:rsid w:val="009075D8"/>
    <w:rsid w:val="00907B76"/>
    <w:rsid w:val="00910A2D"/>
    <w:rsid w:val="00910D5F"/>
    <w:rsid w:val="009116B2"/>
    <w:rsid w:val="00911DE3"/>
    <w:rsid w:val="0091246D"/>
    <w:rsid w:val="00912EF7"/>
    <w:rsid w:val="009134AE"/>
    <w:rsid w:val="00913F02"/>
    <w:rsid w:val="0091465F"/>
    <w:rsid w:val="00914890"/>
    <w:rsid w:val="00914F96"/>
    <w:rsid w:val="0092098A"/>
    <w:rsid w:val="009209FA"/>
    <w:rsid w:val="00920C9D"/>
    <w:rsid w:val="00921184"/>
    <w:rsid w:val="00921968"/>
    <w:rsid w:val="00921C30"/>
    <w:rsid w:val="00924E15"/>
    <w:rsid w:val="009253B7"/>
    <w:rsid w:val="009260A1"/>
    <w:rsid w:val="00926414"/>
    <w:rsid w:val="00926E52"/>
    <w:rsid w:val="009276E1"/>
    <w:rsid w:val="0093033D"/>
    <w:rsid w:val="00930390"/>
    <w:rsid w:val="00930D37"/>
    <w:rsid w:val="00930FA4"/>
    <w:rsid w:val="009317D1"/>
    <w:rsid w:val="00932BE3"/>
    <w:rsid w:val="009334C4"/>
    <w:rsid w:val="009335FD"/>
    <w:rsid w:val="00934972"/>
    <w:rsid w:val="009366E8"/>
    <w:rsid w:val="00937331"/>
    <w:rsid w:val="00937958"/>
    <w:rsid w:val="00937B98"/>
    <w:rsid w:val="00940240"/>
    <w:rsid w:val="00940651"/>
    <w:rsid w:val="00940BA5"/>
    <w:rsid w:val="009413C7"/>
    <w:rsid w:val="00942632"/>
    <w:rsid w:val="009430A3"/>
    <w:rsid w:val="009436BE"/>
    <w:rsid w:val="009439FC"/>
    <w:rsid w:val="00945517"/>
    <w:rsid w:val="0094570C"/>
    <w:rsid w:val="00945C7A"/>
    <w:rsid w:val="00945D0B"/>
    <w:rsid w:val="00945D38"/>
    <w:rsid w:val="0094721C"/>
    <w:rsid w:val="00947545"/>
    <w:rsid w:val="009503F7"/>
    <w:rsid w:val="009548A8"/>
    <w:rsid w:val="00954D25"/>
    <w:rsid w:val="00954F49"/>
    <w:rsid w:val="0095503F"/>
    <w:rsid w:val="0095518A"/>
    <w:rsid w:val="009563B6"/>
    <w:rsid w:val="009577B1"/>
    <w:rsid w:val="00957F06"/>
    <w:rsid w:val="009602D4"/>
    <w:rsid w:val="00960D5E"/>
    <w:rsid w:val="00961364"/>
    <w:rsid w:val="009617A2"/>
    <w:rsid w:val="00961AF1"/>
    <w:rsid w:val="00962115"/>
    <w:rsid w:val="009621F0"/>
    <w:rsid w:val="0096253D"/>
    <w:rsid w:val="00963D10"/>
    <w:rsid w:val="0096648E"/>
    <w:rsid w:val="00966F16"/>
    <w:rsid w:val="00967836"/>
    <w:rsid w:val="009701C5"/>
    <w:rsid w:val="00970F8A"/>
    <w:rsid w:val="00970FB4"/>
    <w:rsid w:val="00972907"/>
    <w:rsid w:val="00972B57"/>
    <w:rsid w:val="009732CB"/>
    <w:rsid w:val="00973AF1"/>
    <w:rsid w:val="00973DB8"/>
    <w:rsid w:val="009740CA"/>
    <w:rsid w:val="00975FA7"/>
    <w:rsid w:val="009763CD"/>
    <w:rsid w:val="00976487"/>
    <w:rsid w:val="00976BD2"/>
    <w:rsid w:val="00977096"/>
    <w:rsid w:val="0097733C"/>
    <w:rsid w:val="00977ADD"/>
    <w:rsid w:val="00977B9E"/>
    <w:rsid w:val="00977E8A"/>
    <w:rsid w:val="00977EAF"/>
    <w:rsid w:val="00980722"/>
    <w:rsid w:val="009807E7"/>
    <w:rsid w:val="009814A7"/>
    <w:rsid w:val="009826D7"/>
    <w:rsid w:val="00983576"/>
    <w:rsid w:val="00983BA5"/>
    <w:rsid w:val="00985420"/>
    <w:rsid w:val="00986517"/>
    <w:rsid w:val="00986717"/>
    <w:rsid w:val="009867BF"/>
    <w:rsid w:val="0098785A"/>
    <w:rsid w:val="00987926"/>
    <w:rsid w:val="009879DB"/>
    <w:rsid w:val="00987FEF"/>
    <w:rsid w:val="0099044A"/>
    <w:rsid w:val="0099116E"/>
    <w:rsid w:val="00991809"/>
    <w:rsid w:val="00991BB1"/>
    <w:rsid w:val="00991E24"/>
    <w:rsid w:val="00992182"/>
    <w:rsid w:val="0099220C"/>
    <w:rsid w:val="009927E4"/>
    <w:rsid w:val="009928A9"/>
    <w:rsid w:val="00993107"/>
    <w:rsid w:val="009943D4"/>
    <w:rsid w:val="00994ACC"/>
    <w:rsid w:val="00995D32"/>
    <w:rsid w:val="00996A42"/>
    <w:rsid w:val="00997327"/>
    <w:rsid w:val="009A06BF"/>
    <w:rsid w:val="009A0BB5"/>
    <w:rsid w:val="009A0F05"/>
    <w:rsid w:val="009A1299"/>
    <w:rsid w:val="009A130B"/>
    <w:rsid w:val="009A14AF"/>
    <w:rsid w:val="009A2597"/>
    <w:rsid w:val="009A27C6"/>
    <w:rsid w:val="009A2FD4"/>
    <w:rsid w:val="009A349B"/>
    <w:rsid w:val="009A3B14"/>
    <w:rsid w:val="009A3EB8"/>
    <w:rsid w:val="009A4602"/>
    <w:rsid w:val="009A4B59"/>
    <w:rsid w:val="009A4ED9"/>
    <w:rsid w:val="009A5260"/>
    <w:rsid w:val="009A62DA"/>
    <w:rsid w:val="009A6CC2"/>
    <w:rsid w:val="009A6EE7"/>
    <w:rsid w:val="009B10A5"/>
    <w:rsid w:val="009B1839"/>
    <w:rsid w:val="009B1958"/>
    <w:rsid w:val="009B2B33"/>
    <w:rsid w:val="009B4438"/>
    <w:rsid w:val="009B4704"/>
    <w:rsid w:val="009B6F68"/>
    <w:rsid w:val="009B7454"/>
    <w:rsid w:val="009C1C18"/>
    <w:rsid w:val="009C1D94"/>
    <w:rsid w:val="009C391D"/>
    <w:rsid w:val="009C3E8D"/>
    <w:rsid w:val="009C4378"/>
    <w:rsid w:val="009C47B2"/>
    <w:rsid w:val="009C47F6"/>
    <w:rsid w:val="009C5038"/>
    <w:rsid w:val="009C51FB"/>
    <w:rsid w:val="009C6648"/>
    <w:rsid w:val="009C694A"/>
    <w:rsid w:val="009C7498"/>
    <w:rsid w:val="009D0333"/>
    <w:rsid w:val="009D11A7"/>
    <w:rsid w:val="009D1F28"/>
    <w:rsid w:val="009D27FC"/>
    <w:rsid w:val="009D2C02"/>
    <w:rsid w:val="009D2DA3"/>
    <w:rsid w:val="009D320B"/>
    <w:rsid w:val="009D3CC4"/>
    <w:rsid w:val="009D4002"/>
    <w:rsid w:val="009D404F"/>
    <w:rsid w:val="009D4F33"/>
    <w:rsid w:val="009D5003"/>
    <w:rsid w:val="009D53BF"/>
    <w:rsid w:val="009D7AF2"/>
    <w:rsid w:val="009E0520"/>
    <w:rsid w:val="009E0F17"/>
    <w:rsid w:val="009E161A"/>
    <w:rsid w:val="009E178B"/>
    <w:rsid w:val="009E1FB5"/>
    <w:rsid w:val="009E326A"/>
    <w:rsid w:val="009E32C0"/>
    <w:rsid w:val="009E3590"/>
    <w:rsid w:val="009E40B3"/>
    <w:rsid w:val="009E4A20"/>
    <w:rsid w:val="009E4F8E"/>
    <w:rsid w:val="009E55CB"/>
    <w:rsid w:val="009E5AF8"/>
    <w:rsid w:val="009E5F4E"/>
    <w:rsid w:val="009E6809"/>
    <w:rsid w:val="009E75F7"/>
    <w:rsid w:val="009E77F1"/>
    <w:rsid w:val="009F09C1"/>
    <w:rsid w:val="009F0FFB"/>
    <w:rsid w:val="009F1816"/>
    <w:rsid w:val="009F1E98"/>
    <w:rsid w:val="009F242E"/>
    <w:rsid w:val="009F298E"/>
    <w:rsid w:val="009F2C7D"/>
    <w:rsid w:val="009F2E4E"/>
    <w:rsid w:val="009F3518"/>
    <w:rsid w:val="009F36E8"/>
    <w:rsid w:val="009F3AEF"/>
    <w:rsid w:val="009F3D8B"/>
    <w:rsid w:val="009F3EA2"/>
    <w:rsid w:val="009F4DA1"/>
    <w:rsid w:val="009F60F1"/>
    <w:rsid w:val="009F644C"/>
    <w:rsid w:val="009F66E3"/>
    <w:rsid w:val="009F6FC1"/>
    <w:rsid w:val="009F7115"/>
    <w:rsid w:val="009F7DCC"/>
    <w:rsid w:val="00A00087"/>
    <w:rsid w:val="00A000E3"/>
    <w:rsid w:val="00A002D4"/>
    <w:rsid w:val="00A0063E"/>
    <w:rsid w:val="00A00ACE"/>
    <w:rsid w:val="00A00C46"/>
    <w:rsid w:val="00A01815"/>
    <w:rsid w:val="00A019A7"/>
    <w:rsid w:val="00A02C7E"/>
    <w:rsid w:val="00A041E1"/>
    <w:rsid w:val="00A048C5"/>
    <w:rsid w:val="00A0497F"/>
    <w:rsid w:val="00A0538E"/>
    <w:rsid w:val="00A05B63"/>
    <w:rsid w:val="00A06159"/>
    <w:rsid w:val="00A0669C"/>
    <w:rsid w:val="00A06A44"/>
    <w:rsid w:val="00A0716F"/>
    <w:rsid w:val="00A07B54"/>
    <w:rsid w:val="00A10BF2"/>
    <w:rsid w:val="00A10E2A"/>
    <w:rsid w:val="00A11559"/>
    <w:rsid w:val="00A115CD"/>
    <w:rsid w:val="00A12A37"/>
    <w:rsid w:val="00A13141"/>
    <w:rsid w:val="00A13179"/>
    <w:rsid w:val="00A13C52"/>
    <w:rsid w:val="00A140E8"/>
    <w:rsid w:val="00A145AF"/>
    <w:rsid w:val="00A148EA"/>
    <w:rsid w:val="00A14EF3"/>
    <w:rsid w:val="00A1555C"/>
    <w:rsid w:val="00A15F4D"/>
    <w:rsid w:val="00A16AF5"/>
    <w:rsid w:val="00A16DC8"/>
    <w:rsid w:val="00A172E2"/>
    <w:rsid w:val="00A178EF"/>
    <w:rsid w:val="00A17DC5"/>
    <w:rsid w:val="00A20C72"/>
    <w:rsid w:val="00A21B46"/>
    <w:rsid w:val="00A22524"/>
    <w:rsid w:val="00A2257A"/>
    <w:rsid w:val="00A2293D"/>
    <w:rsid w:val="00A23053"/>
    <w:rsid w:val="00A23250"/>
    <w:rsid w:val="00A23E3A"/>
    <w:rsid w:val="00A24132"/>
    <w:rsid w:val="00A24AF0"/>
    <w:rsid w:val="00A25469"/>
    <w:rsid w:val="00A275EB"/>
    <w:rsid w:val="00A303A6"/>
    <w:rsid w:val="00A303DF"/>
    <w:rsid w:val="00A30AD6"/>
    <w:rsid w:val="00A31ADE"/>
    <w:rsid w:val="00A31CEA"/>
    <w:rsid w:val="00A32A79"/>
    <w:rsid w:val="00A32D21"/>
    <w:rsid w:val="00A32EEE"/>
    <w:rsid w:val="00A330E2"/>
    <w:rsid w:val="00A33373"/>
    <w:rsid w:val="00A33E2A"/>
    <w:rsid w:val="00A33F69"/>
    <w:rsid w:val="00A35AA2"/>
    <w:rsid w:val="00A35BB2"/>
    <w:rsid w:val="00A376E2"/>
    <w:rsid w:val="00A4047E"/>
    <w:rsid w:val="00A430C1"/>
    <w:rsid w:val="00A43456"/>
    <w:rsid w:val="00A436CE"/>
    <w:rsid w:val="00A43AA0"/>
    <w:rsid w:val="00A44489"/>
    <w:rsid w:val="00A44EC5"/>
    <w:rsid w:val="00A459D5"/>
    <w:rsid w:val="00A46170"/>
    <w:rsid w:val="00A4651F"/>
    <w:rsid w:val="00A46EF9"/>
    <w:rsid w:val="00A510BF"/>
    <w:rsid w:val="00A52B9B"/>
    <w:rsid w:val="00A52FD8"/>
    <w:rsid w:val="00A53384"/>
    <w:rsid w:val="00A536D1"/>
    <w:rsid w:val="00A53C72"/>
    <w:rsid w:val="00A5457C"/>
    <w:rsid w:val="00A55E14"/>
    <w:rsid w:val="00A56F02"/>
    <w:rsid w:val="00A57228"/>
    <w:rsid w:val="00A57728"/>
    <w:rsid w:val="00A62315"/>
    <w:rsid w:val="00A6237D"/>
    <w:rsid w:val="00A625F9"/>
    <w:rsid w:val="00A62BE7"/>
    <w:rsid w:val="00A62CF5"/>
    <w:rsid w:val="00A633C5"/>
    <w:rsid w:val="00A63A1F"/>
    <w:rsid w:val="00A63F8F"/>
    <w:rsid w:val="00A64060"/>
    <w:rsid w:val="00A64439"/>
    <w:rsid w:val="00A645BF"/>
    <w:rsid w:val="00A64CC7"/>
    <w:rsid w:val="00A65518"/>
    <w:rsid w:val="00A65A27"/>
    <w:rsid w:val="00A65D4F"/>
    <w:rsid w:val="00A667D5"/>
    <w:rsid w:val="00A670F0"/>
    <w:rsid w:val="00A67CFB"/>
    <w:rsid w:val="00A67F24"/>
    <w:rsid w:val="00A702C4"/>
    <w:rsid w:val="00A71CE3"/>
    <w:rsid w:val="00A7260B"/>
    <w:rsid w:val="00A72F1D"/>
    <w:rsid w:val="00A735FA"/>
    <w:rsid w:val="00A73B1E"/>
    <w:rsid w:val="00A73CCE"/>
    <w:rsid w:val="00A75D5E"/>
    <w:rsid w:val="00A765B6"/>
    <w:rsid w:val="00A76CA8"/>
    <w:rsid w:val="00A76DB7"/>
    <w:rsid w:val="00A76FAE"/>
    <w:rsid w:val="00A77747"/>
    <w:rsid w:val="00A80087"/>
    <w:rsid w:val="00A81739"/>
    <w:rsid w:val="00A81C50"/>
    <w:rsid w:val="00A824DE"/>
    <w:rsid w:val="00A8343F"/>
    <w:rsid w:val="00A83455"/>
    <w:rsid w:val="00A837F3"/>
    <w:rsid w:val="00A83B97"/>
    <w:rsid w:val="00A840CD"/>
    <w:rsid w:val="00A8471D"/>
    <w:rsid w:val="00A8500E"/>
    <w:rsid w:val="00A85F4D"/>
    <w:rsid w:val="00A86D69"/>
    <w:rsid w:val="00A87380"/>
    <w:rsid w:val="00A87576"/>
    <w:rsid w:val="00A87A26"/>
    <w:rsid w:val="00A87E43"/>
    <w:rsid w:val="00A90879"/>
    <w:rsid w:val="00A90D44"/>
    <w:rsid w:val="00A921B1"/>
    <w:rsid w:val="00A9290E"/>
    <w:rsid w:val="00A939A8"/>
    <w:rsid w:val="00A9466F"/>
    <w:rsid w:val="00A94975"/>
    <w:rsid w:val="00A949DC"/>
    <w:rsid w:val="00A97042"/>
    <w:rsid w:val="00A9707A"/>
    <w:rsid w:val="00A97107"/>
    <w:rsid w:val="00A97784"/>
    <w:rsid w:val="00AA1A2B"/>
    <w:rsid w:val="00AA1F63"/>
    <w:rsid w:val="00AA3703"/>
    <w:rsid w:val="00AA5135"/>
    <w:rsid w:val="00AA571C"/>
    <w:rsid w:val="00AA65DB"/>
    <w:rsid w:val="00AA6E99"/>
    <w:rsid w:val="00AB0E59"/>
    <w:rsid w:val="00AB13DF"/>
    <w:rsid w:val="00AB147B"/>
    <w:rsid w:val="00AB1C08"/>
    <w:rsid w:val="00AB1C22"/>
    <w:rsid w:val="00AB28CA"/>
    <w:rsid w:val="00AB2FCF"/>
    <w:rsid w:val="00AB3BC6"/>
    <w:rsid w:val="00AB406F"/>
    <w:rsid w:val="00AB4C4A"/>
    <w:rsid w:val="00AB5672"/>
    <w:rsid w:val="00AB587B"/>
    <w:rsid w:val="00AB6032"/>
    <w:rsid w:val="00AB6522"/>
    <w:rsid w:val="00AB693A"/>
    <w:rsid w:val="00AB6DCF"/>
    <w:rsid w:val="00AC015E"/>
    <w:rsid w:val="00AC0569"/>
    <w:rsid w:val="00AC07C0"/>
    <w:rsid w:val="00AC0F5F"/>
    <w:rsid w:val="00AC1AA8"/>
    <w:rsid w:val="00AC20D2"/>
    <w:rsid w:val="00AC2A27"/>
    <w:rsid w:val="00AC2C03"/>
    <w:rsid w:val="00AC3164"/>
    <w:rsid w:val="00AC3CBF"/>
    <w:rsid w:val="00AC4843"/>
    <w:rsid w:val="00AC762A"/>
    <w:rsid w:val="00AC7763"/>
    <w:rsid w:val="00AD1260"/>
    <w:rsid w:val="00AD130A"/>
    <w:rsid w:val="00AD192E"/>
    <w:rsid w:val="00AD3113"/>
    <w:rsid w:val="00AD349B"/>
    <w:rsid w:val="00AD51D6"/>
    <w:rsid w:val="00AD597C"/>
    <w:rsid w:val="00AD5AEE"/>
    <w:rsid w:val="00AD5DDE"/>
    <w:rsid w:val="00AD6EFD"/>
    <w:rsid w:val="00AE03EE"/>
    <w:rsid w:val="00AE052E"/>
    <w:rsid w:val="00AE0CE2"/>
    <w:rsid w:val="00AE1422"/>
    <w:rsid w:val="00AE157E"/>
    <w:rsid w:val="00AE15BF"/>
    <w:rsid w:val="00AE17A7"/>
    <w:rsid w:val="00AE1C30"/>
    <w:rsid w:val="00AE1F41"/>
    <w:rsid w:val="00AE270A"/>
    <w:rsid w:val="00AE3059"/>
    <w:rsid w:val="00AE3813"/>
    <w:rsid w:val="00AE3BE0"/>
    <w:rsid w:val="00AE4174"/>
    <w:rsid w:val="00AE453D"/>
    <w:rsid w:val="00AE4E5B"/>
    <w:rsid w:val="00AE628D"/>
    <w:rsid w:val="00AF0259"/>
    <w:rsid w:val="00AF0B55"/>
    <w:rsid w:val="00AF12C4"/>
    <w:rsid w:val="00AF1B52"/>
    <w:rsid w:val="00AF22E9"/>
    <w:rsid w:val="00AF25EB"/>
    <w:rsid w:val="00AF29DF"/>
    <w:rsid w:val="00AF2DF0"/>
    <w:rsid w:val="00AF3020"/>
    <w:rsid w:val="00AF34A8"/>
    <w:rsid w:val="00AF35E7"/>
    <w:rsid w:val="00AF419F"/>
    <w:rsid w:val="00AF447D"/>
    <w:rsid w:val="00AF5023"/>
    <w:rsid w:val="00AF5E3E"/>
    <w:rsid w:val="00AF60D7"/>
    <w:rsid w:val="00AF60DD"/>
    <w:rsid w:val="00AF6121"/>
    <w:rsid w:val="00AF69ED"/>
    <w:rsid w:val="00AF6B01"/>
    <w:rsid w:val="00AF6D63"/>
    <w:rsid w:val="00AF701C"/>
    <w:rsid w:val="00B00504"/>
    <w:rsid w:val="00B00ABD"/>
    <w:rsid w:val="00B00E2E"/>
    <w:rsid w:val="00B020F8"/>
    <w:rsid w:val="00B02617"/>
    <w:rsid w:val="00B033ED"/>
    <w:rsid w:val="00B033F3"/>
    <w:rsid w:val="00B0349A"/>
    <w:rsid w:val="00B047A6"/>
    <w:rsid w:val="00B0639C"/>
    <w:rsid w:val="00B06672"/>
    <w:rsid w:val="00B06A4C"/>
    <w:rsid w:val="00B06A51"/>
    <w:rsid w:val="00B07022"/>
    <w:rsid w:val="00B0743D"/>
    <w:rsid w:val="00B10993"/>
    <w:rsid w:val="00B11612"/>
    <w:rsid w:val="00B11666"/>
    <w:rsid w:val="00B11AC8"/>
    <w:rsid w:val="00B11D6A"/>
    <w:rsid w:val="00B121A4"/>
    <w:rsid w:val="00B125D5"/>
    <w:rsid w:val="00B139E0"/>
    <w:rsid w:val="00B155AD"/>
    <w:rsid w:val="00B15738"/>
    <w:rsid w:val="00B15A30"/>
    <w:rsid w:val="00B15EA7"/>
    <w:rsid w:val="00B16467"/>
    <w:rsid w:val="00B16A8C"/>
    <w:rsid w:val="00B16E48"/>
    <w:rsid w:val="00B16E4A"/>
    <w:rsid w:val="00B170CE"/>
    <w:rsid w:val="00B175E4"/>
    <w:rsid w:val="00B17D67"/>
    <w:rsid w:val="00B21531"/>
    <w:rsid w:val="00B21C59"/>
    <w:rsid w:val="00B22AA5"/>
    <w:rsid w:val="00B234CE"/>
    <w:rsid w:val="00B239DD"/>
    <w:rsid w:val="00B23C9A"/>
    <w:rsid w:val="00B23CD1"/>
    <w:rsid w:val="00B25D71"/>
    <w:rsid w:val="00B274E0"/>
    <w:rsid w:val="00B275DF"/>
    <w:rsid w:val="00B3077B"/>
    <w:rsid w:val="00B311A6"/>
    <w:rsid w:val="00B31258"/>
    <w:rsid w:val="00B31B5B"/>
    <w:rsid w:val="00B31E45"/>
    <w:rsid w:val="00B33437"/>
    <w:rsid w:val="00B336A0"/>
    <w:rsid w:val="00B337AF"/>
    <w:rsid w:val="00B341DF"/>
    <w:rsid w:val="00B34B12"/>
    <w:rsid w:val="00B35185"/>
    <w:rsid w:val="00B351C0"/>
    <w:rsid w:val="00B3555E"/>
    <w:rsid w:val="00B37BB4"/>
    <w:rsid w:val="00B409C8"/>
    <w:rsid w:val="00B40BAA"/>
    <w:rsid w:val="00B41852"/>
    <w:rsid w:val="00B41CAE"/>
    <w:rsid w:val="00B42646"/>
    <w:rsid w:val="00B427C9"/>
    <w:rsid w:val="00B437F2"/>
    <w:rsid w:val="00B43A26"/>
    <w:rsid w:val="00B444FA"/>
    <w:rsid w:val="00B445C8"/>
    <w:rsid w:val="00B446EB"/>
    <w:rsid w:val="00B44C8A"/>
    <w:rsid w:val="00B45994"/>
    <w:rsid w:val="00B45A60"/>
    <w:rsid w:val="00B46702"/>
    <w:rsid w:val="00B4682F"/>
    <w:rsid w:val="00B471F4"/>
    <w:rsid w:val="00B47805"/>
    <w:rsid w:val="00B47B8D"/>
    <w:rsid w:val="00B47F2F"/>
    <w:rsid w:val="00B50BC9"/>
    <w:rsid w:val="00B51380"/>
    <w:rsid w:val="00B516C4"/>
    <w:rsid w:val="00B5198C"/>
    <w:rsid w:val="00B51A31"/>
    <w:rsid w:val="00B51C55"/>
    <w:rsid w:val="00B5326A"/>
    <w:rsid w:val="00B5587A"/>
    <w:rsid w:val="00B55D36"/>
    <w:rsid w:val="00B56BDC"/>
    <w:rsid w:val="00B60F6E"/>
    <w:rsid w:val="00B61123"/>
    <w:rsid w:val="00B6141E"/>
    <w:rsid w:val="00B617A4"/>
    <w:rsid w:val="00B61B6C"/>
    <w:rsid w:val="00B62029"/>
    <w:rsid w:val="00B621FE"/>
    <w:rsid w:val="00B62F6F"/>
    <w:rsid w:val="00B63C6E"/>
    <w:rsid w:val="00B6512A"/>
    <w:rsid w:val="00B65521"/>
    <w:rsid w:val="00B655D5"/>
    <w:rsid w:val="00B65710"/>
    <w:rsid w:val="00B661F6"/>
    <w:rsid w:val="00B66A48"/>
    <w:rsid w:val="00B66D4C"/>
    <w:rsid w:val="00B66D85"/>
    <w:rsid w:val="00B673FE"/>
    <w:rsid w:val="00B67964"/>
    <w:rsid w:val="00B71127"/>
    <w:rsid w:val="00B715D0"/>
    <w:rsid w:val="00B71917"/>
    <w:rsid w:val="00B7197E"/>
    <w:rsid w:val="00B7253E"/>
    <w:rsid w:val="00B72899"/>
    <w:rsid w:val="00B73487"/>
    <w:rsid w:val="00B7362E"/>
    <w:rsid w:val="00B73B7D"/>
    <w:rsid w:val="00B74364"/>
    <w:rsid w:val="00B743C2"/>
    <w:rsid w:val="00B7452D"/>
    <w:rsid w:val="00B74B0E"/>
    <w:rsid w:val="00B75669"/>
    <w:rsid w:val="00B75965"/>
    <w:rsid w:val="00B76381"/>
    <w:rsid w:val="00B765A4"/>
    <w:rsid w:val="00B76DF8"/>
    <w:rsid w:val="00B80A83"/>
    <w:rsid w:val="00B812AC"/>
    <w:rsid w:val="00B81DE6"/>
    <w:rsid w:val="00B82143"/>
    <w:rsid w:val="00B82563"/>
    <w:rsid w:val="00B8340D"/>
    <w:rsid w:val="00B836E6"/>
    <w:rsid w:val="00B83DD6"/>
    <w:rsid w:val="00B856A8"/>
    <w:rsid w:val="00B85CBC"/>
    <w:rsid w:val="00B85E13"/>
    <w:rsid w:val="00B86007"/>
    <w:rsid w:val="00B87A91"/>
    <w:rsid w:val="00B87F9B"/>
    <w:rsid w:val="00B9006D"/>
    <w:rsid w:val="00B900C4"/>
    <w:rsid w:val="00B901D8"/>
    <w:rsid w:val="00B910FC"/>
    <w:rsid w:val="00B9195B"/>
    <w:rsid w:val="00B91E36"/>
    <w:rsid w:val="00B921DF"/>
    <w:rsid w:val="00B92495"/>
    <w:rsid w:val="00B92DB8"/>
    <w:rsid w:val="00B92EB5"/>
    <w:rsid w:val="00B932E7"/>
    <w:rsid w:val="00B939C7"/>
    <w:rsid w:val="00B94066"/>
    <w:rsid w:val="00B94AE8"/>
    <w:rsid w:val="00B95057"/>
    <w:rsid w:val="00B950BA"/>
    <w:rsid w:val="00B9662C"/>
    <w:rsid w:val="00B96655"/>
    <w:rsid w:val="00B966E5"/>
    <w:rsid w:val="00B977D6"/>
    <w:rsid w:val="00B97928"/>
    <w:rsid w:val="00BA0369"/>
    <w:rsid w:val="00BA046C"/>
    <w:rsid w:val="00BA0C16"/>
    <w:rsid w:val="00BA156B"/>
    <w:rsid w:val="00BA17AA"/>
    <w:rsid w:val="00BA239A"/>
    <w:rsid w:val="00BA321E"/>
    <w:rsid w:val="00BA3305"/>
    <w:rsid w:val="00BA3B75"/>
    <w:rsid w:val="00BA3C73"/>
    <w:rsid w:val="00BA4225"/>
    <w:rsid w:val="00BA4B21"/>
    <w:rsid w:val="00BA5043"/>
    <w:rsid w:val="00BA5AA0"/>
    <w:rsid w:val="00BA5ECE"/>
    <w:rsid w:val="00BA60A4"/>
    <w:rsid w:val="00BA617F"/>
    <w:rsid w:val="00BA6969"/>
    <w:rsid w:val="00BA7090"/>
    <w:rsid w:val="00BA70DB"/>
    <w:rsid w:val="00BA761B"/>
    <w:rsid w:val="00BA7AC8"/>
    <w:rsid w:val="00BB027A"/>
    <w:rsid w:val="00BB1775"/>
    <w:rsid w:val="00BB17B9"/>
    <w:rsid w:val="00BB21F3"/>
    <w:rsid w:val="00BB2792"/>
    <w:rsid w:val="00BB27EE"/>
    <w:rsid w:val="00BB4DB7"/>
    <w:rsid w:val="00BB587B"/>
    <w:rsid w:val="00BB6897"/>
    <w:rsid w:val="00BB68EC"/>
    <w:rsid w:val="00BB6E63"/>
    <w:rsid w:val="00BC06D9"/>
    <w:rsid w:val="00BC0A55"/>
    <w:rsid w:val="00BC138D"/>
    <w:rsid w:val="00BC2136"/>
    <w:rsid w:val="00BC446D"/>
    <w:rsid w:val="00BC46D4"/>
    <w:rsid w:val="00BC4D36"/>
    <w:rsid w:val="00BC539B"/>
    <w:rsid w:val="00BC55C1"/>
    <w:rsid w:val="00BC56E2"/>
    <w:rsid w:val="00BC58B8"/>
    <w:rsid w:val="00BC7213"/>
    <w:rsid w:val="00BC75AE"/>
    <w:rsid w:val="00BC7BB6"/>
    <w:rsid w:val="00BD0534"/>
    <w:rsid w:val="00BD062E"/>
    <w:rsid w:val="00BD070D"/>
    <w:rsid w:val="00BD0A7F"/>
    <w:rsid w:val="00BD0B6E"/>
    <w:rsid w:val="00BD13AB"/>
    <w:rsid w:val="00BD33D4"/>
    <w:rsid w:val="00BD3EF7"/>
    <w:rsid w:val="00BD40C2"/>
    <w:rsid w:val="00BD4EC8"/>
    <w:rsid w:val="00BD5186"/>
    <w:rsid w:val="00BD526D"/>
    <w:rsid w:val="00BD5D56"/>
    <w:rsid w:val="00BD794F"/>
    <w:rsid w:val="00BE0214"/>
    <w:rsid w:val="00BE077F"/>
    <w:rsid w:val="00BE17F4"/>
    <w:rsid w:val="00BE1E5D"/>
    <w:rsid w:val="00BE2A69"/>
    <w:rsid w:val="00BE3570"/>
    <w:rsid w:val="00BE37EA"/>
    <w:rsid w:val="00BE4DA5"/>
    <w:rsid w:val="00BE5048"/>
    <w:rsid w:val="00BE5E67"/>
    <w:rsid w:val="00BE6519"/>
    <w:rsid w:val="00BE6A46"/>
    <w:rsid w:val="00BE7C8E"/>
    <w:rsid w:val="00BF00E8"/>
    <w:rsid w:val="00BF03E2"/>
    <w:rsid w:val="00BF0A12"/>
    <w:rsid w:val="00BF0E6E"/>
    <w:rsid w:val="00BF11EF"/>
    <w:rsid w:val="00BF2A64"/>
    <w:rsid w:val="00BF2D00"/>
    <w:rsid w:val="00BF3651"/>
    <w:rsid w:val="00BF39C6"/>
    <w:rsid w:val="00BF4C63"/>
    <w:rsid w:val="00BF4E70"/>
    <w:rsid w:val="00BF5078"/>
    <w:rsid w:val="00BF56B9"/>
    <w:rsid w:val="00BF5726"/>
    <w:rsid w:val="00BF59CD"/>
    <w:rsid w:val="00BF5C8D"/>
    <w:rsid w:val="00BF677B"/>
    <w:rsid w:val="00BF6A50"/>
    <w:rsid w:val="00BF6C07"/>
    <w:rsid w:val="00BF707E"/>
    <w:rsid w:val="00BF7E55"/>
    <w:rsid w:val="00C01268"/>
    <w:rsid w:val="00C01756"/>
    <w:rsid w:val="00C018DB"/>
    <w:rsid w:val="00C01B0D"/>
    <w:rsid w:val="00C02259"/>
    <w:rsid w:val="00C02327"/>
    <w:rsid w:val="00C02567"/>
    <w:rsid w:val="00C02E22"/>
    <w:rsid w:val="00C02E5E"/>
    <w:rsid w:val="00C0377F"/>
    <w:rsid w:val="00C03A17"/>
    <w:rsid w:val="00C03CC7"/>
    <w:rsid w:val="00C03D80"/>
    <w:rsid w:val="00C04577"/>
    <w:rsid w:val="00C045C9"/>
    <w:rsid w:val="00C0544E"/>
    <w:rsid w:val="00C063F1"/>
    <w:rsid w:val="00C068E1"/>
    <w:rsid w:val="00C0711D"/>
    <w:rsid w:val="00C07218"/>
    <w:rsid w:val="00C10B5E"/>
    <w:rsid w:val="00C10D39"/>
    <w:rsid w:val="00C12CB5"/>
    <w:rsid w:val="00C130E0"/>
    <w:rsid w:val="00C14580"/>
    <w:rsid w:val="00C158B8"/>
    <w:rsid w:val="00C160CC"/>
    <w:rsid w:val="00C160CE"/>
    <w:rsid w:val="00C17BB3"/>
    <w:rsid w:val="00C203B7"/>
    <w:rsid w:val="00C20C63"/>
    <w:rsid w:val="00C20D1D"/>
    <w:rsid w:val="00C20F50"/>
    <w:rsid w:val="00C21525"/>
    <w:rsid w:val="00C21ED2"/>
    <w:rsid w:val="00C21FF4"/>
    <w:rsid w:val="00C246F0"/>
    <w:rsid w:val="00C27099"/>
    <w:rsid w:val="00C2730B"/>
    <w:rsid w:val="00C273F7"/>
    <w:rsid w:val="00C3012D"/>
    <w:rsid w:val="00C305CB"/>
    <w:rsid w:val="00C30C30"/>
    <w:rsid w:val="00C30CB9"/>
    <w:rsid w:val="00C31675"/>
    <w:rsid w:val="00C31DBC"/>
    <w:rsid w:val="00C32750"/>
    <w:rsid w:val="00C32A1B"/>
    <w:rsid w:val="00C33AC4"/>
    <w:rsid w:val="00C33F5E"/>
    <w:rsid w:val="00C3421F"/>
    <w:rsid w:val="00C34349"/>
    <w:rsid w:val="00C34B61"/>
    <w:rsid w:val="00C34BE9"/>
    <w:rsid w:val="00C3667B"/>
    <w:rsid w:val="00C36F97"/>
    <w:rsid w:val="00C3701F"/>
    <w:rsid w:val="00C37062"/>
    <w:rsid w:val="00C404DC"/>
    <w:rsid w:val="00C40545"/>
    <w:rsid w:val="00C41457"/>
    <w:rsid w:val="00C41F24"/>
    <w:rsid w:val="00C422D8"/>
    <w:rsid w:val="00C4399D"/>
    <w:rsid w:val="00C44724"/>
    <w:rsid w:val="00C45978"/>
    <w:rsid w:val="00C45A9C"/>
    <w:rsid w:val="00C4629C"/>
    <w:rsid w:val="00C46AAC"/>
    <w:rsid w:val="00C46C72"/>
    <w:rsid w:val="00C46CE7"/>
    <w:rsid w:val="00C477A9"/>
    <w:rsid w:val="00C4789E"/>
    <w:rsid w:val="00C47A7D"/>
    <w:rsid w:val="00C47DB2"/>
    <w:rsid w:val="00C5043C"/>
    <w:rsid w:val="00C5058C"/>
    <w:rsid w:val="00C506BD"/>
    <w:rsid w:val="00C510D1"/>
    <w:rsid w:val="00C51B8B"/>
    <w:rsid w:val="00C5272E"/>
    <w:rsid w:val="00C52CCC"/>
    <w:rsid w:val="00C53699"/>
    <w:rsid w:val="00C539E2"/>
    <w:rsid w:val="00C53F0E"/>
    <w:rsid w:val="00C53FAA"/>
    <w:rsid w:val="00C54B47"/>
    <w:rsid w:val="00C54C2F"/>
    <w:rsid w:val="00C55679"/>
    <w:rsid w:val="00C56C02"/>
    <w:rsid w:val="00C602D0"/>
    <w:rsid w:val="00C602E3"/>
    <w:rsid w:val="00C606BB"/>
    <w:rsid w:val="00C61E9A"/>
    <w:rsid w:val="00C62D36"/>
    <w:rsid w:val="00C63027"/>
    <w:rsid w:val="00C644C7"/>
    <w:rsid w:val="00C644CF"/>
    <w:rsid w:val="00C64A14"/>
    <w:rsid w:val="00C651BB"/>
    <w:rsid w:val="00C65E6A"/>
    <w:rsid w:val="00C66410"/>
    <w:rsid w:val="00C66FAA"/>
    <w:rsid w:val="00C67487"/>
    <w:rsid w:val="00C67BDA"/>
    <w:rsid w:val="00C67EFD"/>
    <w:rsid w:val="00C706A1"/>
    <w:rsid w:val="00C70A08"/>
    <w:rsid w:val="00C721EE"/>
    <w:rsid w:val="00C72508"/>
    <w:rsid w:val="00C7315C"/>
    <w:rsid w:val="00C73CBF"/>
    <w:rsid w:val="00C7440A"/>
    <w:rsid w:val="00C75824"/>
    <w:rsid w:val="00C759CE"/>
    <w:rsid w:val="00C76468"/>
    <w:rsid w:val="00C8036F"/>
    <w:rsid w:val="00C807A4"/>
    <w:rsid w:val="00C80821"/>
    <w:rsid w:val="00C809F5"/>
    <w:rsid w:val="00C820D6"/>
    <w:rsid w:val="00C82440"/>
    <w:rsid w:val="00C82893"/>
    <w:rsid w:val="00C8297A"/>
    <w:rsid w:val="00C82E0A"/>
    <w:rsid w:val="00C82E66"/>
    <w:rsid w:val="00C830A9"/>
    <w:rsid w:val="00C83361"/>
    <w:rsid w:val="00C83723"/>
    <w:rsid w:val="00C8374C"/>
    <w:rsid w:val="00C83B35"/>
    <w:rsid w:val="00C83DA1"/>
    <w:rsid w:val="00C84153"/>
    <w:rsid w:val="00C84DED"/>
    <w:rsid w:val="00C8601F"/>
    <w:rsid w:val="00C8602F"/>
    <w:rsid w:val="00C871D3"/>
    <w:rsid w:val="00C8732C"/>
    <w:rsid w:val="00C87F2B"/>
    <w:rsid w:val="00C908A7"/>
    <w:rsid w:val="00C91071"/>
    <w:rsid w:val="00C91236"/>
    <w:rsid w:val="00C9160B"/>
    <w:rsid w:val="00C922A3"/>
    <w:rsid w:val="00C924BE"/>
    <w:rsid w:val="00C92838"/>
    <w:rsid w:val="00C92851"/>
    <w:rsid w:val="00C933F5"/>
    <w:rsid w:val="00C9371B"/>
    <w:rsid w:val="00C93A21"/>
    <w:rsid w:val="00C94381"/>
    <w:rsid w:val="00C95039"/>
    <w:rsid w:val="00C95D1B"/>
    <w:rsid w:val="00C96942"/>
    <w:rsid w:val="00C97AEF"/>
    <w:rsid w:val="00CA058D"/>
    <w:rsid w:val="00CA066C"/>
    <w:rsid w:val="00CA1B9B"/>
    <w:rsid w:val="00CA1D2F"/>
    <w:rsid w:val="00CA201D"/>
    <w:rsid w:val="00CA2385"/>
    <w:rsid w:val="00CA2C9A"/>
    <w:rsid w:val="00CA2E9F"/>
    <w:rsid w:val="00CA2F46"/>
    <w:rsid w:val="00CA435C"/>
    <w:rsid w:val="00CA43BA"/>
    <w:rsid w:val="00CA4717"/>
    <w:rsid w:val="00CA5831"/>
    <w:rsid w:val="00CA5B5A"/>
    <w:rsid w:val="00CA7C35"/>
    <w:rsid w:val="00CA7C5D"/>
    <w:rsid w:val="00CB0215"/>
    <w:rsid w:val="00CB03F2"/>
    <w:rsid w:val="00CB0CA7"/>
    <w:rsid w:val="00CB1034"/>
    <w:rsid w:val="00CB1B9D"/>
    <w:rsid w:val="00CB1D2B"/>
    <w:rsid w:val="00CB1F7C"/>
    <w:rsid w:val="00CB1FBE"/>
    <w:rsid w:val="00CB3AE6"/>
    <w:rsid w:val="00CB4915"/>
    <w:rsid w:val="00CB4B6B"/>
    <w:rsid w:val="00CB530D"/>
    <w:rsid w:val="00CB5A39"/>
    <w:rsid w:val="00CB79C4"/>
    <w:rsid w:val="00CC026F"/>
    <w:rsid w:val="00CC2002"/>
    <w:rsid w:val="00CC2851"/>
    <w:rsid w:val="00CC2BDD"/>
    <w:rsid w:val="00CC2C88"/>
    <w:rsid w:val="00CC46A8"/>
    <w:rsid w:val="00CC4810"/>
    <w:rsid w:val="00CC4FE3"/>
    <w:rsid w:val="00CC5228"/>
    <w:rsid w:val="00CC5A6F"/>
    <w:rsid w:val="00CC5E6B"/>
    <w:rsid w:val="00CC687F"/>
    <w:rsid w:val="00CC6DBF"/>
    <w:rsid w:val="00CC6E2D"/>
    <w:rsid w:val="00CC729B"/>
    <w:rsid w:val="00CC777D"/>
    <w:rsid w:val="00CC7F79"/>
    <w:rsid w:val="00CD0075"/>
    <w:rsid w:val="00CD06EE"/>
    <w:rsid w:val="00CD0E0A"/>
    <w:rsid w:val="00CD1361"/>
    <w:rsid w:val="00CD1E0B"/>
    <w:rsid w:val="00CD258C"/>
    <w:rsid w:val="00CD3569"/>
    <w:rsid w:val="00CD4142"/>
    <w:rsid w:val="00CD58A5"/>
    <w:rsid w:val="00CD5C59"/>
    <w:rsid w:val="00CD74A2"/>
    <w:rsid w:val="00CE0C22"/>
    <w:rsid w:val="00CE1B02"/>
    <w:rsid w:val="00CE2465"/>
    <w:rsid w:val="00CE2FB2"/>
    <w:rsid w:val="00CE3AE6"/>
    <w:rsid w:val="00CE473D"/>
    <w:rsid w:val="00CE50B1"/>
    <w:rsid w:val="00CE554C"/>
    <w:rsid w:val="00CE5FA8"/>
    <w:rsid w:val="00CF09A5"/>
    <w:rsid w:val="00CF0DC5"/>
    <w:rsid w:val="00CF10DA"/>
    <w:rsid w:val="00CF14F0"/>
    <w:rsid w:val="00CF244F"/>
    <w:rsid w:val="00CF336D"/>
    <w:rsid w:val="00CF37C0"/>
    <w:rsid w:val="00CF3CB1"/>
    <w:rsid w:val="00CF420E"/>
    <w:rsid w:val="00CF4E64"/>
    <w:rsid w:val="00CF4F74"/>
    <w:rsid w:val="00CF5293"/>
    <w:rsid w:val="00CF5C9E"/>
    <w:rsid w:val="00CF6EEC"/>
    <w:rsid w:val="00CF7469"/>
    <w:rsid w:val="00CF7978"/>
    <w:rsid w:val="00D00ABF"/>
    <w:rsid w:val="00D00B66"/>
    <w:rsid w:val="00D01CDE"/>
    <w:rsid w:val="00D020EC"/>
    <w:rsid w:val="00D02BDE"/>
    <w:rsid w:val="00D03715"/>
    <w:rsid w:val="00D042E3"/>
    <w:rsid w:val="00D052AD"/>
    <w:rsid w:val="00D06B8B"/>
    <w:rsid w:val="00D077E4"/>
    <w:rsid w:val="00D079FF"/>
    <w:rsid w:val="00D105F0"/>
    <w:rsid w:val="00D11385"/>
    <w:rsid w:val="00D1157B"/>
    <w:rsid w:val="00D11CC5"/>
    <w:rsid w:val="00D11E80"/>
    <w:rsid w:val="00D12405"/>
    <w:rsid w:val="00D1273C"/>
    <w:rsid w:val="00D12DD3"/>
    <w:rsid w:val="00D13115"/>
    <w:rsid w:val="00D13262"/>
    <w:rsid w:val="00D13739"/>
    <w:rsid w:val="00D13E98"/>
    <w:rsid w:val="00D13EDD"/>
    <w:rsid w:val="00D152A8"/>
    <w:rsid w:val="00D165F6"/>
    <w:rsid w:val="00D16633"/>
    <w:rsid w:val="00D16851"/>
    <w:rsid w:val="00D16961"/>
    <w:rsid w:val="00D16DF1"/>
    <w:rsid w:val="00D170A3"/>
    <w:rsid w:val="00D20023"/>
    <w:rsid w:val="00D20325"/>
    <w:rsid w:val="00D2080A"/>
    <w:rsid w:val="00D20D85"/>
    <w:rsid w:val="00D213F0"/>
    <w:rsid w:val="00D21A88"/>
    <w:rsid w:val="00D226C9"/>
    <w:rsid w:val="00D2468D"/>
    <w:rsid w:val="00D246A8"/>
    <w:rsid w:val="00D249F2"/>
    <w:rsid w:val="00D25C9A"/>
    <w:rsid w:val="00D25D68"/>
    <w:rsid w:val="00D269F0"/>
    <w:rsid w:val="00D26CDE"/>
    <w:rsid w:val="00D2750A"/>
    <w:rsid w:val="00D3053E"/>
    <w:rsid w:val="00D3086F"/>
    <w:rsid w:val="00D31ECA"/>
    <w:rsid w:val="00D32C19"/>
    <w:rsid w:val="00D33A19"/>
    <w:rsid w:val="00D33C99"/>
    <w:rsid w:val="00D33EFA"/>
    <w:rsid w:val="00D348FF"/>
    <w:rsid w:val="00D349A0"/>
    <w:rsid w:val="00D34D63"/>
    <w:rsid w:val="00D352AC"/>
    <w:rsid w:val="00D358D0"/>
    <w:rsid w:val="00D35B50"/>
    <w:rsid w:val="00D35EC6"/>
    <w:rsid w:val="00D365AF"/>
    <w:rsid w:val="00D367FA"/>
    <w:rsid w:val="00D41686"/>
    <w:rsid w:val="00D43205"/>
    <w:rsid w:val="00D432A6"/>
    <w:rsid w:val="00D43CC1"/>
    <w:rsid w:val="00D43D06"/>
    <w:rsid w:val="00D43F04"/>
    <w:rsid w:val="00D44637"/>
    <w:rsid w:val="00D44D66"/>
    <w:rsid w:val="00D4558A"/>
    <w:rsid w:val="00D46296"/>
    <w:rsid w:val="00D473EA"/>
    <w:rsid w:val="00D47E7B"/>
    <w:rsid w:val="00D5105E"/>
    <w:rsid w:val="00D51067"/>
    <w:rsid w:val="00D51BB0"/>
    <w:rsid w:val="00D52305"/>
    <w:rsid w:val="00D5548B"/>
    <w:rsid w:val="00D5563D"/>
    <w:rsid w:val="00D55A29"/>
    <w:rsid w:val="00D55E88"/>
    <w:rsid w:val="00D572B8"/>
    <w:rsid w:val="00D5775C"/>
    <w:rsid w:val="00D57EE1"/>
    <w:rsid w:val="00D62B74"/>
    <w:rsid w:val="00D630C2"/>
    <w:rsid w:val="00D635BC"/>
    <w:rsid w:val="00D648F8"/>
    <w:rsid w:val="00D6573E"/>
    <w:rsid w:val="00D6644B"/>
    <w:rsid w:val="00D664C6"/>
    <w:rsid w:val="00D66733"/>
    <w:rsid w:val="00D66B60"/>
    <w:rsid w:val="00D66C2E"/>
    <w:rsid w:val="00D66E48"/>
    <w:rsid w:val="00D67345"/>
    <w:rsid w:val="00D67B33"/>
    <w:rsid w:val="00D67CC9"/>
    <w:rsid w:val="00D70DDF"/>
    <w:rsid w:val="00D716B0"/>
    <w:rsid w:val="00D71E40"/>
    <w:rsid w:val="00D72171"/>
    <w:rsid w:val="00D72D7A"/>
    <w:rsid w:val="00D72DA7"/>
    <w:rsid w:val="00D72ED5"/>
    <w:rsid w:val="00D73A18"/>
    <w:rsid w:val="00D73CC0"/>
    <w:rsid w:val="00D7485B"/>
    <w:rsid w:val="00D7523C"/>
    <w:rsid w:val="00D75549"/>
    <w:rsid w:val="00D75E4C"/>
    <w:rsid w:val="00D761A0"/>
    <w:rsid w:val="00D772B6"/>
    <w:rsid w:val="00D779D3"/>
    <w:rsid w:val="00D77A0C"/>
    <w:rsid w:val="00D80425"/>
    <w:rsid w:val="00D8120E"/>
    <w:rsid w:val="00D812E0"/>
    <w:rsid w:val="00D82302"/>
    <w:rsid w:val="00D82BE5"/>
    <w:rsid w:val="00D835CD"/>
    <w:rsid w:val="00D8389C"/>
    <w:rsid w:val="00D84064"/>
    <w:rsid w:val="00D8478D"/>
    <w:rsid w:val="00D85310"/>
    <w:rsid w:val="00D85400"/>
    <w:rsid w:val="00D86003"/>
    <w:rsid w:val="00D86602"/>
    <w:rsid w:val="00D86AF8"/>
    <w:rsid w:val="00D86D7E"/>
    <w:rsid w:val="00D8726F"/>
    <w:rsid w:val="00D90DC6"/>
    <w:rsid w:val="00D917CE"/>
    <w:rsid w:val="00D919F1"/>
    <w:rsid w:val="00D92753"/>
    <w:rsid w:val="00D931BD"/>
    <w:rsid w:val="00D93364"/>
    <w:rsid w:val="00D94132"/>
    <w:rsid w:val="00D9421B"/>
    <w:rsid w:val="00D94FA0"/>
    <w:rsid w:val="00D953D2"/>
    <w:rsid w:val="00D9558D"/>
    <w:rsid w:val="00D9571D"/>
    <w:rsid w:val="00D965AB"/>
    <w:rsid w:val="00D96866"/>
    <w:rsid w:val="00D96EC8"/>
    <w:rsid w:val="00DA0617"/>
    <w:rsid w:val="00DA183F"/>
    <w:rsid w:val="00DA2132"/>
    <w:rsid w:val="00DA2BC0"/>
    <w:rsid w:val="00DA3C38"/>
    <w:rsid w:val="00DA535E"/>
    <w:rsid w:val="00DA6BA6"/>
    <w:rsid w:val="00DA73A2"/>
    <w:rsid w:val="00DB1392"/>
    <w:rsid w:val="00DB157A"/>
    <w:rsid w:val="00DB28AE"/>
    <w:rsid w:val="00DB2CB9"/>
    <w:rsid w:val="00DB32D7"/>
    <w:rsid w:val="00DB37F9"/>
    <w:rsid w:val="00DB4C27"/>
    <w:rsid w:val="00DB4E3A"/>
    <w:rsid w:val="00DB531B"/>
    <w:rsid w:val="00DB549A"/>
    <w:rsid w:val="00DB56EA"/>
    <w:rsid w:val="00DB7B4D"/>
    <w:rsid w:val="00DC0BFF"/>
    <w:rsid w:val="00DC157C"/>
    <w:rsid w:val="00DC2152"/>
    <w:rsid w:val="00DC217D"/>
    <w:rsid w:val="00DC2229"/>
    <w:rsid w:val="00DC2CA2"/>
    <w:rsid w:val="00DC39AD"/>
    <w:rsid w:val="00DC3B26"/>
    <w:rsid w:val="00DC3B5A"/>
    <w:rsid w:val="00DC4963"/>
    <w:rsid w:val="00DC4E31"/>
    <w:rsid w:val="00DC557E"/>
    <w:rsid w:val="00DC60C7"/>
    <w:rsid w:val="00DC75FA"/>
    <w:rsid w:val="00DC77DF"/>
    <w:rsid w:val="00DC79D5"/>
    <w:rsid w:val="00DD047E"/>
    <w:rsid w:val="00DD08C3"/>
    <w:rsid w:val="00DD1F9B"/>
    <w:rsid w:val="00DD2208"/>
    <w:rsid w:val="00DD3952"/>
    <w:rsid w:val="00DD3D7A"/>
    <w:rsid w:val="00DD4859"/>
    <w:rsid w:val="00DD4DBC"/>
    <w:rsid w:val="00DD56C0"/>
    <w:rsid w:val="00DD64E2"/>
    <w:rsid w:val="00DD659B"/>
    <w:rsid w:val="00DD7041"/>
    <w:rsid w:val="00DE015A"/>
    <w:rsid w:val="00DE0224"/>
    <w:rsid w:val="00DE0F1D"/>
    <w:rsid w:val="00DE171E"/>
    <w:rsid w:val="00DE17E3"/>
    <w:rsid w:val="00DE1B91"/>
    <w:rsid w:val="00DE1E89"/>
    <w:rsid w:val="00DE23D8"/>
    <w:rsid w:val="00DE2B55"/>
    <w:rsid w:val="00DE2CD4"/>
    <w:rsid w:val="00DE4218"/>
    <w:rsid w:val="00DE74E9"/>
    <w:rsid w:val="00DF0C75"/>
    <w:rsid w:val="00DF1738"/>
    <w:rsid w:val="00DF1FF1"/>
    <w:rsid w:val="00DF26F3"/>
    <w:rsid w:val="00DF29E0"/>
    <w:rsid w:val="00DF304D"/>
    <w:rsid w:val="00DF4054"/>
    <w:rsid w:val="00DF429F"/>
    <w:rsid w:val="00DF44F2"/>
    <w:rsid w:val="00DF4CF9"/>
    <w:rsid w:val="00DF4DFE"/>
    <w:rsid w:val="00DF5BD9"/>
    <w:rsid w:val="00DF6A2A"/>
    <w:rsid w:val="00DF714D"/>
    <w:rsid w:val="00DF747D"/>
    <w:rsid w:val="00DF75B0"/>
    <w:rsid w:val="00E00050"/>
    <w:rsid w:val="00E002A7"/>
    <w:rsid w:val="00E00978"/>
    <w:rsid w:val="00E00C69"/>
    <w:rsid w:val="00E00FC4"/>
    <w:rsid w:val="00E01A91"/>
    <w:rsid w:val="00E0262B"/>
    <w:rsid w:val="00E033E7"/>
    <w:rsid w:val="00E04607"/>
    <w:rsid w:val="00E0485F"/>
    <w:rsid w:val="00E04931"/>
    <w:rsid w:val="00E04CAD"/>
    <w:rsid w:val="00E05160"/>
    <w:rsid w:val="00E058EA"/>
    <w:rsid w:val="00E072A3"/>
    <w:rsid w:val="00E1186D"/>
    <w:rsid w:val="00E11CD6"/>
    <w:rsid w:val="00E11D63"/>
    <w:rsid w:val="00E14B45"/>
    <w:rsid w:val="00E15A9B"/>
    <w:rsid w:val="00E16C1A"/>
    <w:rsid w:val="00E16DF6"/>
    <w:rsid w:val="00E177FF"/>
    <w:rsid w:val="00E17B05"/>
    <w:rsid w:val="00E17FA5"/>
    <w:rsid w:val="00E20F92"/>
    <w:rsid w:val="00E22905"/>
    <w:rsid w:val="00E234C4"/>
    <w:rsid w:val="00E23871"/>
    <w:rsid w:val="00E243AD"/>
    <w:rsid w:val="00E2446C"/>
    <w:rsid w:val="00E24B8F"/>
    <w:rsid w:val="00E25327"/>
    <w:rsid w:val="00E25A64"/>
    <w:rsid w:val="00E267E3"/>
    <w:rsid w:val="00E26C40"/>
    <w:rsid w:val="00E26CAC"/>
    <w:rsid w:val="00E279BC"/>
    <w:rsid w:val="00E27D68"/>
    <w:rsid w:val="00E27E45"/>
    <w:rsid w:val="00E31061"/>
    <w:rsid w:val="00E31A0D"/>
    <w:rsid w:val="00E31C5C"/>
    <w:rsid w:val="00E32A0F"/>
    <w:rsid w:val="00E332EB"/>
    <w:rsid w:val="00E33B81"/>
    <w:rsid w:val="00E342C2"/>
    <w:rsid w:val="00E348E9"/>
    <w:rsid w:val="00E353F9"/>
    <w:rsid w:val="00E356E6"/>
    <w:rsid w:val="00E35B8E"/>
    <w:rsid w:val="00E35F9D"/>
    <w:rsid w:val="00E374D5"/>
    <w:rsid w:val="00E400EF"/>
    <w:rsid w:val="00E41115"/>
    <w:rsid w:val="00E411FB"/>
    <w:rsid w:val="00E412C2"/>
    <w:rsid w:val="00E42339"/>
    <w:rsid w:val="00E42690"/>
    <w:rsid w:val="00E42CC9"/>
    <w:rsid w:val="00E43A4C"/>
    <w:rsid w:val="00E44965"/>
    <w:rsid w:val="00E44BFA"/>
    <w:rsid w:val="00E44E0F"/>
    <w:rsid w:val="00E45DB3"/>
    <w:rsid w:val="00E4605D"/>
    <w:rsid w:val="00E47A5D"/>
    <w:rsid w:val="00E503D1"/>
    <w:rsid w:val="00E50946"/>
    <w:rsid w:val="00E50E84"/>
    <w:rsid w:val="00E511A5"/>
    <w:rsid w:val="00E51414"/>
    <w:rsid w:val="00E51875"/>
    <w:rsid w:val="00E51F57"/>
    <w:rsid w:val="00E525AF"/>
    <w:rsid w:val="00E526FF"/>
    <w:rsid w:val="00E52B46"/>
    <w:rsid w:val="00E52BE0"/>
    <w:rsid w:val="00E52CFE"/>
    <w:rsid w:val="00E52EA6"/>
    <w:rsid w:val="00E53616"/>
    <w:rsid w:val="00E54E4F"/>
    <w:rsid w:val="00E550E8"/>
    <w:rsid w:val="00E55847"/>
    <w:rsid w:val="00E5592A"/>
    <w:rsid w:val="00E55D2E"/>
    <w:rsid w:val="00E56036"/>
    <w:rsid w:val="00E573DB"/>
    <w:rsid w:val="00E57F54"/>
    <w:rsid w:val="00E6026B"/>
    <w:rsid w:val="00E608D6"/>
    <w:rsid w:val="00E623E2"/>
    <w:rsid w:val="00E6285A"/>
    <w:rsid w:val="00E62E45"/>
    <w:rsid w:val="00E65832"/>
    <w:rsid w:val="00E65ADF"/>
    <w:rsid w:val="00E66EAC"/>
    <w:rsid w:val="00E70746"/>
    <w:rsid w:val="00E71483"/>
    <w:rsid w:val="00E71B51"/>
    <w:rsid w:val="00E71EFD"/>
    <w:rsid w:val="00E7205A"/>
    <w:rsid w:val="00E72E5C"/>
    <w:rsid w:val="00E73876"/>
    <w:rsid w:val="00E74910"/>
    <w:rsid w:val="00E75076"/>
    <w:rsid w:val="00E7581B"/>
    <w:rsid w:val="00E76274"/>
    <w:rsid w:val="00E76FF2"/>
    <w:rsid w:val="00E803E5"/>
    <w:rsid w:val="00E80541"/>
    <w:rsid w:val="00E806F9"/>
    <w:rsid w:val="00E80727"/>
    <w:rsid w:val="00E8074F"/>
    <w:rsid w:val="00E80E3D"/>
    <w:rsid w:val="00E8101E"/>
    <w:rsid w:val="00E81076"/>
    <w:rsid w:val="00E81FCE"/>
    <w:rsid w:val="00E82370"/>
    <w:rsid w:val="00E82552"/>
    <w:rsid w:val="00E8283D"/>
    <w:rsid w:val="00E82A63"/>
    <w:rsid w:val="00E82B93"/>
    <w:rsid w:val="00E83A64"/>
    <w:rsid w:val="00E84019"/>
    <w:rsid w:val="00E846AF"/>
    <w:rsid w:val="00E84DAB"/>
    <w:rsid w:val="00E84E73"/>
    <w:rsid w:val="00E8573F"/>
    <w:rsid w:val="00E865DF"/>
    <w:rsid w:val="00E86763"/>
    <w:rsid w:val="00E90A10"/>
    <w:rsid w:val="00E90C2C"/>
    <w:rsid w:val="00E90E80"/>
    <w:rsid w:val="00E911D8"/>
    <w:rsid w:val="00E91298"/>
    <w:rsid w:val="00E91E3D"/>
    <w:rsid w:val="00E938A4"/>
    <w:rsid w:val="00E938FE"/>
    <w:rsid w:val="00E93ACA"/>
    <w:rsid w:val="00E96696"/>
    <w:rsid w:val="00E97A40"/>
    <w:rsid w:val="00E97E6E"/>
    <w:rsid w:val="00EA1027"/>
    <w:rsid w:val="00EA10E5"/>
    <w:rsid w:val="00EA11C1"/>
    <w:rsid w:val="00EA12B5"/>
    <w:rsid w:val="00EA281D"/>
    <w:rsid w:val="00EA38CD"/>
    <w:rsid w:val="00EA4F03"/>
    <w:rsid w:val="00EA504A"/>
    <w:rsid w:val="00EA5430"/>
    <w:rsid w:val="00EA5E69"/>
    <w:rsid w:val="00EA6763"/>
    <w:rsid w:val="00EA6C59"/>
    <w:rsid w:val="00EA706D"/>
    <w:rsid w:val="00EA750B"/>
    <w:rsid w:val="00EB0067"/>
    <w:rsid w:val="00EB0254"/>
    <w:rsid w:val="00EB09DA"/>
    <w:rsid w:val="00EB0A29"/>
    <w:rsid w:val="00EB10FC"/>
    <w:rsid w:val="00EB1FE3"/>
    <w:rsid w:val="00EB21F1"/>
    <w:rsid w:val="00EB2873"/>
    <w:rsid w:val="00EB3071"/>
    <w:rsid w:val="00EB30BA"/>
    <w:rsid w:val="00EB407F"/>
    <w:rsid w:val="00EB4991"/>
    <w:rsid w:val="00EB4A94"/>
    <w:rsid w:val="00EB4F71"/>
    <w:rsid w:val="00EB5662"/>
    <w:rsid w:val="00EB5692"/>
    <w:rsid w:val="00EB5775"/>
    <w:rsid w:val="00EB5FF7"/>
    <w:rsid w:val="00EB63B7"/>
    <w:rsid w:val="00EB6A4C"/>
    <w:rsid w:val="00EB6E6F"/>
    <w:rsid w:val="00EB7AF7"/>
    <w:rsid w:val="00EB7BC1"/>
    <w:rsid w:val="00EC023D"/>
    <w:rsid w:val="00EC02DC"/>
    <w:rsid w:val="00EC1F14"/>
    <w:rsid w:val="00EC2128"/>
    <w:rsid w:val="00EC22CB"/>
    <w:rsid w:val="00EC2635"/>
    <w:rsid w:val="00EC30D1"/>
    <w:rsid w:val="00EC38F6"/>
    <w:rsid w:val="00EC3D03"/>
    <w:rsid w:val="00EC4625"/>
    <w:rsid w:val="00EC46BC"/>
    <w:rsid w:val="00EC4AE1"/>
    <w:rsid w:val="00EC4E21"/>
    <w:rsid w:val="00EC59F8"/>
    <w:rsid w:val="00EC5FA3"/>
    <w:rsid w:val="00EC6123"/>
    <w:rsid w:val="00EC6F50"/>
    <w:rsid w:val="00EC73C7"/>
    <w:rsid w:val="00EC74C4"/>
    <w:rsid w:val="00EC771B"/>
    <w:rsid w:val="00ED1D4E"/>
    <w:rsid w:val="00ED21C6"/>
    <w:rsid w:val="00ED292D"/>
    <w:rsid w:val="00ED2F26"/>
    <w:rsid w:val="00ED44CF"/>
    <w:rsid w:val="00ED5B66"/>
    <w:rsid w:val="00ED5DD6"/>
    <w:rsid w:val="00ED6BE2"/>
    <w:rsid w:val="00ED70E0"/>
    <w:rsid w:val="00ED790A"/>
    <w:rsid w:val="00ED7939"/>
    <w:rsid w:val="00ED7C1E"/>
    <w:rsid w:val="00EE06FA"/>
    <w:rsid w:val="00EE0D23"/>
    <w:rsid w:val="00EE1157"/>
    <w:rsid w:val="00EE12D8"/>
    <w:rsid w:val="00EE19BD"/>
    <w:rsid w:val="00EE1D14"/>
    <w:rsid w:val="00EE28A9"/>
    <w:rsid w:val="00EE509F"/>
    <w:rsid w:val="00EE5681"/>
    <w:rsid w:val="00EE5A78"/>
    <w:rsid w:val="00EE5F9E"/>
    <w:rsid w:val="00EE6F09"/>
    <w:rsid w:val="00EF00C6"/>
    <w:rsid w:val="00EF08B0"/>
    <w:rsid w:val="00EF186D"/>
    <w:rsid w:val="00EF1B19"/>
    <w:rsid w:val="00EF228E"/>
    <w:rsid w:val="00EF2A04"/>
    <w:rsid w:val="00EF4DD4"/>
    <w:rsid w:val="00EF5C83"/>
    <w:rsid w:val="00EF7FC6"/>
    <w:rsid w:val="00F000BF"/>
    <w:rsid w:val="00F002B0"/>
    <w:rsid w:val="00F00334"/>
    <w:rsid w:val="00F0064D"/>
    <w:rsid w:val="00F00EF6"/>
    <w:rsid w:val="00F0183A"/>
    <w:rsid w:val="00F0200F"/>
    <w:rsid w:val="00F02413"/>
    <w:rsid w:val="00F024A2"/>
    <w:rsid w:val="00F02548"/>
    <w:rsid w:val="00F02AB6"/>
    <w:rsid w:val="00F04528"/>
    <w:rsid w:val="00F048DD"/>
    <w:rsid w:val="00F04CE4"/>
    <w:rsid w:val="00F05445"/>
    <w:rsid w:val="00F0551C"/>
    <w:rsid w:val="00F056D6"/>
    <w:rsid w:val="00F05731"/>
    <w:rsid w:val="00F05C5B"/>
    <w:rsid w:val="00F07197"/>
    <w:rsid w:val="00F10481"/>
    <w:rsid w:val="00F10808"/>
    <w:rsid w:val="00F113B5"/>
    <w:rsid w:val="00F116E4"/>
    <w:rsid w:val="00F11DDB"/>
    <w:rsid w:val="00F12009"/>
    <w:rsid w:val="00F12069"/>
    <w:rsid w:val="00F1232D"/>
    <w:rsid w:val="00F12930"/>
    <w:rsid w:val="00F13022"/>
    <w:rsid w:val="00F13B4B"/>
    <w:rsid w:val="00F14DA0"/>
    <w:rsid w:val="00F15AA4"/>
    <w:rsid w:val="00F15B84"/>
    <w:rsid w:val="00F16760"/>
    <w:rsid w:val="00F20185"/>
    <w:rsid w:val="00F20C65"/>
    <w:rsid w:val="00F21019"/>
    <w:rsid w:val="00F21087"/>
    <w:rsid w:val="00F223B6"/>
    <w:rsid w:val="00F2280E"/>
    <w:rsid w:val="00F23745"/>
    <w:rsid w:val="00F23D57"/>
    <w:rsid w:val="00F23F76"/>
    <w:rsid w:val="00F24766"/>
    <w:rsid w:val="00F2520C"/>
    <w:rsid w:val="00F259E1"/>
    <w:rsid w:val="00F26314"/>
    <w:rsid w:val="00F26E69"/>
    <w:rsid w:val="00F271E8"/>
    <w:rsid w:val="00F27909"/>
    <w:rsid w:val="00F31AA1"/>
    <w:rsid w:val="00F31CE5"/>
    <w:rsid w:val="00F3314D"/>
    <w:rsid w:val="00F33EEA"/>
    <w:rsid w:val="00F348D6"/>
    <w:rsid w:val="00F34E00"/>
    <w:rsid w:val="00F34FFC"/>
    <w:rsid w:val="00F353E1"/>
    <w:rsid w:val="00F3567A"/>
    <w:rsid w:val="00F364C0"/>
    <w:rsid w:val="00F369DC"/>
    <w:rsid w:val="00F36CFC"/>
    <w:rsid w:val="00F40BD4"/>
    <w:rsid w:val="00F42143"/>
    <w:rsid w:val="00F4219E"/>
    <w:rsid w:val="00F42415"/>
    <w:rsid w:val="00F44159"/>
    <w:rsid w:val="00F4430C"/>
    <w:rsid w:val="00F445CF"/>
    <w:rsid w:val="00F44F7D"/>
    <w:rsid w:val="00F458AF"/>
    <w:rsid w:val="00F461A2"/>
    <w:rsid w:val="00F46782"/>
    <w:rsid w:val="00F47C62"/>
    <w:rsid w:val="00F47F17"/>
    <w:rsid w:val="00F51934"/>
    <w:rsid w:val="00F51D7F"/>
    <w:rsid w:val="00F53B1C"/>
    <w:rsid w:val="00F55C4F"/>
    <w:rsid w:val="00F55DDA"/>
    <w:rsid w:val="00F56DDA"/>
    <w:rsid w:val="00F56F03"/>
    <w:rsid w:val="00F60D9E"/>
    <w:rsid w:val="00F61309"/>
    <w:rsid w:val="00F61432"/>
    <w:rsid w:val="00F63814"/>
    <w:rsid w:val="00F63863"/>
    <w:rsid w:val="00F6397D"/>
    <w:rsid w:val="00F63D59"/>
    <w:rsid w:val="00F6542F"/>
    <w:rsid w:val="00F656A5"/>
    <w:rsid w:val="00F6774F"/>
    <w:rsid w:val="00F707B8"/>
    <w:rsid w:val="00F70944"/>
    <w:rsid w:val="00F70FB2"/>
    <w:rsid w:val="00F71B0A"/>
    <w:rsid w:val="00F72E3A"/>
    <w:rsid w:val="00F73E51"/>
    <w:rsid w:val="00F742A9"/>
    <w:rsid w:val="00F74611"/>
    <w:rsid w:val="00F74CC5"/>
    <w:rsid w:val="00F74E0C"/>
    <w:rsid w:val="00F75D6E"/>
    <w:rsid w:val="00F75F93"/>
    <w:rsid w:val="00F76003"/>
    <w:rsid w:val="00F76539"/>
    <w:rsid w:val="00F7659D"/>
    <w:rsid w:val="00F77177"/>
    <w:rsid w:val="00F775B5"/>
    <w:rsid w:val="00F778FA"/>
    <w:rsid w:val="00F82982"/>
    <w:rsid w:val="00F83936"/>
    <w:rsid w:val="00F845FF"/>
    <w:rsid w:val="00F84807"/>
    <w:rsid w:val="00F850AE"/>
    <w:rsid w:val="00F867F1"/>
    <w:rsid w:val="00F86958"/>
    <w:rsid w:val="00F87081"/>
    <w:rsid w:val="00F8775C"/>
    <w:rsid w:val="00F920A1"/>
    <w:rsid w:val="00F921D3"/>
    <w:rsid w:val="00F92F43"/>
    <w:rsid w:val="00F93D2D"/>
    <w:rsid w:val="00F94AEF"/>
    <w:rsid w:val="00F94D5A"/>
    <w:rsid w:val="00F957C9"/>
    <w:rsid w:val="00F95DFB"/>
    <w:rsid w:val="00F95E2D"/>
    <w:rsid w:val="00F96E8B"/>
    <w:rsid w:val="00FA049E"/>
    <w:rsid w:val="00FA2658"/>
    <w:rsid w:val="00FA29F4"/>
    <w:rsid w:val="00FA2AD1"/>
    <w:rsid w:val="00FA42D4"/>
    <w:rsid w:val="00FA4B76"/>
    <w:rsid w:val="00FA4C4B"/>
    <w:rsid w:val="00FA54FA"/>
    <w:rsid w:val="00FA5F92"/>
    <w:rsid w:val="00FA61C8"/>
    <w:rsid w:val="00FA6290"/>
    <w:rsid w:val="00FA6B10"/>
    <w:rsid w:val="00FA6C78"/>
    <w:rsid w:val="00FA6CF6"/>
    <w:rsid w:val="00FA747F"/>
    <w:rsid w:val="00FA78E0"/>
    <w:rsid w:val="00FA7D95"/>
    <w:rsid w:val="00FB04BF"/>
    <w:rsid w:val="00FB06AD"/>
    <w:rsid w:val="00FB077B"/>
    <w:rsid w:val="00FB13DA"/>
    <w:rsid w:val="00FB1444"/>
    <w:rsid w:val="00FB166E"/>
    <w:rsid w:val="00FB2CD5"/>
    <w:rsid w:val="00FB2EF2"/>
    <w:rsid w:val="00FB365E"/>
    <w:rsid w:val="00FB410D"/>
    <w:rsid w:val="00FB419D"/>
    <w:rsid w:val="00FB48A0"/>
    <w:rsid w:val="00FB4B4F"/>
    <w:rsid w:val="00FB544E"/>
    <w:rsid w:val="00FB5579"/>
    <w:rsid w:val="00FB6B0B"/>
    <w:rsid w:val="00FB7551"/>
    <w:rsid w:val="00FB7917"/>
    <w:rsid w:val="00FB7AE5"/>
    <w:rsid w:val="00FC1987"/>
    <w:rsid w:val="00FC1A02"/>
    <w:rsid w:val="00FC305F"/>
    <w:rsid w:val="00FC498E"/>
    <w:rsid w:val="00FC4F34"/>
    <w:rsid w:val="00FC50CA"/>
    <w:rsid w:val="00FC54CE"/>
    <w:rsid w:val="00FC6625"/>
    <w:rsid w:val="00FC715B"/>
    <w:rsid w:val="00FD0208"/>
    <w:rsid w:val="00FD0E7A"/>
    <w:rsid w:val="00FD1294"/>
    <w:rsid w:val="00FD18BD"/>
    <w:rsid w:val="00FD1A87"/>
    <w:rsid w:val="00FD1C09"/>
    <w:rsid w:val="00FD1F72"/>
    <w:rsid w:val="00FD22D7"/>
    <w:rsid w:val="00FD2584"/>
    <w:rsid w:val="00FD2643"/>
    <w:rsid w:val="00FD2EF9"/>
    <w:rsid w:val="00FD34BE"/>
    <w:rsid w:val="00FD3977"/>
    <w:rsid w:val="00FD4E94"/>
    <w:rsid w:val="00FD56CC"/>
    <w:rsid w:val="00FD5BC1"/>
    <w:rsid w:val="00FD7550"/>
    <w:rsid w:val="00FE0B14"/>
    <w:rsid w:val="00FE1123"/>
    <w:rsid w:val="00FE175A"/>
    <w:rsid w:val="00FE1F5E"/>
    <w:rsid w:val="00FE21C2"/>
    <w:rsid w:val="00FE2349"/>
    <w:rsid w:val="00FE3584"/>
    <w:rsid w:val="00FE422D"/>
    <w:rsid w:val="00FE61C3"/>
    <w:rsid w:val="00FE61DD"/>
    <w:rsid w:val="00FE630F"/>
    <w:rsid w:val="00FE6886"/>
    <w:rsid w:val="00FE6E35"/>
    <w:rsid w:val="00FE7CEE"/>
    <w:rsid w:val="00FE7DFD"/>
    <w:rsid w:val="00FE7E6F"/>
    <w:rsid w:val="00FE7ED6"/>
    <w:rsid w:val="00FF04F3"/>
    <w:rsid w:val="00FF0937"/>
    <w:rsid w:val="00FF1CF1"/>
    <w:rsid w:val="00FF1E9F"/>
    <w:rsid w:val="00FF2486"/>
    <w:rsid w:val="00FF2DC6"/>
    <w:rsid w:val="00FF3F0C"/>
    <w:rsid w:val="00FF40E6"/>
    <w:rsid w:val="00FF4320"/>
    <w:rsid w:val="00FF4D40"/>
    <w:rsid w:val="00FF4E87"/>
    <w:rsid w:val="00FF5312"/>
    <w:rsid w:val="00FF58CA"/>
    <w:rsid w:val="00FF5BA9"/>
    <w:rsid w:val="00FF5D44"/>
    <w:rsid w:val="00FF6AB2"/>
    <w:rsid w:val="00FF771F"/>
    <w:rsid w:val="00FF7E3A"/>
    <w:rsid w:val="00FF7E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DA"/>
    <w:pPr>
      <w:suppressAutoHyphens/>
      <w:autoSpaceDN w:val="0"/>
      <w:spacing w:after="200" w:line="276" w:lineRule="auto"/>
      <w:textAlignment w:val="baseline"/>
    </w:pPr>
    <w:rPr>
      <w:sz w:val="22"/>
      <w:szCs w:val="22"/>
    </w:rPr>
  </w:style>
  <w:style w:type="paragraph" w:styleId="Heading1">
    <w:name w:val="heading 1"/>
    <w:basedOn w:val="Normal"/>
    <w:next w:val="Normal"/>
    <w:qFormat/>
    <w:rsid w:val="000510DA"/>
    <w:pPr>
      <w:keepNext/>
      <w:spacing w:before="240" w:after="60" w:line="240" w:lineRule="auto"/>
      <w:outlineLvl w:val="0"/>
    </w:pPr>
    <w:rPr>
      <w:rFonts w:ascii="Arial" w:eastAsia="Times New Roman" w:hAnsi="Arial"/>
      <w:b/>
      <w:bCs/>
      <w:kern w:val="3"/>
      <w:sz w:val="32"/>
      <w:szCs w:val="32"/>
    </w:rPr>
  </w:style>
  <w:style w:type="paragraph" w:styleId="Heading2">
    <w:name w:val="heading 2"/>
    <w:basedOn w:val="Normal"/>
    <w:next w:val="Normal"/>
    <w:qFormat/>
    <w:rsid w:val="000510D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qFormat/>
    <w:rsid w:val="000510DA"/>
    <w:pPr>
      <w:keepNext/>
      <w:spacing w:before="240" w:after="60" w:line="240" w:lineRule="auto"/>
      <w:outlineLvl w:val="2"/>
    </w:pPr>
    <w:rPr>
      <w:rFonts w:ascii="Arial" w:eastAsia="Times New Roman" w:hAnsi="Arial" w:cs="Times New Roman"/>
      <w:b/>
      <w:bCs/>
      <w:sz w:val="26"/>
      <w:szCs w:val="26"/>
    </w:rPr>
  </w:style>
  <w:style w:type="paragraph" w:styleId="Heading6">
    <w:name w:val="heading 6"/>
    <w:basedOn w:val="Normal"/>
    <w:next w:val="Normal"/>
    <w:qFormat/>
    <w:rsid w:val="000510DA"/>
    <w:pPr>
      <w:keepNext/>
      <w:spacing w:after="0" w:line="240" w:lineRule="auto"/>
      <w:jc w:val="center"/>
      <w:outlineLvl w:val="5"/>
    </w:pPr>
    <w:rPr>
      <w:rFonts w:ascii="CG Times" w:eastAsia="Times New Roman" w:hAnsi="CG Times" w:cs="Times New Roman"/>
      <w:sz w:val="24"/>
      <w:szCs w:val="20"/>
      <w:u w:val="single"/>
    </w:rPr>
  </w:style>
  <w:style w:type="paragraph" w:styleId="Heading7">
    <w:name w:val="heading 7"/>
    <w:basedOn w:val="Normal"/>
    <w:next w:val="Normal"/>
    <w:qFormat/>
    <w:rsid w:val="000510DA"/>
    <w:pPr>
      <w:spacing w:before="240" w:after="60" w:line="240" w:lineRule="auto"/>
      <w:outlineLvl w:val="6"/>
    </w:pPr>
    <w:rPr>
      <w:rFonts w:ascii="Times New Roman" w:eastAsia="Times New Roman" w:hAnsi="Times New Roman" w:cs="Times New Roman"/>
      <w:bCs/>
      <w:sz w:val="24"/>
      <w:szCs w:val="24"/>
    </w:rPr>
  </w:style>
  <w:style w:type="paragraph" w:styleId="Heading8">
    <w:name w:val="heading 8"/>
    <w:basedOn w:val="Normal"/>
    <w:next w:val="Normal"/>
    <w:qFormat/>
    <w:rsid w:val="000510DA"/>
    <w:pPr>
      <w:spacing w:before="240" w:after="60" w:line="240" w:lineRule="auto"/>
      <w:outlineLvl w:val="7"/>
    </w:pPr>
    <w:rPr>
      <w:rFonts w:ascii="Times New Roman" w:eastAsia="Times New Roman" w:hAnsi="Times New Roman" w:cs="Times New Roman"/>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510DA"/>
    <w:rPr>
      <w:rFonts w:ascii="Arial" w:eastAsia="Times New Roman" w:hAnsi="Arial"/>
      <w:b/>
      <w:bCs/>
      <w:kern w:val="3"/>
      <w:sz w:val="32"/>
      <w:szCs w:val="32"/>
    </w:rPr>
  </w:style>
  <w:style w:type="character" w:customStyle="1" w:styleId="Heading3Char">
    <w:name w:val="Heading 3 Char"/>
    <w:rsid w:val="000510DA"/>
    <w:rPr>
      <w:rFonts w:ascii="Arial" w:eastAsia="Times New Roman" w:hAnsi="Arial"/>
      <w:b/>
      <w:bCs/>
      <w:sz w:val="26"/>
      <w:szCs w:val="26"/>
    </w:rPr>
  </w:style>
  <w:style w:type="character" w:customStyle="1" w:styleId="Heading6Char">
    <w:name w:val="Heading 6 Char"/>
    <w:basedOn w:val="DefaultParagraphFont"/>
    <w:rsid w:val="000510DA"/>
    <w:rPr>
      <w:rFonts w:ascii="CG Times" w:eastAsia="Times New Roman" w:hAnsi="CG Times" w:cs="Times New Roman"/>
      <w:sz w:val="24"/>
      <w:u w:val="single"/>
    </w:rPr>
  </w:style>
  <w:style w:type="character" w:customStyle="1" w:styleId="Heading7Char">
    <w:name w:val="Heading 7 Char"/>
    <w:basedOn w:val="DefaultParagraphFont"/>
    <w:rsid w:val="000510DA"/>
    <w:rPr>
      <w:rFonts w:ascii="Times New Roman" w:eastAsia="Times New Roman" w:hAnsi="Times New Roman" w:cs="Times New Roman"/>
      <w:bCs/>
      <w:sz w:val="24"/>
      <w:szCs w:val="24"/>
    </w:rPr>
  </w:style>
  <w:style w:type="character" w:customStyle="1" w:styleId="Heading8Char">
    <w:name w:val="Heading 8 Char"/>
    <w:basedOn w:val="DefaultParagraphFont"/>
    <w:rsid w:val="000510DA"/>
    <w:rPr>
      <w:rFonts w:ascii="Times New Roman" w:eastAsia="Times New Roman" w:hAnsi="Times New Roman" w:cs="Times New Roman"/>
      <w:bCs/>
      <w:i/>
      <w:iCs/>
      <w:sz w:val="24"/>
      <w:szCs w:val="24"/>
    </w:rPr>
  </w:style>
  <w:style w:type="paragraph" w:styleId="Header">
    <w:name w:val="header"/>
    <w:basedOn w:val="Normal"/>
    <w:uiPriority w:val="99"/>
    <w:rsid w:val="000510DA"/>
    <w:pPr>
      <w:tabs>
        <w:tab w:val="center" w:pos="4680"/>
        <w:tab w:val="right" w:pos="9360"/>
      </w:tabs>
    </w:pPr>
    <w:rPr>
      <w:rFonts w:cs="Times New Roman"/>
    </w:rPr>
  </w:style>
  <w:style w:type="character" w:customStyle="1" w:styleId="HeaderChar">
    <w:name w:val="Header Char"/>
    <w:uiPriority w:val="99"/>
    <w:rsid w:val="000510DA"/>
    <w:rPr>
      <w:sz w:val="22"/>
      <w:szCs w:val="22"/>
    </w:rPr>
  </w:style>
  <w:style w:type="paragraph" w:styleId="Footer">
    <w:name w:val="footer"/>
    <w:basedOn w:val="Normal"/>
    <w:uiPriority w:val="99"/>
    <w:rsid w:val="000510DA"/>
    <w:pPr>
      <w:tabs>
        <w:tab w:val="center" w:pos="4680"/>
        <w:tab w:val="right" w:pos="9360"/>
      </w:tabs>
    </w:pPr>
    <w:rPr>
      <w:rFonts w:cs="Times New Roman"/>
    </w:rPr>
  </w:style>
  <w:style w:type="character" w:customStyle="1" w:styleId="FooterChar">
    <w:name w:val="Footer Char"/>
    <w:uiPriority w:val="99"/>
    <w:rsid w:val="000510DA"/>
    <w:rPr>
      <w:sz w:val="22"/>
      <w:szCs w:val="22"/>
    </w:rPr>
  </w:style>
  <w:style w:type="paragraph" w:styleId="BalloonText">
    <w:name w:val="Balloon Text"/>
    <w:basedOn w:val="Normal"/>
    <w:rsid w:val="000510DA"/>
    <w:pPr>
      <w:spacing w:after="0" w:line="240" w:lineRule="auto"/>
    </w:pPr>
    <w:rPr>
      <w:rFonts w:ascii="Tahoma" w:hAnsi="Tahoma" w:cs="Times New Roman"/>
      <w:sz w:val="16"/>
      <w:szCs w:val="16"/>
    </w:rPr>
  </w:style>
  <w:style w:type="character" w:customStyle="1" w:styleId="BalloonTextChar">
    <w:name w:val="Balloon Text Char"/>
    <w:rsid w:val="000510DA"/>
    <w:rPr>
      <w:rFonts w:ascii="Tahoma" w:hAnsi="Tahoma" w:cs="Tahoma"/>
      <w:sz w:val="16"/>
      <w:szCs w:val="16"/>
    </w:rPr>
  </w:style>
  <w:style w:type="paragraph" w:styleId="ListParagraph">
    <w:name w:val="List Paragraph"/>
    <w:aliases w:val="маркированный,En tête 1,Colorful List - Accent 11,FooterText,Paragraphe de liste1,List Paragraph (bulleted list),Bullet 1 List,Lettre d'introduction,Paragrafo elenco,1st level - Bullet List Paragraph"/>
    <w:basedOn w:val="Normal"/>
    <w:link w:val="ListParagraphChar"/>
    <w:uiPriority w:val="34"/>
    <w:qFormat/>
    <w:rsid w:val="000510DA"/>
    <w:pPr>
      <w:spacing w:after="0" w:line="240" w:lineRule="auto"/>
      <w:ind w:left="720"/>
    </w:pPr>
    <w:rPr>
      <w:rFonts w:ascii="Times New Roman" w:eastAsia="Times New Roman" w:hAnsi="Times New Roman" w:cs="Times New Roman"/>
      <w:sz w:val="24"/>
      <w:szCs w:val="24"/>
      <w:lang w:bidi="fa-IR"/>
    </w:rPr>
  </w:style>
  <w:style w:type="paragraph" w:styleId="BodyText">
    <w:name w:val="Body Text"/>
    <w:basedOn w:val="Normal"/>
    <w:rsid w:val="000510D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rsid w:val="000510DA"/>
    <w:rPr>
      <w:rFonts w:ascii="Times New Roman" w:eastAsia="Times New Roman" w:hAnsi="Times New Roman" w:cs="Times New Roman"/>
      <w:sz w:val="24"/>
      <w:szCs w:val="24"/>
    </w:rPr>
  </w:style>
  <w:style w:type="paragraph" w:customStyle="1" w:styleId="Char">
    <w:name w:val="Char"/>
    <w:basedOn w:val="Normal"/>
    <w:rsid w:val="000510DA"/>
    <w:pPr>
      <w:spacing w:after="160" w:line="240" w:lineRule="exact"/>
    </w:pPr>
    <w:rPr>
      <w:rFonts w:ascii="Arial" w:eastAsia="Times New Roman" w:hAnsi="Arial"/>
      <w:sz w:val="20"/>
      <w:szCs w:val="20"/>
      <w:lang w:val="en-GB"/>
    </w:rPr>
  </w:style>
  <w:style w:type="paragraph" w:customStyle="1" w:styleId="CharCharCharChar">
    <w:name w:val="Char Char Char Char"/>
    <w:basedOn w:val="Normal"/>
    <w:rsid w:val="000510DA"/>
    <w:pPr>
      <w:spacing w:after="160" w:line="240" w:lineRule="exact"/>
    </w:pPr>
    <w:rPr>
      <w:rFonts w:ascii="Arial" w:eastAsia="Times New Roman" w:hAnsi="Arial"/>
      <w:sz w:val="20"/>
      <w:szCs w:val="20"/>
      <w:lang w:val="en-GB"/>
    </w:rPr>
  </w:style>
  <w:style w:type="character" w:styleId="FootnoteReference">
    <w:name w:val="footnote reference"/>
    <w:uiPriority w:val="99"/>
    <w:rsid w:val="000510DA"/>
    <w:rPr>
      <w:position w:val="0"/>
      <w:vertAlign w:val="superscript"/>
    </w:rPr>
  </w:style>
  <w:style w:type="paragraph" w:customStyle="1" w:styleId="CharCharCharChar1">
    <w:name w:val="Char Char Char Char1"/>
    <w:basedOn w:val="Normal"/>
    <w:rsid w:val="000510DA"/>
    <w:pPr>
      <w:spacing w:after="160" w:line="240" w:lineRule="exact"/>
    </w:pPr>
    <w:rPr>
      <w:rFonts w:ascii="Arial" w:eastAsia="Times New Roman" w:hAnsi="Arial"/>
      <w:sz w:val="20"/>
      <w:szCs w:val="20"/>
      <w:lang w:val="en-GB"/>
    </w:rPr>
  </w:style>
  <w:style w:type="paragraph" w:styleId="BodyText2">
    <w:name w:val="Body Text 2"/>
    <w:basedOn w:val="Normal"/>
    <w:rsid w:val="000510DA"/>
    <w:pPr>
      <w:spacing w:after="120" w:line="480" w:lineRule="auto"/>
    </w:pPr>
    <w:rPr>
      <w:rFonts w:ascii="Times New Roman" w:eastAsia="Times New Roman" w:hAnsi="Times New Roman" w:cs="Times New Roman"/>
      <w:sz w:val="24"/>
      <w:szCs w:val="24"/>
    </w:rPr>
  </w:style>
  <w:style w:type="character" w:customStyle="1" w:styleId="BodyText2Char">
    <w:name w:val="Body Text 2 Char"/>
    <w:rsid w:val="000510DA"/>
    <w:rPr>
      <w:rFonts w:ascii="Times New Roman" w:eastAsia="Times New Roman" w:hAnsi="Times New Roman" w:cs="Times New Roman"/>
      <w:sz w:val="24"/>
      <w:szCs w:val="24"/>
    </w:rPr>
  </w:style>
  <w:style w:type="character" w:styleId="Hyperlink">
    <w:name w:val="Hyperlink"/>
    <w:uiPriority w:val="99"/>
    <w:rsid w:val="000510DA"/>
    <w:rPr>
      <w:strike w:val="0"/>
      <w:dstrike w:val="0"/>
      <w:color w:val="00ADEF"/>
      <w:u w:val="none"/>
    </w:rPr>
  </w:style>
  <w:style w:type="paragraph" w:styleId="NormalWeb">
    <w:name w:val="Normal (Web)"/>
    <w:basedOn w:val="Normal"/>
    <w:uiPriority w:val="99"/>
    <w:rsid w:val="000510DA"/>
    <w:pPr>
      <w:spacing w:after="0" w:line="240" w:lineRule="auto"/>
    </w:pPr>
    <w:rPr>
      <w:rFonts w:ascii="Times New Roman" w:eastAsia="Times New Roman" w:hAnsi="Times New Roman" w:cs="Times New Roman"/>
      <w:sz w:val="24"/>
      <w:szCs w:val="24"/>
    </w:rPr>
  </w:style>
  <w:style w:type="paragraph" w:customStyle="1" w:styleId="CharChar">
    <w:name w:val="Знак Знак Знак Знак Char Char Знак Знак Знак Знак"/>
    <w:basedOn w:val="Normal"/>
    <w:rsid w:val="000510DA"/>
    <w:pPr>
      <w:spacing w:after="160" w:line="240" w:lineRule="exact"/>
    </w:pPr>
    <w:rPr>
      <w:rFonts w:ascii="Arial" w:eastAsia="Times New Roman" w:hAnsi="Arial"/>
      <w:sz w:val="20"/>
      <w:szCs w:val="20"/>
    </w:rPr>
  </w:style>
  <w:style w:type="character" w:customStyle="1" w:styleId="smt-lang">
    <w:name w:val="smt-lang"/>
    <w:basedOn w:val="DefaultParagraphFont"/>
    <w:rsid w:val="000510DA"/>
  </w:style>
  <w:style w:type="paragraph" w:customStyle="1" w:styleId="Default">
    <w:name w:val="Default"/>
    <w:rsid w:val="000510DA"/>
    <w:pPr>
      <w:suppressAutoHyphens/>
      <w:autoSpaceDE w:val="0"/>
      <w:autoSpaceDN w:val="0"/>
      <w:textAlignment w:val="baseline"/>
    </w:pPr>
    <w:rPr>
      <w:rFonts w:ascii="Palatino Linotype" w:hAnsi="Palatino Linotype" w:cs="Palatino Linotype"/>
      <w:color w:val="000000"/>
      <w:sz w:val="24"/>
      <w:szCs w:val="24"/>
    </w:rPr>
  </w:style>
  <w:style w:type="character" w:customStyle="1" w:styleId="hps">
    <w:name w:val="hps"/>
    <w:basedOn w:val="DefaultParagraphFont"/>
    <w:rsid w:val="000510DA"/>
  </w:style>
  <w:style w:type="paragraph" w:styleId="BodyTextIndent3">
    <w:name w:val="Body Text Indent 3"/>
    <w:basedOn w:val="Normal"/>
    <w:rsid w:val="000510DA"/>
    <w:pPr>
      <w:spacing w:after="120" w:line="240" w:lineRule="auto"/>
      <w:ind w:left="360"/>
    </w:pPr>
    <w:rPr>
      <w:rFonts w:ascii="Times New Roman" w:eastAsia="Times New Roman" w:hAnsi="Times New Roman" w:cs="Courier New"/>
      <w:bCs/>
      <w:sz w:val="16"/>
      <w:szCs w:val="16"/>
    </w:rPr>
  </w:style>
  <w:style w:type="character" w:customStyle="1" w:styleId="BodyTextIndent3Char">
    <w:name w:val="Body Text Indent 3 Char"/>
    <w:basedOn w:val="DefaultParagraphFont"/>
    <w:rsid w:val="000510DA"/>
    <w:rPr>
      <w:rFonts w:ascii="Times New Roman" w:eastAsia="Times New Roman" w:hAnsi="Times New Roman" w:cs="Courier New"/>
      <w:bCs/>
      <w:sz w:val="16"/>
      <w:szCs w:val="16"/>
    </w:rPr>
  </w:style>
  <w:style w:type="paragraph" w:customStyle="1" w:styleId="a">
    <w:name w:val="Абзац списка"/>
    <w:basedOn w:val="Normal"/>
    <w:rsid w:val="000510DA"/>
    <w:pPr>
      <w:spacing w:after="0" w:line="240" w:lineRule="auto"/>
      <w:ind w:left="708"/>
    </w:pPr>
    <w:rPr>
      <w:rFonts w:ascii="Times New Roman" w:eastAsia="Times New Roman" w:hAnsi="Times New Roman" w:cs="Times New Roman"/>
      <w:sz w:val="24"/>
      <w:szCs w:val="24"/>
    </w:rPr>
  </w:style>
  <w:style w:type="character" w:styleId="PageNumber">
    <w:name w:val="page number"/>
    <w:basedOn w:val="DefaultParagraphFont"/>
    <w:rsid w:val="000510DA"/>
  </w:style>
  <w:style w:type="paragraph" w:styleId="PlainText">
    <w:name w:val="Plain Text"/>
    <w:basedOn w:val="Normal"/>
    <w:rsid w:val="000510DA"/>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rsid w:val="000510DA"/>
    <w:rPr>
      <w:rFonts w:ascii="Consolas" w:eastAsia="Times New Roman" w:hAnsi="Consolas" w:cs="Times New Roman"/>
      <w:sz w:val="21"/>
      <w:szCs w:val="21"/>
    </w:rPr>
  </w:style>
  <w:style w:type="paragraph" w:styleId="BodyText3">
    <w:name w:val="Body Text 3"/>
    <w:basedOn w:val="Normal"/>
    <w:rsid w:val="000510DA"/>
    <w:pPr>
      <w:spacing w:after="120" w:line="240" w:lineRule="auto"/>
    </w:pPr>
    <w:rPr>
      <w:rFonts w:ascii="Times New Roman" w:eastAsia="Times New Roman" w:hAnsi="Times New Roman" w:cs="Courier New"/>
      <w:bCs/>
      <w:sz w:val="16"/>
      <w:szCs w:val="16"/>
    </w:rPr>
  </w:style>
  <w:style w:type="character" w:customStyle="1" w:styleId="BodyText3Char">
    <w:name w:val="Body Text 3 Char"/>
    <w:basedOn w:val="DefaultParagraphFont"/>
    <w:rsid w:val="000510DA"/>
    <w:rPr>
      <w:rFonts w:ascii="Times New Roman" w:eastAsia="Times New Roman" w:hAnsi="Times New Roman" w:cs="Courier New"/>
      <w:bCs/>
      <w:sz w:val="16"/>
      <w:szCs w:val="16"/>
    </w:rPr>
  </w:style>
  <w:style w:type="paragraph" w:styleId="Subtitle">
    <w:name w:val="Subtitle"/>
    <w:basedOn w:val="Normal"/>
    <w:qFormat/>
    <w:rsid w:val="000510DA"/>
    <w:pPr>
      <w:shd w:val="clear" w:color="auto" w:fill="FFFFFF"/>
      <w:spacing w:after="0" w:line="240" w:lineRule="auto"/>
      <w:jc w:val="center"/>
    </w:pPr>
    <w:rPr>
      <w:rFonts w:ascii="Antique Olive" w:eastAsia="Times New Roman" w:hAnsi="Antique Olive" w:cs="Times New Roman"/>
      <w:b/>
      <w:szCs w:val="24"/>
      <w:u w:val="single"/>
    </w:rPr>
  </w:style>
  <w:style w:type="character" w:customStyle="1" w:styleId="SubtitleChar">
    <w:name w:val="Subtitle Char"/>
    <w:basedOn w:val="DefaultParagraphFont"/>
    <w:rsid w:val="000510DA"/>
    <w:rPr>
      <w:rFonts w:ascii="Antique Olive" w:eastAsia="Times New Roman" w:hAnsi="Antique Olive" w:cs="Times New Roman"/>
      <w:b/>
      <w:sz w:val="22"/>
      <w:szCs w:val="24"/>
      <w:u w:val="single"/>
      <w:shd w:val="clear" w:color="auto" w:fill="FFFFFF"/>
    </w:rPr>
  </w:style>
  <w:style w:type="paragraph" w:customStyle="1" w:styleId="Char1">
    <w:name w:val="Char1"/>
    <w:basedOn w:val="Normal"/>
    <w:rsid w:val="000510DA"/>
    <w:pPr>
      <w:spacing w:after="160" w:line="240" w:lineRule="exact"/>
    </w:pPr>
    <w:rPr>
      <w:rFonts w:ascii="Arial" w:eastAsia="Times New Roman" w:hAnsi="Arial"/>
      <w:sz w:val="20"/>
      <w:szCs w:val="20"/>
      <w:lang w:val="en-GB"/>
    </w:rPr>
  </w:style>
  <w:style w:type="paragraph" w:customStyle="1" w:styleId="Car">
    <w:name w:val="Car"/>
    <w:basedOn w:val="Normal"/>
    <w:rsid w:val="000510DA"/>
    <w:pPr>
      <w:spacing w:after="160" w:line="240" w:lineRule="exact"/>
    </w:pPr>
    <w:rPr>
      <w:rFonts w:ascii="Arial" w:eastAsia="Times New Roman" w:hAnsi="Arial"/>
      <w:sz w:val="20"/>
      <w:szCs w:val="20"/>
      <w:lang w:val="en-GB"/>
    </w:rPr>
  </w:style>
  <w:style w:type="paragraph" w:styleId="BodyTextIndent">
    <w:name w:val="Body Text Indent"/>
    <w:basedOn w:val="Normal"/>
    <w:rsid w:val="000510DA"/>
    <w:pPr>
      <w:spacing w:after="120" w:line="240" w:lineRule="auto"/>
      <w:ind w:left="360"/>
    </w:pPr>
    <w:rPr>
      <w:rFonts w:ascii="Times New Roman" w:eastAsia="Times New Roman" w:hAnsi="Times New Roman" w:cs="Courier New"/>
      <w:bCs/>
      <w:sz w:val="24"/>
      <w:szCs w:val="20"/>
    </w:rPr>
  </w:style>
  <w:style w:type="character" w:customStyle="1" w:styleId="BodyTextIndentChar">
    <w:name w:val="Body Text Indent Char"/>
    <w:basedOn w:val="DefaultParagraphFont"/>
    <w:rsid w:val="000510DA"/>
    <w:rPr>
      <w:rFonts w:ascii="Times New Roman" w:eastAsia="Times New Roman" w:hAnsi="Times New Roman" w:cs="Courier New"/>
      <w:bCs/>
      <w:sz w:val="24"/>
    </w:rPr>
  </w:style>
  <w:style w:type="paragraph" w:styleId="DocumentMap">
    <w:name w:val="Document Map"/>
    <w:basedOn w:val="Normal"/>
    <w:rsid w:val="000510DA"/>
    <w:pPr>
      <w:shd w:val="clear" w:color="auto" w:fill="000080"/>
      <w:spacing w:after="0" w:line="240" w:lineRule="auto"/>
    </w:pPr>
    <w:rPr>
      <w:rFonts w:ascii="Tahoma" w:eastAsia="Times New Roman" w:hAnsi="Tahoma" w:cs="Tahoma"/>
      <w:bCs/>
      <w:sz w:val="20"/>
      <w:szCs w:val="20"/>
    </w:rPr>
  </w:style>
  <w:style w:type="character" w:customStyle="1" w:styleId="DocumentMapChar">
    <w:name w:val="Document Map Char"/>
    <w:basedOn w:val="DefaultParagraphFont"/>
    <w:rsid w:val="000510DA"/>
    <w:rPr>
      <w:rFonts w:ascii="Tahoma" w:eastAsia="Times New Roman" w:hAnsi="Tahoma" w:cs="Tahoma"/>
      <w:bCs/>
      <w:shd w:val="clear" w:color="auto" w:fill="000080"/>
    </w:rPr>
  </w:style>
  <w:style w:type="paragraph" w:customStyle="1" w:styleId="Car1">
    <w:name w:val="Car1"/>
    <w:basedOn w:val="Normal"/>
    <w:rsid w:val="000510DA"/>
    <w:pPr>
      <w:spacing w:after="160" w:line="240" w:lineRule="exact"/>
    </w:pPr>
    <w:rPr>
      <w:rFonts w:ascii="Arial" w:eastAsia="Times New Roman" w:hAnsi="Arial"/>
      <w:sz w:val="20"/>
      <w:szCs w:val="20"/>
      <w:lang w:val="en-GB"/>
    </w:rPr>
  </w:style>
  <w:style w:type="paragraph" w:customStyle="1" w:styleId="ecxmsonormal">
    <w:name w:val="ecxmsonormal"/>
    <w:basedOn w:val="Normal"/>
    <w:rsid w:val="000510DA"/>
    <w:pPr>
      <w:spacing w:after="324" w:line="240" w:lineRule="auto"/>
    </w:pPr>
    <w:rPr>
      <w:rFonts w:ascii="Times New Roman" w:eastAsia="Times New Roman" w:hAnsi="Times New Roman" w:cs="Times New Roman"/>
      <w:sz w:val="24"/>
      <w:szCs w:val="24"/>
    </w:rPr>
  </w:style>
  <w:style w:type="paragraph" w:customStyle="1" w:styleId="CharChar0">
    <w:name w:val="Знак Знак Char Char"/>
    <w:basedOn w:val="Normal"/>
    <w:rsid w:val="000510DA"/>
    <w:pPr>
      <w:spacing w:after="160" w:line="240" w:lineRule="exact"/>
    </w:pPr>
    <w:rPr>
      <w:rFonts w:ascii="Arial" w:eastAsia="Times New Roman" w:hAnsi="Arial"/>
      <w:sz w:val="20"/>
      <w:szCs w:val="20"/>
      <w:lang w:val="en-GB"/>
    </w:rPr>
  </w:style>
  <w:style w:type="paragraph" w:styleId="CommentText">
    <w:name w:val="annotation text"/>
    <w:basedOn w:val="Normal"/>
    <w:rsid w:val="000510DA"/>
    <w:pPr>
      <w:spacing w:after="0" w:line="240" w:lineRule="auto"/>
    </w:pPr>
    <w:rPr>
      <w:rFonts w:ascii="Times New Roman" w:eastAsia="Times New Roman" w:hAnsi="Times New Roman" w:cs="Courier New"/>
      <w:bCs/>
      <w:sz w:val="20"/>
      <w:szCs w:val="20"/>
    </w:rPr>
  </w:style>
  <w:style w:type="character" w:customStyle="1" w:styleId="CommentTextChar">
    <w:name w:val="Comment Text Char"/>
    <w:basedOn w:val="DefaultParagraphFont"/>
    <w:rsid w:val="000510DA"/>
    <w:rPr>
      <w:rFonts w:ascii="Times New Roman" w:eastAsia="Times New Roman" w:hAnsi="Times New Roman" w:cs="Courier New"/>
      <w:bCs/>
    </w:rPr>
  </w:style>
  <w:style w:type="paragraph" w:customStyle="1" w:styleId="CharCharCharCharCharCharChar">
    <w:name w:val="Char Char Char Char Char Char Char"/>
    <w:basedOn w:val="Normal"/>
    <w:rsid w:val="000510DA"/>
    <w:pPr>
      <w:spacing w:after="160" w:line="240" w:lineRule="exact"/>
    </w:pPr>
    <w:rPr>
      <w:rFonts w:ascii="Arial" w:eastAsia="Times New Roman" w:hAnsi="Arial"/>
      <w:sz w:val="20"/>
      <w:szCs w:val="20"/>
      <w:lang w:val="en-GB"/>
    </w:rPr>
  </w:style>
  <w:style w:type="paragraph" w:customStyle="1" w:styleId="a0">
    <w:name w:val="Знак Знак"/>
    <w:basedOn w:val="Normal"/>
    <w:rsid w:val="000510DA"/>
    <w:pPr>
      <w:spacing w:after="160" w:line="240" w:lineRule="exact"/>
    </w:pPr>
    <w:rPr>
      <w:rFonts w:ascii="Arial" w:eastAsia="Times New Roman" w:hAnsi="Arial"/>
      <w:sz w:val="20"/>
      <w:szCs w:val="20"/>
      <w:lang w:val="en-GB"/>
    </w:rPr>
  </w:style>
  <w:style w:type="paragraph" w:styleId="CommentSubject">
    <w:name w:val="annotation subject"/>
    <w:basedOn w:val="CommentText"/>
    <w:next w:val="CommentText"/>
    <w:rsid w:val="000510DA"/>
    <w:rPr>
      <w:b/>
    </w:rPr>
  </w:style>
  <w:style w:type="character" w:customStyle="1" w:styleId="CommentSubjectChar">
    <w:name w:val="Comment Subject Char"/>
    <w:basedOn w:val="CommentTextChar"/>
    <w:rsid w:val="000510DA"/>
    <w:rPr>
      <w:rFonts w:ascii="Times New Roman" w:eastAsia="Times New Roman" w:hAnsi="Times New Roman" w:cs="Courier New"/>
      <w:b/>
      <w:bCs/>
    </w:rPr>
  </w:style>
  <w:style w:type="paragraph" w:customStyle="1" w:styleId="CharChar1Char">
    <w:name w:val="Char Char1 Char"/>
    <w:basedOn w:val="Normal"/>
    <w:rsid w:val="000510DA"/>
    <w:pPr>
      <w:spacing w:after="160" w:line="240" w:lineRule="exact"/>
    </w:pPr>
    <w:rPr>
      <w:rFonts w:ascii="Arial" w:eastAsia="Times New Roman" w:hAnsi="Arial"/>
      <w:sz w:val="20"/>
      <w:szCs w:val="20"/>
      <w:lang w:val="en-GB"/>
    </w:rPr>
  </w:style>
  <w:style w:type="character" w:customStyle="1" w:styleId="Heading2Char">
    <w:name w:val="Heading 2 Char"/>
    <w:basedOn w:val="DefaultParagraphFont"/>
    <w:rsid w:val="000510DA"/>
    <w:rPr>
      <w:rFonts w:ascii="Cambria" w:eastAsia="Times New Roman" w:hAnsi="Cambria" w:cs="Times New Roman"/>
      <w:b/>
      <w:bCs/>
      <w:i/>
      <w:iCs/>
      <w:sz w:val="28"/>
      <w:szCs w:val="28"/>
    </w:rPr>
  </w:style>
  <w:style w:type="character" w:styleId="CommentReference">
    <w:name w:val="annotation reference"/>
    <w:basedOn w:val="DefaultParagraphFont"/>
    <w:uiPriority w:val="99"/>
    <w:semiHidden/>
    <w:unhideWhenUsed/>
    <w:rsid w:val="00233468"/>
    <w:rPr>
      <w:sz w:val="16"/>
      <w:szCs w:val="16"/>
    </w:rPr>
  </w:style>
  <w:style w:type="character" w:customStyle="1" w:styleId="apple-converted-space">
    <w:name w:val="apple-converted-space"/>
    <w:basedOn w:val="DefaultParagraphFont"/>
    <w:rsid w:val="00102D1B"/>
  </w:style>
  <w:style w:type="paragraph" w:styleId="FootnoteText">
    <w:name w:val="footnote text"/>
    <w:basedOn w:val="Normal"/>
    <w:link w:val="FootnoteTextChar"/>
    <w:uiPriority w:val="99"/>
    <w:semiHidden/>
    <w:unhideWhenUsed/>
    <w:rsid w:val="00A13141"/>
    <w:rPr>
      <w:sz w:val="20"/>
      <w:szCs w:val="20"/>
    </w:rPr>
  </w:style>
  <w:style w:type="character" w:customStyle="1" w:styleId="FootnoteTextChar">
    <w:name w:val="Footnote Text Char"/>
    <w:basedOn w:val="DefaultParagraphFont"/>
    <w:link w:val="FootnoteText"/>
    <w:uiPriority w:val="99"/>
    <w:semiHidden/>
    <w:rsid w:val="00A13141"/>
  </w:style>
  <w:style w:type="character" w:customStyle="1" w:styleId="fontstyle01">
    <w:name w:val="fontstyle01"/>
    <w:basedOn w:val="DefaultParagraphFont"/>
    <w:rsid w:val="00805A3F"/>
    <w:rPr>
      <w:rFonts w:ascii="Book Antiqua" w:hAnsi="Book Antiqua" w:hint="default"/>
      <w:b w:val="0"/>
      <w:bCs w:val="0"/>
      <w:i/>
      <w:iCs/>
      <w:color w:val="000000"/>
      <w:sz w:val="26"/>
      <w:szCs w:val="26"/>
    </w:rPr>
  </w:style>
  <w:style w:type="character" w:customStyle="1" w:styleId="fontstyle21">
    <w:name w:val="fontstyle21"/>
    <w:basedOn w:val="DefaultParagraphFont"/>
    <w:rsid w:val="0020121D"/>
    <w:rPr>
      <w:rFonts w:ascii="BookAntiqua-Bold" w:hAnsi="BookAntiqua-Bold" w:hint="default"/>
      <w:b/>
      <w:bCs/>
      <w:i w:val="0"/>
      <w:iCs w:val="0"/>
      <w:color w:val="000000"/>
      <w:sz w:val="24"/>
      <w:szCs w:val="24"/>
    </w:rPr>
  </w:style>
  <w:style w:type="character" w:customStyle="1" w:styleId="ListParagraphChar">
    <w:name w:val="List Paragraph Char"/>
    <w:aliases w:val="маркированный Char,En tête 1 Char,Colorful List - Accent 11 Char,FooterText Char,Paragraphe de liste1 Char,List Paragraph (bulleted list) Char,Bullet 1 List Char,Lettre d'introduction Char,Paragrafo elenco Char"/>
    <w:link w:val="ListParagraph"/>
    <w:uiPriority w:val="34"/>
    <w:rsid w:val="008A74F6"/>
    <w:rPr>
      <w:rFonts w:ascii="Times New Roman" w:eastAsia="Times New Roman" w:hAnsi="Times New Roman" w:cs="Times New Roman"/>
      <w:sz w:val="24"/>
      <w:szCs w:val="24"/>
    </w:rPr>
  </w:style>
  <w:style w:type="character" w:styleId="Strong">
    <w:name w:val="Strong"/>
    <w:uiPriority w:val="22"/>
    <w:qFormat/>
    <w:rsid w:val="008A74F6"/>
    <w:rPr>
      <w:b/>
      <w:bCs/>
    </w:rPr>
  </w:style>
  <w:style w:type="paragraph" w:customStyle="1" w:styleId="CharChar1">
    <w:name w:val="Char Char"/>
    <w:basedOn w:val="Normal"/>
    <w:rsid w:val="00156CB9"/>
    <w:pPr>
      <w:suppressAutoHyphens w:val="0"/>
      <w:autoSpaceDN/>
      <w:spacing w:after="160" w:line="240" w:lineRule="exact"/>
      <w:textAlignment w:val="auto"/>
    </w:pPr>
    <w:rPr>
      <w:rFonts w:ascii="Arial" w:eastAsia="Times New Roman" w:hAnsi="Arial"/>
      <w:sz w:val="20"/>
      <w:szCs w:val="20"/>
      <w:lang w:val="en-GB"/>
    </w:rPr>
  </w:style>
  <w:style w:type="character" w:customStyle="1" w:styleId="st">
    <w:name w:val="st"/>
    <w:basedOn w:val="DefaultParagraphFont"/>
    <w:rsid w:val="00156CB9"/>
  </w:style>
  <w:style w:type="character" w:styleId="Emphasis">
    <w:name w:val="Emphasis"/>
    <w:uiPriority w:val="20"/>
    <w:qFormat/>
    <w:rsid w:val="00156CB9"/>
    <w:rPr>
      <w:i/>
      <w:iCs/>
    </w:rPr>
  </w:style>
  <w:style w:type="paragraph" w:customStyle="1" w:styleId="MediumGrid1-Accent21">
    <w:name w:val="Medium Grid 1 - Accent 21"/>
    <w:basedOn w:val="Normal"/>
    <w:link w:val="MediumGrid1-Accent2Char"/>
    <w:uiPriority w:val="34"/>
    <w:qFormat/>
    <w:rsid w:val="0070341B"/>
    <w:pPr>
      <w:suppressAutoHyphens w:val="0"/>
      <w:autoSpaceDN/>
      <w:ind w:left="720"/>
      <w:contextualSpacing/>
      <w:jc w:val="both"/>
      <w:textAlignment w:val="auto"/>
    </w:pPr>
    <w:rPr>
      <w:rFonts w:eastAsia="Times New Roman"/>
      <w:sz w:val="20"/>
      <w:szCs w:val="20"/>
      <w:lang w:bidi="en-US"/>
    </w:rPr>
  </w:style>
  <w:style w:type="character" w:customStyle="1" w:styleId="MediumGrid1-Accent2Char">
    <w:name w:val="Medium Grid 1 - Accent 2 Char"/>
    <w:link w:val="MediumGrid1-Accent21"/>
    <w:uiPriority w:val="34"/>
    <w:rsid w:val="0070341B"/>
    <w:rPr>
      <w:rFonts w:eastAsia="Times New Roman"/>
      <w:lang w:bidi="en-US"/>
    </w:rPr>
  </w:style>
  <w:style w:type="paragraph" w:styleId="TOCHeading">
    <w:name w:val="TOC Heading"/>
    <w:basedOn w:val="Heading1"/>
    <w:next w:val="Normal"/>
    <w:uiPriority w:val="39"/>
    <w:semiHidden/>
    <w:unhideWhenUsed/>
    <w:qFormat/>
    <w:rsid w:val="00495770"/>
    <w:pPr>
      <w:keepLines/>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0B3B3D"/>
    <w:pPr>
      <w:tabs>
        <w:tab w:val="left" w:pos="880"/>
        <w:tab w:val="right" w:leader="dot" w:pos="9260"/>
      </w:tabs>
      <w:spacing w:after="100"/>
    </w:pPr>
    <w:rPr>
      <w:noProof/>
    </w:rPr>
  </w:style>
  <w:style w:type="paragraph" w:styleId="NoSpacing">
    <w:name w:val="No Spacing"/>
    <w:link w:val="NoSpacingChar"/>
    <w:uiPriority w:val="1"/>
    <w:qFormat/>
    <w:rsid w:val="00263137"/>
    <w:rPr>
      <w:rFonts w:asciiTheme="minorHAnsi" w:eastAsiaTheme="minorEastAsia" w:hAnsiTheme="minorHAnsi" w:cstheme="minorBidi"/>
      <w:sz w:val="22"/>
      <w:szCs w:val="22"/>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rsid w:val="005A2F07"/>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5A2F07"/>
    <w:pPr>
      <w:widowControl w:val="0"/>
      <w:shd w:val="clear" w:color="auto" w:fill="FFFFFF"/>
      <w:suppressAutoHyphens w:val="0"/>
      <w:autoSpaceDN/>
      <w:spacing w:after="780" w:line="295" w:lineRule="exact"/>
      <w:textAlignment w:val="auto"/>
    </w:pPr>
    <w:rPr>
      <w:sz w:val="20"/>
      <w:szCs w:val="20"/>
    </w:rPr>
  </w:style>
  <w:style w:type="paragraph" w:customStyle="1" w:styleId="MSGENFONTSTYLENAMETEMPLATEROLENUMBERMSGENFONTSTYLENAMEBYROLETEXT20">
    <w:name w:val="MSG_EN_FONT_STYLE_NAME_TEMPLATE_ROLE_NUMBER MSG_EN_FONT_STYLE_NAME_BY_ROLE_TEXT 2"/>
    <w:basedOn w:val="Normal"/>
    <w:rsid w:val="002D2018"/>
    <w:pPr>
      <w:widowControl w:val="0"/>
      <w:shd w:val="clear" w:color="auto" w:fill="FFFFFF"/>
      <w:suppressAutoHyphens w:val="0"/>
      <w:autoSpaceDN/>
      <w:spacing w:after="320" w:line="322" w:lineRule="exact"/>
      <w:ind w:firstLine="720"/>
      <w:jc w:val="both"/>
      <w:textAlignment w:val="auto"/>
    </w:pPr>
    <w:rPr>
      <w:rFonts w:asciiTheme="minorHAnsi" w:eastAsiaTheme="minorHAnsi" w:hAnsiTheme="minorHAnsi" w:cstheme="minorBidi"/>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2D201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paragraph" w:styleId="TOC2">
    <w:name w:val="toc 2"/>
    <w:basedOn w:val="Normal"/>
    <w:next w:val="Normal"/>
    <w:autoRedefine/>
    <w:uiPriority w:val="39"/>
    <w:semiHidden/>
    <w:unhideWhenUsed/>
    <w:qFormat/>
    <w:rsid w:val="008F670A"/>
    <w:pPr>
      <w:suppressAutoHyphens w:val="0"/>
      <w:autoSpaceDN/>
      <w:spacing w:after="100"/>
      <w:ind w:left="220"/>
      <w:textAlignment w:val="auto"/>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8F670A"/>
    <w:pPr>
      <w:suppressAutoHyphens w:val="0"/>
      <w:autoSpaceDN/>
      <w:spacing w:after="100"/>
      <w:ind w:left="440"/>
      <w:textAlignment w:val="auto"/>
    </w:pPr>
    <w:rPr>
      <w:rFonts w:asciiTheme="minorHAnsi" w:eastAsiaTheme="minorEastAsia" w:hAnsiTheme="minorHAnsi" w:cstheme="minorBidi"/>
    </w:rPr>
  </w:style>
  <w:style w:type="character" w:customStyle="1" w:styleId="NoSpacingChar">
    <w:name w:val="No Spacing Char"/>
    <w:link w:val="NoSpacing"/>
    <w:uiPriority w:val="1"/>
    <w:locked/>
    <w:rsid w:val="00621E58"/>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55351946">
      <w:bodyDiv w:val="1"/>
      <w:marLeft w:val="0"/>
      <w:marRight w:val="0"/>
      <w:marTop w:val="0"/>
      <w:marBottom w:val="0"/>
      <w:divBdr>
        <w:top w:val="none" w:sz="0" w:space="0" w:color="auto"/>
        <w:left w:val="none" w:sz="0" w:space="0" w:color="auto"/>
        <w:bottom w:val="none" w:sz="0" w:space="0" w:color="auto"/>
        <w:right w:val="none" w:sz="0" w:space="0" w:color="auto"/>
      </w:divBdr>
      <w:divsChild>
        <w:div w:id="440878483">
          <w:marLeft w:val="0"/>
          <w:marRight w:val="0"/>
          <w:marTop w:val="0"/>
          <w:marBottom w:val="0"/>
          <w:divBdr>
            <w:top w:val="none" w:sz="0" w:space="0" w:color="auto"/>
            <w:left w:val="none" w:sz="0" w:space="0" w:color="auto"/>
            <w:bottom w:val="none" w:sz="0" w:space="0" w:color="auto"/>
            <w:right w:val="none" w:sz="0" w:space="0" w:color="auto"/>
          </w:divBdr>
        </w:div>
        <w:div w:id="1050347178">
          <w:marLeft w:val="0"/>
          <w:marRight w:val="0"/>
          <w:marTop w:val="0"/>
          <w:marBottom w:val="0"/>
          <w:divBdr>
            <w:top w:val="none" w:sz="0" w:space="0" w:color="auto"/>
            <w:left w:val="none" w:sz="0" w:space="0" w:color="auto"/>
            <w:bottom w:val="none" w:sz="0" w:space="0" w:color="auto"/>
            <w:right w:val="none" w:sz="0" w:space="0" w:color="auto"/>
          </w:divBdr>
        </w:div>
        <w:div w:id="1087308916">
          <w:marLeft w:val="0"/>
          <w:marRight w:val="0"/>
          <w:marTop w:val="0"/>
          <w:marBottom w:val="0"/>
          <w:divBdr>
            <w:top w:val="none" w:sz="0" w:space="0" w:color="auto"/>
            <w:left w:val="none" w:sz="0" w:space="0" w:color="auto"/>
            <w:bottom w:val="none" w:sz="0" w:space="0" w:color="auto"/>
            <w:right w:val="none" w:sz="0" w:space="0" w:color="auto"/>
          </w:divBdr>
        </w:div>
        <w:div w:id="1540973948">
          <w:marLeft w:val="0"/>
          <w:marRight w:val="0"/>
          <w:marTop w:val="0"/>
          <w:marBottom w:val="0"/>
          <w:divBdr>
            <w:top w:val="none" w:sz="0" w:space="0" w:color="auto"/>
            <w:left w:val="none" w:sz="0" w:space="0" w:color="auto"/>
            <w:bottom w:val="none" w:sz="0" w:space="0" w:color="auto"/>
            <w:right w:val="none" w:sz="0" w:space="0" w:color="auto"/>
          </w:divBdr>
        </w:div>
        <w:div w:id="1947342066">
          <w:marLeft w:val="0"/>
          <w:marRight w:val="0"/>
          <w:marTop w:val="0"/>
          <w:marBottom w:val="0"/>
          <w:divBdr>
            <w:top w:val="none" w:sz="0" w:space="0" w:color="auto"/>
            <w:left w:val="none" w:sz="0" w:space="0" w:color="auto"/>
            <w:bottom w:val="none" w:sz="0" w:space="0" w:color="auto"/>
            <w:right w:val="none" w:sz="0" w:space="0" w:color="auto"/>
          </w:divBdr>
        </w:div>
        <w:div w:id="659305863">
          <w:marLeft w:val="0"/>
          <w:marRight w:val="0"/>
          <w:marTop w:val="0"/>
          <w:marBottom w:val="0"/>
          <w:divBdr>
            <w:top w:val="none" w:sz="0" w:space="0" w:color="auto"/>
            <w:left w:val="none" w:sz="0" w:space="0" w:color="auto"/>
            <w:bottom w:val="none" w:sz="0" w:space="0" w:color="auto"/>
            <w:right w:val="none" w:sz="0" w:space="0" w:color="auto"/>
          </w:divBdr>
        </w:div>
      </w:divsChild>
    </w:div>
    <w:div w:id="522717407">
      <w:bodyDiv w:val="1"/>
      <w:marLeft w:val="0"/>
      <w:marRight w:val="0"/>
      <w:marTop w:val="0"/>
      <w:marBottom w:val="0"/>
      <w:divBdr>
        <w:top w:val="none" w:sz="0" w:space="0" w:color="auto"/>
        <w:left w:val="none" w:sz="0" w:space="0" w:color="auto"/>
        <w:bottom w:val="none" w:sz="0" w:space="0" w:color="auto"/>
        <w:right w:val="none" w:sz="0" w:space="0" w:color="auto"/>
      </w:divBdr>
    </w:div>
    <w:div w:id="718671604">
      <w:bodyDiv w:val="1"/>
      <w:marLeft w:val="0"/>
      <w:marRight w:val="0"/>
      <w:marTop w:val="0"/>
      <w:marBottom w:val="0"/>
      <w:divBdr>
        <w:top w:val="none" w:sz="0" w:space="0" w:color="auto"/>
        <w:left w:val="none" w:sz="0" w:space="0" w:color="auto"/>
        <w:bottom w:val="none" w:sz="0" w:space="0" w:color="auto"/>
        <w:right w:val="none" w:sz="0" w:space="0" w:color="auto"/>
      </w:divBdr>
    </w:div>
    <w:div w:id="831918443">
      <w:bodyDiv w:val="1"/>
      <w:marLeft w:val="0"/>
      <w:marRight w:val="0"/>
      <w:marTop w:val="0"/>
      <w:marBottom w:val="0"/>
      <w:divBdr>
        <w:top w:val="none" w:sz="0" w:space="0" w:color="auto"/>
        <w:left w:val="none" w:sz="0" w:space="0" w:color="auto"/>
        <w:bottom w:val="none" w:sz="0" w:space="0" w:color="auto"/>
        <w:right w:val="none" w:sz="0" w:space="0" w:color="auto"/>
      </w:divBdr>
    </w:div>
    <w:div w:id="856236359">
      <w:bodyDiv w:val="1"/>
      <w:marLeft w:val="0"/>
      <w:marRight w:val="0"/>
      <w:marTop w:val="0"/>
      <w:marBottom w:val="0"/>
      <w:divBdr>
        <w:top w:val="none" w:sz="0" w:space="0" w:color="auto"/>
        <w:left w:val="none" w:sz="0" w:space="0" w:color="auto"/>
        <w:bottom w:val="none" w:sz="0" w:space="0" w:color="auto"/>
        <w:right w:val="none" w:sz="0" w:space="0" w:color="auto"/>
      </w:divBdr>
      <w:divsChild>
        <w:div w:id="746731975">
          <w:marLeft w:val="0"/>
          <w:marRight w:val="0"/>
          <w:marTop w:val="0"/>
          <w:marBottom w:val="0"/>
          <w:divBdr>
            <w:top w:val="none" w:sz="0" w:space="0" w:color="auto"/>
            <w:left w:val="none" w:sz="0" w:space="0" w:color="auto"/>
            <w:bottom w:val="none" w:sz="0" w:space="0" w:color="auto"/>
            <w:right w:val="none" w:sz="0" w:space="0" w:color="auto"/>
          </w:divBdr>
        </w:div>
        <w:div w:id="562183896">
          <w:marLeft w:val="0"/>
          <w:marRight w:val="0"/>
          <w:marTop w:val="0"/>
          <w:marBottom w:val="0"/>
          <w:divBdr>
            <w:top w:val="none" w:sz="0" w:space="0" w:color="auto"/>
            <w:left w:val="none" w:sz="0" w:space="0" w:color="auto"/>
            <w:bottom w:val="none" w:sz="0" w:space="0" w:color="auto"/>
            <w:right w:val="none" w:sz="0" w:space="0" w:color="auto"/>
          </w:divBdr>
        </w:div>
        <w:div w:id="243416092">
          <w:marLeft w:val="0"/>
          <w:marRight w:val="0"/>
          <w:marTop w:val="0"/>
          <w:marBottom w:val="0"/>
          <w:divBdr>
            <w:top w:val="none" w:sz="0" w:space="0" w:color="auto"/>
            <w:left w:val="none" w:sz="0" w:space="0" w:color="auto"/>
            <w:bottom w:val="none" w:sz="0" w:space="0" w:color="auto"/>
            <w:right w:val="none" w:sz="0" w:space="0" w:color="auto"/>
          </w:divBdr>
        </w:div>
        <w:div w:id="668677173">
          <w:marLeft w:val="0"/>
          <w:marRight w:val="0"/>
          <w:marTop w:val="0"/>
          <w:marBottom w:val="0"/>
          <w:divBdr>
            <w:top w:val="none" w:sz="0" w:space="0" w:color="auto"/>
            <w:left w:val="none" w:sz="0" w:space="0" w:color="auto"/>
            <w:bottom w:val="none" w:sz="0" w:space="0" w:color="auto"/>
            <w:right w:val="none" w:sz="0" w:space="0" w:color="auto"/>
          </w:divBdr>
        </w:div>
        <w:div w:id="1641378678">
          <w:marLeft w:val="0"/>
          <w:marRight w:val="0"/>
          <w:marTop w:val="0"/>
          <w:marBottom w:val="0"/>
          <w:divBdr>
            <w:top w:val="none" w:sz="0" w:space="0" w:color="auto"/>
            <w:left w:val="none" w:sz="0" w:space="0" w:color="auto"/>
            <w:bottom w:val="none" w:sz="0" w:space="0" w:color="auto"/>
            <w:right w:val="none" w:sz="0" w:space="0" w:color="auto"/>
          </w:divBdr>
        </w:div>
      </w:divsChild>
    </w:div>
    <w:div w:id="956907204">
      <w:bodyDiv w:val="1"/>
      <w:marLeft w:val="0"/>
      <w:marRight w:val="0"/>
      <w:marTop w:val="0"/>
      <w:marBottom w:val="0"/>
      <w:divBdr>
        <w:top w:val="none" w:sz="0" w:space="0" w:color="auto"/>
        <w:left w:val="none" w:sz="0" w:space="0" w:color="auto"/>
        <w:bottom w:val="none" w:sz="0" w:space="0" w:color="auto"/>
        <w:right w:val="none" w:sz="0" w:space="0" w:color="auto"/>
      </w:divBdr>
    </w:div>
    <w:div w:id="1007753808">
      <w:bodyDiv w:val="1"/>
      <w:marLeft w:val="0"/>
      <w:marRight w:val="0"/>
      <w:marTop w:val="0"/>
      <w:marBottom w:val="0"/>
      <w:divBdr>
        <w:top w:val="none" w:sz="0" w:space="0" w:color="auto"/>
        <w:left w:val="none" w:sz="0" w:space="0" w:color="auto"/>
        <w:bottom w:val="none" w:sz="0" w:space="0" w:color="auto"/>
        <w:right w:val="none" w:sz="0" w:space="0" w:color="auto"/>
      </w:divBdr>
    </w:div>
    <w:div w:id="1257984110">
      <w:bodyDiv w:val="1"/>
      <w:marLeft w:val="0"/>
      <w:marRight w:val="0"/>
      <w:marTop w:val="0"/>
      <w:marBottom w:val="0"/>
      <w:divBdr>
        <w:top w:val="none" w:sz="0" w:space="0" w:color="auto"/>
        <w:left w:val="none" w:sz="0" w:space="0" w:color="auto"/>
        <w:bottom w:val="none" w:sz="0" w:space="0" w:color="auto"/>
        <w:right w:val="none" w:sz="0" w:space="0" w:color="auto"/>
      </w:divBdr>
    </w:div>
    <w:div w:id="1300913673">
      <w:bodyDiv w:val="1"/>
      <w:marLeft w:val="0"/>
      <w:marRight w:val="0"/>
      <w:marTop w:val="0"/>
      <w:marBottom w:val="0"/>
      <w:divBdr>
        <w:top w:val="none" w:sz="0" w:space="0" w:color="auto"/>
        <w:left w:val="none" w:sz="0" w:space="0" w:color="auto"/>
        <w:bottom w:val="none" w:sz="0" w:space="0" w:color="auto"/>
        <w:right w:val="none" w:sz="0" w:space="0" w:color="auto"/>
      </w:divBdr>
    </w:div>
    <w:div w:id="1575045458">
      <w:bodyDiv w:val="1"/>
      <w:marLeft w:val="0"/>
      <w:marRight w:val="0"/>
      <w:marTop w:val="0"/>
      <w:marBottom w:val="0"/>
      <w:divBdr>
        <w:top w:val="none" w:sz="0" w:space="0" w:color="auto"/>
        <w:left w:val="none" w:sz="0" w:space="0" w:color="auto"/>
        <w:bottom w:val="none" w:sz="0" w:space="0" w:color="auto"/>
        <w:right w:val="none" w:sz="0" w:space="0" w:color="auto"/>
      </w:divBdr>
    </w:div>
    <w:div w:id="1623998440">
      <w:bodyDiv w:val="1"/>
      <w:marLeft w:val="0"/>
      <w:marRight w:val="0"/>
      <w:marTop w:val="0"/>
      <w:marBottom w:val="0"/>
      <w:divBdr>
        <w:top w:val="none" w:sz="0" w:space="0" w:color="auto"/>
        <w:left w:val="none" w:sz="0" w:space="0" w:color="auto"/>
        <w:bottom w:val="none" w:sz="0" w:space="0" w:color="auto"/>
        <w:right w:val="none" w:sz="0" w:space="0" w:color="auto"/>
      </w:divBdr>
      <w:divsChild>
        <w:div w:id="1161308482">
          <w:marLeft w:val="0"/>
          <w:marRight w:val="0"/>
          <w:marTop w:val="0"/>
          <w:marBottom w:val="0"/>
          <w:divBdr>
            <w:top w:val="none" w:sz="0" w:space="0" w:color="auto"/>
            <w:left w:val="none" w:sz="0" w:space="0" w:color="auto"/>
            <w:bottom w:val="none" w:sz="0" w:space="0" w:color="auto"/>
            <w:right w:val="none" w:sz="0" w:space="0" w:color="auto"/>
          </w:divBdr>
        </w:div>
        <w:div w:id="1418405710">
          <w:marLeft w:val="0"/>
          <w:marRight w:val="0"/>
          <w:marTop w:val="0"/>
          <w:marBottom w:val="0"/>
          <w:divBdr>
            <w:top w:val="none" w:sz="0" w:space="0" w:color="auto"/>
            <w:left w:val="none" w:sz="0" w:space="0" w:color="auto"/>
            <w:bottom w:val="none" w:sz="0" w:space="0" w:color="auto"/>
            <w:right w:val="none" w:sz="0" w:space="0" w:color="auto"/>
          </w:divBdr>
        </w:div>
        <w:div w:id="1828281147">
          <w:marLeft w:val="0"/>
          <w:marRight w:val="0"/>
          <w:marTop w:val="0"/>
          <w:marBottom w:val="0"/>
          <w:divBdr>
            <w:top w:val="none" w:sz="0" w:space="0" w:color="auto"/>
            <w:left w:val="none" w:sz="0" w:space="0" w:color="auto"/>
            <w:bottom w:val="none" w:sz="0" w:space="0" w:color="auto"/>
            <w:right w:val="none" w:sz="0" w:space="0" w:color="auto"/>
          </w:divBdr>
        </w:div>
        <w:div w:id="224071938">
          <w:marLeft w:val="0"/>
          <w:marRight w:val="0"/>
          <w:marTop w:val="0"/>
          <w:marBottom w:val="0"/>
          <w:divBdr>
            <w:top w:val="none" w:sz="0" w:space="0" w:color="auto"/>
            <w:left w:val="none" w:sz="0" w:space="0" w:color="auto"/>
            <w:bottom w:val="none" w:sz="0" w:space="0" w:color="auto"/>
            <w:right w:val="none" w:sz="0" w:space="0" w:color="auto"/>
          </w:divBdr>
        </w:div>
        <w:div w:id="1947690382">
          <w:marLeft w:val="0"/>
          <w:marRight w:val="0"/>
          <w:marTop w:val="0"/>
          <w:marBottom w:val="0"/>
          <w:divBdr>
            <w:top w:val="none" w:sz="0" w:space="0" w:color="auto"/>
            <w:left w:val="none" w:sz="0" w:space="0" w:color="auto"/>
            <w:bottom w:val="none" w:sz="0" w:space="0" w:color="auto"/>
            <w:right w:val="none" w:sz="0" w:space="0" w:color="auto"/>
          </w:divBdr>
        </w:div>
        <w:div w:id="423037149">
          <w:marLeft w:val="0"/>
          <w:marRight w:val="0"/>
          <w:marTop w:val="0"/>
          <w:marBottom w:val="0"/>
          <w:divBdr>
            <w:top w:val="none" w:sz="0" w:space="0" w:color="auto"/>
            <w:left w:val="none" w:sz="0" w:space="0" w:color="auto"/>
            <w:bottom w:val="none" w:sz="0" w:space="0" w:color="auto"/>
            <w:right w:val="none" w:sz="0" w:space="0" w:color="auto"/>
          </w:divBdr>
        </w:div>
        <w:div w:id="34427559">
          <w:marLeft w:val="0"/>
          <w:marRight w:val="0"/>
          <w:marTop w:val="0"/>
          <w:marBottom w:val="0"/>
          <w:divBdr>
            <w:top w:val="none" w:sz="0" w:space="0" w:color="auto"/>
            <w:left w:val="none" w:sz="0" w:space="0" w:color="auto"/>
            <w:bottom w:val="none" w:sz="0" w:space="0" w:color="auto"/>
            <w:right w:val="none" w:sz="0" w:space="0" w:color="auto"/>
          </w:divBdr>
        </w:div>
        <w:div w:id="1723475943">
          <w:marLeft w:val="0"/>
          <w:marRight w:val="0"/>
          <w:marTop w:val="0"/>
          <w:marBottom w:val="0"/>
          <w:divBdr>
            <w:top w:val="none" w:sz="0" w:space="0" w:color="auto"/>
            <w:left w:val="none" w:sz="0" w:space="0" w:color="auto"/>
            <w:bottom w:val="none" w:sz="0" w:space="0" w:color="auto"/>
            <w:right w:val="none" w:sz="0" w:space="0" w:color="auto"/>
          </w:divBdr>
        </w:div>
        <w:div w:id="1752694984">
          <w:marLeft w:val="0"/>
          <w:marRight w:val="0"/>
          <w:marTop w:val="0"/>
          <w:marBottom w:val="0"/>
          <w:divBdr>
            <w:top w:val="none" w:sz="0" w:space="0" w:color="auto"/>
            <w:left w:val="none" w:sz="0" w:space="0" w:color="auto"/>
            <w:bottom w:val="none" w:sz="0" w:space="0" w:color="auto"/>
            <w:right w:val="none" w:sz="0" w:space="0" w:color="auto"/>
          </w:divBdr>
        </w:div>
        <w:div w:id="76681107">
          <w:marLeft w:val="0"/>
          <w:marRight w:val="0"/>
          <w:marTop w:val="0"/>
          <w:marBottom w:val="0"/>
          <w:divBdr>
            <w:top w:val="none" w:sz="0" w:space="0" w:color="auto"/>
            <w:left w:val="none" w:sz="0" w:space="0" w:color="auto"/>
            <w:bottom w:val="none" w:sz="0" w:space="0" w:color="auto"/>
            <w:right w:val="none" w:sz="0" w:space="0" w:color="auto"/>
          </w:divBdr>
        </w:div>
        <w:div w:id="394163781">
          <w:marLeft w:val="0"/>
          <w:marRight w:val="0"/>
          <w:marTop w:val="0"/>
          <w:marBottom w:val="0"/>
          <w:divBdr>
            <w:top w:val="none" w:sz="0" w:space="0" w:color="auto"/>
            <w:left w:val="none" w:sz="0" w:space="0" w:color="auto"/>
            <w:bottom w:val="none" w:sz="0" w:space="0" w:color="auto"/>
            <w:right w:val="none" w:sz="0" w:space="0" w:color="auto"/>
          </w:divBdr>
        </w:div>
        <w:div w:id="1846968093">
          <w:marLeft w:val="0"/>
          <w:marRight w:val="0"/>
          <w:marTop w:val="0"/>
          <w:marBottom w:val="0"/>
          <w:divBdr>
            <w:top w:val="none" w:sz="0" w:space="0" w:color="auto"/>
            <w:left w:val="none" w:sz="0" w:space="0" w:color="auto"/>
            <w:bottom w:val="none" w:sz="0" w:space="0" w:color="auto"/>
            <w:right w:val="none" w:sz="0" w:space="0" w:color="auto"/>
          </w:divBdr>
        </w:div>
        <w:div w:id="877816612">
          <w:marLeft w:val="0"/>
          <w:marRight w:val="0"/>
          <w:marTop w:val="0"/>
          <w:marBottom w:val="0"/>
          <w:divBdr>
            <w:top w:val="none" w:sz="0" w:space="0" w:color="auto"/>
            <w:left w:val="none" w:sz="0" w:space="0" w:color="auto"/>
            <w:bottom w:val="none" w:sz="0" w:space="0" w:color="auto"/>
            <w:right w:val="none" w:sz="0" w:space="0" w:color="auto"/>
          </w:divBdr>
        </w:div>
      </w:divsChild>
    </w:div>
    <w:div w:id="1651136198">
      <w:bodyDiv w:val="1"/>
      <w:marLeft w:val="0"/>
      <w:marRight w:val="0"/>
      <w:marTop w:val="0"/>
      <w:marBottom w:val="0"/>
      <w:divBdr>
        <w:top w:val="none" w:sz="0" w:space="0" w:color="auto"/>
        <w:left w:val="none" w:sz="0" w:space="0" w:color="auto"/>
        <w:bottom w:val="none" w:sz="0" w:space="0" w:color="auto"/>
        <w:right w:val="none" w:sz="0" w:space="0" w:color="auto"/>
      </w:divBdr>
    </w:div>
    <w:div w:id="1718158331">
      <w:bodyDiv w:val="1"/>
      <w:marLeft w:val="0"/>
      <w:marRight w:val="0"/>
      <w:marTop w:val="0"/>
      <w:marBottom w:val="0"/>
      <w:divBdr>
        <w:top w:val="none" w:sz="0" w:space="0" w:color="auto"/>
        <w:left w:val="none" w:sz="0" w:space="0" w:color="auto"/>
        <w:bottom w:val="none" w:sz="0" w:space="0" w:color="auto"/>
        <w:right w:val="none" w:sz="0" w:space="0" w:color="auto"/>
      </w:divBdr>
    </w:div>
    <w:div w:id="1817801446">
      <w:bodyDiv w:val="1"/>
      <w:marLeft w:val="0"/>
      <w:marRight w:val="0"/>
      <w:marTop w:val="0"/>
      <w:marBottom w:val="0"/>
      <w:divBdr>
        <w:top w:val="none" w:sz="0" w:space="0" w:color="auto"/>
        <w:left w:val="none" w:sz="0" w:space="0" w:color="auto"/>
        <w:bottom w:val="none" w:sz="0" w:space="0" w:color="auto"/>
        <w:right w:val="none" w:sz="0" w:space="0" w:color="auto"/>
      </w:divBdr>
      <w:divsChild>
        <w:div w:id="926696028">
          <w:marLeft w:val="0"/>
          <w:marRight w:val="0"/>
          <w:marTop w:val="0"/>
          <w:marBottom w:val="0"/>
          <w:divBdr>
            <w:top w:val="none" w:sz="0" w:space="0" w:color="auto"/>
            <w:left w:val="none" w:sz="0" w:space="0" w:color="auto"/>
            <w:bottom w:val="none" w:sz="0" w:space="0" w:color="auto"/>
            <w:right w:val="none" w:sz="0" w:space="0" w:color="auto"/>
          </w:divBdr>
          <w:divsChild>
            <w:div w:id="468548955">
              <w:marLeft w:val="0"/>
              <w:marRight w:val="0"/>
              <w:marTop w:val="0"/>
              <w:marBottom w:val="0"/>
              <w:divBdr>
                <w:top w:val="none" w:sz="0" w:space="0" w:color="auto"/>
                <w:left w:val="none" w:sz="0" w:space="0" w:color="auto"/>
                <w:bottom w:val="none" w:sz="0" w:space="0" w:color="auto"/>
                <w:right w:val="none" w:sz="0" w:space="0" w:color="auto"/>
              </w:divBdr>
              <w:divsChild>
                <w:div w:id="16559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1914">
      <w:bodyDiv w:val="1"/>
      <w:marLeft w:val="0"/>
      <w:marRight w:val="0"/>
      <w:marTop w:val="0"/>
      <w:marBottom w:val="0"/>
      <w:divBdr>
        <w:top w:val="none" w:sz="0" w:space="0" w:color="auto"/>
        <w:left w:val="none" w:sz="0" w:space="0" w:color="auto"/>
        <w:bottom w:val="none" w:sz="0" w:space="0" w:color="auto"/>
        <w:right w:val="none" w:sz="0" w:space="0" w:color="auto"/>
      </w:divBdr>
    </w:div>
    <w:div w:id="1909728212">
      <w:bodyDiv w:val="1"/>
      <w:marLeft w:val="0"/>
      <w:marRight w:val="0"/>
      <w:marTop w:val="0"/>
      <w:marBottom w:val="0"/>
      <w:divBdr>
        <w:top w:val="none" w:sz="0" w:space="0" w:color="auto"/>
        <w:left w:val="none" w:sz="0" w:space="0" w:color="auto"/>
        <w:bottom w:val="none" w:sz="0" w:space="0" w:color="auto"/>
        <w:right w:val="none" w:sz="0" w:space="0" w:color="auto"/>
      </w:divBdr>
    </w:div>
    <w:div w:id="2065368750">
      <w:bodyDiv w:val="1"/>
      <w:marLeft w:val="0"/>
      <w:marRight w:val="0"/>
      <w:marTop w:val="0"/>
      <w:marBottom w:val="0"/>
      <w:divBdr>
        <w:top w:val="none" w:sz="0" w:space="0" w:color="auto"/>
        <w:left w:val="none" w:sz="0" w:space="0" w:color="auto"/>
        <w:bottom w:val="none" w:sz="0" w:space="0" w:color="auto"/>
        <w:right w:val="none" w:sz="0" w:space="0" w:color="auto"/>
      </w:divBdr>
    </w:div>
    <w:div w:id="2105033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onano.org/" TargetMode="External"/><Relationship Id="rId4" Type="http://schemas.openxmlformats.org/officeDocument/2006/relationships/settings" Target="settings.xml"/><Relationship Id="rId9" Type="http://schemas.openxmlformats.org/officeDocument/2006/relationships/hyperlink" Target="http://www.ecorccfs.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orccfs.org/en/eco-publications/overview-of-food-security-in-the-countries-of-eco/33616570-a96f-4e23-98e5-d0ee225ac866/99a0be2a-07ea-4eb9-92ff-11d90fd9ba30" TargetMode="External"/><Relationship Id="rId2" Type="http://schemas.openxmlformats.org/officeDocument/2006/relationships/hyperlink" Target="http://ecorccfs.org/en/data-statistics/03562ed3-0358-4648-8f62-90d4bca9e14d" TargetMode="External"/><Relationship Id="rId1" Type="http://schemas.openxmlformats.org/officeDocument/2006/relationships/hyperlink" Target="http://ecorccfs.org/en/news-about-eco-rccfs/3rd-steering-committee-meeting/11ea27ea-20a8-4e8b-8e68-b94f7b8faad0/7122c91d-d832-42cb-8cd8-2e0d39544721" TargetMode="External"/><Relationship Id="rId4" Type="http://schemas.openxmlformats.org/officeDocument/2006/relationships/hyperlink" Target="https://www.eco.int/news/88347-6th-ECO-Ministerial-Meeting-on-Agriculture-3-4-December-2019-Baku-Azerbaijan.html?t=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2C1D-76E1-4CCB-AF79-7A184B13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12053</Words>
  <Characters>68708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80600</CharactersWithSpaces>
  <SharedDoc>false</SharedDoc>
  <HLinks>
    <vt:vector size="18" baseType="variant">
      <vt:variant>
        <vt:i4>917604</vt:i4>
      </vt:variant>
      <vt:variant>
        <vt:i4>6</vt:i4>
      </vt:variant>
      <vt:variant>
        <vt:i4>0</vt:i4>
      </vt:variant>
      <vt:variant>
        <vt:i4>5</vt:i4>
      </vt:variant>
      <vt:variant>
        <vt:lpwstr>http://www.un.org/en/ga/search/view_doc.asp?symbol=A/RES/64/253</vt:lpwstr>
      </vt:variant>
      <vt:variant>
        <vt:lpwstr/>
      </vt:variant>
      <vt:variant>
        <vt:i4>2556015</vt:i4>
      </vt:variant>
      <vt:variant>
        <vt:i4>3</vt:i4>
      </vt:variant>
      <vt:variant>
        <vt:i4>0</vt:i4>
      </vt:variant>
      <vt:variant>
        <vt:i4>5</vt:i4>
      </vt:variant>
      <vt:variant>
        <vt:lpwstr>http://www.econano.org/</vt:lpwstr>
      </vt:variant>
      <vt:variant>
        <vt:lpwstr/>
      </vt:variant>
      <vt:variant>
        <vt:i4>1769566</vt:i4>
      </vt:variant>
      <vt:variant>
        <vt:i4>0</vt:i4>
      </vt:variant>
      <vt:variant>
        <vt:i4>0</vt:i4>
      </vt:variant>
      <vt:variant>
        <vt:i4>5</vt:i4>
      </vt:variant>
      <vt:variant>
        <vt:lpwstr>http://en.wikipedia.org/wiki/Nanomedicine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unal@eco.int</dc:creator>
  <cp:lastModifiedBy>shahid</cp:lastModifiedBy>
  <cp:revision>5</cp:revision>
  <cp:lastPrinted>2022-10-24T07:08:00Z</cp:lastPrinted>
  <dcterms:created xsi:type="dcterms:W3CDTF">2023-11-05T05:17:00Z</dcterms:created>
  <dcterms:modified xsi:type="dcterms:W3CDTF">2023-11-12T06:21:00Z</dcterms:modified>
</cp:coreProperties>
</file>